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CASO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15535566"/>
        <w:tag w:val="goog_rdk_2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registros de actividad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Administrador purgar físicamente los registros de auditoría o historiales antiguos para optimizar el almacenamiento y rendimiento de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caso de uso describe la interacción mediante la cual un Administrador accede al panel de historial dentro de "Gestión del Sistema", selecciona registros obsoletos de actividad y confirma su eliminación permanente.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Base de Datos.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RF018 Eliminar registros de actividad.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tl w:val="0"/>
                  </w:rPr>
                  <w:t xml:space="preserve"> El usuario debe estar autenticado en el sistema.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PC-002:</w:t>
                </w:r>
                <w:r w:rsidDel="00000000" w:rsidR="00000000" w:rsidRPr="00000000">
                  <w:rPr>
                    <w:rtl w:val="0"/>
                  </w:rPr>
                  <w:t xml:space="preserve"> El usuario debe poseer el rol y privilegios de Administrador (ADMIN).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PC-003:</w:t>
                </w:r>
                <w:r w:rsidDel="00000000" w:rsidR="00000000" w:rsidRPr="00000000">
                  <w:rPr>
                    <w:rtl w:val="0"/>
                  </w:rPr>
                  <w:t xml:space="preserve"> Deben existir registros de actividad/auditoría almacenados previamente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opción: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Menú → Gestión del Sistema → Módulo Historial → Eliminar Registros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tl w:val="0"/>
                  </w:rPr>
                  <w:t xml:space="preserve"> El Administrador accede al módulo "Gestión del Sistema" y navega a la sección "Módulo Historial".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tl w:val="0"/>
                  </w:rPr>
                  <w:t xml:space="preserve"> El sistema recupera y despliega los registros de auditoría/actividad.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tl w:val="0"/>
                  </w:rPr>
                  <w:t xml:space="preserve"> El Administrador selecciona los registros específicos o el rango de fechas que desea eliminar y presiona el botón "Eliminar registro".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tl w:val="0"/>
                  </w:rPr>
                  <w:t xml:space="preserve"> El sistema despliega un cuadro modal emergente de confirmación advirtiendo sobre la irreversibilidad del borrado físico.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FP-005:</w:t>
                </w:r>
                <w:r w:rsidDel="00000000" w:rsidR="00000000" w:rsidRPr="00000000">
                  <w:rPr>
                    <w:rtl w:val="0"/>
                  </w:rPr>
                  <w:t xml:space="preserve"> El Administrador confirma la acción presionando "Aceptar".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FP-006:</w:t>
                </w:r>
                <w:r w:rsidDel="00000000" w:rsidR="00000000" w:rsidRPr="00000000">
                  <w:rPr>
                    <w:rtl w:val="0"/>
                  </w:rPr>
                  <w:t xml:space="preserve"> El sistema valida los permisos de sesión y ejecuta el borrado físico de los registros en la base de datos.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FP-007:</w:t>
                </w:r>
                <w:r w:rsidDel="00000000" w:rsidR="00000000" w:rsidRPr="00000000">
                  <w:rPr>
                    <w:rtl w:val="0"/>
                  </w:rPr>
                  <w:t xml:space="preserve"> El sistema libera espacio de almacenamiento y refresca el panel de historial.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FP-008:</w:t>
                </w:r>
                <w:r w:rsidDel="00000000" w:rsidR="00000000" w:rsidRPr="00000000">
                  <w:rPr>
                    <w:rtl w:val="0"/>
                  </w:rPr>
                  <w:t xml:space="preserve"> El sistema muestra una notificación de confirmación de borrado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Cancelación del borrado: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</w:t>
                </w:r>
                <w:r w:rsidDel="00000000" w:rsidR="00000000" w:rsidRPr="00000000">
                  <w:rPr>
                    <w:rtl w:val="0"/>
                  </w:rPr>
                  <w:t xml:space="preserve">: El Administrador selecciona "Cancelar" en el modal de confirmación.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cierra la ventana emergente y mantiene los datos intactos sin modificar la base de datos.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retorna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FA-002 Sin registros seleccionados: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</w:t>
                </w:r>
                <w:r w:rsidDel="00000000" w:rsidR="00000000" w:rsidRPr="00000000">
                  <w:rPr>
                    <w:rtl w:val="0"/>
                  </w:rPr>
                  <w:t xml:space="preserve">: El Administrador presiona "Eliminar registro" sin marcar ninguna casilla.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muestra una alerta indicando: "Debe seleccionar al menos un registro para eliminar".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numPr>
                    <w:ilvl w:val="0"/>
                    <w:numId w:val="4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retorna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Error de conexión o fallo en base de datos: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</w:t>
                </w:r>
                <w:r w:rsidDel="00000000" w:rsidR="00000000" w:rsidRPr="00000000">
                  <w:rPr>
                    <w:rtl w:val="0"/>
                  </w:rPr>
                  <w:t xml:space="preserve">: Se interrumpe la comunicación con la base de datos durante el proceso de purgado.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muestra el mensaje: "No fue posible eliminar los registros seleccionados. Intente nuevamente".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revierten las acciones en curso (Rollback) y finaliza la ejecución.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FE-002 Pérdida o invalidez de sesión: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cualquier paso: El token JWT expira o se invalida.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bloquea la acción, emite una alerta (401 Unauthorized) y redirige a la pantalla de Login.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Los registros seleccionados son eliminados físicamente de la base de datos, se libera espacio de almacenamiento y se actualiza la vista del historial.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Los registros permanecen almacenados sin ningún tipo de alteración.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RN18:</w:t>
                </w:r>
                <w:r w:rsidDel="00000000" w:rsidR="00000000" w:rsidRPr="00000000">
                  <w:rPr>
                    <w:rtl w:val="0"/>
                  </w:rPr>
                  <w:t xml:space="preserve"> Mantenimiento exclusivo por Administrador. Solo usuarios con rol ADMIN pueden ejecutar la purga.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RN18.1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El borrado de logs es físico e irreversible.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146090182"/>
                  <w:tag w:val="goog_rdk_0"/>
                </w:sdtPr>
                <w:sdtContent>
                  <w:tbl>
                    <w:tblPr>
                      <w:tblStyle w:val="Table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F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0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Registros seleccionados (IDs)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Array/Lista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2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3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Confirmación de borrado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Booleano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tl w:val="0"/>
                  </w:rPr>
                  <w:t xml:space="preserve"> Operación estrictamente restringida a usuarios con rol ADMIN.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</w:t>
                </w:r>
                <w:r w:rsidDel="00000000" w:rsidR="00000000" w:rsidRPr="00000000">
                  <w:rPr>
                    <w:rtl w:val="0"/>
                  </w:rPr>
                  <w:t xml:space="preserve"> El sistema debe requerir una confirmación explícita previa a la eliminación física de cualquier registro.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CA-003:</w:t>
                </w:r>
                <w:r w:rsidDel="00000000" w:rsidR="00000000" w:rsidRPr="00000000">
                  <w:rPr>
                    <w:rtl w:val="0"/>
                  </w:rPr>
                  <w:t xml:space="preserve"> Tras confirmar, los registros seleccionados deben eliminarse de forma permanente liberando almacenamiento.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RNF03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Seguridad (Control de acceso por roles).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RNF05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Mantenibilidad.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CP-RF018-01:</w:t>
                </w:r>
                <w:r w:rsidDel="00000000" w:rsidR="00000000" w:rsidRPr="00000000">
                  <w:rPr>
                    <w:rtl w:val="0"/>
                  </w:rPr>
                  <w:t xml:space="preserve"> Borrado de logs por admin.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RF018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-02:</w:t>
                </w:r>
                <w:r w:rsidDel="00000000" w:rsidR="00000000" w:rsidRPr="00000000">
                  <w:rPr>
                    <w:rtl w:val="0"/>
                  </w:rPr>
                  <w:t xml:space="preserve"> Intento de borrado y cancelación por admin.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26748187"/>
                  <w:tag w:val="goog_rdk_1"/>
                </w:sdtPr>
                <w:sdtContent>
                  <w:tbl>
                    <w:tblPr>
                      <w:tblStyle w:val="Table3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3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4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EP-003 Mantenimiento y Auditoría del Sistema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8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HU-018 Eliminar registros de actividad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9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A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RF018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B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C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RNF03, RNF05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D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E">
                          <w:pPr>
                            <w:keepNext w:val="0"/>
                            <w:keepLines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CP-RF018-01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20403558"/>
        <w:tag w:val="goog_rdk_5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al módulo de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Garantizar que los usuarios autenticados puedan ingresar a la sección central de atención para radicar, consultar y gestionar Peticiones, Quejas, Reclamos y Sugerencias.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Proceso de verificación de sesión y carga del panel de interfaz del módulo PQRS cuando el usuario o administrador selecciona la opción en el menú.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/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</w:t>
                </w:r>
                <w:r w:rsidDel="00000000" w:rsidR="00000000" w:rsidRPr="00000000">
                  <w:rPr>
                    <w:rtl w:val="0"/>
                  </w:rPr>
                  <w:t xml:space="preserve">Autenticación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RF019 Acceder al módulo de PQRS.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 </w:t>
                </w:r>
                <w:r w:rsidDel="00000000" w:rsidR="00000000" w:rsidRPr="00000000">
                  <w:rPr>
                    <w:rtl w:val="0"/>
                  </w:rPr>
                  <w:t xml:space="preserve">El usuario debe contar con una cuenta activa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hace clic en la opción "Radicar PQRS" o "Módulo PQRS" ubicada en la barra de navegación.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tl w:val="0"/>
                  </w:rPr>
                  <w:t xml:space="preserve"> El usuario presiona la opción "Radicar PQRS" en la barra de navegación o panel.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tl w:val="0"/>
                  </w:rPr>
                  <w:t xml:space="preserve"> El sistema intercepta la petición y valida la existencia y validez del token JWT de sesión.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tl w:val="0"/>
                  </w:rPr>
                  <w:t xml:space="preserve"> El sistema autoriza el acceso y recupera la configuración del módulo PQRS según el rol (Cliente o Administrador).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tl w:val="0"/>
                  </w:rPr>
                  <w:t xml:space="preserve"> El sistema despliega la interfaz del panel de atención a solicitudes con los accesos a los formularios e historiales de PQRS en menos de 2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Redirección según rol: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12"/>
                  </w:numPr>
                  <w:spacing w:after="24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FP-003: </w:t>
                </w:r>
                <w:r w:rsidDel="00000000" w:rsidR="00000000" w:rsidRPr="00000000">
                  <w:rPr>
                    <w:rtl w:val="0"/>
                  </w:rPr>
                  <w:t xml:space="preserve">Si el usuario autenticado posee el rol Administrador, el sistema despliega el panel global de gestión de PQRS recibidas.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Usuario no autenticado: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FP-002:</w:t>
                </w:r>
                <w:r w:rsidDel="00000000" w:rsidR="00000000" w:rsidRPr="00000000">
                  <w:rPr>
                    <w:rtl w:val="0"/>
                  </w:rPr>
                  <w:t xml:space="preserve"> El sistema detecta que no existe token de sesión o que este ha expirado.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 y muestra el mensaje: "Debe iniciar sesión para acceder al módulo de PQRS".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10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redirige automáticamente a la vista de Inicio de Sesión (Login).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El panel principal de PQRS queda cargado en pantalla listo para la interacción del usuario.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El acceso es denegado y el usuario permanece en la pantalla de origen o en el 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RN19:</w:t>
                </w:r>
                <w:r w:rsidDel="00000000" w:rsidR="00000000" w:rsidRPr="00000000">
                  <w:rPr>
                    <w:rtl w:val="0"/>
                  </w:rPr>
                  <w:t xml:space="preserve"> Autenticación obligatoria para soporte. Ningún usuario no autenticado (invitado) puede acceder a las funciones del módulo PQRS.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93307936"/>
                  <w:tag w:val="goog_rdk_3"/>
                </w:sdtPr>
                <w:sdtContent>
                  <w:tbl>
                    <w:tblPr>
                      <w:tblStyle w:val="Table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Evento Clic "Radicar PQRS"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Acción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 </w:t>
                </w:r>
                <w:r w:rsidDel="00000000" w:rsidR="00000000" w:rsidRPr="00000000">
                  <w:rPr>
                    <w:rtl w:val="0"/>
                  </w:rPr>
                  <w:t xml:space="preserve">Validación inmediata del estado de la sesión antes de cargar los componentes del módulo.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 </w:t>
                </w:r>
                <w:r w:rsidDel="00000000" w:rsidR="00000000" w:rsidRPr="00000000">
                  <w:rPr>
                    <w:rtl w:val="0"/>
                  </w:rPr>
                  <w:t xml:space="preserve">La interfaz debe cargarse completamente en un tiempo no mayor a 2.0 segundos.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  <w:t xml:space="preserve">Rendimiento (Carga en menos de 2 segundos).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RNF02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  <w:t xml:space="preserve">Usabilidad (Navegación fluida y accesible).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CP-RF019-01:</w:t>
                </w:r>
                <w:r w:rsidDel="00000000" w:rsidR="00000000" w:rsidRPr="00000000">
                  <w:rPr>
                    <w:rtl w:val="0"/>
                  </w:rPr>
                  <w:t xml:space="preserve"> Acceso exitoso </w:t>
                </w:r>
                <w:r w:rsidDel="00000000" w:rsidR="00000000" w:rsidRPr="00000000">
                  <w:rPr>
                    <w:rtl w:val="0"/>
                  </w:rPr>
                  <w:t xml:space="preserve">a módulo</w:t>
                </w:r>
                <w:r w:rsidDel="00000000" w:rsidR="00000000" w:rsidRPr="00000000">
                  <w:rPr>
                    <w:rtl w:val="0"/>
                  </w:rPr>
                  <w:t xml:space="preserve"> PQRS.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CP-RF019-02:</w:t>
                </w:r>
                <w:r w:rsidDel="00000000" w:rsidR="00000000" w:rsidRPr="00000000">
                  <w:rPr>
                    <w:rtl w:val="0"/>
                  </w:rPr>
                  <w:t xml:space="preserve"> Denegación de acceso a módulo PQRS por falta de autenticación.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66826286"/>
                  <w:tag w:val="goog_rdk_4"/>
                </w:sdtPr>
                <w:sdtContent>
                  <w:tbl>
                    <w:tblPr>
                      <w:tblStyle w:val="Table6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 Módulo de Atención al Cliente y PQRS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HU-019 Acceder al módulo de PQRS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RF019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RNF01, 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CP-RF019-01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dt>
      <w:sdtPr>
        <w:lock w:val="contentLocked"/>
        <w:id w:val="-1655314553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Completar formulario de PQRS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cliente redactar y enviar formalmente una PQRS categorizada dentro del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Proceso de captura, validación en tiempo real y almacenamiento de una solicitud de PQRS (Petición, Queja, Reclamo, Sugerencia) enviada por un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(Notificado).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RF020 Completar formulario de PQRS.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tl w:val="0"/>
                  </w:rPr>
                  <w:t xml:space="preserve"> El cliente debe estar autenticado.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PC-002:</w:t>
                </w:r>
                <w:r w:rsidDel="00000000" w:rsidR="00000000" w:rsidRPr="00000000">
                  <w:rPr>
                    <w:rtl w:val="0"/>
                  </w:rPr>
                  <w:t xml:space="preserve"> El cliente debe estar ubicado dentro de la interfaz del módulo de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presiona la opción "Radicar PQRS" o "Nueva PQRS".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tl w:val="0"/>
                  </w:rPr>
                  <w:t xml:space="preserve"> El cliente selecciona el botón "Radicar PQRS".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tl w:val="0"/>
                  </w:rPr>
                  <w:t xml:space="preserve"> El sistema despliega el formulario con los campos: Tipo de PQRS (Petición, Queja, Reclamo, Sugerencia), Asunto y Mensaje/Descripción.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tl w:val="0"/>
                  </w:rPr>
                  <w:t xml:space="preserve"> El cliente selecciona el tipo de PQRS, ingresa el asunto y redacta la descripción.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tl w:val="0"/>
                  </w:rPr>
                  <w:t xml:space="preserve"> El cliente hace clic en el botón "Radicar PQRS".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FP-005:</w:t>
                </w:r>
                <w:r w:rsidDel="00000000" w:rsidR="00000000" w:rsidRPr="00000000">
                  <w:rPr>
                    <w:rtl w:val="0"/>
                  </w:rPr>
                  <w:t xml:space="preserve"> El sistema ejecuta las validaciones de entrada (campos no vacíos y longitud mínima).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FP-006:</w:t>
                </w:r>
                <w:r w:rsidDel="00000000" w:rsidR="00000000" w:rsidRPr="00000000">
                  <w:rPr>
                    <w:rtl w:val="0"/>
                  </w:rPr>
                  <w:t xml:space="preserve"> El sistema genera un código de radicado único, guarda la solicitud en la base de datos vinculada al ID del cliente con el estado inicial "Pendiente".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FP-007:</w:t>
                </w:r>
                <w:r w:rsidDel="00000000" w:rsidR="00000000" w:rsidRPr="00000000">
                  <w:rPr>
                    <w:rtl w:val="0"/>
                  </w:rPr>
                  <w:t xml:space="preserve"> El sistema genera la entrada automática en el historial del cliente.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FP-008:</w:t>
                </w:r>
                <w:r w:rsidDel="00000000" w:rsidR="00000000" w:rsidRPr="00000000">
                  <w:rPr>
                    <w:rtl w:val="0"/>
                  </w:rPr>
                  <w:t xml:space="preserve"> El sistema muestra en pantalla un mensaje de confirmación de envío exitoso junto con el número de radicado.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Datos faltantes o inválidos: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</w:t>
                </w:r>
                <w:r w:rsidDel="00000000" w:rsidR="00000000" w:rsidRPr="00000000">
                  <w:rPr>
                    <w:rtl w:val="0"/>
                  </w:rPr>
                  <w:t xml:space="preserve">: El sistema detecta campos obligatorios vacíos o con longitud de descripción insuficiente.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detiene el procesamiento, resalta visualmente los campos erróneos y despliega un mensaje claro en tiempo real (ej. "El mensaje debe contener al menos 15 caracteres").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numPr>
                    <w:ilvl w:val="0"/>
                    <w:numId w:val="8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retorna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Error en el servidor al almacenar el radicado: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FP-006:</w:t>
                </w:r>
                <w:r w:rsidDel="00000000" w:rsidR="00000000" w:rsidRPr="00000000">
                  <w:rPr>
                    <w:rtl w:val="0"/>
                  </w:rPr>
                  <w:t xml:space="preserve"> Se produce un fallo de escritura en la base de datos.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14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despliega: "Ocurrió un error al procesar su solicitud. Intente más tarde".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14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ningún dato parcial.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 </w:t>
                </w:r>
                <w:r w:rsidDel="00000000" w:rsidR="00000000" w:rsidRPr="00000000">
                  <w:rPr>
                    <w:rtl w:val="0"/>
                  </w:rPr>
                  <w:t xml:space="preserve">La PQRS queda guardada en la base de datos con un número de radicado único, en estado "Pendiente", y se visualiza la confirmación.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 </w:t>
                </w:r>
                <w:r w:rsidDel="00000000" w:rsidR="00000000" w:rsidRPr="00000000">
                  <w:rPr>
                    <w:rtl w:val="0"/>
                  </w:rPr>
                  <w:t xml:space="preserve">La solicitud no se radica y el formulario permanece activo para corrección.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RN20:</w:t>
                </w:r>
                <w:r w:rsidDel="00000000" w:rsidR="00000000" w:rsidRPr="00000000">
                  <w:rPr>
                    <w:rtl w:val="0"/>
                  </w:rPr>
                  <w:t xml:space="preserve"> Clasificación estándar de solicitudes PQRS. Toda solicitud debe pertenecer a una de las categorías: Petición, Queja, Reclamo o Sugerencia.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RN20.1:</w:t>
                </w:r>
                <w:r w:rsidDel="00000000" w:rsidR="00000000" w:rsidRPr="00000000">
                  <w:rPr>
                    <w:rtl w:val="0"/>
                  </w:rPr>
                  <w:t xml:space="preserve"> Todos los campos del formulario son obligatorios.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00129034"/>
                  <w:tag w:val="goog_rdk_6"/>
                </w:sdtPr>
                <w:sdtContent>
                  <w:tbl>
                    <w:tblPr>
                      <w:tblStyle w:val="Table8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 de PQRS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(Dropdown)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Asunto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(String)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Mensaje / Descripción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multilínea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 </w:t>
                </w:r>
                <w:r w:rsidDel="00000000" w:rsidR="00000000" w:rsidRPr="00000000">
                  <w:rPr>
                    <w:rtl w:val="0"/>
                  </w:rPr>
                  <w:t xml:space="preserve">Todos los campos del formulario deben ser estrictamente obligatorios.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</w:t>
                </w:r>
                <w:r w:rsidDel="00000000" w:rsidR="00000000" w:rsidRPr="00000000">
                  <w:rPr>
                    <w:rtl w:val="0"/>
                  </w:rPr>
                  <w:t xml:space="preserve"> Al radicar correctamente, el sistema debe retornar un número de radicado único en pantalla.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CA-003: </w:t>
                </w:r>
                <w:r w:rsidDel="00000000" w:rsidR="00000000" w:rsidRPr="00000000">
                  <w:rPr>
                    <w:rtl w:val="0"/>
                  </w:rPr>
                  <w:t xml:space="preserve">La PQRS debe crearse por defecto en estado "Pendiente".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RNF02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Usabilidad (Validación en tiempo real y alertas claras).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RF020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-01: </w:t>
                </w:r>
                <w:r w:rsidDel="00000000" w:rsidR="00000000" w:rsidRPr="00000000">
                  <w:rPr>
                    <w:rtl w:val="0"/>
                  </w:rPr>
                  <w:t xml:space="preserve">Radicación</w:t>
                </w:r>
                <w:r w:rsidDel="00000000" w:rsidR="00000000" w:rsidRPr="00000000">
                  <w:rPr>
                    <w:rtl w:val="0"/>
                  </w:rPr>
                  <w:t xml:space="preserve"> exitosa de una Queja.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RF020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-02: </w:t>
                </w:r>
                <w:r w:rsidDel="00000000" w:rsidR="00000000" w:rsidRPr="00000000">
                  <w:rPr>
                    <w:rtl w:val="0"/>
                  </w:rPr>
                  <w:t xml:space="preserve">Intento de radicación con campos obligatorios vacíos.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79152917"/>
                  <w:tag w:val="goog_rdk_7"/>
                </w:sdtPr>
                <w:sdtContent>
                  <w:tbl>
                    <w:tblPr>
                      <w:tblStyle w:val="Table9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 Módulo de Atención al Cliente y PQRS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HU-020 Completar formulario de PQRS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CP-RF020-01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dt>
      <w:sdtPr>
        <w:lock w:val="contentLocked"/>
        <w:id w:val="-1070025749"/>
        <w:tag w:val="goog_rdk_11"/>
      </w:sdtPr>
      <w:sdtContent>
        <w:tbl>
          <w:tblPr>
            <w:tblStyle w:val="Table1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CU-021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historial de PQRS personales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Presentar al usuario una lista resumen con todas las solicitudes de PQRS que ha radicado en el sistema para realizar su seguimiento.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y despliegue tabular de las PQRS registradas por el cliente autenticado, indicando fechas, asuntos, estados (Pendiente/Cerrado) y si cuentan con respuesta del taller.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/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Ninguno. 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RF021 Visualizar historial de PQRS personales.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tl w:val="0"/>
                  </w:rPr>
                  <w:t xml:space="preserve"> El usuario debe estar autenticado en la plataforma.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la opción "Mis PQRS" en el panel del módulo de PQRS.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 </w:t>
                </w:r>
                <w:r w:rsidDel="00000000" w:rsidR="00000000" w:rsidRPr="00000000">
                  <w:rPr>
                    <w:rtl w:val="0"/>
                  </w:rPr>
                  <w:t xml:space="preserve">El usuario selecciona la opción "Mis PQRS" dentro del módulo.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 </w:t>
                </w:r>
                <w:r w:rsidDel="00000000" w:rsidR="00000000" w:rsidRPr="00000000">
                  <w:rPr>
                    <w:rtl w:val="0"/>
                  </w:rPr>
                  <w:t xml:space="preserve">El sistema recupera el ID del usuario de la sesión activa.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 </w:t>
                </w:r>
                <w:r w:rsidDel="00000000" w:rsidR="00000000" w:rsidRPr="00000000">
                  <w:rPr>
                    <w:rtl w:val="0"/>
                  </w:rPr>
                  <w:t xml:space="preserve">El sistema consulta en la base de datos las PQRS asociadas exclusivamente a dicho ID.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 </w:t>
                </w:r>
                <w:r w:rsidDel="00000000" w:rsidR="00000000" w:rsidRPr="00000000">
                  <w:rPr>
                    <w:rtl w:val="0"/>
                  </w:rPr>
                  <w:t xml:space="preserve">El sistema despliega una tabla estructurada con las columnas: Fecha, Asunto, Estado (Pendiente/Cerrado) y Respuesta Taller.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Sin solicitudes previas: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0"/>
                    <w:numId w:val="11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FP-003:</w:t>
                </w:r>
                <w:r w:rsidDel="00000000" w:rsidR="00000000" w:rsidRPr="00000000">
                  <w:rPr>
                    <w:rtl w:val="0"/>
                  </w:rPr>
                  <w:t xml:space="preserve"> La consulta no retorna ningún registro de PQRS para el cliente.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0"/>
                    <w:numId w:val="11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en pantalla la vista vacía con el mensaje informativo: "No hay PQRS realizadas".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Error en la consulta de base de datos: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</w:t>
                </w:r>
                <w:r w:rsidDel="00000000" w:rsidR="00000000" w:rsidRPr="00000000">
                  <w:rPr>
                    <w:rtl w:val="0"/>
                  </w:rPr>
                  <w:t xml:space="preserve">: Ocurre un tiempo de espera excedido o falla de conexión.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muestra: "Error al recuperar el historial de PQRS. Intente de nuevo".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Se presenta la tabla con el listado de PQRS personales actualizado en tiempo real.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Se muestra un mensaje de error o pantalla informativa de ausencia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RN21: </w:t>
                </w:r>
                <w:r w:rsidDel="00000000" w:rsidR="00000000" w:rsidRPr="00000000">
                  <w:rPr>
                    <w:rtl w:val="0"/>
                  </w:rPr>
                  <w:t xml:space="preserve">Aislamiento de solicitudes por cliente. Un cliente solo puede visualizar sus propias PQRS radicadas.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79245649"/>
                  <w:tag w:val="goog_rdk_9"/>
                </w:sdtPr>
                <w:sdtContent>
                  <w:tbl>
                    <w:tblPr>
                      <w:tblStyle w:val="Table11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Evento Clic en "Mis PQRS"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2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Acción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tl w:val="0"/>
                  </w:rPr>
                  <w:t xml:space="preserve"> La tabla debe reflejar el estado en tiempo real actualizado por la gestión del administrador.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</w:t>
                </w:r>
                <w:r w:rsidDel="00000000" w:rsidR="00000000" w:rsidRPr="00000000">
                  <w:rPr>
                    <w:rtl w:val="0"/>
                  </w:rPr>
                  <w:t xml:space="preserve"> La consulta debe aislar estrictamente los registros para que solo el propietario los visualice.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Rendimiento (Respuesta ágil en la consulta).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RNF06:</w:t>
                </w:r>
                <w:r w:rsidDel="00000000" w:rsidR="00000000" w:rsidRPr="00000000">
                  <w:rPr>
                    <w:rtl w:val="0"/>
                  </w:rPr>
                  <w:t xml:space="preserve"> Multi-navegador.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CP-RF021-01:</w:t>
                </w:r>
                <w:r w:rsidDel="00000000" w:rsidR="00000000" w:rsidRPr="00000000">
                  <w:rPr>
                    <w:rtl w:val="0"/>
                  </w:rPr>
                  <w:t xml:space="preserve"> Consulta de lista de PQRS personales.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CP-RF021-02:</w:t>
                </w:r>
                <w:r w:rsidDel="00000000" w:rsidR="00000000" w:rsidRPr="00000000">
                  <w:rPr>
                    <w:rtl w:val="0"/>
                  </w:rPr>
                  <w:t xml:space="preserve"> Visualización de vista vacía sin radicados.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25401663"/>
                  <w:tag w:val="goog_rdk_10"/>
                </w:sdtPr>
                <w:sdtContent>
                  <w:tbl>
                    <w:tblPr>
                      <w:tblStyle w:val="Table12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 Módulo de Atención al Cliente y PQRS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HU-021 Visualizar historial de PQRS personales 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RF021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RNF01, RNF06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CP-RF021-01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dt>
      <w:sdtPr>
        <w:lock w:val="contentLocked"/>
        <w:id w:val="546637449"/>
        <w:tag w:val="goog_rdk_14"/>
      </w:sdtPr>
      <w:sdtContent>
        <w:tbl>
          <w:tblPr>
            <w:tblStyle w:val="Table1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detalles de una PQRS enviada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usuario o administrador consultar la información completa de una PQRS específica, incluyendo el mensaje original redactado y la respuesta formal de la empresa.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Despliegue de la vista detallada de una PQRS seleccionada desde la lista general o personal, mostrando datos de auditoría, contenido y respuesta.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/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Ninguno. 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RF022</w:t>
                </w:r>
                <w:r w:rsidDel="00000000" w:rsidR="00000000" w:rsidRPr="00000000">
                  <w:rPr>
                    <w:rtl w:val="0"/>
                  </w:rPr>
                  <w:t xml:space="preserve"> Visualizar detalles de una PQRS enviada.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tl w:val="0"/>
                  </w:rPr>
                  <w:t xml:space="preserve"> El usuario debe estar autenticado.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PC-002:</w:t>
                </w:r>
                <w:r w:rsidDel="00000000" w:rsidR="00000000" w:rsidRPr="00000000">
                  <w:rPr>
                    <w:rtl w:val="0"/>
                  </w:rPr>
                  <w:t xml:space="preserve"> La PQRS consultada debe existir registrada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hace clic en una fila o radicado dentro de la lista de PQRS.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tl w:val="0"/>
                  </w:rPr>
                  <w:t xml:space="preserve"> El usuario o Administrador hace clic en un radicado específico de la tabla.</w:t>
                </w:r>
              </w:p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tl w:val="0"/>
                  </w:rPr>
                  <w:t xml:space="preserve"> El sistema recupera el ID de la PQRS y consulta los detalles asociados desde la base de datos.</w:t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tl w:val="0"/>
                  </w:rPr>
                  <w:t xml:space="preserve"> El sistema valida que el cliente en sesión sea el propietario de la PQRS o posea rol Administrador.</w:t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tl w:val="0"/>
                  </w:rPr>
                  <w:t xml:space="preserve"> El sistema despliega la vista expandida mostrando: Código de radicado, Fecha de radicación, Tipo, Asunto, Mensaje original, Estado actual, Fecha de respuesta, Responsable y Texto de respuesta oficial.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PQRS en estado pendiente: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numPr>
                    <w:ilvl w:val="0"/>
                    <w:numId w:val="1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</w:t>
                </w:r>
                <w:r w:rsidDel="00000000" w:rsidR="00000000" w:rsidRPr="00000000">
                  <w:rPr>
                    <w:rtl w:val="0"/>
                  </w:rPr>
                  <w:t xml:space="preserve">: La PQRS aún no ha sido contestada por la administración.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numPr>
                    <w:ilvl w:val="0"/>
                    <w:numId w:val="1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muestra en el apartado de respuesta el texto o etiqueta: "Pendiente" o "En revisión".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Intento de acceso no autorizado: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FP-003: </w:t>
                </w:r>
                <w:r w:rsidDel="00000000" w:rsidR="00000000" w:rsidRPr="00000000">
                  <w:rPr>
                    <w:rtl w:val="0"/>
                  </w:rPr>
                  <w:t xml:space="preserve">Un cliente intenta consultar el detalle del radicado perteneciente a otro usuario.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0"/>
                    <w:numId w:val="9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bloquea la acción, emite un mensaje de error ("Acceso denegado") y retorna a la lista personal.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 </w:t>
                </w:r>
                <w:r w:rsidDel="00000000" w:rsidR="00000000" w:rsidRPr="00000000">
                  <w:rPr>
                    <w:rtl w:val="0"/>
                  </w:rPr>
                  <w:t xml:space="preserve">Se muestra la pantalla completa con la información y trazabilidad del radicado.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 </w:t>
                </w:r>
                <w:r w:rsidDel="00000000" w:rsidR="00000000" w:rsidRPr="00000000">
                  <w:rPr>
                    <w:rtl w:val="0"/>
                  </w:rPr>
                  <w:t xml:space="preserve">Se bloquea el acceso o se alerta sobre la inexistencia del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RN22:</w:t>
                </w:r>
                <w:r w:rsidDel="00000000" w:rsidR="00000000" w:rsidRPr="00000000">
                  <w:rPr>
                    <w:rtl w:val="0"/>
                  </w:rPr>
                  <w:t xml:space="preserve"> Trazabilidad de respuestas oficiales. Toda respuesta desplegada debe indicar explícitamente la fecha y el usuario administrador que la emitió.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61505254"/>
                  <w:tag w:val="goog_rdk_12"/>
                </w:sdtPr>
                <w:sdtContent>
                  <w:tbl>
                    <w:tblPr>
                      <w:tblStyle w:val="Table14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 / Código de Radicado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 / UUID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7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 </w:t>
                </w:r>
                <w:r w:rsidDel="00000000" w:rsidR="00000000" w:rsidRPr="00000000">
                  <w:rPr>
                    <w:rtl w:val="0"/>
                  </w:rPr>
                  <w:t xml:space="preserve">Despliegue completo del mensaje original y la respuesta oficial asignada.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 </w:t>
                </w:r>
                <w:r w:rsidDel="00000000" w:rsidR="00000000" w:rsidRPr="00000000">
                  <w:rPr>
                    <w:rtl w:val="0"/>
                  </w:rPr>
                  <w:t xml:space="preserve">Visibilidad clara de la fecha de respuesta y la firma digital/nombre del responsable.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RNF02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  <w:t xml:space="preserve">Usabilidad (Diseño claro e intuitivo del detalle).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CP-RF022-01:</w:t>
                </w:r>
                <w:r w:rsidDel="00000000" w:rsidR="00000000" w:rsidRPr="00000000">
                  <w:rPr>
                    <w:rtl w:val="0"/>
                  </w:rPr>
                  <w:t xml:space="preserve"> Ver detalle de PQRS respondida.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RF022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-02:</w:t>
                </w:r>
                <w:r w:rsidDel="00000000" w:rsidR="00000000" w:rsidRPr="00000000">
                  <w:rPr>
                    <w:rtl w:val="0"/>
                  </w:rPr>
                  <w:t xml:space="preserve"> Ver detalle de PQRS en estado pendiente.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67100626"/>
                  <w:tag w:val="goog_rdk_13"/>
                </w:sdtPr>
                <w:sdtContent>
                  <w:tbl>
                    <w:tblPr>
                      <w:tblStyle w:val="Table15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 Módulo de Atención al Cliente y PQRS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HU-022 Visualizar detalles de una PQRS enviada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CP-RF022-01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0503721"/>
        <w:tag w:val="goog_rdk_17"/>
      </w:sdtPr>
      <w:sdtContent>
        <w:tbl>
          <w:tblPr>
            <w:tblStyle w:val="Table1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Responder y cerrar PQRS por parte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 un Administrador ingresar la respuesta oficial a una PQRS pendiente y efectuar el cambio de estado a "Cerrado".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Proceso administrativo mediante el cual se atiende una solicitud recibida, redactando la solución y registrando el cierre formal de la PQRS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(Notificado).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RF023</w:t>
                </w:r>
                <w:r w:rsidDel="00000000" w:rsidR="00000000" w:rsidRPr="00000000">
                  <w:rPr>
                    <w:rtl w:val="0"/>
                  </w:rPr>
                  <w:t xml:space="preserve"> Responder y cerrar PQRS por parte del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PC-001: </w:t>
                </w:r>
                <w:r w:rsidDel="00000000" w:rsidR="00000000" w:rsidRPr="00000000">
                  <w:rPr>
                    <w:rtl w:val="0"/>
                  </w:rPr>
                  <w:t xml:space="preserve">El usuario debe estar autenticado con el rol Administrador.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PC-002: </w:t>
                </w:r>
                <w:r w:rsidDel="00000000" w:rsidR="00000000" w:rsidRPr="00000000">
                  <w:rPr>
                    <w:rtl w:val="0"/>
                  </w:rPr>
                  <w:t xml:space="preserve">Debe existir al menos una PQRS en estado "Pendiente" seleccionada para revisión.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una PQRS pendiente en "Gestión del Sistema" -&gt; "PQRS" y presiona "Atender / Responder".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FP-001: </w:t>
                </w:r>
                <w:r w:rsidDel="00000000" w:rsidR="00000000" w:rsidRPr="00000000">
                  <w:rPr>
                    <w:rtl w:val="0"/>
                  </w:rPr>
                  <w:t xml:space="preserve">El Administrador navega a "Gestión del Sistema" -&gt; "PQRS" y selecciona un radicado en estado "Pendiente".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FP-002: </w:t>
                </w:r>
                <w:r w:rsidDel="00000000" w:rsidR="00000000" w:rsidRPr="00000000">
                  <w:rPr>
                    <w:rtl w:val="0"/>
                  </w:rPr>
                  <w:t xml:space="preserve">El sistema habilita el campo de texto para redactar la respuesta oficial.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FP-003: </w:t>
                </w:r>
                <w:r w:rsidDel="00000000" w:rsidR="00000000" w:rsidRPr="00000000">
                  <w:rPr>
                    <w:rtl w:val="0"/>
                  </w:rPr>
                  <w:t xml:space="preserve">El Administrador ingresa la solución o respuesta correspondiente en la casilla.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FP-004: </w:t>
                </w:r>
                <w:r w:rsidDel="00000000" w:rsidR="00000000" w:rsidRPr="00000000">
                  <w:rPr>
                    <w:rtl w:val="0"/>
                  </w:rPr>
                  <w:t xml:space="preserve">El Administrador selecciona la opción de cambiar estado a "Cerrado" y presiona el botón "Guardar cambios".</w:t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FP-005: </w:t>
                </w:r>
                <w:r w:rsidDel="00000000" w:rsidR="00000000" w:rsidRPr="00000000">
                  <w:rPr>
                    <w:rtl w:val="0"/>
                  </w:rPr>
                  <w:t xml:space="preserve">El sistema valida que el campo de respuesta no esté vacío.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FP-006: </w:t>
                </w:r>
                <w:r w:rsidDel="00000000" w:rsidR="00000000" w:rsidRPr="00000000">
                  <w:rPr>
                    <w:rtl w:val="0"/>
                  </w:rPr>
                  <w:t xml:space="preserve">El sistema almacena la respuesta, asigna automáticamente la fecha actual y el nombre/ID del Administrador responsable.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FP-007:</w:t>
                </w:r>
                <w:r w:rsidDel="00000000" w:rsidR="00000000" w:rsidRPr="00000000">
                  <w:rPr>
                    <w:rtl w:val="0"/>
                  </w:rPr>
                  <w:t xml:space="preserve"> El sistema actualiza el estado de la PQRS a "Cerrado" en la base de datos.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FP-008: </w:t>
                </w:r>
                <w:r w:rsidDel="00000000" w:rsidR="00000000" w:rsidRPr="00000000">
                  <w:rPr>
                    <w:rtl w:val="0"/>
                  </w:rPr>
                  <w:t xml:space="preserve">El sistema emite la notificación de cierre y muestra una alerta de confirmación en el panel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Intento de cierre con respuesta en blanco: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FP-005: </w:t>
                </w:r>
                <w:r w:rsidDel="00000000" w:rsidR="00000000" w:rsidRPr="00000000">
                  <w:rPr>
                    <w:rtl w:val="0"/>
                  </w:rPr>
                  <w:t xml:space="preserve">El Administrador intenta guardar o cerrar la PQRS con la casilla de respuesta vacía.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invalida la acción, resalta el campo en rojo y muestra el mensaje: "Debe ingresar una respuesta oficial antes de cerrar la solicitud".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retorna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Intento de modificar una PQRS ya cerrada: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 FP-001: </w:t>
                </w:r>
                <w:r w:rsidDel="00000000" w:rsidR="00000000" w:rsidRPr="00000000">
                  <w:rPr>
                    <w:rtl w:val="0"/>
                  </w:rPr>
                  <w:t xml:space="preserve">La PQRS seleccionada ya fue cerrada previamente por otro administrador.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deshabilita el formulario y muestra una advertencia: "Esta solicitud ya se encuentra en estado Cerrado y no puede ser modificada".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  <w:t xml:space="preserve"> La PQRS queda guardada con su respuesta oficial, firmada por el administrador, y su estado cambia definitivamente a "Cerrado".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  <w:t xml:space="preserve"> La PQRS se mantiene en estado "Pendiente" y no se guardan cambios.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RN23:</w:t>
                </w:r>
                <w:r w:rsidDel="00000000" w:rsidR="00000000" w:rsidRPr="00000000">
                  <w:rPr>
                    <w:rtl w:val="0"/>
                  </w:rPr>
                  <w:t xml:space="preserve"> Cierre definitivo de PQRS tras respuesta. No se permite cerrar una PQRS sin una respuesta válida.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RN23.1:</w:t>
                </w:r>
                <w:r w:rsidDel="00000000" w:rsidR="00000000" w:rsidRPr="00000000">
                  <w:rPr>
                    <w:rtl w:val="0"/>
                  </w:rPr>
                  <w:t xml:space="preserve"> La respuesta debe quedar firmada digitalmente con el usuario </w:t>
                </w:r>
                <w:r w:rsidDel="00000000" w:rsidR="00000000" w:rsidRPr="00000000">
                  <w:rPr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  <w:t xml:space="preserve"> y la marca de tiempo correspondiente.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09550759"/>
                  <w:tag w:val="goog_rdk_15"/>
                </w:sdtPr>
                <w:sdtContent>
                  <w:tbl>
                    <w:tblPr>
                      <w:tblStyle w:val="Table17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de respuesta oficial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Texto multilínea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 (Cerrado)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Selección / Switch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tl w:val="0"/>
                  </w:rPr>
                  <w:t xml:space="preserve"> La respuesta no puede enviarse en blanco.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CA-002:</w:t>
                </w:r>
                <w:r w:rsidDel="00000000" w:rsidR="00000000" w:rsidRPr="00000000">
                  <w:rPr>
                    <w:rtl w:val="0"/>
                  </w:rPr>
                  <w:t xml:space="preserve"> Firma y fecha automáticas asociadas al usuario administrador.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CA-003:</w:t>
                </w:r>
                <w:r w:rsidDel="00000000" w:rsidR="00000000" w:rsidRPr="00000000">
                  <w:rPr>
                    <w:rtl w:val="0"/>
                  </w:rPr>
                  <w:t xml:space="preserve"> Actualización inmediata del estado a "Cerrado" en la base de datos y paneles de lectura.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RNF03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</w:t>
                </w:r>
                <w:r w:rsidDel="00000000" w:rsidR="00000000" w:rsidRPr="00000000">
                  <w:rPr>
                    <w:rtl w:val="0"/>
                  </w:rPr>
                  <w:t xml:space="preserve"> Seguridad (Control de acceso e integridad).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RNF04:</w:t>
                </w:r>
                <w:r w:rsidDel="00000000" w:rsidR="00000000" w:rsidRPr="00000000">
                  <w:rPr>
                    <w:rtl w:val="0"/>
                  </w:rPr>
                  <w:t xml:space="preserve"> Fiabilidad.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RF023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-01:</w:t>
                </w:r>
                <w:r w:rsidDel="00000000" w:rsidR="00000000" w:rsidRPr="00000000">
                  <w:rPr>
                    <w:rtl w:val="0"/>
                  </w:rPr>
                  <w:t xml:space="preserve"> Respuesta y cierre de PQRS.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RF023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-02:</w:t>
                </w:r>
                <w:r w:rsidDel="00000000" w:rsidR="00000000" w:rsidRPr="00000000">
                  <w:rPr>
                    <w:rtl w:val="0"/>
                  </w:rPr>
                  <w:t xml:space="preserve"> Intento de cierre con respuesta vacía.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478006810"/>
                  <w:tag w:val="goog_rdk_16"/>
                </w:sdtPr>
                <w:sdtContent>
                  <w:tbl>
                    <w:tblPr>
                      <w:tblStyle w:val="Table18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EP-004 Módulo de Atención al Cliente y PQRS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HU-023 Responder y cerrar PQRS por parte del administrador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RF023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RNF03, RNF04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CP-RF023-01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TL6zP0+/JydLDiL211qaOn+szA==">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