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QA-L01 DIAGNÓSTICO INICIAL DEL PROYECTO</w:t>
      </w:r>
    </w:p>
    <w:p w:rsidR="00000000" w:rsidDel="00000000" w:rsidP="00000000" w:rsidRDefault="00000000" w:rsidRPr="00000000" w14:paraId="00000002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Código:</w:t>
      </w:r>
      <w:r w:rsidDel="00000000" w:rsidR="00000000" w:rsidRPr="00000000">
        <w:rPr>
          <w:rtl w:val="0"/>
        </w:rPr>
        <w:t xml:space="preserve"> QA-L01</w:t>
      </w:r>
    </w:p>
    <w:p w:rsidR="00000000" w:rsidDel="00000000" w:rsidP="00000000" w:rsidRDefault="00000000" w:rsidRPr="00000000" w14:paraId="00000003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4 horas</w:t>
      </w:r>
    </w:p>
    <w:p w:rsidR="00000000" w:rsidDel="00000000" w:rsidP="00000000" w:rsidRDefault="00000000" w:rsidRPr="00000000" w14:paraId="00000004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Competencia: </w:t>
      </w:r>
      <w:r w:rsidDel="00000000" w:rsidR="00000000" w:rsidRPr="00000000">
        <w:rPr>
          <w:rtl w:val="0"/>
        </w:rPr>
        <w:t xml:space="preserve">38369 - Controlar la calidad del servicio de software de acuerdo con los estándares técnicos.</w:t>
      </w:r>
    </w:p>
    <w:p w:rsidR="00000000" w:rsidDel="00000000" w:rsidP="00000000" w:rsidRDefault="00000000" w:rsidRPr="00000000" w14:paraId="00000005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de Aprendizaje: </w:t>
      </w:r>
      <w:r w:rsidDel="00000000" w:rsidR="00000000" w:rsidRPr="00000000">
        <w:rPr>
          <w:rtl w:val="0"/>
        </w:rPr>
        <w:t xml:space="preserve">593146 - Incorporar actividades de aseguramiento de la calidad del software de acuerdo con estándares de la industria.</w:t>
      </w:r>
    </w:p>
    <w:p w:rsidR="00000000" w:rsidDel="00000000" w:rsidP="00000000" w:rsidRDefault="00000000" w:rsidRPr="00000000" w14:paraId="00000006">
      <w:pPr>
        <w:keepNext w:val="0"/>
        <w:keepLines w:val="0"/>
        <w:spacing w:before="480" w:lin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Realizar un diagnóstico técnico del proyecto formativo con el fin de identificar el estado actual del software, los riesgos existentes, el nivel de avance y las acciones necesarias para iniciar el proceso de aseguramiento de la calidad.</w:t>
      </w:r>
    </w:p>
    <w:p w:rsidR="00000000" w:rsidDel="00000000" w:rsidP="00000000" w:rsidRDefault="00000000" w:rsidRPr="00000000" w14:paraId="00000007">
      <w:pPr>
        <w:keepNext w:val="0"/>
        <w:keepLines w:val="0"/>
        <w:spacing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spacing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Resultados Esperados</w:t>
      </w:r>
    </w:p>
    <w:p w:rsidR="00000000" w:rsidDel="00000000" w:rsidP="00000000" w:rsidRDefault="00000000" w:rsidRPr="00000000" w14:paraId="0000000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Al finalizar el laboratorio cada equipo deberá: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Conocer el estado real del proyecto.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Identificar fortalezas y debilidades.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Detectar riesgos.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Identificar deuda técnica.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Elaborar un informe diagnóstico.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Definir prioridades para las pruebas.</w:t>
      </w:r>
    </w:p>
    <w:p w:rsidR="00000000" w:rsidDel="00000000" w:rsidP="00000000" w:rsidRDefault="00000000" w:rsidRPr="00000000" w14:paraId="00000010">
      <w:pPr>
        <w:keepNext w:val="0"/>
        <w:keepLines w:val="0"/>
        <w:spacing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Contexto</w:t>
      </w:r>
    </w:p>
    <w:p w:rsidR="00000000" w:rsidDel="00000000" w:rsidP="00000000" w:rsidRDefault="00000000" w:rsidRPr="00000000" w14:paraId="00000011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La empresa de desarrollo ha solicitado al equipo de QA iniciar el proceso de aseguramiento de la calidad.</w:t>
      </w:r>
    </w:p>
    <w:p w:rsidR="00000000" w:rsidDel="00000000" w:rsidP="00000000" w:rsidRDefault="00000000" w:rsidRPr="00000000" w14:paraId="00000012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Sin embargo, antes de construir el Plan Maestro de Pruebas, es necesario conocer el estado real del software.</w:t>
      </w:r>
    </w:p>
    <w:p w:rsidR="00000000" w:rsidDel="00000000" w:rsidP="00000000" w:rsidRDefault="00000000" w:rsidRPr="00000000" w14:paraId="00000013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Como nuevo equipo QA deberán realizar una auditoría inicial del proyecto.</w:t>
      </w:r>
    </w:p>
    <w:p w:rsidR="00000000" w:rsidDel="00000000" w:rsidP="00000000" w:rsidRDefault="00000000" w:rsidRPr="00000000" w14:paraId="00000014">
      <w:pPr>
        <w:keepNext w:val="0"/>
        <w:keepLines w:val="0"/>
        <w:spacing w:before="480" w:lin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Contextualización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Realizar la contextualización del proyecto siguiendo los siguientes ítems: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Nombre del proyecto.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Problema que resuelve.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Objetivo.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Usuarios.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Arquitectura.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Tecnologías utilizadas.</w:t>
      </w:r>
    </w:p>
    <w:p w:rsidR="00000000" w:rsidDel="00000000" w:rsidP="00000000" w:rsidRDefault="00000000" w:rsidRPr="00000000" w14:paraId="0000001C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Sección 1. Organización del Repositorio GitHub</w:t>
      </w:r>
    </w:p>
    <w:tbl>
      <w:tblPr>
        <w:tblStyle w:val="Table1"/>
        <w:tblW w:w="99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40"/>
        <w:gridCol w:w="420"/>
        <w:gridCol w:w="525"/>
        <w:gridCol w:w="4545"/>
        <w:tblGridChange w:id="0">
          <w:tblGrid>
            <w:gridCol w:w="4440"/>
            <w:gridCol w:w="420"/>
            <w:gridCol w:w="525"/>
            <w:gridCol w:w="45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Existe organización en GitHub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existe organización de GitHub funcional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nombre de los repositorios es consistente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Nombre del repositorio es la marca del proyecto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Existe README.md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existe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readme.md</w:t>
              </w:r>
            </w:hyperlink>
            <w:r w:rsidDel="00000000" w:rsidR="00000000" w:rsidRPr="00000000">
              <w:rPr>
                <w:rtl w:val="0"/>
              </w:rPr>
              <w:t xml:space="preserve"> sin errores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Existe licencia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existe licencia sin errores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Existe .gitignore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existe .gitignore sin errores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utilizan ramas (main, develop, feature)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se utilizan varios tipos de ramas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Existen Pull Request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Existen pull Request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utilizan Issues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se utilizan Issues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utiliza GitHub Projects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se utiliza Github Projects sin errores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estructura del repositorio es organizada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se utiliza un repositorio totalmente organizado</w:t>
            </w:r>
          </w:p>
        </w:tc>
      </w:tr>
    </w:tbl>
    <w:p w:rsidR="00000000" w:rsidDel="00000000" w:rsidP="00000000" w:rsidRDefault="00000000" w:rsidRPr="00000000" w14:paraId="0000004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Sección 2. Estado del Backend</w:t>
      </w:r>
    </w:p>
    <w:p w:rsidR="00000000" w:rsidDel="00000000" w:rsidP="00000000" w:rsidRDefault="00000000" w:rsidRPr="00000000" w14:paraId="0000004E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55"/>
        <w:gridCol w:w="1200"/>
        <w:gridCol w:w="3165"/>
        <w:tblGridChange w:id="0">
          <w:tblGrid>
            <w:gridCol w:w="5655"/>
            <w:gridCol w:w="1200"/>
            <w:gridCol w:w="31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ejecuta correctamente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proyecto ejecuta sin errores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Arquitectura por capas (Controllers, Services, Models, Routes)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utiliza arquitectura por capas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ORM implementado correctamente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ORM Funcional correctamente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Relaciones entre entidades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hay relaciones entre entidades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CRUD completo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Crud esta completo sin errores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 validaciones sin errores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Autenticación JWT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 la autenticacion JWT sin errores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Roles y permisos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 hay varios roles y permisos sin errores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Manejo de errores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 se maneja todos los errores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Variables de entorno (.env)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 hay variables de entorno sin errores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de la API (Postman/Swagger)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funcional sin errores en swagger</w:t>
            </w:r>
          </w:p>
        </w:tc>
      </w:tr>
    </w:tbl>
    <w:p w:rsidR="00000000" w:rsidDel="00000000" w:rsidP="00000000" w:rsidRDefault="00000000" w:rsidRPr="00000000" w14:paraId="0000007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Sección 3. Estado del Frontend</w:t>
      </w:r>
    </w:p>
    <w:tbl>
      <w:tblPr>
        <w:tblStyle w:val="Table3"/>
        <w:tblW w:w="83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75"/>
        <w:gridCol w:w="1185"/>
        <w:gridCol w:w="4365"/>
        <w:tblGridChange w:id="0">
          <w:tblGrid>
            <w:gridCol w:w="2775"/>
            <w:gridCol w:w="1185"/>
            <w:gridCol w:w="43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aplicación inicia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aplicación ejecuta correctamente sin errores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Navegación correcta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aplicación permite una navegación correctamente sin errores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aplicación adecua correctamente a todo tipo de tamaños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Consumo API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aplicación consume el servicio de la api correctamente sin errores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Manejo de errores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aplicación cuenta con manejo de errores totalmente funcional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Autenticación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aplicación permite la autenticación sin errores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LocalStorage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aplicación cuenta con localStorage totalmente funcional sin errores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Componentes reutilizables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aplicación cuenta con componentes que se reutilizan dependiendo de la pagina sin errores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Accesibilidad básica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aplicación cuenta con el 97% de la accesibilidad básica totalmente funcional</w:t>
            </w:r>
          </w:p>
        </w:tc>
      </w:tr>
    </w:tbl>
    <w:p w:rsidR="00000000" w:rsidDel="00000000" w:rsidP="00000000" w:rsidRDefault="00000000" w:rsidRPr="00000000" w14:paraId="0000009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Sección 4. Estado de la Aplicación Móvil</w:t>
      </w:r>
    </w:p>
    <w:tbl>
      <w:tblPr>
        <w:tblStyle w:val="Table4"/>
        <w:tblW w:w="79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1245"/>
        <w:gridCol w:w="5100"/>
        <w:tblGridChange w:id="0">
          <w:tblGrid>
            <w:gridCol w:w="1575"/>
            <w:gridCol w:w="1245"/>
            <w:gridCol w:w="51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Compila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aplicación ejecuta sin problemas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Navegación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aplicación cuenta con una navegacion sin errores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aplicación permite iniciar sesión sin problemas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Consumo API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aplicación consume el servicio de la api totalmente funcional sin errores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Persistencia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aplicación cuenta con persistencia de datos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aplicación se adecua correctamente al los tamaños de pantalla</w:t>
            </w:r>
          </w:p>
        </w:tc>
      </w:tr>
    </w:tbl>
    <w:p w:rsidR="00000000" w:rsidDel="00000000" w:rsidP="00000000" w:rsidRDefault="00000000" w:rsidRPr="00000000" w14:paraId="000000A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Sección 5. Base de Datos</w:t>
      </w:r>
    </w:p>
    <w:tbl>
      <w:tblPr>
        <w:tblStyle w:val="Table5"/>
        <w:tblW w:w="103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1170"/>
        <w:gridCol w:w="6810"/>
        <w:tblGridChange w:id="0">
          <w:tblGrid>
            <w:gridCol w:w="2370"/>
            <w:gridCol w:w="1170"/>
            <w:gridCol w:w="68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Modelo Relacional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base de datos tiene modelo relacional sin errores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Normalización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base de datos cuenta con las normas de Normalización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Llaves Primarias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Base de datos cuenta con llaves Primarias sin errores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Llaves Foráneas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base de datos cuenta con llaves foráneas sin errores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Integridad Referencial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base de datos mantiene la integridad referencial entres sus tablas vinculadas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Scripts DDL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cuenta con los scripts de estructura para las creaciones de tablas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Scripts DML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cuenta con scripts para la inserción,actualización y consulta de datos en el sistema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Datos de prueba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base de datos cuenta con registros iniciales y datos de prueba para realizar la validación del sistema</w:t>
            </w:r>
          </w:p>
        </w:tc>
      </w:tr>
    </w:tbl>
    <w:p w:rsidR="00000000" w:rsidDel="00000000" w:rsidP="00000000" w:rsidRDefault="00000000" w:rsidRPr="00000000" w14:paraId="000000C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Sección 6. Variables de Entorno</w:t>
      </w:r>
    </w:p>
    <w:tbl>
      <w:tblPr>
        <w:tblStyle w:val="Table6"/>
        <w:tblW w:w="69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65"/>
        <w:gridCol w:w="4050"/>
        <w:tblGridChange w:id="0">
          <w:tblGrid>
            <w:gridCol w:w="2865"/>
            <w:gridCol w:w="40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Archivo .env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Variables documentadas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Claves sensibles protegidas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Configuración correcta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</w:tr>
    </w:tbl>
    <w:p w:rsidR="00000000" w:rsidDel="00000000" w:rsidP="00000000" w:rsidRDefault="00000000" w:rsidRPr="00000000" w14:paraId="000000D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Sección 7. Documentación</w:t>
      </w:r>
    </w:p>
    <w:tbl>
      <w:tblPr>
        <w:tblStyle w:val="Table7"/>
        <w:tblW w:w="51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5"/>
        <w:gridCol w:w="1320"/>
        <w:gridCol w:w="1515"/>
        <w:tblGridChange w:id="0">
          <w:tblGrid>
            <w:gridCol w:w="2265"/>
            <w:gridCol w:w="1320"/>
            <w:gridCol w:w="15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Existe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Existente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Actualizado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Existente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Actualizado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Casos de Uso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Existente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Actualizado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BPMN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Existente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Actualizado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Existente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Actualizado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Modelo Relacional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Existente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Actualizado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Diccionario de 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Existente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Actualizado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Historias de 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Existente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Actualizado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Arquitectura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existente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</w:tr>
    </w:tbl>
    <w:p w:rsidR="00000000" w:rsidDel="00000000" w:rsidP="00000000" w:rsidRDefault="00000000" w:rsidRPr="00000000" w14:paraId="000000F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Sección 8. Manuales</w:t>
      </w:r>
    </w:p>
    <w:tbl>
      <w:tblPr>
        <w:tblStyle w:val="Table8"/>
        <w:tblW w:w="32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975"/>
        <w:gridCol w:w="1020"/>
        <w:tblGridChange w:id="0">
          <w:tblGrid>
            <w:gridCol w:w="1275"/>
            <w:gridCol w:w="975"/>
            <w:gridCol w:w="10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Existe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Técnico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Instalación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Sección 9. Calidad</w:t>
      </w:r>
    </w:p>
    <w:tbl>
      <w:tblPr>
        <w:tblStyle w:val="Table9"/>
        <w:tblW w:w="3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960"/>
        <w:tblGridChange w:id="0">
          <w:tblGrid>
            <w:gridCol w:w="2415"/>
            <w:gridCol w:w="9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Existe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Plan Maestro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Casos de Prueba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Registro de Bugs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Matriz de Riesgos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Matriz de Trazabilidad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Dashboard QA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11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Sección 10. Seguridad Básica</w:t>
      </w:r>
    </w:p>
    <w:tbl>
      <w:tblPr>
        <w:tblStyle w:val="Table10"/>
        <w:tblW w:w="8776.66666666666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05"/>
        <w:gridCol w:w="420"/>
        <w:gridCol w:w="525"/>
        <w:gridCol w:w="4726.666666666666"/>
        <w:tblGridChange w:id="0">
          <w:tblGrid>
            <w:gridCol w:w="3105"/>
            <w:gridCol w:w="420"/>
            <w:gridCol w:w="525"/>
            <w:gridCol w:w="4726.66666666666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Contraseñas cifradas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cifra las contraseñas correctamente sin errores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JWT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Autenticación JWT Funcional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tipos de roles totalmente funcionales sin errores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Validaciones Backend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validación del backend funcional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Validaciones Frontend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validación del Frontend Funcional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Protección rutas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aplicación cuenta con protección de rutas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Variables sensibles protegidas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todas las variables sensibles del sistema estan protegidas </w:t>
            </w:r>
          </w:p>
        </w:tc>
      </w:tr>
    </w:tbl>
    <w:p w:rsidR="00000000" w:rsidDel="00000000" w:rsidP="00000000" w:rsidRDefault="00000000" w:rsidRPr="00000000" w14:paraId="0000013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Sección 11. Arquitectura</w:t>
      </w:r>
    </w:p>
    <w:tbl>
      <w:tblPr>
        <w:tblStyle w:val="Table11"/>
        <w:tblW w:w="4403.33333333333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2078.333333333334"/>
        <w:tblGridChange w:id="0">
          <w:tblGrid>
            <w:gridCol w:w="2325"/>
            <w:gridCol w:w="2078.33333333333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Arquitectura definida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Diagrama actualizado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Separación por capas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API desacoplada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Persistencia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Escalabilidad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</w:tr>
    </w:tbl>
    <w:p w:rsidR="00000000" w:rsidDel="00000000" w:rsidP="00000000" w:rsidRDefault="00000000" w:rsidRPr="00000000" w14:paraId="0000014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Sección 12. Hallazgos</w:t>
      </w:r>
    </w:p>
    <w:p w:rsidR="00000000" w:rsidDel="00000000" w:rsidP="00000000" w:rsidRDefault="00000000" w:rsidRPr="00000000" w14:paraId="00000149">
      <w:pPr>
        <w:keepNext w:val="0"/>
        <w:keepLines w:val="0"/>
        <w:spacing w:after="80" w:line="240" w:lineRule="auto"/>
        <w:rPr/>
      </w:pPr>
      <w:r w:rsidDel="00000000" w:rsidR="00000000" w:rsidRPr="00000000">
        <w:rPr>
          <w:rtl w:val="0"/>
        </w:rPr>
        <w:t xml:space="preserve">Fortalezas</w:t>
      </w:r>
    </w:p>
    <w:p w:rsidR="00000000" w:rsidDel="00000000" w:rsidP="00000000" w:rsidRDefault="00000000" w:rsidRPr="00000000" w14:paraId="0000014A">
      <w:pPr>
        <w:numPr>
          <w:ilvl w:val="0"/>
          <w:numId w:val="2"/>
        </w:numPr>
        <w:spacing w:before="240" w:line="240" w:lineRule="auto"/>
        <w:ind w:left="720" w:hanging="360"/>
      </w:pPr>
      <w:r w:rsidDel="00000000" w:rsidR="00000000" w:rsidRPr="00000000">
        <w:rPr>
          <w:rtl w:val="0"/>
        </w:rPr>
        <w:t xml:space="preserve">Alta funcionalidad y estabilidad en el backend, frontend, aplicación móvil y base de datos.</w:t>
      </w:r>
    </w:p>
    <w:p w:rsidR="00000000" w:rsidDel="00000000" w:rsidP="00000000" w:rsidRDefault="00000000" w:rsidRPr="00000000" w14:paraId="0000014B">
      <w:pPr>
        <w:numPr>
          <w:ilvl w:val="0"/>
          <w:numId w:val="2"/>
        </w:numPr>
        <w:spacing w:after="240" w:line="240" w:lineRule="auto"/>
        <w:ind w:left="720" w:hanging="360"/>
      </w:pPr>
      <w:r w:rsidDel="00000000" w:rsidR="00000000" w:rsidRPr="00000000">
        <w:rPr>
          <w:rtl w:val="0"/>
        </w:rPr>
        <w:t xml:space="preserve">Arquitectura por capas bien implementada y seguridad robusta (JWT, cifrado, roles).</w:t>
      </w:r>
    </w:p>
    <w:p w:rsidR="00000000" w:rsidDel="00000000" w:rsidP="00000000" w:rsidRDefault="00000000" w:rsidRPr="00000000" w14:paraId="0000014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spacing w:after="80" w:line="240" w:lineRule="auto"/>
        <w:rPr/>
      </w:pPr>
      <w:r w:rsidDel="00000000" w:rsidR="00000000" w:rsidRPr="00000000">
        <w:rPr>
          <w:rtl w:val="0"/>
        </w:rPr>
        <w:t xml:space="preserve">Debilidades</w:t>
      </w:r>
    </w:p>
    <w:p w:rsidR="00000000" w:rsidDel="00000000" w:rsidP="00000000" w:rsidRDefault="00000000" w:rsidRPr="00000000" w14:paraId="0000014E">
      <w:pPr>
        <w:numPr>
          <w:ilvl w:val="0"/>
          <w:numId w:val="4"/>
        </w:numPr>
        <w:spacing w:before="240" w:line="240" w:lineRule="auto"/>
        <w:ind w:left="720" w:hanging="360"/>
      </w:pPr>
      <w:r w:rsidDel="00000000" w:rsidR="00000000" w:rsidRPr="00000000">
        <w:rPr>
          <w:rtl w:val="0"/>
        </w:rPr>
        <w:t xml:space="preserve">Falta de uso de Issues en GitHub y documentación técnica desactualizada (BPMN, DER, Modelo Relacional, Diccionario de Datos).</w:t>
      </w:r>
    </w:p>
    <w:p w:rsidR="00000000" w:rsidDel="00000000" w:rsidP="00000000" w:rsidRDefault="00000000" w:rsidRPr="00000000" w14:paraId="0000014F">
      <w:pPr>
        <w:numPr>
          <w:ilvl w:val="0"/>
          <w:numId w:val="4"/>
        </w:numPr>
        <w:spacing w:after="240" w:line="240" w:lineRule="auto"/>
        <w:ind w:left="720" w:hanging="360"/>
      </w:pPr>
      <w:r w:rsidDel="00000000" w:rsidR="00000000" w:rsidRPr="00000000">
        <w:rPr>
          <w:rtl w:val="0"/>
        </w:rPr>
        <w:t xml:space="preserve">Ausencia total de manuales técnicos y de usuario, así como de un Plan Maestro de Pruebas y Dashboard de QA.</w:t>
      </w:r>
    </w:p>
    <w:p w:rsidR="00000000" w:rsidDel="00000000" w:rsidP="00000000" w:rsidRDefault="00000000" w:rsidRPr="00000000" w14:paraId="0000015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spacing w:after="80" w:line="240" w:lineRule="auto"/>
        <w:rPr/>
      </w:pPr>
      <w:r w:rsidDel="00000000" w:rsidR="00000000" w:rsidRPr="00000000">
        <w:rPr>
          <w:rtl w:val="0"/>
        </w:rPr>
        <w:t xml:space="preserve">Riesgos</w:t>
      </w:r>
    </w:p>
    <w:p w:rsidR="00000000" w:rsidDel="00000000" w:rsidP="00000000" w:rsidRDefault="00000000" w:rsidRPr="00000000" w14:paraId="00000152">
      <w:pPr>
        <w:numPr>
          <w:ilvl w:val="0"/>
          <w:numId w:val="3"/>
        </w:numPr>
        <w:spacing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Posibles dificultades en el mantenimiento y escalabilidad a futuro debido a la documentación desactualizada.</w:t>
      </w:r>
    </w:p>
    <w:p w:rsidR="00000000" w:rsidDel="00000000" w:rsidP="00000000" w:rsidRDefault="00000000" w:rsidRPr="00000000" w14:paraId="00000153">
      <w:pPr>
        <w:numPr>
          <w:ilvl w:val="0"/>
          <w:numId w:val="3"/>
        </w:numPr>
        <w:spacing w:after="240" w:line="240" w:lineRule="auto"/>
        <w:ind w:left="720" w:hanging="360"/>
      </w:pPr>
      <w:r w:rsidDel="00000000" w:rsidR="00000000" w:rsidRPr="00000000">
        <w:rPr>
          <w:rtl w:val="0"/>
        </w:rPr>
        <w:t xml:space="preserve">Riesgo de cuellos de botella en la gestión de incidencias al no utilizar herramientas de seguimiento como GitHub Issues.</w:t>
      </w:r>
    </w:p>
    <w:p w:rsidR="00000000" w:rsidDel="00000000" w:rsidP="00000000" w:rsidRDefault="00000000" w:rsidRPr="00000000" w14:paraId="0000015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spacing w:after="80" w:line="240" w:lineRule="auto"/>
        <w:rPr/>
      </w:pPr>
      <w:r w:rsidDel="00000000" w:rsidR="00000000" w:rsidRPr="00000000">
        <w:rPr>
          <w:rtl w:val="0"/>
        </w:rPr>
        <w:t xml:space="preserve">Recomendaciones</w:t>
      </w:r>
    </w:p>
    <w:p w:rsidR="00000000" w:rsidDel="00000000" w:rsidP="00000000" w:rsidRDefault="00000000" w:rsidRPr="00000000" w14:paraId="00000156">
      <w:pPr>
        <w:numPr>
          <w:ilvl w:val="0"/>
          <w:numId w:val="6"/>
        </w:numPr>
        <w:spacing w:before="240" w:line="240" w:lineRule="auto"/>
        <w:ind w:left="720" w:hanging="360"/>
      </w:pPr>
      <w:r w:rsidDel="00000000" w:rsidR="00000000" w:rsidRPr="00000000">
        <w:rPr>
          <w:rtl w:val="0"/>
        </w:rPr>
        <w:t xml:space="preserve">Implementar el uso de GitHub Issues para la trazabilidad de tareas y mejorar el registro de bugs.</w:t>
      </w:r>
    </w:p>
    <w:p w:rsidR="00000000" w:rsidDel="00000000" w:rsidP="00000000" w:rsidRDefault="00000000" w:rsidRPr="00000000" w14:paraId="00000157">
      <w:pPr>
        <w:numPr>
          <w:ilvl w:val="0"/>
          <w:numId w:val="6"/>
        </w:numPr>
        <w:spacing w:after="240" w:line="240" w:lineRule="auto"/>
        <w:ind w:left="720" w:hanging="360"/>
      </w:pPr>
      <w:r w:rsidDel="00000000" w:rsidR="00000000" w:rsidRPr="00000000">
        <w:rPr>
          <w:rtl w:val="0"/>
        </w:rPr>
        <w:t xml:space="preserve">Priorizar la actualización de la documentación técnica (BPMN, DER, etc.) y la creación de los manuales de usuario y técnicos.</w:t>
      </w:r>
    </w:p>
    <w:p w:rsidR="00000000" w:rsidDel="00000000" w:rsidP="00000000" w:rsidRDefault="00000000" w:rsidRPr="00000000" w14:paraId="00000158">
      <w:pPr>
        <w:numPr>
          <w:ilvl w:val="0"/>
          <w:numId w:val="6"/>
        </w:numPr>
        <w:spacing w:after="240" w:line="240" w:lineRule="auto"/>
        <w:ind w:left="720" w:hanging="360"/>
      </w:pPr>
      <w:r w:rsidDel="00000000" w:rsidR="00000000" w:rsidRPr="00000000">
        <w:rPr>
          <w:rtl w:val="0"/>
        </w:rPr>
        <w:t xml:space="preserve">Elaborar el Plan Maestro de Pruebas y configurar un Dashboard de QA para visualizar el estado de la calidad del proyecto.</w:t>
      </w:r>
    </w:p>
    <w:p w:rsidR="00000000" w:rsidDel="00000000" w:rsidP="00000000" w:rsidRDefault="00000000" w:rsidRPr="00000000" w14:paraId="0000015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Sección 13. Calificación del Proyecto</w:t>
      </w:r>
    </w:p>
    <w:tbl>
      <w:tblPr>
        <w:tblStyle w:val="Table12"/>
        <w:tblW w:w="37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1650"/>
        <w:tblGridChange w:id="0">
          <w:tblGrid>
            <w:gridCol w:w="2130"/>
            <w:gridCol w:w="16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Repositorio GitHub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9/10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10/10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10/10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10/10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Base de 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10/10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4/10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10/10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5/10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Arquitectura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8/10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76/90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Nivel de madurez</w:t>
      </w:r>
    </w:p>
    <w:p w:rsidR="00000000" w:rsidDel="00000000" w:rsidP="00000000" w:rsidRDefault="00000000" w:rsidRPr="00000000" w14:paraId="00000172">
      <w:pPr>
        <w:numPr>
          <w:ilvl w:val="0"/>
          <w:numId w:val="7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81–90: Excelente</w:t>
      </w:r>
    </w:p>
    <w:p w:rsidR="00000000" w:rsidDel="00000000" w:rsidP="00000000" w:rsidRDefault="00000000" w:rsidRPr="00000000" w14:paraId="00000173">
      <w:pPr>
        <w:numPr>
          <w:ilvl w:val="0"/>
          <w:numId w:val="7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71–80: Bueno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61–70: Aceptable</w:t>
      </w:r>
    </w:p>
    <w:p w:rsidR="00000000" w:rsidDel="00000000" w:rsidP="00000000" w:rsidRDefault="00000000" w:rsidRPr="00000000" w14:paraId="00000175">
      <w:pPr>
        <w:numPr>
          <w:ilvl w:val="0"/>
          <w:numId w:val="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51–60: Requiere mejoras</w:t>
      </w:r>
    </w:p>
    <w:p w:rsidR="00000000" w:rsidDel="00000000" w:rsidP="00000000" w:rsidRDefault="00000000" w:rsidRPr="00000000" w14:paraId="00000176">
      <w:pPr>
        <w:numPr>
          <w:ilvl w:val="0"/>
          <w:numId w:val="7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Menos de 51: Crítico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AK1/vDx/96d4C5HroH2+d8qgBQ==">CgMxLjA4AHIhMWkwbHYtOFRzTWNCY1J3ZEpvQzlEY1FkSFB5TUt5UGdN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