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Lògico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-874158</wp:posOffset>
            </wp:positionH>
            <wp:positionV relativeFrom="paragraph">
              <wp:posOffset>19050</wp:posOffset>
            </wp:positionV>
            <wp:extent cx="8275084" cy="3948113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5084" cy="3948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Bd del sistema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92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