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0决策树构建</w:t>
      </w:r>
    </w:p>
    <w:p>
      <w:pPr>
        <w:rPr>
          <w:rFonts w:hint="default" w:eastAsia="宋体"/>
          <w:lang w:val="en-US" w:eastAsia="zh-CN"/>
        </w:rPr>
      </w:pPr>
      <w:r>
        <w:rPr>
          <w:rFonts w:hint="eastAsia"/>
          <w:lang w:val="en-US" w:eastAsia="zh-CN"/>
        </w:rPr>
        <w:t xml:space="preserve">信息熵函数图像 </w:t>
      </w:r>
    </w:p>
    <w:p>
      <w:r>
        <w:drawing>
          <wp:inline distT="0" distB="0" distL="114300" distR="114300">
            <wp:extent cx="5272405" cy="2340610"/>
            <wp:effectExtent l="0" t="0" r="4445"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72405" cy="2340610"/>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信息熵计算公式</w:t>
      </w:r>
    </w:p>
    <w:p>
      <w:r>
        <w:drawing>
          <wp:inline distT="0" distB="0" distL="114300" distR="114300">
            <wp:extent cx="5258435" cy="2171700"/>
            <wp:effectExtent l="0" t="0" r="1841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58435" cy="2171700"/>
                    </a:xfrm>
                    <a:prstGeom prst="rect">
                      <a:avLst/>
                    </a:prstGeom>
                    <a:noFill/>
                    <a:ln>
                      <a:noFill/>
                    </a:ln>
                  </pic:spPr>
                </pic:pic>
              </a:graphicData>
            </a:graphic>
          </wp:inline>
        </w:drawing>
      </w:r>
    </w:p>
    <w:p/>
    <w:p>
      <w:pPr>
        <w:rPr>
          <w:rFonts w:hint="eastAsia"/>
          <w:lang w:val="en-US" w:eastAsia="zh-CN"/>
        </w:rPr>
      </w:pPr>
      <w:r>
        <w:rPr>
          <w:rFonts w:hint="eastAsia"/>
          <w:lang w:val="en-US" w:eastAsia="zh-CN"/>
        </w:rPr>
        <w:t>信息增益</w:t>
      </w:r>
    </w:p>
    <w:p>
      <w:r>
        <w:drawing>
          <wp:inline distT="0" distB="0" distL="114300" distR="114300">
            <wp:extent cx="5264150" cy="2526030"/>
            <wp:effectExtent l="0" t="0" r="1270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5264150" cy="25260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终止决策树的一个终止判断条件是如果当此决策树划分所获得的最大信息增益小于一个指定的数值，那么就决定不再进行决策树划分，防止在信息增益效果不大的情况下出现又过拟合情况，得不偿失。</w:t>
      </w:r>
    </w:p>
    <w:p>
      <w:pPr>
        <w:rPr>
          <w:rFonts w:hint="eastAsia"/>
          <w:lang w:val="en-US" w:eastAsia="zh-CN"/>
        </w:rPr>
      </w:pPr>
    </w:p>
    <w:p>
      <w:r>
        <w:rPr>
          <w:rFonts w:hint="eastAsia"/>
          <w:lang w:val="en-US" w:eastAsia="zh-CN"/>
        </w:rPr>
        <w:t>构建决策树步骤</w:t>
      </w:r>
      <w:bookmarkStart w:id="0" w:name="_GoBack"/>
      <w:bookmarkEnd w:id="0"/>
    </w:p>
    <w:p>
      <w:r>
        <w:drawing>
          <wp:inline distT="0" distB="0" distL="114300" distR="114300">
            <wp:extent cx="5259070" cy="2553335"/>
            <wp:effectExtent l="0" t="0" r="17780" b="184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259070" cy="2553335"/>
                    </a:xfrm>
                    <a:prstGeom prst="rect">
                      <a:avLst/>
                    </a:prstGeom>
                    <a:noFill/>
                    <a:ln>
                      <a:noFill/>
                    </a:ln>
                  </pic:spPr>
                </pic:pic>
              </a:graphicData>
            </a:graphic>
          </wp:inline>
        </w:drawing>
      </w:r>
    </w:p>
    <w:p/>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1袋装决策树算法</w:t>
      </w:r>
    </w:p>
    <w:p>
      <w:pPr>
        <w:rPr>
          <w:rFonts w:hint="eastAsia" w:ascii="黑体" w:hAnsi="黑体" w:eastAsia="黑体" w:cs="黑体"/>
          <w:sz w:val="28"/>
          <w:szCs w:val="28"/>
          <w:lang w:val="en-US" w:eastAsia="zh-CN"/>
        </w:rPr>
      </w:pPr>
      <w:r>
        <w:drawing>
          <wp:inline distT="0" distB="0" distL="114300" distR="114300">
            <wp:extent cx="5274310" cy="2702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702560"/>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1.1 构建决策森林</w:t>
      </w:r>
    </w:p>
    <w:p>
      <w:pPr>
        <w:ind w:firstLine="420" w:firstLineChars="0"/>
        <w:rPr>
          <w:rFonts w:hint="eastAsia"/>
          <w:lang w:val="en-US" w:eastAsia="zh-CN"/>
        </w:rPr>
      </w:pPr>
      <w:r>
        <w:rPr>
          <w:rFonts w:hint="eastAsia"/>
          <w:lang w:val="en-US" w:eastAsia="zh-CN"/>
        </w:rPr>
        <w:t>将原所有的n个训练样本放入一个虚拟袋子，每次从袋子中有放回抽样摸出n个样本，很显然n个样本中可能有重复样本。对这n个样本构建一个决策树并将其保存到决策树集合中。重复上述过程B次获得含有B个决策树的决策森林(B一般情况下小于等于100)。</w:t>
      </w:r>
    </w:p>
    <w:p>
      <w:pPr>
        <w:rPr>
          <w:rFonts w:hint="eastAsia"/>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 xml:space="preserve">1.2 利用决策森林进行预测 </w:t>
      </w:r>
    </w:p>
    <w:p>
      <w:pPr>
        <w:ind w:firstLine="420" w:firstLineChars="0"/>
        <w:rPr>
          <w:rFonts w:hint="eastAsia"/>
          <w:lang w:val="en-US" w:eastAsia="zh-CN"/>
        </w:rPr>
      </w:pPr>
      <w:r>
        <w:rPr>
          <w:rFonts w:hint="eastAsia"/>
          <w:lang w:val="en-US" w:eastAsia="zh-CN"/>
        </w:rPr>
        <w:t>森林中的每个决策树最后对测试样本进行预测，其预测权重为1/B（相当于每个决策树对同一个测试样本进行投票，总共投出B票，那么每个决策树的话语权就是1/B）。</w:t>
      </w:r>
    </w:p>
    <w:p>
      <w:pPr>
        <w:rPr>
          <w:rFonts w:hint="default"/>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1.3 缺点</w:t>
      </w:r>
    </w:p>
    <w:p>
      <w:pPr>
        <w:ind w:firstLine="420" w:firstLineChars="0"/>
        <w:rPr>
          <w:rFonts w:hint="default"/>
          <w:lang w:val="en-US" w:eastAsia="zh-CN"/>
        </w:rPr>
      </w:pPr>
      <w:r>
        <w:rPr>
          <w:rFonts w:hint="eastAsia"/>
          <w:lang w:val="en-US" w:eastAsia="zh-CN"/>
        </w:rPr>
        <w:t>对于比较大的训练集，构建决策森林时往往会得到相似度很高的决策树甚至一模一样的决策树，即决策森林内大部分决策树相似度高，那么这个森林的效果就不那么好。举个极端的例子，如果最后森林中所有决策树一模一样，则相当于还是使用单个决策树来进行决策，单一决策树对测试样本的细微变化非常敏感，因此其鲁棒性弱。因此解决方法就是增加决策森林中决策树结构的多样性。</w:t>
      </w:r>
    </w:p>
    <w:p>
      <w:pPr>
        <w:rPr>
          <w:rFonts w:hint="default"/>
          <w:lang w:val="en-US" w:eastAsia="zh-CN"/>
        </w:rPr>
      </w:pPr>
    </w:p>
    <w:p>
      <w:pPr>
        <w:rPr>
          <w:rFonts w:hint="eastAsia"/>
          <w:lang w:val="en-US" w:eastAsia="zh-CN"/>
        </w:rPr>
      </w:pPr>
      <w:r>
        <w:rPr>
          <w:rFonts w:hint="eastAsia" w:ascii="黑体" w:hAnsi="黑体" w:eastAsia="黑体" w:cs="黑体"/>
          <w:sz w:val="28"/>
          <w:szCs w:val="28"/>
          <w:lang w:val="en-US" w:eastAsia="zh-CN"/>
        </w:rPr>
        <w:t>2 算法改进</w:t>
      </w:r>
    </w:p>
    <w:p>
      <w:r>
        <w:drawing>
          <wp:inline distT="0" distB="0" distL="114300" distR="114300">
            <wp:extent cx="5273675" cy="3223895"/>
            <wp:effectExtent l="0" t="0" r="317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3675" cy="3223895"/>
                    </a:xfrm>
                    <a:prstGeom prst="rect">
                      <a:avLst/>
                    </a:prstGeom>
                    <a:noFill/>
                    <a:ln>
                      <a:noFill/>
                    </a:ln>
                  </pic:spPr>
                </pic:pic>
              </a:graphicData>
            </a:graphic>
          </wp:inline>
        </w:drawing>
      </w:r>
    </w:p>
    <w:p>
      <w:pPr>
        <w:rPr>
          <w:rFonts w:hint="eastAsia"/>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2.1 随机森林算法</w:t>
      </w:r>
    </w:p>
    <w:p>
      <w:pPr>
        <w:ind w:firstLine="420" w:firstLineChars="0"/>
        <w:rPr>
          <w:rFonts w:hint="default"/>
          <w:lang w:val="en-US" w:eastAsia="zh-CN"/>
        </w:rPr>
      </w:pPr>
      <w:r>
        <w:rPr>
          <w:rFonts w:hint="eastAsia"/>
          <w:lang w:val="en-US" w:eastAsia="zh-CN"/>
        </w:rPr>
        <w:t>构建任一决策树时，对于该决策树的任意节点，若当前节点有n个可选择特征进行划分训练集，那么从这n个特征中选取k个特征作为待选集，再从待选集中选取1个特征作为最终用于划分的特征。当n比较大时常常取</w:t>
      </w:r>
    </w:p>
    <w:p>
      <w:pPr>
        <w:rPr>
          <w:rFonts w:hint="eastAsia"/>
          <w:lang w:val="en-US" w:eastAsia="zh-CN"/>
        </w:rPr>
      </w:pPr>
      <w:r>
        <w:drawing>
          <wp:inline distT="0" distB="0" distL="114300" distR="114300">
            <wp:extent cx="893445" cy="250825"/>
            <wp:effectExtent l="0" t="0" r="19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893445" cy="250825"/>
                    </a:xfrm>
                    <a:prstGeom prst="rect">
                      <a:avLst/>
                    </a:prstGeom>
                    <a:noFill/>
                    <a:ln>
                      <a:noFill/>
                    </a:ln>
                  </pic:spPr>
                </pic:pic>
              </a:graphicData>
            </a:graphic>
          </wp:inline>
        </w:drawing>
      </w:r>
      <w:r>
        <w:rPr>
          <w:rFonts w:hint="eastAsia"/>
          <w:lang w:eastAsia="zh-CN"/>
        </w:rPr>
        <w:t>。</w:t>
      </w:r>
      <w:r>
        <w:rPr>
          <w:rFonts w:hint="eastAsia"/>
          <w:lang w:val="en-US" w:eastAsia="zh-CN"/>
        </w:rPr>
        <w:t>该算法往往用于具有大量特征的训练集。由于其随机性，随机森林中的决策树探索了更多可能性，因此对于可能出现新类型的测试集来说随机森林的鲁棒性更强，其搜索范围更广。</w:t>
      </w:r>
    </w:p>
    <w:p>
      <w:pPr>
        <w:ind w:firstLine="420" w:firstLineChars="0"/>
        <w:rPr>
          <w:rFonts w:hint="default"/>
          <w:lang w:val="en-US" w:eastAsia="zh-CN"/>
        </w:rPr>
      </w:pPr>
      <w:r>
        <w:rPr>
          <w:rFonts w:hint="default"/>
          <w:lang w:val="en-US" w:eastAsia="zh-CN"/>
        </w:rPr>
        <w:t>由此可见随机森林的随机性体现在，每棵树的训练样本是随机抽取的，每棵树的特征也是随机选取的。随机性可以使得随机森林不容易过拟合，提高了鲁棒性。减小决策树的特征个数</w:t>
      </w:r>
      <w:r>
        <w:rPr>
          <w:rFonts w:hint="eastAsia"/>
          <w:lang w:val="en-US" w:eastAsia="zh-CN"/>
        </w:rPr>
        <w:t>k</w:t>
      </w:r>
      <w:r>
        <w:rPr>
          <w:rFonts w:hint="default"/>
          <w:lang w:val="en-US" w:eastAsia="zh-CN"/>
        </w:rPr>
        <w:t>，树之间的相关性和树的分类能力会相应的降低；增大</w:t>
      </w:r>
      <w:r>
        <w:rPr>
          <w:rFonts w:hint="eastAsia"/>
          <w:lang w:val="en-US" w:eastAsia="zh-CN"/>
        </w:rPr>
        <w:t>k</w:t>
      </w:r>
      <w:r>
        <w:rPr>
          <w:rFonts w:hint="default"/>
          <w:lang w:val="en-US" w:eastAsia="zh-CN"/>
        </w:rPr>
        <w:t>，两者会随之增大。所以选择最优的</w:t>
      </w:r>
      <w:r>
        <w:rPr>
          <w:rFonts w:hint="eastAsia"/>
          <w:lang w:val="en-US" w:eastAsia="zh-CN"/>
        </w:rPr>
        <w:t>k</w:t>
      </w:r>
      <w:r>
        <w:rPr>
          <w:rFonts w:hint="default"/>
          <w:lang w:val="en-US" w:eastAsia="zh-CN"/>
        </w:rPr>
        <w:t>（或者是范围）很重要，这也是随机森林唯一的一个参数。</w:t>
      </w:r>
    </w:p>
    <w:p>
      <w:r>
        <w:drawing>
          <wp:inline distT="0" distB="0" distL="114300" distR="114300">
            <wp:extent cx="5272405" cy="4271645"/>
            <wp:effectExtent l="0" t="0" r="444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2405" cy="4271645"/>
                    </a:xfrm>
                    <a:prstGeom prst="rect">
                      <a:avLst/>
                    </a:prstGeom>
                    <a:noFill/>
                    <a:ln>
                      <a:noFill/>
                    </a:ln>
                  </pic:spPr>
                </pic:pic>
              </a:graphicData>
            </a:graphic>
          </wp:inline>
        </w:drawing>
      </w:r>
    </w:p>
    <w:p/>
    <w:p>
      <w:pPr>
        <w:rPr>
          <w:rFonts w:hint="eastAsia" w:ascii="黑体" w:hAnsi="黑体" w:eastAsia="黑体" w:cs="黑体"/>
          <w:lang w:val="en-US" w:eastAsia="zh-CN"/>
        </w:rPr>
      </w:pPr>
      <w:r>
        <w:rPr>
          <w:rFonts w:hint="eastAsia" w:ascii="黑体" w:hAnsi="黑体" w:eastAsia="黑体" w:cs="黑体"/>
          <w:lang w:val="en-US" w:eastAsia="zh-CN"/>
        </w:rPr>
        <w:t>2.2 随机森林核心特点</w:t>
      </w:r>
    </w:p>
    <w:p>
      <w:pPr>
        <w:rPr>
          <w:rFonts w:hint="default"/>
          <w:lang w:val="en-US" w:eastAsia="zh-CN"/>
        </w:rPr>
      </w:pPr>
      <w:r>
        <w:rPr>
          <w:rFonts w:hint="default"/>
          <w:lang w:val="en-US" w:eastAsia="zh-CN"/>
        </w:rPr>
        <w:t>随机森林核心点是「随机」和「森林」，也是给它带来良好性能的最大支撑。</w:t>
      </w:r>
    </w:p>
    <w:p>
      <w:pPr>
        <w:rPr>
          <w:rFonts w:hint="default"/>
          <w:lang w:val="en-US" w:eastAsia="zh-CN"/>
        </w:rPr>
      </w:pPr>
    </w:p>
    <w:p>
      <w:pPr>
        <w:rPr>
          <w:rFonts w:hint="default"/>
          <w:lang w:val="en-US" w:eastAsia="zh-CN"/>
        </w:rPr>
      </w:pPr>
      <w:r>
        <w:rPr>
          <w:rFonts w:hint="default"/>
          <w:lang w:val="en-US" w:eastAsia="zh-CN"/>
        </w:rPr>
        <w:t>「随机」主要体现在两个方面：</w:t>
      </w:r>
    </w:p>
    <w:p>
      <w:pPr>
        <w:rPr>
          <w:rFonts w:hint="default"/>
          <w:lang w:val="en-US" w:eastAsia="zh-CN"/>
        </w:rPr>
      </w:pPr>
    </w:p>
    <w:p>
      <w:pPr>
        <w:rPr>
          <w:rFonts w:hint="default"/>
          <w:lang w:val="en-US" w:eastAsia="zh-CN"/>
        </w:rPr>
      </w:pPr>
      <w:r>
        <w:rPr>
          <w:rFonts w:hint="default"/>
          <w:lang w:val="en-US" w:eastAsia="zh-CN"/>
        </w:rPr>
        <w:t>样本扰动：直接基于自助采样法（Bootstrap Sampling），使得初始训练集中约63.2%的样本出现在一个采样集中。并带来数据集的差异化。</w:t>
      </w:r>
    </w:p>
    <w:p>
      <w:pPr>
        <w:rPr>
          <w:rFonts w:hint="default"/>
          <w:lang w:val="en-US" w:eastAsia="zh-CN"/>
        </w:rPr>
      </w:pPr>
    </w:p>
    <w:p>
      <w:pPr>
        <w:rPr>
          <w:rFonts w:hint="default"/>
          <w:lang w:val="en-US" w:eastAsia="zh-CN"/>
        </w:rPr>
      </w:pPr>
      <w:r>
        <w:rPr>
          <w:rFonts w:hint="default"/>
          <w:lang w:val="en-US" w:eastAsia="zh-CN"/>
        </w:rPr>
        <w:t>属性扰动：在随机森林中，对基决策树的每个结点，先在该结点的特征属性集合中随机选择k个属性，然后再从这k个属性中选择一个最优属性进行划分。这一重随机性也会带来基模型的差异性。</w:t>
      </w:r>
    </w:p>
    <w:p>
      <w:pPr>
        <w:rPr>
          <w:rFonts w:hint="default"/>
          <w:lang w:val="en-US" w:eastAsia="zh-CN"/>
        </w:rPr>
      </w:pPr>
    </w:p>
    <w:p>
      <w:pPr>
        <w:rPr>
          <w:rFonts w:hint="default"/>
          <w:lang w:val="en-US" w:eastAsia="zh-CN"/>
        </w:rPr>
      </w:pPr>
      <w:r>
        <w:rPr>
          <w:rFonts w:hint="default"/>
          <w:lang w:val="en-US" w:eastAsia="zh-CN"/>
        </w:rPr>
        <w:t>「集成」体现在：根据多个（差异化）采样集，训练得到多个（差异化）决策树，采用简单投票或者平均法来提高模型稳定性和泛化能力。</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ZiMTJkN2UxMTdkMjIxZDllNjdkNGFlYTZiMDk3ZTkifQ=="/>
  </w:docVars>
  <w:rsids>
    <w:rsidRoot w:val="00000000"/>
    <w:rsid w:val="00383D2B"/>
    <w:rsid w:val="049302DC"/>
    <w:rsid w:val="05E668EF"/>
    <w:rsid w:val="07593C55"/>
    <w:rsid w:val="07654C9A"/>
    <w:rsid w:val="095B3047"/>
    <w:rsid w:val="0B10295D"/>
    <w:rsid w:val="0BD41AA3"/>
    <w:rsid w:val="0C7B559F"/>
    <w:rsid w:val="14853C03"/>
    <w:rsid w:val="17BC3F9E"/>
    <w:rsid w:val="19325048"/>
    <w:rsid w:val="1B2E0A19"/>
    <w:rsid w:val="1CC40D23"/>
    <w:rsid w:val="1F1D152D"/>
    <w:rsid w:val="20901B1F"/>
    <w:rsid w:val="20BB76D5"/>
    <w:rsid w:val="214F73EF"/>
    <w:rsid w:val="249C5741"/>
    <w:rsid w:val="299758B1"/>
    <w:rsid w:val="2F28164B"/>
    <w:rsid w:val="39C94362"/>
    <w:rsid w:val="3A0F3616"/>
    <w:rsid w:val="3E83486D"/>
    <w:rsid w:val="408E32D2"/>
    <w:rsid w:val="44AF0779"/>
    <w:rsid w:val="456017C3"/>
    <w:rsid w:val="49FB6174"/>
    <w:rsid w:val="4E1517BE"/>
    <w:rsid w:val="51EE1618"/>
    <w:rsid w:val="5AAE6BFF"/>
    <w:rsid w:val="5C220F59"/>
    <w:rsid w:val="5E7C1B6A"/>
    <w:rsid w:val="5FEF64C1"/>
    <w:rsid w:val="652A6AE4"/>
    <w:rsid w:val="6B1B42E7"/>
    <w:rsid w:val="6B9D033A"/>
    <w:rsid w:val="6E6C2030"/>
    <w:rsid w:val="75695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1100</Words>
  <Characters>1137</Characters>
  <Lines>0</Lines>
  <Paragraphs>0</Paragraphs>
  <TotalTime>6</TotalTime>
  <ScaleCrop>false</ScaleCrop>
  <LinksUpToDate>false</LinksUpToDate>
  <CharactersWithSpaces>1146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2022-06-03T13:09:00Z</dcterms:created>
  <dc:creator>Lenovo</dc:creator>
  <cp:lastModifiedBy></cp:lastModifiedBy>
  <dcterms:modified xsi:type="dcterms:W3CDTF">2022-11-24T07:05:21Z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B8687570DD3C465CB951A5B5E1D6FA44</vt:lpwstr>
  </property>
</Properties>
</file>