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3F8" w:rsidRDefault="003933F8"/>
    <w:p w:rsidR="003775AF" w:rsidRPr="00B027C3" w:rsidRDefault="003775AF" w:rsidP="00B027C3">
      <w:pPr>
        <w:jc w:val="center"/>
        <w:rPr>
          <w:sz w:val="28"/>
          <w:szCs w:val="28"/>
        </w:rPr>
      </w:pPr>
      <w:proofErr w:type="spellStart"/>
      <w:r w:rsidRPr="00B027C3">
        <w:rPr>
          <w:sz w:val="28"/>
          <w:szCs w:val="28"/>
        </w:rPr>
        <w:t>PharmCAS</w:t>
      </w:r>
      <w:proofErr w:type="spellEnd"/>
      <w:r w:rsidRPr="00B027C3">
        <w:rPr>
          <w:sz w:val="28"/>
          <w:szCs w:val="28"/>
        </w:rPr>
        <w:t xml:space="preserve"> ETL applicatio</w:t>
      </w:r>
      <w:bookmarkStart w:id="0" w:name="_GoBack"/>
      <w:bookmarkEnd w:id="0"/>
      <w:r w:rsidRPr="00B027C3">
        <w:rPr>
          <w:sz w:val="28"/>
          <w:szCs w:val="28"/>
        </w:rPr>
        <w:t>n processing.</w:t>
      </w:r>
    </w:p>
    <w:p w:rsidR="005A32EA" w:rsidRPr="00B027C3" w:rsidRDefault="005A32EA">
      <w:pPr>
        <w:rPr>
          <w:b/>
          <w:bCs/>
        </w:rPr>
      </w:pPr>
      <w:r w:rsidRPr="00B027C3">
        <w:rPr>
          <w:b/>
          <w:bCs/>
        </w:rPr>
        <w:t>Technologies Used:</w:t>
      </w:r>
    </w:p>
    <w:p w:rsidR="00D459D1" w:rsidRDefault="00D459D1" w:rsidP="00D459D1">
      <w:pPr>
        <w:pStyle w:val="ListParagraph"/>
        <w:numPr>
          <w:ilvl w:val="0"/>
          <w:numId w:val="2"/>
        </w:numPr>
      </w:pPr>
      <w:proofErr w:type="gramStart"/>
      <w:r>
        <w:t>SQL Server database,</w:t>
      </w:r>
      <w:proofErr w:type="gramEnd"/>
      <w:r>
        <w:t xml:space="preserve"> located in the </w:t>
      </w:r>
      <w:proofErr w:type="spellStart"/>
      <w:r>
        <w:t>P</w:t>
      </w:r>
      <w:r>
        <w:t>harmCAS</w:t>
      </w:r>
      <w:proofErr w:type="spellEnd"/>
      <w:r>
        <w:t xml:space="preserve"> database on the Azure-SQL server.</w:t>
      </w:r>
    </w:p>
    <w:p w:rsidR="00D459D1" w:rsidRDefault="00D459D1" w:rsidP="00D459D1">
      <w:pPr>
        <w:pStyle w:val="ListParagraph"/>
        <w:numPr>
          <w:ilvl w:val="0"/>
          <w:numId w:val="2"/>
        </w:numPr>
      </w:pPr>
      <w:r>
        <w:t xml:space="preserve">Visual Studio C# ASP.NET with </w:t>
      </w:r>
      <w:proofErr w:type="spellStart"/>
      <w:r>
        <w:t>AjaxControlToolKit</w:t>
      </w:r>
      <w:proofErr w:type="spellEnd"/>
      <w:r>
        <w:t>, located under C:\Sourcefiles on the CHSU-WEB server.</w:t>
      </w:r>
    </w:p>
    <w:p w:rsidR="00D459D1" w:rsidRDefault="00D459D1" w:rsidP="00D459D1">
      <w:pPr>
        <w:pStyle w:val="ListParagraph"/>
        <w:numPr>
          <w:ilvl w:val="0"/>
          <w:numId w:val="2"/>
        </w:numPr>
      </w:pPr>
      <w:r>
        <w:t>Microsoft Internet Information Services on the CHSU-WEB server</w:t>
      </w:r>
    </w:p>
    <w:p w:rsidR="00D459D1" w:rsidRDefault="00D459D1" w:rsidP="00D459D1"/>
    <w:p w:rsidR="00B027C3" w:rsidRDefault="00D459D1" w:rsidP="00D459D1">
      <w:proofErr w:type="spellStart"/>
      <w:r w:rsidRPr="00B027C3">
        <w:rPr>
          <w:b/>
          <w:bCs/>
        </w:rPr>
        <w:t>Github</w:t>
      </w:r>
      <w:proofErr w:type="spellEnd"/>
      <w:r w:rsidRPr="00B027C3">
        <w:rPr>
          <w:b/>
          <w:bCs/>
        </w:rPr>
        <w:t xml:space="preserve"> Locatio</w:t>
      </w:r>
      <w:r w:rsidR="00B027C3">
        <w:rPr>
          <w:b/>
          <w:bCs/>
        </w:rPr>
        <w:t>n</w:t>
      </w:r>
    </w:p>
    <w:p w:rsidR="00B027C3" w:rsidRDefault="00B027C3" w:rsidP="00D459D1">
      <w:bookmarkStart w:id="1" w:name="_Hlk22209860"/>
      <w:r w:rsidRPr="00B027C3">
        <w:t>https://github.com/California-Health-Sciences-University/PharmCASETL/</w:t>
      </w:r>
    </w:p>
    <w:bookmarkEnd w:id="1"/>
    <w:p w:rsidR="003775AF" w:rsidRPr="00B027C3" w:rsidRDefault="003775AF">
      <w:pPr>
        <w:rPr>
          <w:b/>
          <w:bCs/>
        </w:rPr>
      </w:pPr>
      <w:r w:rsidRPr="00B027C3">
        <w:rPr>
          <w:b/>
          <w:bCs/>
        </w:rPr>
        <w:t>Requirements:</w:t>
      </w:r>
    </w:p>
    <w:p w:rsidR="003775AF" w:rsidRDefault="003775AF">
      <w:r>
        <w:t>In order to run, this application needs the following:</w:t>
      </w:r>
    </w:p>
    <w:p w:rsidR="003775AF" w:rsidRDefault="003775AF" w:rsidP="003775AF">
      <w:pPr>
        <w:pStyle w:val="ListParagraph"/>
        <w:numPr>
          <w:ilvl w:val="0"/>
          <w:numId w:val="1"/>
        </w:numPr>
      </w:pPr>
      <w:r>
        <w:t xml:space="preserve">A data file of the current list of students, downloaded from SONIS. The file specification is included below in the table </w:t>
      </w:r>
      <w:proofErr w:type="spellStart"/>
      <w:r>
        <w:t>SONISStudentProfileLoad</w:t>
      </w:r>
      <w:proofErr w:type="spellEnd"/>
      <w:r>
        <w:t>. If the list of SONIS students currently in the ETL database is current, this item may be skipped.</w:t>
      </w:r>
      <w:r w:rsidR="00F97C1A">
        <w:t xml:space="preserve"> The required structure for this file must match the </w:t>
      </w:r>
      <w:proofErr w:type="spellStart"/>
      <w:r w:rsidR="00F97C1A">
        <w:t>SONISStudentProfileLoad</w:t>
      </w:r>
      <w:proofErr w:type="spellEnd"/>
      <w:r w:rsidR="00F97C1A">
        <w:t xml:space="preserve"> table, described below.</w:t>
      </w:r>
    </w:p>
    <w:p w:rsidR="003775AF" w:rsidRDefault="003775AF" w:rsidP="003775AF">
      <w:pPr>
        <w:pStyle w:val="ListParagraph"/>
        <w:numPr>
          <w:ilvl w:val="0"/>
          <w:numId w:val="1"/>
        </w:numPr>
      </w:pPr>
      <w:r>
        <w:t xml:space="preserve">The list of currently selected </w:t>
      </w:r>
      <w:proofErr w:type="spellStart"/>
      <w:r>
        <w:t>PharmCAS</w:t>
      </w:r>
      <w:proofErr w:type="spellEnd"/>
      <w:r>
        <w:t xml:space="preserve"> Applicants downloaded from the </w:t>
      </w:r>
      <w:proofErr w:type="spellStart"/>
      <w:r>
        <w:t>PharmCAS</w:t>
      </w:r>
      <w:proofErr w:type="spellEnd"/>
      <w:r>
        <w:t xml:space="preserve"> site, defined in the </w:t>
      </w:r>
      <w:proofErr w:type="spellStart"/>
      <w:r>
        <w:t>PharmCAS</w:t>
      </w:r>
      <w:proofErr w:type="spellEnd"/>
      <w:r>
        <w:t xml:space="preserve"> </w:t>
      </w:r>
      <w:proofErr w:type="spellStart"/>
      <w:r>
        <w:t>Applicantextended</w:t>
      </w:r>
      <w:proofErr w:type="spellEnd"/>
      <w:r>
        <w:t xml:space="preserve"> named download. If the scripted download is not found on the </w:t>
      </w:r>
      <w:proofErr w:type="spellStart"/>
      <w:r>
        <w:t>PharmCAS</w:t>
      </w:r>
      <w:proofErr w:type="spellEnd"/>
      <w:r>
        <w:t xml:space="preserve"> site for any reason, it may be recreated by simply selecting </w:t>
      </w:r>
      <w:proofErr w:type="gramStart"/>
      <w:r>
        <w:t>all of</w:t>
      </w:r>
      <w:proofErr w:type="gramEnd"/>
      <w:r>
        <w:t xml:space="preserve"> the fields shown in the </w:t>
      </w:r>
      <w:proofErr w:type="spellStart"/>
      <w:r>
        <w:t>ApplicantExtendedLoad</w:t>
      </w:r>
      <w:proofErr w:type="spellEnd"/>
      <w:r>
        <w:t xml:space="preserve"> table below, selected in that order.</w:t>
      </w:r>
    </w:p>
    <w:p w:rsidR="003775AF" w:rsidRDefault="003775AF" w:rsidP="003775A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PharmCAS</w:t>
      </w:r>
      <w:proofErr w:type="spellEnd"/>
      <w:r>
        <w:t xml:space="preserve"> </w:t>
      </w:r>
      <w:proofErr w:type="spellStart"/>
      <w:r>
        <w:t>CollegesAttended</w:t>
      </w:r>
      <w:proofErr w:type="spellEnd"/>
      <w:r>
        <w:t xml:space="preserve"> download file, containing the </w:t>
      </w:r>
      <w:proofErr w:type="spellStart"/>
      <w:r>
        <w:t>PharmCAS</w:t>
      </w:r>
      <w:proofErr w:type="spellEnd"/>
      <w:r>
        <w:t xml:space="preserve"> ID for the selected applicants. The required fields and their order are shown in the </w:t>
      </w:r>
      <w:proofErr w:type="spellStart"/>
      <w:r>
        <w:t>CollegesAttended</w:t>
      </w:r>
      <w:proofErr w:type="spellEnd"/>
      <w:r>
        <w:t xml:space="preserve"> table, below. </w:t>
      </w:r>
    </w:p>
    <w:p w:rsidR="003775AF" w:rsidRDefault="003775AF" w:rsidP="003775AF"/>
    <w:p w:rsidR="00B027C3" w:rsidRPr="00B027C3" w:rsidRDefault="00B027C3" w:rsidP="003775AF">
      <w:pPr>
        <w:rPr>
          <w:b/>
          <w:bCs/>
          <w:sz w:val="24"/>
          <w:szCs w:val="24"/>
        </w:rPr>
      </w:pPr>
      <w:r w:rsidRPr="00B027C3">
        <w:rPr>
          <w:b/>
          <w:bCs/>
          <w:sz w:val="24"/>
          <w:szCs w:val="24"/>
        </w:rPr>
        <w:t>Processing Steps:</w:t>
      </w:r>
    </w:p>
    <w:p w:rsidR="003775AF" w:rsidRPr="00B027C3" w:rsidRDefault="00F97C1A" w:rsidP="003775AF">
      <w:pPr>
        <w:rPr>
          <w:b/>
          <w:bCs/>
        </w:rPr>
      </w:pPr>
      <w:r w:rsidRPr="00B027C3">
        <w:rPr>
          <w:b/>
          <w:bCs/>
        </w:rPr>
        <w:t>Load the current list of students from SONIS.</w:t>
      </w:r>
    </w:p>
    <w:p w:rsidR="00F97C1A" w:rsidRDefault="00F97C1A" w:rsidP="003775AF">
      <w:r>
        <w:t>This step may be skipped if the list of students in the ETL database is current.</w:t>
      </w:r>
    </w:p>
    <w:p w:rsidR="00F97C1A" w:rsidRDefault="00F97C1A" w:rsidP="001A6B05">
      <w:pPr>
        <w:pStyle w:val="ListParagraph"/>
        <w:numPr>
          <w:ilvl w:val="0"/>
          <w:numId w:val="3"/>
        </w:numPr>
      </w:pPr>
      <w:r>
        <w:t>Click Browse to find the file,</w:t>
      </w:r>
    </w:p>
    <w:p w:rsidR="00F97C1A" w:rsidRDefault="00F97C1A" w:rsidP="001A6B05">
      <w:pPr>
        <w:pStyle w:val="ListParagraph"/>
        <w:numPr>
          <w:ilvl w:val="0"/>
          <w:numId w:val="3"/>
        </w:numPr>
      </w:pPr>
      <w:r>
        <w:t>Click Upload to upload the file to the server.</w:t>
      </w:r>
    </w:p>
    <w:p w:rsidR="00F97C1A" w:rsidRDefault="00F97C1A" w:rsidP="001A6B05">
      <w:pPr>
        <w:pStyle w:val="ListParagraph"/>
        <w:numPr>
          <w:ilvl w:val="0"/>
          <w:numId w:val="3"/>
        </w:numPr>
      </w:pPr>
      <w:r>
        <w:t>Click Load SONIS File to process the data into the database.</w:t>
      </w:r>
    </w:p>
    <w:p w:rsidR="00F97C1A" w:rsidRDefault="00F97C1A" w:rsidP="003775AF"/>
    <w:p w:rsidR="00F97C1A" w:rsidRPr="00B027C3" w:rsidRDefault="00F97C1A" w:rsidP="003775AF">
      <w:pPr>
        <w:rPr>
          <w:b/>
          <w:bCs/>
        </w:rPr>
      </w:pPr>
      <w:r w:rsidRPr="00B027C3">
        <w:rPr>
          <w:b/>
          <w:bCs/>
        </w:rPr>
        <w:t xml:space="preserve">Load the </w:t>
      </w:r>
      <w:proofErr w:type="spellStart"/>
      <w:r w:rsidRPr="00B027C3">
        <w:rPr>
          <w:b/>
          <w:bCs/>
        </w:rPr>
        <w:t>PharmCAS</w:t>
      </w:r>
      <w:proofErr w:type="spellEnd"/>
      <w:r w:rsidRPr="00B027C3">
        <w:rPr>
          <w:b/>
          <w:bCs/>
        </w:rPr>
        <w:t xml:space="preserve"> Applicants</w:t>
      </w:r>
    </w:p>
    <w:p w:rsidR="00F97C1A" w:rsidRDefault="00F97C1A" w:rsidP="001A6B05">
      <w:pPr>
        <w:pStyle w:val="ListParagraph"/>
        <w:numPr>
          <w:ilvl w:val="0"/>
          <w:numId w:val="4"/>
        </w:numPr>
      </w:pPr>
      <w:r>
        <w:t>Click Browse to find the file,</w:t>
      </w:r>
    </w:p>
    <w:p w:rsidR="00F97C1A" w:rsidRDefault="00F97C1A" w:rsidP="001A6B05">
      <w:pPr>
        <w:pStyle w:val="ListParagraph"/>
        <w:numPr>
          <w:ilvl w:val="0"/>
          <w:numId w:val="4"/>
        </w:numPr>
      </w:pPr>
      <w:r>
        <w:t>Click Upload to upload the file to the server.</w:t>
      </w:r>
    </w:p>
    <w:p w:rsidR="00F97C1A" w:rsidRDefault="00F97C1A" w:rsidP="001A6B05">
      <w:pPr>
        <w:pStyle w:val="ListParagraph"/>
        <w:numPr>
          <w:ilvl w:val="0"/>
          <w:numId w:val="4"/>
        </w:numPr>
      </w:pPr>
      <w:r>
        <w:t xml:space="preserve">Click Load </w:t>
      </w:r>
      <w:proofErr w:type="spellStart"/>
      <w:r>
        <w:t>PharmCAS</w:t>
      </w:r>
      <w:proofErr w:type="spellEnd"/>
      <w:r>
        <w:t xml:space="preserve"> Applicants</w:t>
      </w:r>
      <w:r>
        <w:t xml:space="preserve"> to process the data into the database.</w:t>
      </w:r>
    </w:p>
    <w:p w:rsidR="00F97C1A" w:rsidRDefault="00F97C1A" w:rsidP="003775AF"/>
    <w:p w:rsidR="00F97C1A" w:rsidRPr="00B027C3" w:rsidRDefault="00F97C1A" w:rsidP="003775AF">
      <w:pPr>
        <w:rPr>
          <w:b/>
          <w:bCs/>
        </w:rPr>
      </w:pPr>
      <w:r w:rsidRPr="00B027C3">
        <w:rPr>
          <w:b/>
          <w:bCs/>
        </w:rPr>
        <w:t xml:space="preserve">Load the </w:t>
      </w:r>
      <w:proofErr w:type="spellStart"/>
      <w:r w:rsidRPr="00B027C3">
        <w:rPr>
          <w:b/>
          <w:bCs/>
        </w:rPr>
        <w:t>PharmCAS</w:t>
      </w:r>
      <w:proofErr w:type="spellEnd"/>
      <w:r w:rsidRPr="00B027C3">
        <w:rPr>
          <w:b/>
          <w:bCs/>
        </w:rPr>
        <w:t xml:space="preserve"> </w:t>
      </w:r>
      <w:proofErr w:type="spellStart"/>
      <w:r w:rsidRPr="00B027C3">
        <w:rPr>
          <w:b/>
          <w:bCs/>
        </w:rPr>
        <w:t>CollegesAttended</w:t>
      </w:r>
      <w:proofErr w:type="spellEnd"/>
    </w:p>
    <w:p w:rsidR="00F97C1A" w:rsidRDefault="00F97C1A" w:rsidP="001A6B05">
      <w:pPr>
        <w:pStyle w:val="ListParagraph"/>
        <w:numPr>
          <w:ilvl w:val="0"/>
          <w:numId w:val="5"/>
        </w:numPr>
      </w:pPr>
      <w:r>
        <w:t>Click Browse to find the file,</w:t>
      </w:r>
    </w:p>
    <w:p w:rsidR="00F97C1A" w:rsidRDefault="00F97C1A" w:rsidP="001A6B05">
      <w:pPr>
        <w:pStyle w:val="ListParagraph"/>
        <w:numPr>
          <w:ilvl w:val="0"/>
          <w:numId w:val="5"/>
        </w:numPr>
      </w:pPr>
      <w:r>
        <w:t>Click Upload to upload the file to the server.</w:t>
      </w:r>
    </w:p>
    <w:p w:rsidR="00F97C1A" w:rsidRDefault="00F97C1A" w:rsidP="001A6B05">
      <w:pPr>
        <w:pStyle w:val="ListParagraph"/>
        <w:numPr>
          <w:ilvl w:val="0"/>
          <w:numId w:val="5"/>
        </w:numPr>
      </w:pPr>
      <w:r>
        <w:t xml:space="preserve">Click Load </w:t>
      </w:r>
      <w:proofErr w:type="spellStart"/>
      <w:r>
        <w:t>PharmCAS</w:t>
      </w:r>
      <w:proofErr w:type="spellEnd"/>
      <w:r>
        <w:t xml:space="preserve"> Colleges Attended </w:t>
      </w:r>
      <w:r>
        <w:t>to process the data into the database.</w:t>
      </w:r>
    </w:p>
    <w:p w:rsidR="00F97C1A" w:rsidRDefault="00F97C1A" w:rsidP="00F97C1A"/>
    <w:p w:rsidR="00B027C3" w:rsidRPr="00B027C3" w:rsidRDefault="00F97C1A" w:rsidP="00F97C1A">
      <w:pPr>
        <w:rPr>
          <w:b/>
          <w:bCs/>
        </w:rPr>
      </w:pPr>
      <w:r w:rsidRPr="00B027C3">
        <w:rPr>
          <w:b/>
          <w:bCs/>
        </w:rPr>
        <w:t xml:space="preserve">Click the </w:t>
      </w:r>
      <w:proofErr w:type="spellStart"/>
      <w:r w:rsidRPr="00B027C3">
        <w:rPr>
          <w:b/>
          <w:bCs/>
        </w:rPr>
        <w:t>CreateOutput</w:t>
      </w:r>
      <w:proofErr w:type="spellEnd"/>
      <w:r w:rsidRPr="00B027C3">
        <w:rPr>
          <w:b/>
          <w:bCs/>
        </w:rPr>
        <w:t xml:space="preserve"> Files button </w:t>
      </w:r>
    </w:p>
    <w:p w:rsidR="00F97C1A" w:rsidRDefault="00B027C3" w:rsidP="00F97C1A">
      <w:r>
        <w:t>This processes</w:t>
      </w:r>
      <w:r w:rsidR="00F97C1A">
        <w:t xml:space="preserve"> the </w:t>
      </w:r>
      <w:r w:rsidR="00B47AF6">
        <w:t>data into the output tables</w:t>
      </w:r>
      <w:r w:rsidR="00F97C1A">
        <w:t>. Do not do this until the previous steps have been completed. This step creates the records that will be output to SONIS.</w:t>
      </w:r>
    </w:p>
    <w:p w:rsidR="00B027C3" w:rsidRDefault="00B027C3" w:rsidP="00F97C1A"/>
    <w:p w:rsidR="00B027C3" w:rsidRPr="00B027C3" w:rsidRDefault="00B027C3" w:rsidP="00F97C1A">
      <w:pPr>
        <w:rPr>
          <w:b/>
          <w:bCs/>
        </w:rPr>
      </w:pPr>
      <w:r w:rsidRPr="00B027C3">
        <w:rPr>
          <w:b/>
          <w:bCs/>
        </w:rPr>
        <w:t>Retrieve the files</w:t>
      </w:r>
    </w:p>
    <w:p w:rsidR="00F97C1A" w:rsidRDefault="00F97C1A" w:rsidP="00B027C3">
      <w:pPr>
        <w:pStyle w:val="ListParagraph"/>
        <w:numPr>
          <w:ilvl w:val="0"/>
          <w:numId w:val="6"/>
        </w:numPr>
      </w:pPr>
      <w:r>
        <w:t>Click Download SONIS Student File to download 4students.csv</w:t>
      </w:r>
    </w:p>
    <w:p w:rsidR="00F97C1A" w:rsidRDefault="00F97C1A" w:rsidP="00B027C3">
      <w:pPr>
        <w:pStyle w:val="ListParagraph"/>
        <w:numPr>
          <w:ilvl w:val="0"/>
          <w:numId w:val="6"/>
        </w:numPr>
      </w:pPr>
      <w:r>
        <w:t>Click Download SONIS Local Address File to download 5AddressesLocal.csv</w:t>
      </w:r>
    </w:p>
    <w:p w:rsidR="00F97C1A" w:rsidRDefault="00F97C1A" w:rsidP="00B027C3">
      <w:pPr>
        <w:pStyle w:val="ListParagraph"/>
        <w:numPr>
          <w:ilvl w:val="0"/>
          <w:numId w:val="6"/>
        </w:numPr>
      </w:pPr>
      <w:r>
        <w:t xml:space="preserve">Click Download SONIS </w:t>
      </w:r>
      <w:r w:rsidR="00C06EA7">
        <w:t>Mailing</w:t>
      </w:r>
      <w:r>
        <w:t xml:space="preserve"> Address File to download 5Addresses</w:t>
      </w:r>
      <w:r w:rsidR="00C06EA7">
        <w:t>Mailing</w:t>
      </w:r>
      <w:r>
        <w:t>.csv</w:t>
      </w:r>
    </w:p>
    <w:p w:rsidR="00F97C1A" w:rsidRDefault="00F97C1A" w:rsidP="00B027C3">
      <w:pPr>
        <w:pStyle w:val="ListParagraph"/>
        <w:numPr>
          <w:ilvl w:val="0"/>
          <w:numId w:val="6"/>
        </w:numPr>
      </w:pPr>
      <w:r>
        <w:t xml:space="preserve">Click Download SONIS </w:t>
      </w:r>
      <w:r w:rsidR="00C06EA7">
        <w:t>Permanent</w:t>
      </w:r>
      <w:r>
        <w:t xml:space="preserve"> Address File to download 5Addresses</w:t>
      </w:r>
      <w:r w:rsidR="00C06EA7">
        <w:t>Permanent</w:t>
      </w:r>
      <w:r>
        <w:t>.csv</w:t>
      </w:r>
    </w:p>
    <w:p w:rsidR="00C06EA7" w:rsidRDefault="00C06EA7" w:rsidP="00B027C3">
      <w:pPr>
        <w:pStyle w:val="ListParagraph"/>
        <w:numPr>
          <w:ilvl w:val="0"/>
          <w:numId w:val="6"/>
        </w:numPr>
      </w:pPr>
      <w:r>
        <w:t>Click Download SONIS Education File to download 7Education.csv</w:t>
      </w:r>
    </w:p>
    <w:p w:rsidR="00C06EA7" w:rsidRDefault="00C06EA7" w:rsidP="00F97C1A"/>
    <w:p w:rsidR="00C06EA7" w:rsidRDefault="00C06EA7" w:rsidP="00F97C1A">
      <w:r>
        <w:t xml:space="preserve">The primary processing work is done by the </w:t>
      </w:r>
      <w:proofErr w:type="spellStart"/>
      <w:r>
        <w:t>CreateOutputData</w:t>
      </w:r>
      <w:proofErr w:type="spellEnd"/>
      <w:r>
        <w:t xml:space="preserve"> stored procedure.  It contains the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C06EA7" w:rsidRPr="00B027C3" w:rsidTr="00C06EA7">
        <w:tc>
          <w:tcPr>
            <w:tcW w:w="5215" w:type="dxa"/>
          </w:tcPr>
          <w:p w:rsidR="00C06EA7" w:rsidRPr="00B027C3" w:rsidRDefault="00C06EA7" w:rsidP="002963DA">
            <w:pPr>
              <w:rPr>
                <w:b/>
                <w:bCs/>
              </w:rPr>
            </w:pPr>
            <w:r w:rsidRPr="00B027C3">
              <w:rPr>
                <w:b/>
                <w:bCs/>
              </w:rPr>
              <w:t>Step</w:t>
            </w:r>
          </w:p>
        </w:tc>
        <w:tc>
          <w:tcPr>
            <w:tcW w:w="4135" w:type="dxa"/>
          </w:tcPr>
          <w:p w:rsidR="00C06EA7" w:rsidRPr="00B027C3" w:rsidRDefault="00C06EA7" w:rsidP="002963DA">
            <w:pPr>
              <w:rPr>
                <w:b/>
                <w:bCs/>
              </w:rPr>
            </w:pPr>
            <w:r w:rsidRPr="00B027C3">
              <w:rPr>
                <w:b/>
                <w:bCs/>
              </w:rPr>
              <w:t>Description</w:t>
            </w:r>
          </w:p>
        </w:tc>
      </w:tr>
      <w:tr w:rsidR="00C06EA7" w:rsidRPr="00C06EA7" w:rsidTr="00C06EA7">
        <w:tc>
          <w:tcPr>
            <w:tcW w:w="5215" w:type="dxa"/>
          </w:tcPr>
          <w:p w:rsidR="00C06EA7" w:rsidRPr="00C06EA7" w:rsidRDefault="00C06EA7" w:rsidP="002963D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TruncateSONISTables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</w:p>
        </w:tc>
        <w:tc>
          <w:tcPr>
            <w:tcW w:w="4135" w:type="dxa"/>
          </w:tcPr>
          <w:p w:rsidR="00C06EA7" w:rsidRPr="00C06EA7" w:rsidRDefault="00C06EA7" w:rsidP="002963DA">
            <w:r>
              <w:t>Clears the SONIS output tables to accept a new set of data.</w:t>
            </w:r>
          </w:p>
        </w:tc>
      </w:tr>
      <w:tr w:rsidR="00C06EA7" w:rsidRPr="00C06EA7" w:rsidTr="00C06EA7">
        <w:tc>
          <w:tcPr>
            <w:tcW w:w="5215" w:type="dxa"/>
          </w:tcPr>
          <w:p w:rsidR="00C06EA7" w:rsidRPr="00C06EA7" w:rsidRDefault="00C06EA7" w:rsidP="00C06EA7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MoveSONIStudentProfileLoadToWorkingFiles</w:t>
            </w:r>
            <w:proofErr w:type="spellEnd"/>
          </w:p>
        </w:tc>
        <w:tc>
          <w:tcPr>
            <w:tcW w:w="4135" w:type="dxa"/>
          </w:tcPr>
          <w:p w:rsidR="00C06EA7" w:rsidRPr="00C06EA7" w:rsidRDefault="00C06EA7" w:rsidP="002963DA">
            <w:r>
              <w:t xml:space="preserve">Moves the students loaded from SONIS from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SONISStudentProfileLoad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 to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SONISStudentProfile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table.</w:t>
            </w:r>
          </w:p>
        </w:tc>
      </w:tr>
      <w:tr w:rsidR="00C06EA7" w:rsidRPr="00C06EA7" w:rsidTr="00C06EA7">
        <w:tc>
          <w:tcPr>
            <w:tcW w:w="5215" w:type="dxa"/>
          </w:tcPr>
          <w:p w:rsidR="00C06EA7" w:rsidRPr="00C06EA7" w:rsidRDefault="00C06EA7" w:rsidP="002963D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MovePharmCASLoadToWorkingFiles</w:t>
            </w:r>
            <w:proofErr w:type="spellEnd"/>
          </w:p>
        </w:tc>
        <w:tc>
          <w:tcPr>
            <w:tcW w:w="4135" w:type="dxa"/>
          </w:tcPr>
          <w:p w:rsidR="00C06EA7" w:rsidRDefault="00C06EA7" w:rsidP="002963DA">
            <w:r>
              <w:t xml:space="preserve">Moves the Applicant information from the </w:t>
            </w:r>
            <w:proofErr w:type="spellStart"/>
            <w:r>
              <w:t>ApplicantExtendedLoad</w:t>
            </w:r>
            <w:proofErr w:type="spellEnd"/>
            <w:r>
              <w:t xml:space="preserve"> table to the </w:t>
            </w:r>
            <w:proofErr w:type="spellStart"/>
            <w:r w:rsidR="00D40BB9">
              <w:t>ApplicantExtended</w:t>
            </w:r>
            <w:proofErr w:type="spellEnd"/>
            <w:r w:rsidR="00D40BB9">
              <w:t xml:space="preserve"> table.</w:t>
            </w:r>
          </w:p>
          <w:p w:rsidR="00D40BB9" w:rsidRDefault="00D40BB9" w:rsidP="002963DA">
            <w:r>
              <w:t xml:space="preserve">Moves the </w:t>
            </w:r>
            <w:proofErr w:type="spellStart"/>
            <w:r>
              <w:t>CollegesAttended</w:t>
            </w:r>
            <w:proofErr w:type="spellEnd"/>
            <w:r>
              <w:t xml:space="preserve"> data from the </w:t>
            </w:r>
            <w:proofErr w:type="spellStart"/>
            <w:r>
              <w:t>CollegesAttendedETLLoad</w:t>
            </w:r>
            <w:proofErr w:type="spellEnd"/>
            <w:r>
              <w:t xml:space="preserve"> table to the </w:t>
            </w:r>
            <w:proofErr w:type="spellStart"/>
            <w:r>
              <w:t>CollegesAttendedETL</w:t>
            </w:r>
            <w:proofErr w:type="spellEnd"/>
            <w:r>
              <w:t xml:space="preserve"> table.</w:t>
            </w:r>
          </w:p>
          <w:p w:rsidR="00D40BB9" w:rsidRPr="00C06EA7" w:rsidRDefault="00D40BB9" w:rsidP="00D40BB9">
            <w:r>
              <w:t>This procedure makes various data translations in the process.</w:t>
            </w:r>
          </w:p>
        </w:tc>
      </w:tr>
      <w:tr w:rsidR="00C06EA7" w:rsidRPr="00C06EA7" w:rsidTr="00C06EA7">
        <w:tc>
          <w:tcPr>
            <w:tcW w:w="5215" w:type="dxa"/>
          </w:tcPr>
          <w:p w:rsidR="00C06EA7" w:rsidRPr="00C06EA7" w:rsidRDefault="00C06EA7" w:rsidP="002963D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ApplicantExtendedEthnicity_Update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</w:p>
        </w:tc>
        <w:tc>
          <w:tcPr>
            <w:tcW w:w="4135" w:type="dxa"/>
          </w:tcPr>
          <w:p w:rsidR="00C06EA7" w:rsidRPr="00C06EA7" w:rsidRDefault="00D40BB9" w:rsidP="002963DA">
            <w:r>
              <w:t xml:space="preserve">Translates the ethnicity values found in the </w:t>
            </w:r>
            <w:proofErr w:type="spellStart"/>
            <w:r>
              <w:t>PharmCAS</w:t>
            </w:r>
            <w:proofErr w:type="spellEnd"/>
            <w:r>
              <w:t xml:space="preserve"> file so they can be used in this process. Matches the values against the values found in the </w:t>
            </w:r>
            <w:proofErr w:type="spellStart"/>
            <w:r>
              <w:t>EthnicityTranslation</w:t>
            </w:r>
            <w:proofErr w:type="spellEnd"/>
            <w:r>
              <w:t xml:space="preserve"> table and updates the </w:t>
            </w:r>
            <w:proofErr w:type="spellStart"/>
            <w:r>
              <w:t>ApplicantExtended.SONISEthnicityCode</w:t>
            </w:r>
            <w:proofErr w:type="spellEnd"/>
          </w:p>
        </w:tc>
      </w:tr>
      <w:tr w:rsidR="00C06EA7" w:rsidRPr="00C06EA7" w:rsidTr="00C06EA7">
        <w:tc>
          <w:tcPr>
            <w:tcW w:w="5215" w:type="dxa"/>
          </w:tcPr>
          <w:p w:rsidR="00C06EA7" w:rsidRPr="00C06EA7" w:rsidRDefault="00C06EA7" w:rsidP="002963D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MatchExistingSONISStudentsToPharmCASApplicants</w:t>
            </w:r>
            <w:proofErr w:type="spellEnd"/>
          </w:p>
        </w:tc>
        <w:tc>
          <w:tcPr>
            <w:tcW w:w="4135" w:type="dxa"/>
          </w:tcPr>
          <w:p w:rsidR="00C06EA7" w:rsidRPr="00C06EA7" w:rsidRDefault="00D40BB9" w:rsidP="002963DA">
            <w:r>
              <w:t xml:space="preserve">Matches SONIS students in the </w:t>
            </w:r>
            <w:proofErr w:type="spellStart"/>
            <w:r>
              <w:t>SONISStudentProfile</w:t>
            </w:r>
            <w:proofErr w:type="spellEnd"/>
            <w:r>
              <w:t xml:space="preserve"> table against entries found in the </w:t>
            </w:r>
            <w:proofErr w:type="spellStart"/>
            <w:r>
              <w:t>ApplicantExtended</w:t>
            </w:r>
            <w:proofErr w:type="spellEnd"/>
            <w:r>
              <w:t xml:space="preserve"> table. If a SONIS student is referenced in the </w:t>
            </w:r>
            <w:proofErr w:type="spellStart"/>
            <w:r>
              <w:t>ApplicantExtended</w:t>
            </w:r>
            <w:proofErr w:type="spellEnd"/>
            <w:r>
              <w:t xml:space="preserve"> table, the </w:t>
            </w:r>
            <w:proofErr w:type="spellStart"/>
            <w:r>
              <w:t>ApplicantExtended.JenzabarID</w:t>
            </w:r>
            <w:proofErr w:type="spellEnd"/>
            <w:r>
              <w:t xml:space="preserve"> field will be updated with the value in the </w:t>
            </w:r>
            <w:proofErr w:type="spellStart"/>
            <w:r>
              <w:t>SONISStudentProfile.JenzabarID</w:t>
            </w:r>
            <w:proofErr w:type="spellEnd"/>
            <w:r>
              <w:t xml:space="preserve"> field.</w:t>
            </w:r>
          </w:p>
        </w:tc>
      </w:tr>
      <w:tr w:rsidR="00C06EA7" w:rsidRPr="00C06EA7" w:rsidTr="00C06EA7">
        <w:tc>
          <w:tcPr>
            <w:tcW w:w="5215" w:type="dxa"/>
          </w:tcPr>
          <w:p w:rsidR="00C06EA7" w:rsidRPr="00C06EA7" w:rsidRDefault="00C06EA7" w:rsidP="002963D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GPAsBySchoolETL_insert</w:t>
            </w:r>
            <w:proofErr w:type="spellEnd"/>
          </w:p>
        </w:tc>
        <w:tc>
          <w:tcPr>
            <w:tcW w:w="4135" w:type="dxa"/>
          </w:tcPr>
          <w:p w:rsidR="00C06EA7" w:rsidRPr="00C06EA7" w:rsidRDefault="00D40BB9" w:rsidP="002963DA">
            <w:r>
              <w:t xml:space="preserve">Translates School GPA information from the </w:t>
            </w:r>
            <w:proofErr w:type="spellStart"/>
            <w:r>
              <w:t>ApplicantExtended</w:t>
            </w:r>
            <w:proofErr w:type="spellEnd"/>
            <w:r>
              <w:t xml:space="preserve"> format to the more normalized format of </w:t>
            </w:r>
            <w:r w:rsidR="00C422C0">
              <w:t xml:space="preserve">the </w:t>
            </w:r>
            <w:proofErr w:type="spellStart"/>
            <w:r w:rsidR="00C422C0">
              <w:t>GPAsBySchoolETL</w:t>
            </w:r>
            <w:proofErr w:type="spellEnd"/>
            <w:r w:rsidR="00C422C0">
              <w:t xml:space="preserve"> table, so they can be more easily used in the </w:t>
            </w:r>
            <w:proofErr w:type="spellStart"/>
            <w:r w:rsidR="00C422C0">
              <w:t>SONISEducation_Insert</w:t>
            </w:r>
            <w:proofErr w:type="spellEnd"/>
            <w:r w:rsidR="00C422C0">
              <w:t xml:space="preserve"> procedure. </w:t>
            </w:r>
          </w:p>
        </w:tc>
      </w:tr>
      <w:tr w:rsidR="00C06EA7" w:rsidRPr="00C06EA7" w:rsidTr="00C06EA7">
        <w:tc>
          <w:tcPr>
            <w:tcW w:w="5215" w:type="dxa"/>
          </w:tcPr>
          <w:p w:rsidR="00C06EA7" w:rsidRPr="00C06EA7" w:rsidRDefault="00C06EA7" w:rsidP="002963D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SONISMailingAddress_insert</w:t>
            </w:r>
            <w:proofErr w:type="spellEnd"/>
          </w:p>
        </w:tc>
        <w:tc>
          <w:tcPr>
            <w:tcW w:w="4135" w:type="dxa"/>
          </w:tcPr>
          <w:p w:rsidR="00C06EA7" w:rsidRPr="00C06EA7" w:rsidRDefault="00C422C0" w:rsidP="002963DA">
            <w:r>
              <w:t>Inserts records into the SONIS Mailing Address output table.</w:t>
            </w:r>
          </w:p>
        </w:tc>
      </w:tr>
      <w:tr w:rsidR="00C06EA7" w:rsidRPr="00C06EA7" w:rsidTr="00C06EA7">
        <w:tc>
          <w:tcPr>
            <w:tcW w:w="5215" w:type="dxa"/>
          </w:tcPr>
          <w:p w:rsidR="00C06EA7" w:rsidRPr="00C06EA7" w:rsidRDefault="00C06EA7" w:rsidP="00C06EA7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SONISPermanentAddress_insert</w:t>
            </w:r>
            <w:proofErr w:type="spellEnd"/>
          </w:p>
        </w:tc>
        <w:tc>
          <w:tcPr>
            <w:tcW w:w="4135" w:type="dxa"/>
          </w:tcPr>
          <w:p w:rsidR="00C06EA7" w:rsidRPr="00C06EA7" w:rsidRDefault="00C422C0" w:rsidP="002963DA">
            <w:r>
              <w:t xml:space="preserve">Inserts records into the SONIS </w:t>
            </w:r>
            <w:r>
              <w:t>Permanent</w:t>
            </w:r>
            <w:r>
              <w:t xml:space="preserve"> Address output table.</w:t>
            </w:r>
          </w:p>
        </w:tc>
      </w:tr>
      <w:tr w:rsidR="00C06EA7" w:rsidRPr="00C06EA7" w:rsidTr="00C06EA7">
        <w:tc>
          <w:tcPr>
            <w:tcW w:w="5215" w:type="dxa"/>
          </w:tcPr>
          <w:p w:rsidR="00C06EA7" w:rsidRPr="00C06EA7" w:rsidRDefault="00C06EA7" w:rsidP="00C06EA7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SONISLocalAddress_insert</w:t>
            </w:r>
            <w:proofErr w:type="spellEnd"/>
          </w:p>
        </w:tc>
        <w:tc>
          <w:tcPr>
            <w:tcW w:w="4135" w:type="dxa"/>
          </w:tcPr>
          <w:p w:rsidR="00C06EA7" w:rsidRPr="00C06EA7" w:rsidRDefault="00C422C0" w:rsidP="002963DA">
            <w:r>
              <w:t xml:space="preserve">Inserts records into the SONIS </w:t>
            </w:r>
            <w:r>
              <w:t>Local</w:t>
            </w:r>
            <w:r>
              <w:t xml:space="preserve"> Address output table.</w:t>
            </w:r>
          </w:p>
        </w:tc>
      </w:tr>
      <w:tr w:rsidR="00C06EA7" w:rsidRPr="00C06EA7" w:rsidTr="00C06EA7">
        <w:tc>
          <w:tcPr>
            <w:tcW w:w="5215" w:type="dxa"/>
          </w:tcPr>
          <w:p w:rsidR="00C06EA7" w:rsidRPr="00C06EA7" w:rsidRDefault="00C06EA7" w:rsidP="00C06EA7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SONISNames_insert</w:t>
            </w:r>
            <w:proofErr w:type="spellEnd"/>
          </w:p>
        </w:tc>
        <w:tc>
          <w:tcPr>
            <w:tcW w:w="4135" w:type="dxa"/>
          </w:tcPr>
          <w:p w:rsidR="00C06EA7" w:rsidRPr="00C06EA7" w:rsidRDefault="00C422C0" w:rsidP="002963DA">
            <w:r>
              <w:t xml:space="preserve">Inserts records into the SONIS </w:t>
            </w:r>
            <w:r>
              <w:t>Names</w:t>
            </w:r>
            <w:r>
              <w:t xml:space="preserve"> output table.</w:t>
            </w:r>
          </w:p>
        </w:tc>
      </w:tr>
      <w:tr w:rsidR="00C06EA7" w:rsidRPr="00C06EA7" w:rsidTr="00C06EA7">
        <w:tc>
          <w:tcPr>
            <w:tcW w:w="5215" w:type="dxa"/>
          </w:tcPr>
          <w:p w:rsidR="00C06EA7" w:rsidRPr="00C06EA7" w:rsidRDefault="00C06EA7" w:rsidP="002963D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SONISEducation_insert</w:t>
            </w:r>
            <w:proofErr w:type="spellEnd"/>
          </w:p>
        </w:tc>
        <w:tc>
          <w:tcPr>
            <w:tcW w:w="4135" w:type="dxa"/>
          </w:tcPr>
          <w:p w:rsidR="00C06EA7" w:rsidRPr="00C06EA7" w:rsidRDefault="00C422C0" w:rsidP="002963DA">
            <w:r>
              <w:t xml:space="preserve">Inserts records into the SONIS </w:t>
            </w:r>
            <w:r>
              <w:t>Education</w:t>
            </w:r>
            <w:r>
              <w:t xml:space="preserve"> output table.</w:t>
            </w:r>
          </w:p>
        </w:tc>
      </w:tr>
    </w:tbl>
    <w:p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C06EA7" w:rsidRDefault="00A264DE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02D37F4" wp14:editId="66A639F3">
            <wp:extent cx="594360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C06EA7" w:rsidRDefault="00A264DE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D9E9475" wp14:editId="4447BA92">
            <wp:extent cx="59436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A7" w:rsidRDefault="00C06EA7" w:rsidP="00C06EA7"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F97C1A" w:rsidRDefault="00F97C1A" w:rsidP="00F97C1A"/>
    <w:p w:rsidR="00F97C1A" w:rsidRDefault="00F97C1A" w:rsidP="00F97C1A"/>
    <w:p w:rsidR="00F97C1A" w:rsidRDefault="00F97C1A" w:rsidP="00F97C1A"/>
    <w:p w:rsidR="00F97C1A" w:rsidRDefault="00F97C1A" w:rsidP="00F97C1A"/>
    <w:p w:rsidR="00F97C1A" w:rsidRDefault="00F97C1A" w:rsidP="003775AF"/>
    <w:p w:rsidR="00F97C1A" w:rsidRDefault="00F97C1A" w:rsidP="003775AF"/>
    <w:p w:rsidR="00F97C1A" w:rsidRDefault="00F97C1A" w:rsidP="003775AF"/>
    <w:sectPr w:rsidR="00F9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0B2D"/>
    <w:multiLevelType w:val="hybridMultilevel"/>
    <w:tmpl w:val="22880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C3D76"/>
    <w:multiLevelType w:val="hybridMultilevel"/>
    <w:tmpl w:val="3BE4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46852"/>
    <w:multiLevelType w:val="hybridMultilevel"/>
    <w:tmpl w:val="B8C8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6542"/>
    <w:multiLevelType w:val="hybridMultilevel"/>
    <w:tmpl w:val="E342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05C4B"/>
    <w:multiLevelType w:val="hybridMultilevel"/>
    <w:tmpl w:val="C1DA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B3B69"/>
    <w:multiLevelType w:val="hybridMultilevel"/>
    <w:tmpl w:val="F5FA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AF"/>
    <w:rsid w:val="001A6B05"/>
    <w:rsid w:val="003775AF"/>
    <w:rsid w:val="003933F8"/>
    <w:rsid w:val="00586319"/>
    <w:rsid w:val="005A32EA"/>
    <w:rsid w:val="00886910"/>
    <w:rsid w:val="00A264DE"/>
    <w:rsid w:val="00B027C3"/>
    <w:rsid w:val="00B47AF6"/>
    <w:rsid w:val="00C06EA7"/>
    <w:rsid w:val="00C422C0"/>
    <w:rsid w:val="00D40BB9"/>
    <w:rsid w:val="00D459D1"/>
    <w:rsid w:val="00F9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8014"/>
  <w15:chartTrackingRefBased/>
  <w15:docId w15:val="{5D572D79-800C-4B08-AA0C-E7A1D4C1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5AF"/>
    <w:pPr>
      <w:ind w:left="720"/>
      <w:contextualSpacing/>
    </w:pPr>
  </w:style>
  <w:style w:type="table" w:styleId="TableGrid">
    <w:name w:val="Table Grid"/>
    <w:basedOn w:val="TableNormal"/>
    <w:uiPriority w:val="39"/>
    <w:rsid w:val="00C06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2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Schaffer</dc:creator>
  <cp:keywords/>
  <dc:description/>
  <cp:lastModifiedBy>Clifford Schaffer</cp:lastModifiedBy>
  <cp:revision>2</cp:revision>
  <dcterms:created xsi:type="dcterms:W3CDTF">2019-10-15T17:47:00Z</dcterms:created>
  <dcterms:modified xsi:type="dcterms:W3CDTF">2019-10-17T20:29:00Z</dcterms:modified>
</cp:coreProperties>
</file>