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pwjwaprj3l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Reflexia skyboxului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Asa cum e precizat si in titlu, nu e vorba de reflexia intregii scene ci doar a skyboxului (alte obiecte nu sunt “reflectate”). In general reflexia (de exemplu implementata pentru o oglinda, in scena) presupune un procedeu mai greu de realizat, insa “reflexia” (doar a) skyboxului este foarte usoara, deoarece nu e o reflexie propriu-zisa ci e doar aplicarea texturii skyboxului pe obiectul respectiv de asa natura incat sa para reflectat skyboxului. Aceasta metoda prespune un calcul extrem de simplu.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De ce avem nevoie de asa ceva? Sunt multe cazuri in care un obiect apare singur intr-o scena; de exemplu: o masina intr-un showroom atunci cand utilizatorul alege masina cu care va participa la o cursa, un personaj in armura metalica (si deci care ar trebui sa reflecte mediul inconjurator) etc.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Pentru a reliza reflexia va trebui sa cunoastem, pentru fiecare fragment: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coordoantele punctului 3d n spațiul global, pe care fragmentul îl reprezinta (pentru asta, in vertex shader se va inmulti atributul pos cu matricea world(model) a obiectului, iar rezultatul va fi pus intr-un varying in vederea interpolarii, astfel pentru fiecare </w:t>
        <w:tab/>
        <w:t xml:space="preserve">fragment vom cunoaste coordonatele in spatiu ale punctului corespunzator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coordonatele normalei in acel punct (cunoastem normalele in local space, asa ca va trebui, ca si </w:t>
        <w:tab/>
        <w:t xml:space="preserve">in cazul pozitiei, sa le aducem in world space prin inmultirea cu </w:t>
        <w:tab/>
        <w:t xml:space="preserve">matricea </w:t>
      </w:r>
      <w:r w:rsidDel="00000000" w:rsidR="00000000" w:rsidRPr="00000000">
        <w:rPr>
          <w:i w:val="1"/>
          <w:rtl w:val="0"/>
        </w:rPr>
        <w:t xml:space="preserve">world</w:t>
      </w:r>
      <w:r w:rsidDel="00000000" w:rsidR="00000000" w:rsidRPr="00000000">
        <w:rPr>
          <w:rtl w:val="0"/>
        </w:rPr>
        <w:t xml:space="preserve">, apoi </w:t>
        <w:tab/>
        <w:t xml:space="preserve">realizam interpolarea ca mai sus, folosind un varying, sa-l notam </w:t>
        <w:tab/>
      </w:r>
      <w:r w:rsidDel="00000000" w:rsidR="00000000" w:rsidRPr="00000000">
        <w:rPr>
          <w:i w:val="1"/>
          <w:rtl w:val="0"/>
        </w:rPr>
        <w:t xml:space="preserve">v_normW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In fragment shader se vor calcula urmatoarele: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vectorul care porneste de la punctul 3d caruia ii corespunde fragmentul curent si punctul in care se afla camera. Vom nota acest vector </w:t>
      </w:r>
      <w:r w:rsidDel="00000000" w:rsidR="00000000" w:rsidRPr="00000000">
        <w:rPr>
          <w:i w:val="1"/>
          <w:rtl w:val="0"/>
        </w:rPr>
        <w:t xml:space="preserve">vectCam</w:t>
      </w:r>
      <w:r w:rsidDel="00000000" w:rsidR="00000000" w:rsidRPr="00000000">
        <w:rPr>
          <w:rtl w:val="0"/>
        </w:rPr>
        <w:t xml:space="preserve">. Deoarece ne intereseaza doar directia, nu si modulul, il vom normaliza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va calcula directia de reflexie</w:t>
      </w:r>
      <w:r w:rsidDel="00000000" w:rsidR="00000000" w:rsidRPr="00000000">
        <w:rPr>
          <w:i w:val="1"/>
          <w:rtl w:val="0"/>
        </w:rPr>
        <w:t xml:space="preserve"> dirReflect = reflect(normalize(vectCam), normalize(v_Wnorm))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va folosi </w:t>
      </w:r>
      <w:r w:rsidDel="00000000" w:rsidR="00000000" w:rsidRPr="00000000">
        <w:rPr>
          <w:i w:val="1"/>
          <w:rtl w:val="0"/>
        </w:rPr>
        <w:t xml:space="preserve">dirReflect</w:t>
      </w:r>
      <w:r w:rsidDel="00000000" w:rsidR="00000000" w:rsidRPr="00000000">
        <w:rPr>
          <w:rtl w:val="0"/>
        </w:rPr>
        <w:t xml:space="preserve"> pe post de coordonate pentru textura cub a obiectului care reflectă skyboxul. Culoarea rezultatava fi culoarea frgmentului.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Aplicarea reflexiei pe un obiect care are deja o textura proprie.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In acest caz, va trebui sa se realizeze o combinatie intre cele doua texturi. Notam cu </w:t>
      </w:r>
      <w:r w:rsidDel="00000000" w:rsidR="00000000" w:rsidRPr="00000000">
        <w:rPr>
          <w:i w:val="1"/>
          <w:rtl w:val="0"/>
        </w:rPr>
        <w:t xml:space="preserve">c_reflexie</w:t>
      </w:r>
      <w:r w:rsidDel="00000000" w:rsidR="00000000" w:rsidRPr="00000000">
        <w:rPr>
          <w:rtl w:val="0"/>
        </w:rPr>
        <w:t xml:space="preserve"> culoarea calculata mai sus si cu </w:t>
      </w:r>
      <w:r w:rsidDel="00000000" w:rsidR="00000000" w:rsidRPr="00000000">
        <w:rPr>
          <w:i w:val="1"/>
          <w:rtl w:val="0"/>
        </w:rPr>
        <w:t xml:space="preserve">c_proprie</w:t>
      </w:r>
      <w:r w:rsidDel="00000000" w:rsidR="00000000" w:rsidRPr="00000000">
        <w:rPr>
          <w:rtl w:val="0"/>
        </w:rPr>
        <w:t xml:space="preserve"> culoarea obtinuta din textura proprie obiectului. Atunci formula este: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 vec4 c_final= c_reflexie * 0.5 + c_proprie * 0.5;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Setam apha-ul la 1, ca sa fim siguri ca obiectul e complet opac: c_final.a=1.0. Apoi setam culoarea fragmentului sa fie egala cu c_final.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Se vor pune in scena doua obiecte: unul cu reflexie totala a skybox-ului, si unul care are si textura proprie si reflecta si skyboxul.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