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48"/>
          <w:szCs w:val="48"/>
          <w:rtl w:val="0"/>
        </w:rPr>
        <w:t xml:space="preserve">CALIN FLOREA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color w:val="4b5563"/>
          <w:sz w:val="24"/>
          <w:szCs w:val="24"/>
          <w:rtl w:val="0"/>
        </w:rPr>
        <w:t xml:space="preserve">Senior C#/.NET Back-end Developer | APIs, Legacy Modernization,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" w:lineRule="auto"/>
        <w:rPr/>
      </w:pPr>
      <w:r w:rsidDel="00000000" w:rsidR="00000000" w:rsidRPr="00000000">
        <w:rPr>
          <w:rFonts w:ascii="Calibri" w:cs="Calibri" w:eastAsia="Calibri" w:hAnsi="Calibri"/>
          <w:color w:val="6b7280"/>
          <w:sz w:val="18"/>
          <w:szCs w:val="18"/>
          <w:rtl w:val="0"/>
        </w:rPr>
        <w:t xml:space="preserve">+4 0761.322.730  |  florea.calin@gmail.com |  linkedin.com/in/calinfloreawebprogrammer |  github.com/calinflr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b7280"/>
          <w:sz w:val="18"/>
          <w:szCs w:val="18"/>
          <w:rtl w:val="0"/>
        </w:rPr>
        <w:t xml:space="preserve">Available: </w:t>
      </w:r>
      <w:r w:rsidDel="00000000" w:rsidR="00000000" w:rsidRPr="00000000">
        <w:rPr>
          <w:rFonts w:ascii="Calibri" w:cs="Calibri" w:eastAsia="Calibri" w:hAnsi="Calibri"/>
          <w:color w:val="6b7280"/>
          <w:sz w:val="18"/>
          <w:szCs w:val="18"/>
          <w:rtl w:val="0"/>
        </w:rPr>
        <w:t xml:space="preserve">20 days notice |  Remote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b579a" w:space="4" w:sz="4" w:val="single"/>
        </w:pBdr>
        <w:spacing w:after="10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579a"/>
          <w:sz w:val="24"/>
          <w:szCs w:val="24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>
          <w:rFonts w:ascii="Calibri" w:cs="Calibri" w:eastAsia="Calibri" w:hAnsi="Calibri"/>
          <w:color w:val="37415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74151"/>
          <w:rtl w:val="0"/>
        </w:rPr>
        <w:t xml:space="preserve">Backend:</w:t>
      </w:r>
      <w:r w:rsidDel="00000000" w:rsidR="00000000" w:rsidRPr="00000000">
        <w:rPr>
          <w:rFonts w:ascii="Calibri" w:cs="Calibri" w:eastAsia="Calibri" w:hAnsi="Calibri"/>
          <w:color w:val="374151"/>
          <w:rtl w:val="0"/>
        </w:rPr>
        <w:t xml:space="preserve"> C#, .NET / ASP.NET Core, REST API Design, CQRS, MediatR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7415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color w:val="374151"/>
          <w:rtl w:val="0"/>
        </w:rPr>
        <w:t xml:space="preserve"> MSSQL, Dapper, Entity Framework, Oracle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74151"/>
          <w:rtl w:val="0"/>
        </w:rPr>
        <w:t xml:space="preserve">Cloud &amp; Integrations:</w:t>
      </w:r>
      <w:r w:rsidDel="00000000" w:rsidR="00000000" w:rsidRPr="00000000">
        <w:rPr>
          <w:rFonts w:ascii="Calibri" w:cs="Calibri" w:eastAsia="Calibri" w:hAnsi="Calibri"/>
          <w:color w:val="374151"/>
          <w:rtl w:val="0"/>
        </w:rPr>
        <w:t xml:space="preserve"> Azure Functions, Azure Service Bus, SOAP / WCF, Rocket.Chat API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74151"/>
          <w:rtl w:val="0"/>
        </w:rPr>
        <w:t xml:space="preserve">Other:</w:t>
      </w:r>
      <w:r w:rsidDel="00000000" w:rsidR="00000000" w:rsidRPr="00000000">
        <w:rPr>
          <w:rFonts w:ascii="Calibri" w:cs="Calibri" w:eastAsia="Calibri" w:hAnsi="Calibri"/>
          <w:color w:val="374151"/>
          <w:rtl w:val="0"/>
        </w:rPr>
        <w:t xml:space="preserve"> WPF / MVVM, PowerShell, Git, Agile / Scrum</w:t>
      </w:r>
    </w:p>
    <w:p w:rsidR="00000000" w:rsidDel="00000000" w:rsidP="00000000" w:rsidRDefault="00000000" w:rsidRPr="00000000" w14:paraId="00000007">
      <w:pPr>
        <w:pBdr>
          <w:bottom w:color="2b579a" w:space="4" w:sz="4" w:val="single"/>
        </w:pBdr>
        <w:spacing w:after="10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579a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color w:val="374151"/>
          <w:rtl w:val="0"/>
        </w:rPr>
        <w:t xml:space="preserve">Senior C#/.NET back-end engineer with 10+ years of software development experience , including 5+ years C#/.NET building and modernizing enterprise systems. Specialized in backend APIs, legacy modernization, SQL-heavy systems, and complex integrations across business-critical platforms. Strong track record of delivering in distributed teams across building management, fleet logistics, financial services, and eLearning domains. Experienced in AI-assisted workflows used to accelerate analysis, documentation, implementation, testing, and review while maintaining engineering ownership and manual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2b579a" w:space="4" w:sz="4" w:val="single"/>
        </w:pBdr>
        <w:spacing w:after="10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579a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8"/>
          <w:szCs w:val="28"/>
          <w:rtl w:val="0"/>
        </w:rPr>
        <w:t xml:space="preserve">Endava</w:t>
      </w:r>
      <w:r w:rsidDel="00000000" w:rsidR="00000000" w:rsidRPr="00000000">
        <w:rPr>
          <w:rFonts w:ascii="Calibri" w:cs="Calibri" w:eastAsia="Calibri" w:hAnsi="Calibri"/>
          <w:color w:val="6b728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6b7280"/>
          <w:sz w:val="24"/>
          <w:szCs w:val="24"/>
          <w:rtl w:val="0"/>
        </w:rPr>
        <w:t xml:space="preserve">(Aug 2022 – 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Building Management System Rewrite – Building management platform modernization</w:t>
      </w:r>
    </w:p>
    <w:p w:rsidR="00000000" w:rsidDel="00000000" w:rsidP="00000000" w:rsidRDefault="00000000" w:rsidRPr="00000000" w14:paraId="0000000C">
      <w:pPr>
        <w:spacing w:after="60" w:before="20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Contributed to the modernization of a legacy building management platform from classic ASP to modern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.NET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microservices. Worked across multiple backend services, participated in estimation, code reviews, and architecture discussions, replaced stored-procedure-heavy data access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Dapper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migrated legacy business logic to async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C#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and 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Microsoft Graph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Exchange integrations.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Business impact: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Enabled safer changes, improved maintainability, and gave the client a more scalable backend foundation for future product evolution.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Direct Store Delivery – Fleet operations and messaging</w:t>
      </w:r>
    </w:p>
    <w:p w:rsidR="00000000" w:rsidDel="00000000" w:rsidP="00000000" w:rsidRDefault="00000000" w:rsidRPr="00000000" w14:paraId="0000000E">
      <w:pPr>
        <w:spacing w:after="60" w:before="20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Built backend and integration components for a direct store delivery platform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C#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ASP.NET Core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SOAP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and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Rocket.Chat REST API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. Developed a real-time fleet dashboard for truck monitoring, route reassignment, and delivery exception handling, and implemented a messaging integration layer for mobile drivers.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Business impact: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Improved operational visibility, enabled faster response to route and delivery issues, and strengthened communication reliability between drivers and operations teams.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eLearning Integration – Azure Microservice Connector</w:t>
      </w:r>
    </w:p>
    <w:p w:rsidR="00000000" w:rsidDel="00000000" w:rsidP="00000000" w:rsidRDefault="00000000" w:rsidRPr="00000000" w14:paraId="00000010">
      <w:pPr>
        <w:spacing w:after="80" w:before="20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Developed an event-driven integration service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Azure Functions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Azure Service Bus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MSSQL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to synchronize users, course assignments, and learning progress between two eLearning platforms. Supported both near-real-time updates and scheduled processing to keep data aligned across systems.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Business impact: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Reduced manual operational effort, improved data reliability between platforms, and gave the client a more scalable integration flow.</w:t>
      </w:r>
    </w:p>
    <w:p w:rsidR="00000000" w:rsidDel="00000000" w:rsidP="00000000" w:rsidRDefault="00000000" w:rsidRPr="00000000" w14:paraId="00000011">
      <w:pPr>
        <w:spacing w:after="80" w:before="20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Automated Regression Framework – Financial Services</w:t>
      </w:r>
    </w:p>
    <w:p w:rsidR="00000000" w:rsidDel="00000000" w:rsidP="00000000" w:rsidRDefault="00000000" w:rsidRPr="00000000" w14:paraId="00000013">
      <w:pPr>
        <w:spacing w:after="80" w:before="200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Built an automated regression framework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C#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MSSQL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for internal financial applications, covering file-to-database, file-to-file, and database-to-database processing flows. Replaced manual output comparison with configurable validation between production and acceptance environments.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Business impact: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Reduced regression testing time from about one day per application to minutes, improved release confidence, and removed a major delivery bottleneck in a regulated environment.</w:t>
      </w:r>
    </w:p>
    <w:p w:rsidR="00000000" w:rsidDel="00000000" w:rsidP="00000000" w:rsidRDefault="00000000" w:rsidRPr="00000000" w14:paraId="00000014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8"/>
          <w:szCs w:val="28"/>
          <w:rtl w:val="0"/>
        </w:rPr>
        <w:t xml:space="preserve">Gama Software</w:t>
      </w:r>
      <w:r w:rsidDel="00000000" w:rsidR="00000000" w:rsidRPr="00000000">
        <w:rPr>
          <w:rFonts w:ascii="Calibri" w:cs="Calibri" w:eastAsia="Calibri" w:hAnsi="Calibri"/>
          <w:color w:val="6b7280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color w:val="6b7280"/>
          <w:sz w:val="24"/>
          <w:szCs w:val="24"/>
          <w:rtl w:val="0"/>
        </w:rPr>
        <w:t xml:space="preserve">(Mar 2016 – Aug 2022)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Deployment Tool CLI – DevOps deployment automation</w:t>
      </w:r>
    </w:p>
    <w:p w:rsidR="00000000" w:rsidDel="00000000" w:rsidP="00000000" w:rsidRDefault="00000000" w:rsidRPr="00000000" w14:paraId="00000016">
      <w:pPr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Helped design and build an internal deployment automation CLI in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.NET Core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used to streamline releases across environments. Coordinated implementation work, contributed to architecture decisions, and supported junior developers during delivery.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Business impact: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Reduced deployment time from hours to minutes, lowered manual release risk, and improved delivery efficiency across environments.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Deployment Version Viewer – Environment version tracking</w:t>
      </w:r>
    </w:p>
    <w:p w:rsidR="00000000" w:rsidDel="00000000" w:rsidP="00000000" w:rsidRDefault="00000000" w:rsidRPr="00000000" w14:paraId="00000018">
      <w:pPr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implemented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REST API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MVC Razor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application in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.NET Core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tracking deployed application versions across QA, UAT, and Production environments. Provided teams with real-time visibility into what was running on each server.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Business impact: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Improved release coordination, reduced version tracking errors, and made environment-related issues easier to identify and resolve.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Mk Microscope – Electronic microscope control application</w:t>
      </w:r>
    </w:p>
    <w:p w:rsidR="00000000" w:rsidDel="00000000" w:rsidP="00000000" w:rsidRDefault="00000000" w:rsidRPr="00000000" w14:paraId="0000001A">
      <w:pPr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Contributed to the design and implementation of a digital microscope control application built with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C#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.NET 6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WPF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MVVM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 part of a university research grant. Improved the usability of the control workflow and supported more efficient operation of the device.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Business impact: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Reduced calibration time from hours to minutes and shortened onboarding time for new users, making the application more practical for day-to-day use.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DevOps Infrastructure – Database maintenance and operational automation</w:t>
      </w:r>
    </w:p>
    <w:p w:rsidR="00000000" w:rsidDel="00000000" w:rsidP="00000000" w:rsidRDefault="00000000" w:rsidRPr="00000000" w14:paraId="0000001C">
      <w:pPr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Maintained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Oracle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database operations and built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PowerShell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automation for backups, deployments, monitoring, and recurring maintenance tasks. Added operational monitoring for HDD usage, RAM, and IIS health to improve day-to-day infrastructure visibility.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Business impact: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Automated most routine maintenance work, reduced downtime risk, and improved response time in operational and recovery scenarios.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MedSIS – Medical information system</w:t>
      </w:r>
    </w:p>
    <w:p w:rsidR="00000000" w:rsidDel="00000000" w:rsidP="00000000" w:rsidRDefault="00000000" w:rsidRPr="00000000" w14:paraId="0000001E">
      <w:pPr>
        <w:spacing w:after="80" w:before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Worked across multiple modules of a medical information system built on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ColdFusion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Oracle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including the implementation of an in-app update mechanism. Contributed to improving update and maintenance workflows for the application.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Business impact: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Reduced update time by more than 50% and helped lower support effort related to upgrade and maintenance activities.</w:t>
      </w:r>
    </w:p>
    <w:p w:rsidR="00000000" w:rsidDel="00000000" w:rsidP="00000000" w:rsidRDefault="00000000" w:rsidRPr="00000000" w14:paraId="0000001F">
      <w:pPr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937"/>
          <w:sz w:val="28"/>
          <w:szCs w:val="28"/>
          <w:rtl w:val="0"/>
        </w:rPr>
        <w:t xml:space="preserve">Evozon Systems</w:t>
      </w:r>
      <w:r w:rsidDel="00000000" w:rsidR="00000000" w:rsidRPr="00000000">
        <w:rPr>
          <w:rFonts w:ascii="Calibri" w:cs="Calibri" w:eastAsia="Calibri" w:hAnsi="Calibri"/>
          <w:color w:val="6b7280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color w:val="6b7280"/>
          <w:sz w:val="24"/>
          <w:szCs w:val="24"/>
          <w:rtl w:val="0"/>
        </w:rPr>
        <w:t xml:space="preserve">(Sept 2014 – Dec 2015)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Blog Module for Magento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E-commerce content and engagement module. PHP, Magento, MySQL. </w:t>
      </w:r>
    </w:p>
    <w:p w:rsidR="00000000" w:rsidDel="00000000" w:rsidP="00000000" w:rsidRDefault="00000000" w:rsidRPr="00000000" w14:paraId="00000022">
      <w:pPr>
        <w:spacing w:after="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 Magento module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PHP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Magento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MySQL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publishing product-related articles, linking them to product groups, and enabling user comments. Contributed to a more content-driven shopping experience by connecting editorial content with catalog items.</w:t>
      </w:r>
    </w:p>
    <w:p w:rsidR="00000000" w:rsidDel="00000000" w:rsidP="00000000" w:rsidRDefault="00000000" w:rsidRPr="00000000" w14:paraId="00000024">
      <w:pPr>
        <w:spacing w:after="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tkbfR2cGmbWKI8e9UNQTmuYhnA==">CgMxLjA4AHIhMVZ6eU82LVlUVFQzUkdHanAtb18tZ3E3Vm9hUkFMX1Q4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