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72"/>
      </w:tblGrid>
      <w:tr>
        <w:tc>
          <w:tcPr>
            <w:tcW w:type="dxa" w:w="9072"/>
            <w:tcMar>
              <w:top w:w="200" w:type="dxa"/>
              <w:bottom w:w="200" w:type="dxa"/>
              <w:left w:w="200" w:type="dxa"/>
              <w:right w:w="200" w:type="dxa"/>
            </w:tcMar>
            <w:tcBorders>
              <w:top w:val="double" w:sz="24" w:space="0" w:color="003366"/>
              <w:left w:val="double" w:sz="24" w:space="0" w:color="003366"/>
              <w:bottom w:val="double" w:sz="24" w:space="0" w:color="003366"/>
              <w:right w:val="double" w:sz="24" w:space="0" w:color="003366"/>
            </w:tcBorders>
          </w:tcPr>
          <w:p>
            <w:pPr>
              <w:spacing w:before="200" w:after="40" w:line="312" w:lineRule="auto"/>
              <w:jc w:val="center"/>
            </w:pPr>
            <w:r>
              <w:rPr>
                <w:rFonts w:ascii="Times New Roman" w:hAnsi="Times New Roman"/>
                <w:b/>
                <w:color w:val="212529"/>
                <w:sz w:val="26"/>
              </w:rPr>
              <w:t>ỦY BAN NHÂN DÂN THÀNH PHỐ HỒ CHÍ MINH</w:t>
              <w:br/>
              <w:t>TRƯỜNG ĐẠI HỌC SÀI GÒN</w:t>
              <w:br/>
            </w:r>
            <w:r>
              <w:rPr>
                <w:rFonts w:ascii="Times New Roman" w:hAnsi="Times New Roman"/>
                <w:b/>
                <w:color w:val="003366"/>
                <w:sz w:val="28"/>
              </w:rPr>
              <w:t>KHOA CÔNG NGHỆ THÔNG TIN</w:t>
              <w:br/>
              <w:t>---------------------------------</w:t>
            </w:r>
          </w:p>
          <w:p>
            <w:pPr>
              <w:spacing w:before="480" w:after="360" w:line="312" w:lineRule="auto"/>
              <w:jc w:val="center"/>
            </w:pPr>
            <w:r>
              <w:rPr>
                <w:rFonts w:ascii="Times New Roman" w:hAnsi="Times New Roman"/>
                <w:b/>
                <w:color w:val="003366"/>
                <w:sz w:val="40"/>
              </w:rPr>
              <w:t>BÁO CÁO ĐỒ ÁN MÔN HỌC</w:t>
              <w:br/>
              <w:t>CÔNG NGHỆ PHẦN MỀM</w:t>
            </w:r>
          </w:p>
          <w:p>
            <w:pPr>
              <w:spacing w:before="320" w:after="320" w:line="312" w:lineRule="auto"/>
              <w:jc w:val="center"/>
            </w:pPr>
            <w:r>
              <w:rPr>
                <w:rFonts w:ascii="Times New Roman" w:hAnsi="Times New Roman"/>
                <w:i/>
                <w:sz w:val="28"/>
              </w:rPr>
              <w:t>ĐỀ TÀI:</w:t>
              <w:br/>
            </w:r>
            <w:r>
              <w:rPr>
                <w:rFonts w:ascii="Times New Roman" w:hAnsi="Times New Roman"/>
                <w:b/>
                <w:color w:val="003366"/>
                <w:sz w:val="36"/>
              </w:rPr>
              <w:t>HỆ THỐNG THUYẾT MINH TỰ ĐỘNG</w:t>
              <w:br/>
              <w:t>ĐA NGÔN NGỮ (SMART AUDIO GUIDE)</w:t>
              <w:br/>
            </w:r>
            <w:r>
              <w:rPr>
                <w:rFonts w:ascii="Times New Roman" w:hAnsi="Times New Roman"/>
                <w:i/>
                <w:color w:val="1A5276"/>
                <w:sz w:val="24"/>
              </w:rPr>
              <w:t>Chuyên đề: Thiết kế &amp; Hiện thực Kiến trúc Front-end SPA, Stream Audio, QR Code Scanner và Triển khai CI/CD</w:t>
            </w:r>
          </w:p>
          <w:p>
            <w:pPr>
              <w:spacing w:before="800" w:after="400" w:line="312" w:lineRule="auto"/>
              <w:ind w:left="1728"/>
              <w:jc w:val="left"/>
            </w:pPr>
            <w:r>
              <w:rPr>
                <w:rFonts w:ascii="Times New Roman" w:hAnsi="Times New Roman"/>
                <w:b/>
                <w:sz w:val="24"/>
              </w:rPr>
              <w:t xml:space="preserve">Giảng viên hướng dẫn: </w:t>
            </w:r>
            <w:r>
              <w:rPr>
                <w:rFonts w:ascii="Times New Roman" w:hAnsi="Times New Roman"/>
                <w:sz w:val="24"/>
              </w:rPr>
              <w:t>TS. Giảng Viên Hướng Dẫn</w:t>
              <w:br/>
            </w:r>
            <w:r>
              <w:rPr>
                <w:rFonts w:ascii="Times New Roman" w:hAnsi="Times New Roman"/>
                <w:b/>
                <w:sz w:val="24"/>
              </w:rPr>
              <w:t xml:space="preserve">Bộ môn:               </w:t>
            </w:r>
            <w:r>
              <w:rPr>
                <w:rFonts w:ascii="Times New Roman" w:hAnsi="Times New Roman"/>
                <w:sz w:val="24"/>
              </w:rPr>
              <w:t>Công nghệ Phần mềm</w:t>
              <w:br/>
            </w:r>
            <w:r>
              <w:rPr>
                <w:rFonts w:ascii="Times New Roman" w:hAnsi="Times New Roman"/>
                <w:b/>
                <w:sz w:val="24"/>
              </w:rPr>
              <w:t xml:space="preserve">Sinh viên thực hiện:   </w:t>
            </w:r>
            <w:r>
              <w:rPr>
                <w:rFonts w:ascii="Times New Roman" w:hAnsi="Times New Roman"/>
                <w:sz w:val="24"/>
              </w:rPr>
              <w:t>Nguyễn Cường</w:t>
              <w:br/>
            </w:r>
            <w:r>
              <w:rPr>
                <w:rFonts w:ascii="Times New Roman" w:hAnsi="Times New Roman"/>
                <w:b/>
                <w:sz w:val="24"/>
              </w:rPr>
              <w:t xml:space="preserve">Chuyên ngành:         </w:t>
            </w:r>
            <w:r>
              <w:rPr>
                <w:rFonts w:ascii="Times New Roman" w:hAnsi="Times New Roman"/>
                <w:sz w:val="24"/>
              </w:rPr>
              <w:t>Công nghệ Thông tin</w:t>
              <w:br/>
            </w:r>
            <w:r>
              <w:rPr>
                <w:rFonts w:ascii="Times New Roman" w:hAnsi="Times New Roman"/>
                <w:b/>
                <w:sz w:val="24"/>
              </w:rPr>
              <w:t xml:space="preserve">Khóa học:             </w:t>
            </w:r>
            <w:r>
              <w:rPr>
                <w:rFonts w:ascii="Times New Roman" w:hAnsi="Times New Roman"/>
                <w:sz w:val="24"/>
              </w:rPr>
              <w:t>2022 – 2026</w:t>
              <w:br/>
            </w:r>
            <w:r>
              <w:rPr>
                <w:rFonts w:ascii="Times New Roman" w:hAnsi="Times New Roman"/>
                <w:b/>
                <w:sz w:val="24"/>
              </w:rPr>
              <w:t xml:space="preserve">Hệ đào tạo:           </w:t>
            </w:r>
            <w:r>
              <w:rPr>
                <w:rFonts w:ascii="Times New Roman" w:hAnsi="Times New Roman"/>
                <w:sz w:val="24"/>
              </w:rPr>
              <w:t>Chính quy tập trung</w:t>
            </w:r>
          </w:p>
          <w:p>
            <w:pPr>
              <w:spacing w:before="800" w:after="200" w:line="312" w:lineRule="auto"/>
              <w:jc w:val="center"/>
            </w:pPr>
            <w:r>
              <w:rPr>
                <w:rFonts w:ascii="Times New Roman" w:hAnsi="Times New Roman"/>
                <w:b/>
                <w:color w:val="003366"/>
                <w:sz w:val="24"/>
              </w:rPr>
              <w:t>THÀNH PHỐ HỒ CHÍ MINH, NĂM 2026</w:t>
            </w:r>
          </w:p>
        </w:tc>
      </w:tr>
    </w:tbl>
    <w:p>
      <w:r>
        <w:br w:type="page"/>
      </w:r>
    </w:p>
    <w:p>
      <w:pPr>
        <w:keepNext/>
        <w:spacing w:before="360" w:after="160" w:line="312" w:lineRule="auto"/>
        <w:jc w:val="left"/>
      </w:pPr>
      <w:r>
        <w:rPr>
          <w:rFonts w:ascii="Times New Roman" w:hAnsi="Times New Roman"/>
          <w:b/>
          <w:color w:val="003366"/>
          <w:sz w:val="32"/>
        </w:rPr>
        <w:t>LỜI CẢM ƠN</w:t>
      </w:r>
    </w:p>
    <w:p>
      <w:pPr>
        <w:spacing w:before="0" w:after="120" w:line="312" w:lineRule="auto"/>
        <w:jc w:val="both"/>
      </w:pPr>
      <w:r>
        <w:rPr>
          <w:rFonts w:ascii="Times New Roman" w:hAnsi="Times New Roman"/>
          <w:i w:val="0"/>
          <w:color w:val="212529"/>
          <w:sz w:val="26"/>
        </w:rPr>
        <w:t>Trong suốt quá trình học tập và hoàn thành đồ án môn học Công nghệ Phần mềm tại Trường Đại học Sài Gòn, em đã nhận được rất nhiều sự quan tâm, chỉ dẫn tận tình và động viên quý báu từ quý Thầy, Cô khoa Công nghệ Thông tin.</w:t>
      </w:r>
    </w:p>
    <w:p>
      <w:pPr>
        <w:spacing w:before="0" w:after="120" w:line="312" w:lineRule="auto"/>
        <w:jc w:val="both"/>
      </w:pPr>
      <w:r>
        <w:rPr>
          <w:rFonts w:ascii="Times New Roman" w:hAnsi="Times New Roman"/>
          <w:i w:val="0"/>
          <w:color w:val="212529"/>
          <w:sz w:val="26"/>
        </w:rPr>
        <w:t>Trước hết, em xin bày tỏ lòng biết ơn sâu sắc đến quý Thầy Cô trong bộ môn Công nghệ Phần mềm, những người đã trang bị cho em nền tảng tư duy vững chắc về phân tích yêu cầu, thiết kế kiến trúc phần mềm, mô hình hóa UML cũng như các nguyên lý xây dựng hệ thống phần mềm chuyên nghiệp.</w:t>
      </w:r>
    </w:p>
    <w:p>
      <w:pPr>
        <w:spacing w:before="0" w:after="120" w:line="312" w:lineRule="auto"/>
        <w:jc w:val="both"/>
      </w:pPr>
      <w:r>
        <w:rPr>
          <w:rFonts w:ascii="Times New Roman" w:hAnsi="Times New Roman"/>
          <w:i w:val="0"/>
          <w:color w:val="212529"/>
          <w:sz w:val="26"/>
        </w:rPr>
        <w:t>Em xin trân trọng cảm ơn Thầy/Cô phụ trách hướng dẫn đồ án đã luôn dành thời gian theo dõi sát sao tiến độ, đưa ra những lời nhận xét chuyên môn xác đáng, định hướng giải pháp kỹ thuật và chỉnh sửa tỉ mỉ từng sơ đồ, ca sử dụng và kiến trúc giao diện, giúp đề tài đạt được độ hoàn thiện cao nhất.</w:t>
      </w:r>
    </w:p>
    <w:p>
      <w:pPr>
        <w:spacing w:before="0" w:after="120" w:line="312" w:lineRule="auto"/>
        <w:jc w:val="both"/>
      </w:pPr>
      <w:r>
        <w:rPr>
          <w:rFonts w:ascii="Times New Roman" w:hAnsi="Times New Roman"/>
          <w:i w:val="0"/>
          <w:color w:val="212529"/>
          <w:sz w:val="26"/>
        </w:rPr>
        <w:t>Mặc dù bản thân đã nỗ lực hết mình để nghiên cứu tài liệu, thiết kế hệ thống và hoàn thành sản phẩm, song do giới hạn về mặt thời gian và kinh nghiệm thực tiễn nên đồ án khó tránh khỏi những thiếu sót nhất định. Em rất mong nhận được những ý kiến đóng góp, chỉ bảo quý báu từ quý Thầy Cô trong Hội đồng phản biện để đề tài ngày càng hoàn thiện hơn, có thể ứng dụng rộng rãi vào thực tế bảo tàng và di tích lịch sử.</w:t>
      </w:r>
    </w:p>
    <w:p>
      <w:pPr>
        <w:spacing w:before="0" w:after="120" w:line="312" w:lineRule="auto"/>
        <w:jc w:val="both"/>
      </w:pPr>
      <w:r>
        <w:rPr>
          <w:rFonts w:ascii="Times New Roman" w:hAnsi="Times New Roman"/>
          <w:b/>
          <w:color w:val="212529"/>
          <w:sz w:val="26"/>
        </w:rPr>
        <w:t>Trân trọng cảm ơn!</w:t>
        <w:br/>
      </w:r>
      <w:r>
        <w:rPr>
          <w:rFonts w:ascii="Times New Roman" w:hAnsi="Times New Roman"/>
          <w:i w:val="0"/>
          <w:color w:val="212529"/>
          <w:sz w:val="26"/>
        </w:rPr>
        <w:t>Em xin kính chúc quý Thầy Cô luôn dồi dào sức khỏe, niềm vui và luôn gặt hái được nhiều thành công rực rỡ trong sự nghiệp trồng người cao quý!</w:t>
      </w:r>
    </w:p>
    <w:p>
      <w:pPr>
        <w:keepNext/>
        <w:spacing w:before="360" w:after="160" w:line="312" w:lineRule="auto"/>
        <w:jc w:val="left"/>
      </w:pPr>
      <w:r>
        <w:rPr>
          <w:rFonts w:ascii="Times New Roman" w:hAnsi="Times New Roman"/>
          <w:b/>
          <w:color w:val="003366"/>
          <w:sz w:val="32"/>
        </w:rPr>
        <w:t>TỔNG QUAN TÓM TẮT ĐỒ ÁN</w:t>
      </w:r>
    </w:p>
    <w:tbl>
      <w:tblPr>
        <w:tblW w:type="auto" w:w="0"/>
        <w:jc w:val="center"/>
        <w:tblLayout w:type="fixed"/>
        <w:tblLook w:firstColumn="1" w:firstRow="1" w:lastColumn="0" w:lastRow="0" w:noHBand="0" w:noVBand="1" w:val="04A0"/>
      </w:tblPr>
      <w:tblGrid>
        <w:gridCol w:w="3168"/>
        <w:gridCol w:w="5904"/>
      </w:tblGrid>
      <w:tr>
        <w:tc>
          <w:tcPr>
            <w:tcW w:type="dxa" w:w="4536"/>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left"/>
            </w:pPr>
            <w:r>
              <w:rPr>
                <w:rFonts w:ascii="Times New Roman" w:hAnsi="Times New Roman"/>
                <w:b/>
                <w:color w:val="003366"/>
                <w:sz w:val="24"/>
              </w:rPr>
              <w:t>Tên đề tài:</w:t>
            </w:r>
          </w:p>
        </w:tc>
        <w:tc>
          <w:tcPr>
            <w:tcW w:type="dxa" w:w="4536"/>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color w:val="212529"/>
                <w:sz w:val="24"/>
              </w:rPr>
              <w:t>Hệ Thống Thuyết Minh Tự Động Đa Ngôn Ngữ (Smart Museum Audio Guide)</w:t>
            </w:r>
          </w:p>
        </w:tc>
      </w:tr>
      <w:tr>
        <w:tc>
          <w:tcPr>
            <w:tcW w:type="dxa" w:w="4536"/>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left"/>
            </w:pPr>
            <w:r>
              <w:rPr>
                <w:rFonts w:ascii="Times New Roman" w:hAnsi="Times New Roman"/>
                <w:b/>
                <w:color w:val="003366"/>
                <w:sz w:val="24"/>
              </w:rPr>
              <w:t>Chuyên môn phụ trách:</w:t>
            </w:r>
          </w:p>
        </w:tc>
        <w:tc>
          <w:tcPr>
            <w:tcW w:type="dxa" w:w="4536"/>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color w:val="212529"/>
                <w:sz w:val="24"/>
              </w:rPr>
              <w:t>FE DEV (React Native + React.js / SPA Module) Chuyên nghiệp xử lý giao diện (Web/Mobile), Tích hợp Streaming, QR Scanner và Quy trình CI/CD.</w:t>
            </w:r>
          </w:p>
        </w:tc>
      </w:tr>
      <w:tr>
        <w:tc>
          <w:tcPr>
            <w:tcW w:type="dxa" w:w="4536"/>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left"/>
            </w:pPr>
            <w:r>
              <w:rPr>
                <w:rFonts w:ascii="Times New Roman" w:hAnsi="Times New Roman"/>
                <w:b/>
                <w:color w:val="003366"/>
                <w:sz w:val="24"/>
              </w:rPr>
              <w:t>Quy mô phân tích:</w:t>
            </w:r>
          </w:p>
        </w:tc>
        <w:tc>
          <w:tcPr>
            <w:tcW w:type="dxa" w:w="4536"/>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color w:val="212529"/>
                <w:sz w:val="24"/>
              </w:rPr>
              <w:t>Hoàn thiện 100% tài liệu Phân tích Thiết kế (PDR): Sơ đồ thành phần (Component Diagram), Sơ đồ triển khai (Deployment Diagram), Mô hình dữ liệu (ERD) và 20 Use Cases chi tiết kèm Sơ đồ hoạt động (Activity Diagrams).</w:t>
            </w:r>
          </w:p>
        </w:tc>
      </w:tr>
      <w:tr>
        <w:tc>
          <w:tcPr>
            <w:tcW w:type="dxa" w:w="4536"/>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left"/>
            </w:pPr>
            <w:r>
              <w:rPr>
                <w:rFonts w:ascii="Times New Roman" w:hAnsi="Times New Roman"/>
                <w:b/>
                <w:color w:val="003366"/>
                <w:sz w:val="24"/>
              </w:rPr>
              <w:t>Công nghệ ứng dụng:</w:t>
            </w:r>
          </w:p>
        </w:tc>
        <w:tc>
          <w:tcPr>
            <w:tcW w:type="dxa" w:w="4536"/>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color w:val="212529"/>
                <w:sz w:val="24"/>
              </w:rPr>
              <w:t>Kiến trúc SPA Web Components, Vanilla JS ES6 Modules hiện đại, Tailwind CSS, Media Streaming Engine, HTML5 Canvas QR Decoder, Web Audio API, Docker, GitHub Actions.</w:t>
            </w:r>
          </w:p>
        </w:tc>
      </w:tr>
      <w:tr>
        <w:tc>
          <w:tcPr>
            <w:tcW w:type="dxa" w:w="4536"/>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left"/>
            </w:pPr>
            <w:r>
              <w:rPr>
                <w:rFonts w:ascii="Times New Roman" w:hAnsi="Times New Roman"/>
                <w:b/>
                <w:color w:val="003366"/>
                <w:sz w:val="24"/>
              </w:rPr>
              <w:t>Đơn vị đào tạo:</w:t>
            </w:r>
          </w:p>
        </w:tc>
        <w:tc>
          <w:tcPr>
            <w:tcW w:type="dxa" w:w="4536"/>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color w:val="212529"/>
                <w:sz w:val="24"/>
              </w:rPr>
              <w:t>Khoa Công nghệ Thông tin – Trường Đại học Sài Gòn (SGU)</w:t>
            </w:r>
          </w:p>
        </w:tc>
      </w:tr>
      <w:tr>
        <w:tc>
          <w:tcPr>
            <w:tcW w:type="dxa" w:w="4536"/>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left"/>
            </w:pPr>
            <w:r>
              <w:rPr>
                <w:rFonts w:ascii="Times New Roman" w:hAnsi="Times New Roman"/>
                <w:b/>
                <w:color w:val="003366"/>
                <w:sz w:val="24"/>
              </w:rPr>
              <w:t>Năm thực hiện:</w:t>
            </w:r>
          </w:p>
        </w:tc>
        <w:tc>
          <w:tcPr>
            <w:tcW w:type="dxa" w:w="4536"/>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color w:val="212529"/>
                <w:sz w:val="24"/>
              </w:rPr>
              <w:t>2026</w:t>
            </w:r>
          </w:p>
        </w:tc>
      </w:tr>
    </w:tbl>
    <w:p>
      <w:pPr>
        <w:spacing w:before="200" w:after="80" w:line="312" w:lineRule="auto"/>
        <w:jc w:val="center"/>
      </w:pPr>
      <w:r>
        <w:rPr>
          <w:rFonts w:ascii="Times New Roman" w:hAnsi="Times New Roman"/>
          <w:b/>
          <w:i/>
          <w:color w:val="003366"/>
          <w:sz w:val="22"/>
        </w:rPr>
        <w:t>Bảng 1.1: Thông số kỹ thuật tổng quan của Đồ án</w:t>
      </w:r>
    </w:p>
    <w:p>
      <w:pPr>
        <w:keepNext/>
        <w:spacing w:before="360" w:after="160" w:line="312" w:lineRule="auto"/>
        <w:jc w:val="left"/>
      </w:pPr>
      <w:r>
        <w:rPr>
          <w:rFonts w:ascii="Times New Roman" w:hAnsi="Times New Roman"/>
          <w:b/>
          <w:color w:val="003366"/>
          <w:sz w:val="32"/>
        </w:rPr>
        <w:t>CHƯƠNG 1: GIỚI THIỆU TỔNG QUAN ĐỀ TÀI</w:t>
      </w:r>
    </w:p>
    <w:p>
      <w:pPr>
        <w:keepNext/>
        <w:spacing w:before="280" w:after="120" w:line="312" w:lineRule="auto"/>
        <w:jc w:val="left"/>
      </w:pPr>
      <w:r>
        <w:rPr>
          <w:rFonts w:ascii="Times New Roman" w:hAnsi="Times New Roman"/>
          <w:b/>
          <w:color w:val="1A5276"/>
          <w:sz w:val="28"/>
        </w:rPr>
        <w:t>1.1. Bối cảnh và Tính cấp thiết của Đề tài</w:t>
      </w:r>
    </w:p>
    <w:p>
      <w:pPr>
        <w:spacing w:before="0" w:after="120" w:line="312" w:lineRule="auto"/>
        <w:jc w:val="both"/>
      </w:pPr>
      <w:r>
        <w:rPr>
          <w:rFonts w:ascii="Times New Roman" w:hAnsi="Times New Roman"/>
          <w:i w:val="0"/>
          <w:color w:val="212529"/>
          <w:sz w:val="26"/>
        </w:rPr>
        <w:t>Trong kỷ nguyên chuyển đổi số quốc gia và phát triển du lịch thông minh (Smart Tourism), các bảo tàng, khu di tích lịch sử và trung tâm văn hóa tại Việt Nam nói chung cũng như TP. Hồ Chí Minh nói riêng đang đối mặt với nhu cầu cấp thiết về việc nâng cao trải nghiệm tham quan của du khách trong và ngoài nước.</w:t>
      </w:r>
    </w:p>
    <w:p>
      <w:pPr>
        <w:spacing w:before="0" w:after="120" w:line="312" w:lineRule="auto"/>
        <w:jc w:val="both"/>
      </w:pPr>
      <w:r>
        <w:rPr>
          <w:rFonts w:ascii="Times New Roman" w:hAnsi="Times New Roman"/>
          <w:i w:val="0"/>
          <w:color w:val="212529"/>
          <w:sz w:val="26"/>
        </w:rPr>
        <w:t>Trước đây, các bảo tàng truyền thống thường áp dụng hình thức thuyết minh trực tiếp bởi hướng dẫn viên du lịch hoặc cho thuê thiết bị thuyết minh cầm tay chuyên dụng (Audio Guide Hardware). Tuy nhiên, các giải pháp này bộc lộ nhiều hạn chế nghiêm trọng:</w:t>
      </w:r>
    </w:p>
    <w:p>
      <w:pPr>
        <w:pStyle w:val="ListBullet"/>
        <w:spacing w:before="0" w:after="80" w:line="300" w:lineRule="auto"/>
        <w:ind w:left="360"/>
        <w:jc w:val="both"/>
      </w:pPr>
      <w:r>
        <w:rPr>
          <w:rFonts w:ascii="Times New Roman" w:hAnsi="Times New Roman"/>
          <w:b/>
          <w:color w:val="212529"/>
          <w:sz w:val="26"/>
        </w:rPr>
        <w:t xml:space="preserve">Thiếu nhân sự đa ngôn ngữ: </w:t>
      </w:r>
      <w:r>
        <w:rPr>
          <w:rFonts w:ascii="Times New Roman" w:hAnsi="Times New Roman"/>
          <w:color w:val="212529"/>
          <w:sz w:val="26"/>
        </w:rPr>
        <w:t>Hạn chế về nguồn nhân lực: Đội ngũ thuyết minh viên thông thạo ngoại ngữ hiếm (tiếng Pháp, tiếng Nhật, tiếng Trung...) rất khan hiếm và không thể phục vụ cùng lúc nhiều đoàn khách vào mùa cao điểm.</w:t>
      </w:r>
    </w:p>
    <w:p>
      <w:pPr>
        <w:pStyle w:val="ListBullet"/>
        <w:spacing w:before="0" w:after="80" w:line="300" w:lineRule="auto"/>
        <w:ind w:left="360"/>
        <w:jc w:val="both"/>
      </w:pPr>
      <w:r>
        <w:rPr>
          <w:rFonts w:ascii="Times New Roman" w:hAnsi="Times New Roman"/>
          <w:b/>
          <w:color w:val="212529"/>
          <w:sz w:val="26"/>
        </w:rPr>
        <w:t xml:space="preserve">Chi phí phần cứng cao: </w:t>
      </w:r>
      <w:r>
        <w:rPr>
          <w:rFonts w:ascii="Times New Roman" w:hAnsi="Times New Roman"/>
          <w:color w:val="212529"/>
          <w:sz w:val="26"/>
        </w:rPr>
        <w:t>Chi phí đầu tư và vận hành thiết bị phần cứng rất đắt đỏ, dễ hỏng hóc, nguy cơ mất mát và phiền toái trong việc bảo quản, sạc pin cũng như khử trùng thiết bị sau mỗi lần sử dụng.</w:t>
      </w:r>
    </w:p>
    <w:p>
      <w:pPr>
        <w:pStyle w:val="ListBullet"/>
        <w:spacing w:before="0" w:after="80" w:line="300" w:lineRule="auto"/>
        <w:ind w:left="360"/>
        <w:jc w:val="both"/>
      </w:pPr>
      <w:r>
        <w:rPr>
          <w:rFonts w:ascii="Times New Roman" w:hAnsi="Times New Roman"/>
          <w:b/>
          <w:color w:val="212529"/>
          <w:sz w:val="26"/>
        </w:rPr>
        <w:t xml:space="preserve">Trải nghiệm thụ động: </w:t>
      </w:r>
      <w:r>
        <w:rPr>
          <w:rFonts w:ascii="Times New Roman" w:hAnsi="Times New Roman"/>
          <w:color w:val="212529"/>
          <w:sz w:val="26"/>
        </w:rPr>
        <w:t>Khách tham quan bị thụ động trong lộ trình di chuyển, khó cá nhân hóa trải nghiệm theo sở thích và nhịp độ tìm hiểu của bản thân.</w:t>
      </w:r>
    </w:p>
    <w:p>
      <w:pPr>
        <w:spacing w:before="0" w:after="120" w:line="312" w:lineRule="auto"/>
        <w:jc w:val="both"/>
      </w:pPr>
      <w:r>
        <w:rPr>
          <w:rFonts w:ascii="Times New Roman" w:hAnsi="Times New Roman"/>
          <w:i w:val="0"/>
          <w:color w:val="212529"/>
          <w:sz w:val="26"/>
        </w:rPr>
        <w:t>Xuất phát từ thực tế đó, đề tài "Hệ thống Thuyết minh Tự động Đa ngôn ngữ" được nghiên cứu và xây dựng nhằm mang đến một giải pháp công nghệ toàn diện: du khách chỉ cần sử dụng chính điện thoại thông minh của mình, quét mã QR gắn trên hiện vật hoặc chọn khu vực trên bản đồ là có thể nghe bản thuyết minh tự động sống động bằng đúng ngôn ngữ mẹ đẻ của mình kèm theo hình ảnh sắc nét và phụ đề đồng bộ.</w:t>
      </w:r>
    </w:p>
    <w:p>
      <w:pPr>
        <w:keepNext/>
        <w:spacing w:before="280" w:after="120" w:line="312" w:lineRule="auto"/>
        <w:jc w:val="left"/>
      </w:pPr>
      <w:r>
        <w:rPr>
          <w:rFonts w:ascii="Times New Roman" w:hAnsi="Times New Roman"/>
          <w:b/>
          <w:color w:val="1A5276"/>
          <w:sz w:val="28"/>
        </w:rPr>
        <w:t>1.2. Mục tiêu nghiên cứu và Phạm vi đề tài</w:t>
      </w:r>
    </w:p>
    <w:p>
      <w:pPr>
        <w:spacing w:before="0" w:after="120" w:line="312" w:lineRule="auto"/>
        <w:jc w:val="both"/>
      </w:pPr>
      <w:r>
        <w:rPr>
          <w:rFonts w:ascii="Times New Roman" w:hAnsi="Times New Roman"/>
          <w:i w:val="0"/>
          <w:color w:val="212529"/>
          <w:sz w:val="26"/>
        </w:rPr>
        <w:t>Mục tiêu chính của đề tài là xây dựng một nền tảng phần mềm hoàn chỉnh, hiện đại và thân thiện, bao gồm:</w:t>
      </w:r>
    </w:p>
    <w:p>
      <w:pPr>
        <w:pStyle w:val="ListBullet"/>
        <w:spacing w:before="0" w:after="80" w:line="300" w:lineRule="auto"/>
        <w:ind w:left="360"/>
        <w:jc w:val="both"/>
      </w:pPr>
      <w:r>
        <w:rPr>
          <w:rFonts w:ascii="Times New Roman" w:hAnsi="Times New Roman"/>
          <w:b/>
          <w:color w:val="212529"/>
          <w:sz w:val="26"/>
        </w:rPr>
        <w:t xml:space="preserve">Thiết kế chuẩn hóa: </w:t>
      </w:r>
      <w:r>
        <w:rPr>
          <w:rFonts w:ascii="Times New Roman" w:hAnsi="Times New Roman"/>
          <w:color w:val="212529"/>
          <w:sz w:val="26"/>
        </w:rPr>
        <w:t>Về mặt Nghiên cứu &amp; Phân tích Thiết kế: Xây dựng hệ thống tài liệu đặc tả phần mềm chuẩn mực (PDR) theo tiêu chuẩn công nghệ phần mềm; mô hình hóa đầy đủ 20 Use Cases từ mức khái quát đến chi tiết hành vi (Activity Diagram); thiết kế kiến trúc phân tầng thành phần (Component Diagram) và mô hình triển khai thực tế (Deployment Diagram).</w:t>
      </w:r>
    </w:p>
    <w:p>
      <w:pPr>
        <w:pStyle w:val="ListBullet"/>
        <w:spacing w:before="0" w:after="80" w:line="300" w:lineRule="auto"/>
        <w:ind w:left="360"/>
        <w:jc w:val="both"/>
      </w:pPr>
      <w:r>
        <w:rPr>
          <w:rFonts w:ascii="Times New Roman" w:hAnsi="Times New Roman"/>
          <w:b/>
          <w:color w:val="212529"/>
          <w:sz w:val="26"/>
        </w:rPr>
        <w:t xml:space="preserve">Hiện thực Front-end chuyên nghiệp: </w:t>
      </w:r>
      <w:r>
        <w:rPr>
          <w:rFonts w:ascii="Times New Roman" w:hAnsi="Times New Roman"/>
          <w:color w:val="212529"/>
          <w:sz w:val="26"/>
        </w:rPr>
        <w:t>Về mặt Phát triển Giao diện Front-end: Xây dựng ứng dụng Web SPA hiện đại, hỗ trợ đa nền tảng (Web &amp; Mobile Browser), đáp ứng tiêu chuẩn giao diện người dùng (UI/UX) với 5 ngôn ngữ (Tiếng Việt, Anh, Pháp, Nhật, Trung), tích hợp bộ phát thanh thông minh (Media Player) và công nghệ quét mã QR trực tiếp qua Camera.</w:t>
      </w:r>
    </w:p>
    <w:p>
      <w:pPr>
        <w:pStyle w:val="ListBullet"/>
        <w:spacing w:before="0" w:after="80" w:line="300" w:lineRule="auto"/>
        <w:ind w:left="360"/>
        <w:jc w:val="both"/>
      </w:pPr>
      <w:r>
        <w:rPr>
          <w:rFonts w:ascii="Times New Roman" w:hAnsi="Times New Roman"/>
          <w:b/>
          <w:color w:val="212529"/>
          <w:sz w:val="26"/>
        </w:rPr>
        <w:t xml:space="preserve">Hệ thống Quản trị: </w:t>
      </w:r>
      <w:r>
        <w:rPr>
          <w:rFonts w:ascii="Times New Roman" w:hAnsi="Times New Roman"/>
          <w:color w:val="212529"/>
          <w:sz w:val="26"/>
        </w:rPr>
        <w:t>Về mặt Quản trị &amp; Vận hành: Cung cấp Dashboard chuyên dụng cho Quản trị viên (Admin) để quản lý kho hiện vật, bản dịch đa ngôn ngữ, tệp âm thanh thuyết minh, mã QR động và theo dõi biểu đồ thống kê lượt nghe chi tiết.</w:t>
      </w:r>
    </w:p>
    <w:p>
      <w:pPr>
        <w:pStyle w:val="ListBullet"/>
        <w:spacing w:before="0" w:after="80" w:line="300" w:lineRule="auto"/>
        <w:ind w:left="360"/>
        <w:jc w:val="both"/>
      </w:pPr>
      <w:r>
        <w:rPr>
          <w:rFonts w:ascii="Times New Roman" w:hAnsi="Times New Roman"/>
          <w:b/>
          <w:color w:val="212529"/>
          <w:sz w:val="26"/>
        </w:rPr>
        <w:t xml:space="preserve">Tích hợp CI/CD: </w:t>
      </w:r>
      <w:r>
        <w:rPr>
          <w:rFonts w:ascii="Times New Roman" w:hAnsi="Times New Roman"/>
          <w:color w:val="212529"/>
          <w:sz w:val="26"/>
        </w:rPr>
        <w:t>Về mặt Quy trình Kỹ nghệ: Thiết lập quy trình tích hợp liên tục và triển khai liên tục (CI/CD) nhằm tự động hóa việc kiểm thử mã nguồn, đóng gói bản dựng và phát hành phiên bản ổn định.</w:t>
      </w:r>
    </w:p>
    <w:p>
      <w:pPr>
        <w:keepNext/>
        <w:spacing w:before="280" w:after="120" w:line="312" w:lineRule="auto"/>
        <w:jc w:val="left"/>
      </w:pPr>
      <w:r>
        <w:rPr>
          <w:rFonts w:ascii="Times New Roman" w:hAnsi="Times New Roman"/>
          <w:b/>
          <w:color w:val="1A5276"/>
          <w:sz w:val="28"/>
        </w:rPr>
        <w:t>1.3. Phương pháp nghiên cứu và Công nghệ sử dụng</w:t>
      </w:r>
    </w:p>
    <w:p>
      <w:pPr>
        <w:spacing w:before="0" w:after="120" w:line="312" w:lineRule="auto"/>
        <w:jc w:val="both"/>
      </w:pPr>
      <w:r>
        <w:rPr>
          <w:rFonts w:ascii="Times New Roman" w:hAnsi="Times New Roman"/>
          <w:i w:val="0"/>
          <w:color w:val="212529"/>
          <w:sz w:val="26"/>
        </w:rPr>
        <w:t>Đề tài áp dụng quy trình phát triển phần mềm lặp và tăng trưởng (Iterative &amp; Incremental), kết hợp giữa lý thuyết phân tích hướng đối tượng (OOAD) theo chuẩn UML và các công nghệ lập trình Web Front-end tiên tiến:</w:t>
      </w:r>
    </w:p>
    <w:p>
      <w:pPr>
        <w:pStyle w:val="ListBullet"/>
        <w:spacing w:before="0" w:after="80" w:line="300" w:lineRule="auto"/>
        <w:ind w:left="360"/>
        <w:jc w:val="both"/>
      </w:pPr>
      <w:r>
        <w:rPr>
          <w:rFonts w:ascii="Times New Roman" w:hAnsi="Times New Roman"/>
          <w:b/>
          <w:color w:val="212529"/>
          <w:sz w:val="26"/>
        </w:rPr>
        <w:t xml:space="preserve">Mô hình hóa phần mềm: </w:t>
      </w:r>
      <w:r>
        <w:rPr>
          <w:rFonts w:ascii="Times New Roman" w:hAnsi="Times New Roman"/>
          <w:color w:val="212529"/>
          <w:sz w:val="26"/>
        </w:rPr>
        <w:t>Ngôn ngữ mô hình hóa: Chuẩn UML 2.5 với các sơ đồ Use Case, Activity, Component, Deployment và Entity-Relationship Diagram (ERD).</w:t>
      </w:r>
    </w:p>
    <w:p>
      <w:pPr>
        <w:pStyle w:val="ListBullet"/>
        <w:spacing w:before="0" w:after="80" w:line="300" w:lineRule="auto"/>
        <w:ind w:left="360"/>
        <w:jc w:val="both"/>
      </w:pPr>
      <w:r>
        <w:rPr>
          <w:rFonts w:ascii="Times New Roman" w:hAnsi="Times New Roman"/>
          <w:b/>
          <w:color w:val="212529"/>
          <w:sz w:val="26"/>
        </w:rPr>
        <w:t xml:space="preserve">Giao diện Client: </w:t>
      </w:r>
      <w:r>
        <w:rPr>
          <w:rFonts w:ascii="Times New Roman" w:hAnsi="Times New Roman"/>
          <w:color w:val="212529"/>
          <w:sz w:val="26"/>
        </w:rPr>
        <w:t>Kiến trúc Front-end: Single-Page Application (SPA) xây dựng trên nền tảng ES6 Web Modules, không phụ thuộc nặng nề vào các framework cồng kềnh, tối ưu hóa tốc độ tải trang dưới 1 giây và trải nghiệm mượt mà trên thiết bị di động.</w:t>
      </w:r>
    </w:p>
    <w:p>
      <w:pPr>
        <w:pStyle w:val="ListBullet"/>
        <w:spacing w:before="0" w:after="80" w:line="300" w:lineRule="auto"/>
        <w:ind w:left="360"/>
        <w:jc w:val="both"/>
      </w:pPr>
      <w:r>
        <w:rPr>
          <w:rFonts w:ascii="Times New Roman" w:hAnsi="Times New Roman"/>
          <w:b/>
          <w:color w:val="212529"/>
          <w:sz w:val="26"/>
        </w:rPr>
        <w:t xml:space="preserve">Styling UI: </w:t>
      </w:r>
      <w:r>
        <w:rPr>
          <w:rFonts w:ascii="Times New Roman" w:hAnsi="Times New Roman"/>
          <w:color w:val="212529"/>
          <w:sz w:val="26"/>
        </w:rPr>
        <w:t>Giao diện người dùng: Tailwind CSS với bảng màu Dark Luxury hiện đại, tối ưu cho môi trường ánh sáng bảo tàng và tạo cảm giác trang trọng, huyền bí cho hiện vật lịch sử.</w:t>
      </w:r>
    </w:p>
    <w:p>
      <w:pPr>
        <w:pStyle w:val="ListBullet"/>
        <w:spacing w:before="0" w:after="80" w:line="300" w:lineRule="auto"/>
        <w:ind w:left="360"/>
        <w:jc w:val="both"/>
      </w:pPr>
      <w:r>
        <w:rPr>
          <w:rFonts w:ascii="Times New Roman" w:hAnsi="Times New Roman"/>
          <w:b/>
          <w:color w:val="212529"/>
          <w:sz w:val="26"/>
        </w:rPr>
        <w:t xml:space="preserve">Quản lý đa ngôn ngữ: </w:t>
      </w:r>
      <w:r>
        <w:rPr>
          <w:rFonts w:ascii="Times New Roman" w:hAnsi="Times New Roman"/>
          <w:color w:val="212529"/>
          <w:sz w:val="26"/>
        </w:rPr>
        <w:t>Đa ngôn ngữ (i18n): Hệ thống từ điển JSON 5 ngôn ngữ với cơ chế phản ứng tự động (reactive UI re-rendering) khi đổi ngôn ngữ.</w:t>
      </w:r>
    </w:p>
    <w:p>
      <w:pPr>
        <w:keepNext/>
        <w:spacing w:before="360" w:after="160" w:line="312" w:lineRule="auto"/>
        <w:jc w:val="left"/>
      </w:pPr>
      <w:r>
        <w:rPr>
          <w:rFonts w:ascii="Times New Roman" w:hAnsi="Times New Roman"/>
          <w:b/>
          <w:color w:val="003366"/>
          <w:sz w:val="32"/>
        </w:rPr>
        <w:t>CHƯƠNG 2: KIẾN TRÚC TỔNG THỂ &amp; THIẾT KẾ HỆ THỐNG</w:t>
      </w:r>
    </w:p>
    <w:p>
      <w:pPr>
        <w:keepNext/>
        <w:spacing w:before="280" w:after="120" w:line="312" w:lineRule="auto"/>
        <w:jc w:val="left"/>
      </w:pPr>
      <w:r>
        <w:rPr>
          <w:rFonts w:ascii="Times New Roman" w:hAnsi="Times New Roman"/>
          <w:b/>
          <w:color w:val="1A5276"/>
          <w:sz w:val="28"/>
        </w:rPr>
        <w:t>2.1. Sơ đồ Thành phần (Component Diagram)</w:t>
      </w:r>
    </w:p>
    <w:p>
      <w:pPr>
        <w:spacing w:before="0" w:after="120" w:line="312" w:lineRule="auto"/>
        <w:jc w:val="both"/>
      </w:pPr>
      <w:r>
        <w:rPr>
          <w:rFonts w:ascii="Times New Roman" w:hAnsi="Times New Roman"/>
          <w:i w:val="0"/>
          <w:color w:val="212529"/>
          <w:sz w:val="26"/>
        </w:rPr>
        <w:t>Sơ đồ thành phần mô tả cấu trúc phân rã của hệ thống thành các khối module độc lập, giao tiếp với nhau thông qua các cổng giao tiếp chuẩn hóa (Ports) và giao diện lập trình (Interfaces). Kiến trúc được chia thành 3 tầng chính: Client, Server, và Tầng Lưu trữ/Cơ sở dữ liệu.</w:t>
      </w:r>
    </w:p>
    <w:p>
      <w:pPr>
        <w:keepNext/>
        <w:spacing w:before="120" w:after="40" w:line="312" w:lineRule="auto"/>
        <w:jc w:val="center"/>
      </w:pPr>
      <w:r>
        <w:drawing>
          <wp:inline xmlns:a="http://schemas.openxmlformats.org/drawingml/2006/main" xmlns:pic="http://schemas.openxmlformats.org/drawingml/2006/picture">
            <wp:extent cx="5486400" cy="1623881"/>
            <wp:docPr id="1" name="Picture 1"/>
            <wp:cNvGraphicFramePr>
              <a:graphicFrameLocks noChangeAspect="1"/>
            </wp:cNvGraphicFramePr>
            <a:graphic>
              <a:graphicData uri="http://schemas.openxmlformats.org/drawingml/2006/picture">
                <pic:pic>
                  <pic:nvPicPr>
                    <pic:cNvPr id="0" name="ComponentDiagram.drawio.png"/>
                    <pic:cNvPicPr/>
                  </pic:nvPicPr>
                  <pic:blipFill>
                    <a:blip r:embed="rId11"/>
                    <a:stretch>
                      <a:fillRect/>
                    </a:stretch>
                  </pic:blipFill>
                  <pic:spPr>
                    <a:xfrm>
                      <a:off x="0" y="0"/>
                      <a:ext cx="5486400" cy="1623881"/>
                    </a:xfrm>
                    <a:prstGeom prst="rect"/>
                  </pic:spPr>
                </pic:pic>
              </a:graphicData>
            </a:graphic>
          </wp:inline>
        </w:drawing>
      </w:r>
    </w:p>
    <w:p>
      <w:pPr>
        <w:spacing w:before="80" w:after="200" w:line="312" w:lineRule="auto"/>
        <w:jc w:val="center"/>
      </w:pPr>
      <w:r>
        <w:rPr>
          <w:rFonts w:ascii="Times New Roman" w:hAnsi="Times New Roman"/>
          <w:b/>
          <w:i/>
          <w:color w:val="003366"/>
          <w:sz w:val="22"/>
        </w:rPr>
        <w:t>Hình 2.1: Sơ đồ Thành phần Hệ thống Thuyết minh Tự động Đa ngôn ngữ (Component Diagram)</w:t>
      </w:r>
    </w:p>
    <w:p>
      <w:pPr>
        <w:keepNext/>
        <w:spacing w:before="200" w:after="80" w:line="312" w:lineRule="auto"/>
        <w:jc w:val="left"/>
      </w:pPr>
      <w:r>
        <w:rPr>
          <w:rFonts w:ascii="Times New Roman" w:hAnsi="Times New Roman"/>
          <w:b/>
          <w:i/>
          <w:color w:val="212529"/>
          <w:sz w:val="26"/>
        </w:rPr>
        <w:t>Phân tích chi tiết các khối thành phần:</w:t>
      </w:r>
    </w:p>
    <w:p>
      <w:pPr>
        <w:pStyle w:val="ListBullet"/>
        <w:spacing w:before="0" w:after="80" w:line="300" w:lineRule="auto"/>
        <w:ind w:left="360"/>
        <w:jc w:val="both"/>
      </w:pPr>
      <w:r>
        <w:rPr>
          <w:rFonts w:ascii="Times New Roman" w:hAnsi="Times New Roman"/>
          <w:b/>
          <w:color w:val="212529"/>
          <w:sz w:val="26"/>
        </w:rPr>
        <w:t xml:space="preserve">1. Khối Client GUI: </w:t>
      </w:r>
      <w:r>
        <w:rPr>
          <w:rFonts w:ascii="Times New Roman" w:hAnsi="Times New Roman"/>
          <w:color w:val="212529"/>
          <w:sz w:val="26"/>
        </w:rPr>
        <w:t>GUI (Graphical User Interface): Giao diện người dùng SPA chạy trên trình duyệt web, đóng vai trò điều phối hiển thị, nhận tương tác từ khách tham quan và chuyển tiếp đến các module dịch vụ nội bộ.</w:t>
      </w:r>
    </w:p>
    <w:p>
      <w:pPr>
        <w:pStyle w:val="ListBullet"/>
        <w:spacing w:before="0" w:after="80" w:line="300" w:lineRule="auto"/>
        <w:ind w:left="360"/>
        <w:jc w:val="both"/>
      </w:pPr>
      <w:r>
        <w:rPr>
          <w:rFonts w:ascii="Times New Roman" w:hAnsi="Times New Roman"/>
          <w:b/>
          <w:color w:val="212529"/>
          <w:sz w:val="26"/>
        </w:rPr>
        <w:t xml:space="preserve">2. Khối Client Session: </w:t>
      </w:r>
      <w:r>
        <w:rPr>
          <w:rFonts w:ascii="Times New Roman" w:hAnsi="Times New Roman"/>
          <w:color w:val="212529"/>
          <w:sz w:val="26"/>
        </w:rPr>
        <w:t>Client Session: Quản lý trạng thái đăng nhập, lưu trữ Token xác thực, phiên làm việc của Actor và giao tiếp với máy chủ thông qua giao diện I_Auth.</w:t>
      </w:r>
    </w:p>
    <w:p>
      <w:pPr>
        <w:pStyle w:val="ListBullet"/>
        <w:spacing w:before="0" w:after="80" w:line="300" w:lineRule="auto"/>
        <w:ind w:left="360"/>
        <w:jc w:val="both"/>
      </w:pPr>
      <w:r>
        <w:rPr>
          <w:rFonts w:ascii="Times New Roman" w:hAnsi="Times New Roman"/>
          <w:b/>
          <w:color w:val="212529"/>
          <w:sz w:val="26"/>
        </w:rPr>
        <w:t xml:space="preserve">3. Khối QR Scanner: </w:t>
      </w:r>
      <w:r>
        <w:rPr>
          <w:rFonts w:ascii="Times New Roman" w:hAnsi="Times New Roman"/>
          <w:color w:val="212529"/>
          <w:sz w:val="26"/>
        </w:rPr>
        <w:t>QR Scanner: Module điều khiển luồng Camera của thiết bị, thực hiện chụp khung hình và giải mã chuỗi QR Code để truy vấn mã hiện vật qua giao diện I_Artifact.</w:t>
      </w:r>
    </w:p>
    <w:p>
      <w:pPr>
        <w:pStyle w:val="ListBullet"/>
        <w:spacing w:before="0" w:after="80" w:line="300" w:lineRule="auto"/>
        <w:ind w:left="360"/>
        <w:jc w:val="both"/>
      </w:pPr>
      <w:r>
        <w:rPr>
          <w:rFonts w:ascii="Times New Roman" w:hAnsi="Times New Roman"/>
          <w:b/>
          <w:color w:val="212529"/>
          <w:sz w:val="26"/>
        </w:rPr>
        <w:t xml:space="preserve">4. Khối Media Player: </w:t>
      </w:r>
      <w:r>
        <w:rPr>
          <w:rFonts w:ascii="Times New Roman" w:hAnsi="Times New Roman"/>
          <w:color w:val="212529"/>
          <w:sz w:val="26"/>
        </w:rPr>
        <w:t>Media Player: Module phát âm thanh thông minh, hỗ trợ nhận luồng dữ liệu (Audio Stream) từ AudioStreamer qua giao diện I_Audio, điều khiển tốc độ đọc và hiển thị phụ đề đồng bộ.</w:t>
      </w:r>
    </w:p>
    <w:p>
      <w:pPr>
        <w:pStyle w:val="ListBullet"/>
        <w:spacing w:before="0" w:after="80" w:line="300" w:lineRule="auto"/>
        <w:ind w:left="360"/>
        <w:jc w:val="both"/>
      </w:pPr>
      <w:r>
        <w:rPr>
          <w:rFonts w:ascii="Times New Roman" w:hAnsi="Times New Roman"/>
          <w:b/>
          <w:color w:val="212529"/>
          <w:sz w:val="26"/>
        </w:rPr>
        <w:t xml:space="preserve">5. Khối Máy chủ Dịch vụ: </w:t>
      </w:r>
      <w:r>
        <w:rPr>
          <w:rFonts w:ascii="Times New Roman" w:hAnsi="Times New Roman"/>
          <w:color w:val="212529"/>
          <w:sz w:val="26"/>
        </w:rPr>
        <w:t>Server Application: Bao gồm 3 dịch vụ nền tảng: Auth Server (xác thực và cấp quyền), Artifact Manager (quản trị thông tin và bản dịch hiện vật), và Audio Streamer (truyền phát luồng âm thanh thời gian thực).</w:t>
      </w:r>
    </w:p>
    <w:p>
      <w:pPr>
        <w:pStyle w:val="ListBullet"/>
        <w:spacing w:before="0" w:after="80" w:line="300" w:lineRule="auto"/>
        <w:ind w:left="360"/>
        <w:jc w:val="both"/>
      </w:pPr>
      <w:r>
        <w:rPr>
          <w:rFonts w:ascii="Times New Roman" w:hAnsi="Times New Roman"/>
          <w:b/>
          <w:color w:val="212529"/>
          <w:sz w:val="26"/>
        </w:rPr>
        <w:t xml:space="preserve">6. Khối Dữ liệu: </w:t>
      </w:r>
      <w:r>
        <w:rPr>
          <w:rFonts w:ascii="Times New Roman" w:hAnsi="Times New Roman"/>
          <w:color w:val="212529"/>
          <w:sz w:val="26"/>
        </w:rPr>
        <w:t>Storage &amp; Database: Gồm System DB (hệ quản trị cơ sở dữ liệu lưu thông tin hiện vật, tài khoản, lịch sử) và Media Archive (kho lưu trữ tệp tin nhị phân mp3, m4a và hình ảnh độ phân giải cao).</w:t>
      </w:r>
    </w:p>
    <w:p>
      <w:pPr>
        <w:keepNext/>
        <w:spacing w:before="280" w:after="120" w:line="312" w:lineRule="auto"/>
        <w:jc w:val="left"/>
      </w:pPr>
      <w:r>
        <w:rPr>
          <w:rFonts w:ascii="Times New Roman" w:hAnsi="Times New Roman"/>
          <w:b/>
          <w:color w:val="1A5276"/>
          <w:sz w:val="28"/>
        </w:rPr>
        <w:t>2.2. Sơ đồ Triển khai (Deployment Diagram)</w:t>
      </w:r>
    </w:p>
    <w:p>
      <w:pPr>
        <w:spacing w:before="0" w:after="120" w:line="312" w:lineRule="auto"/>
        <w:jc w:val="both"/>
      </w:pPr>
      <w:r>
        <w:rPr>
          <w:rFonts w:ascii="Times New Roman" w:hAnsi="Times New Roman"/>
          <w:i w:val="0"/>
          <w:color w:val="212529"/>
          <w:sz w:val="26"/>
        </w:rPr>
        <w:t>Sơ đồ triển khai xác định cách thức các thành phần phần mềm được đóng gói và phân bổ trên các nút phần cứng thực tế, cùng với các giao thức mạng giao tiếp giữa các nút.</w:t>
      </w:r>
    </w:p>
    <w:p>
      <w:pPr>
        <w:keepNext/>
        <w:spacing w:before="120" w:after="40" w:line="312" w:lineRule="auto"/>
        <w:jc w:val="center"/>
      </w:pPr>
      <w:r>
        <w:drawing>
          <wp:inline xmlns:a="http://schemas.openxmlformats.org/drawingml/2006/main" xmlns:pic="http://schemas.openxmlformats.org/drawingml/2006/picture">
            <wp:extent cx="5486400" cy="1774566"/>
            <wp:docPr id="2" name="Picture 2"/>
            <wp:cNvGraphicFramePr>
              <a:graphicFrameLocks noChangeAspect="1"/>
            </wp:cNvGraphicFramePr>
            <a:graphic>
              <a:graphicData uri="http://schemas.openxmlformats.org/drawingml/2006/picture">
                <pic:pic>
                  <pic:nvPicPr>
                    <pic:cNvPr id="0" name="UMLDeployDiagram.drawio.png"/>
                    <pic:cNvPicPr/>
                  </pic:nvPicPr>
                  <pic:blipFill>
                    <a:blip r:embed="rId12"/>
                    <a:stretch>
                      <a:fillRect/>
                    </a:stretch>
                  </pic:blipFill>
                  <pic:spPr>
                    <a:xfrm>
                      <a:off x="0" y="0"/>
                      <a:ext cx="5486400" cy="1774566"/>
                    </a:xfrm>
                    <a:prstGeom prst="rect"/>
                  </pic:spPr>
                </pic:pic>
              </a:graphicData>
            </a:graphic>
          </wp:inline>
        </w:drawing>
      </w:r>
    </w:p>
    <w:p>
      <w:pPr>
        <w:spacing w:before="80" w:after="200" w:line="312" w:lineRule="auto"/>
        <w:jc w:val="center"/>
      </w:pPr>
      <w:r>
        <w:rPr>
          <w:rFonts w:ascii="Times New Roman" w:hAnsi="Times New Roman"/>
          <w:b/>
          <w:i/>
          <w:color w:val="003366"/>
          <w:sz w:val="22"/>
        </w:rPr>
        <w:t>Hình 2.2: Sơ đồ Triển khai Hệ thống (UML Deployment Diagram)</w:t>
      </w:r>
    </w:p>
    <w:p>
      <w:pPr>
        <w:keepNext/>
        <w:spacing w:before="200" w:after="80" w:line="312" w:lineRule="auto"/>
        <w:jc w:val="left"/>
      </w:pPr>
      <w:r>
        <w:rPr>
          <w:rFonts w:ascii="Times New Roman" w:hAnsi="Times New Roman"/>
          <w:b/>
          <w:i/>
          <w:color w:val="212529"/>
          <w:sz w:val="26"/>
        </w:rPr>
        <w:t>Quy cách các Node phần cứng và Môi trường thực thi:</w:t>
      </w:r>
    </w:p>
    <w:p>
      <w:pPr>
        <w:pStyle w:val="ListBullet"/>
        <w:spacing w:before="0" w:after="80" w:line="300" w:lineRule="auto"/>
        <w:ind w:left="360"/>
        <w:jc w:val="both"/>
      </w:pPr>
      <w:r>
        <w:rPr>
          <w:rFonts w:ascii="Times New Roman" w:hAnsi="Times New Roman"/>
          <w:b/>
          <w:color w:val="212529"/>
          <w:sz w:val="26"/>
        </w:rPr>
        <w:t xml:space="preserve">Nút Thiết bị Người dùng (Client Device): </w:t>
      </w:r>
      <w:r>
        <w:rPr>
          <w:rFonts w:ascii="Times New Roman" w:hAnsi="Times New Roman"/>
          <w:color w:val="212529"/>
          <w:sz w:val="26"/>
        </w:rPr>
        <w:t>Node Client PC / Mobile: Môi trường thực thi Browser / App Runtime. Chứa các artifact: GUI.spa, ClientSession.js, QRScanner.js, MediaPlayer.js. Giao tiếp với Application Server qua giao thức mã hóa HTTPS / REST API.</w:t>
      </w:r>
    </w:p>
    <w:p>
      <w:pPr>
        <w:pStyle w:val="ListBullet"/>
        <w:spacing w:before="0" w:after="80" w:line="300" w:lineRule="auto"/>
        <w:ind w:left="360"/>
        <w:jc w:val="both"/>
      </w:pPr>
      <w:r>
        <w:rPr>
          <w:rFonts w:ascii="Times New Roman" w:hAnsi="Times New Roman"/>
          <w:b/>
          <w:color w:val="212529"/>
          <w:sz w:val="26"/>
        </w:rPr>
        <w:t xml:space="preserve">Nút Máy chủ Ứng dụng (Application Server): </w:t>
      </w:r>
      <w:r>
        <w:rPr>
          <w:rFonts w:ascii="Times New Roman" w:hAnsi="Times New Roman"/>
          <w:color w:val="212529"/>
          <w:sz w:val="26"/>
        </w:rPr>
        <w:t>Node Application Server: Môi trường Docker / JVM ảo hóa an toàn, thực thi các gói dịch vụ AuthServer.jar, ArtifactManager.jar và AudioStreamer.jar.</w:t>
      </w:r>
    </w:p>
    <w:p>
      <w:pPr>
        <w:pStyle w:val="ListBullet"/>
        <w:spacing w:before="0" w:after="80" w:line="300" w:lineRule="auto"/>
        <w:ind w:left="360"/>
        <w:jc w:val="both"/>
      </w:pPr>
      <w:r>
        <w:rPr>
          <w:rFonts w:ascii="Times New Roman" w:hAnsi="Times New Roman"/>
          <w:b/>
          <w:color w:val="212529"/>
          <w:sz w:val="26"/>
        </w:rPr>
        <w:t xml:space="preserve">Nút Máy chủ Cơ sở dữ liệu (Database Server): </w:t>
      </w:r>
      <w:r>
        <w:rPr>
          <w:rFonts w:ascii="Times New Roman" w:hAnsi="Times New Roman"/>
          <w:color w:val="212529"/>
          <w:sz w:val="26"/>
        </w:rPr>
        <w:t>Node Database Server: Môi trường DBMS Engine vận hành cơ sở dữ liệu quan hệ System DB, kết nối với Application Server qua JDBC / TCP nội bộ tốc độ cao.</w:t>
      </w:r>
    </w:p>
    <w:p>
      <w:pPr>
        <w:pStyle w:val="ListBullet"/>
        <w:spacing w:before="0" w:after="80" w:line="300" w:lineRule="auto"/>
        <w:ind w:left="360"/>
        <w:jc w:val="both"/>
      </w:pPr>
      <w:r>
        <w:rPr>
          <w:rFonts w:ascii="Times New Roman" w:hAnsi="Times New Roman"/>
          <w:b/>
          <w:color w:val="212529"/>
          <w:sz w:val="26"/>
        </w:rPr>
        <w:t xml:space="preserve">Nút Máy chủ Đa phương tiện (Media Storage Server): </w:t>
      </w:r>
      <w:r>
        <w:rPr>
          <w:rFonts w:ascii="Times New Roman" w:hAnsi="Times New Roman"/>
          <w:color w:val="212529"/>
          <w:sz w:val="26"/>
        </w:rPr>
        <w:t>Node Media Storage Server: Dịch vụ lưu trữ tệp (File Storage Service) chứa MediaArchive.storage, phục vụ việc phân phối tệp đa phương tiện qua HTTP/REST API hoặc CDN.</w:t>
      </w:r>
    </w:p>
    <w:p>
      <w:pPr>
        <w:keepNext/>
        <w:spacing w:before="280" w:after="120" w:line="312" w:lineRule="auto"/>
        <w:jc w:val="left"/>
      </w:pPr>
      <w:r>
        <w:rPr>
          <w:rFonts w:ascii="Times New Roman" w:hAnsi="Times New Roman"/>
          <w:b/>
          <w:color w:val="1A5276"/>
          <w:sz w:val="28"/>
        </w:rPr>
        <w:t>2.3. Mô hình Dữ liệu Quan hệ (Entity-Relationship Diagram - ERD)</w:t>
      </w:r>
    </w:p>
    <w:p>
      <w:pPr>
        <w:spacing w:before="0" w:after="120" w:line="312" w:lineRule="auto"/>
        <w:jc w:val="both"/>
      </w:pPr>
      <w:r>
        <w:rPr>
          <w:rFonts w:ascii="Times New Roman" w:hAnsi="Times New Roman"/>
          <w:i w:val="0"/>
          <w:color w:val="212529"/>
          <w:sz w:val="26"/>
        </w:rPr>
        <w:t>Cơ sở dữ liệu của hệ thống được chuẩn hóa ở dạng chuẩn 3NF, đáp ứng đầy đủ các mối quan hệ giữa người dùng, hiện vật, bản dịch ngôn ngữ, tệp âm thanh và thống kê tương tác.</w:t>
      </w:r>
    </w:p>
    <w:p>
      <w:pPr>
        <w:keepNext/>
        <w:spacing w:before="120" w:after="40" w:line="312" w:lineRule="auto"/>
        <w:jc w:val="center"/>
      </w:pPr>
      <w:r>
        <w:drawing>
          <wp:inline xmlns:a="http://schemas.openxmlformats.org/drawingml/2006/main" xmlns:pic="http://schemas.openxmlformats.org/drawingml/2006/picture">
            <wp:extent cx="5486400" cy="3182201"/>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486400" cy="3182201"/>
                    </a:xfrm>
                    <a:prstGeom prst="rect"/>
                  </pic:spPr>
                </pic:pic>
              </a:graphicData>
            </a:graphic>
          </wp:inline>
        </w:drawing>
      </w:r>
    </w:p>
    <w:p>
      <w:pPr>
        <w:spacing w:before="80" w:after="200" w:line="312" w:lineRule="auto"/>
        <w:jc w:val="center"/>
      </w:pPr>
      <w:r>
        <w:rPr>
          <w:rFonts w:ascii="Times New Roman" w:hAnsi="Times New Roman"/>
          <w:b/>
          <w:i/>
          <w:color w:val="003366"/>
          <w:sz w:val="22"/>
        </w:rPr>
        <w:t>Hình 2.3: Mô hình Quan hệ Thực thể Cơ sở Dữ liệu (ERD)</w:t>
      </w:r>
    </w:p>
    <w:p>
      <w:pPr>
        <w:spacing w:before="0" w:after="120" w:line="312" w:lineRule="auto"/>
        <w:jc w:val="both"/>
      </w:pPr>
      <w:r>
        <w:rPr>
          <w:rFonts w:ascii="Times New Roman" w:hAnsi="Times New Roman"/>
          <w:i w:val="0"/>
          <w:color w:val="212529"/>
          <w:sz w:val="26"/>
        </w:rPr>
        <w:t>Các thực thể cốt lõi trong hệ thống bao gồm:</w:t>
      </w:r>
    </w:p>
    <w:p>
      <w:pPr>
        <w:pStyle w:val="ListBullet"/>
        <w:spacing w:before="0" w:after="80" w:line="300" w:lineRule="auto"/>
        <w:ind w:left="360"/>
        <w:jc w:val="both"/>
      </w:pPr>
      <w:r>
        <w:rPr>
          <w:rFonts w:ascii="Times New Roman" w:hAnsi="Times New Roman"/>
          <w:b/>
          <w:color w:val="212529"/>
          <w:sz w:val="26"/>
        </w:rPr>
        <w:t xml:space="preserve">Thực thể Người dùng: </w:t>
      </w:r>
      <w:r>
        <w:rPr>
          <w:rFonts w:ascii="Times New Roman" w:hAnsi="Times New Roman"/>
          <w:color w:val="212529"/>
          <w:sz w:val="26"/>
        </w:rPr>
        <w:t>NGUOI_DUNG: Lưu trữ user_id (PK), email, mat_khau_hash, ho_ten, vai_tro (User/Admin), ngon_ngu_mac_dinh, trang_thai_khoa.</w:t>
      </w:r>
    </w:p>
    <w:p>
      <w:pPr>
        <w:pStyle w:val="ListBullet"/>
        <w:spacing w:before="0" w:after="80" w:line="300" w:lineRule="auto"/>
        <w:ind w:left="360"/>
        <w:jc w:val="both"/>
      </w:pPr>
      <w:r>
        <w:rPr>
          <w:rFonts w:ascii="Times New Roman" w:hAnsi="Times New Roman"/>
          <w:b/>
          <w:color w:val="212529"/>
          <w:sz w:val="26"/>
        </w:rPr>
        <w:t xml:space="preserve">Thực thể Hiện vật: </w:t>
      </w:r>
      <w:r>
        <w:rPr>
          <w:rFonts w:ascii="Times New Roman" w:hAnsi="Times New Roman"/>
          <w:color w:val="212529"/>
          <w:sz w:val="26"/>
        </w:rPr>
        <w:t>HIEN_VAT: Lưu hien_vat_id (PK), ma_dinh_danh, ten_hien_vat, khu_vuc_id (FK), toa_do_x, toa_do_y trên bản đồ trưng bày.</w:t>
      </w:r>
    </w:p>
    <w:p>
      <w:pPr>
        <w:pStyle w:val="ListBullet"/>
        <w:spacing w:before="0" w:after="80" w:line="300" w:lineRule="auto"/>
        <w:ind w:left="360"/>
        <w:jc w:val="both"/>
      </w:pPr>
      <w:r>
        <w:rPr>
          <w:rFonts w:ascii="Times New Roman" w:hAnsi="Times New Roman"/>
          <w:b/>
          <w:color w:val="212529"/>
          <w:sz w:val="26"/>
        </w:rPr>
        <w:t xml:space="preserve">Thực thể Mã QR: </w:t>
      </w:r>
      <w:r>
        <w:rPr>
          <w:rFonts w:ascii="Times New Roman" w:hAnsi="Times New Roman"/>
          <w:color w:val="212529"/>
          <w:sz w:val="26"/>
        </w:rPr>
        <w:t>MA_QR: Liên kết 1-1 với HIEN_VAT, chứa qr_id (PK), duong_dan_qr và anh_qr_url tạo động.</w:t>
      </w:r>
    </w:p>
    <w:p>
      <w:pPr>
        <w:pStyle w:val="ListBullet"/>
        <w:spacing w:before="0" w:after="80" w:line="300" w:lineRule="auto"/>
        <w:ind w:left="360"/>
        <w:jc w:val="both"/>
      </w:pPr>
      <w:r>
        <w:rPr>
          <w:rFonts w:ascii="Times New Roman" w:hAnsi="Times New Roman"/>
          <w:b/>
          <w:color w:val="212529"/>
          <w:sz w:val="26"/>
        </w:rPr>
        <w:t xml:space="preserve">Thực thể Tệp Âm thanh: </w:t>
      </w:r>
      <w:r>
        <w:rPr>
          <w:rFonts w:ascii="Times New Roman" w:hAnsi="Times New Roman"/>
          <w:color w:val="212529"/>
          <w:sz w:val="26"/>
        </w:rPr>
        <w:t>TEP_AM_THANH: Lưu tep_am_thanh_id (PK), hien_vat_id (FK), ma_ngon_ngu (FK), duong_dan_tep, thoi_luong_giay.</w:t>
      </w:r>
    </w:p>
    <w:p>
      <w:pPr>
        <w:pStyle w:val="ListBullet"/>
        <w:spacing w:before="0" w:after="80" w:line="300" w:lineRule="auto"/>
        <w:ind w:left="360"/>
        <w:jc w:val="both"/>
      </w:pPr>
      <w:r>
        <w:rPr>
          <w:rFonts w:ascii="Times New Roman" w:hAnsi="Times New Roman"/>
          <w:b/>
          <w:color w:val="212529"/>
          <w:sz w:val="26"/>
        </w:rPr>
        <w:t xml:space="preserve">Thực thể Phụ đề: </w:t>
      </w:r>
      <w:r>
        <w:rPr>
          <w:rFonts w:ascii="Times New Roman" w:hAnsi="Times New Roman"/>
          <w:color w:val="212529"/>
          <w:sz w:val="26"/>
        </w:rPr>
        <w:t>PHU_DE: Lưu phu_de_id (PK), tep_am_thanh_id (FK), duong_dan_vtt chứa phụ đề chạy chữ đồng bộ.</w:t>
      </w:r>
    </w:p>
    <w:p>
      <w:pPr>
        <w:pStyle w:val="ListBullet"/>
        <w:spacing w:before="0" w:after="80" w:line="300" w:lineRule="auto"/>
        <w:ind w:left="360"/>
        <w:jc w:val="both"/>
      </w:pPr>
      <w:r>
        <w:rPr>
          <w:rFonts w:ascii="Times New Roman" w:hAnsi="Times New Roman"/>
          <w:b/>
          <w:color w:val="212529"/>
          <w:sz w:val="26"/>
        </w:rPr>
        <w:t xml:space="preserve">Thực thể Thống kê: </w:t>
      </w:r>
      <w:r>
        <w:rPr>
          <w:rFonts w:ascii="Times New Roman" w:hAnsi="Times New Roman"/>
          <w:color w:val="212529"/>
          <w:sz w:val="26"/>
        </w:rPr>
        <w:t>THONG_KE_LUOT_NGHE: Ghi nhận nhật ký tương tác: thong_ke_id (PK), hien_vat_id, tep_am_thanh_id, user_id, thoi_gian_nghe, thoi_luong_da_nghe_giay.</w:t>
      </w:r>
    </w:p>
    <w:p>
      <w:pPr>
        <w:pStyle w:val="ListBullet"/>
        <w:spacing w:before="0" w:after="80" w:line="300" w:lineRule="auto"/>
        <w:ind w:left="360"/>
        <w:jc w:val="both"/>
      </w:pPr>
      <w:r>
        <w:rPr>
          <w:rFonts w:ascii="Times New Roman" w:hAnsi="Times New Roman"/>
          <w:b/>
          <w:color w:val="212529"/>
          <w:sz w:val="26"/>
        </w:rPr>
        <w:t xml:space="preserve">Bảng liên kết: </w:t>
      </w:r>
      <w:r>
        <w:rPr>
          <w:rFonts w:ascii="Times New Roman" w:hAnsi="Times New Roman"/>
          <w:color w:val="212529"/>
          <w:sz w:val="26"/>
        </w:rPr>
        <w:t>Các bảng phụ trợ khác: LUU_YEU_THICH (danh sách yêu thích cá nhân), SO_DO_KHU_VUC (bản đồ tầng bảo tàng), NOI_DUNG_DA_NGON_NGU (tiêu đề và văn bản mô tả theo từng mã ngôn ngữ).</w:t>
      </w:r>
    </w:p>
    <w:p>
      <w:pPr>
        <w:keepNext/>
        <w:spacing w:before="360" w:after="160" w:line="312" w:lineRule="auto"/>
        <w:jc w:val="left"/>
      </w:pPr>
      <w:r>
        <w:rPr>
          <w:rFonts w:ascii="Times New Roman" w:hAnsi="Times New Roman"/>
          <w:b/>
          <w:color w:val="003366"/>
          <w:sz w:val="32"/>
        </w:rPr>
        <w:t>CHƯƠNG 3: ĐẶC TẢ CHI TIẾT 20 USE CASES HỆ THỐNG</w:t>
      </w:r>
    </w:p>
    <w:p>
      <w:pPr>
        <w:keepNext/>
        <w:spacing w:before="280" w:after="120" w:line="312" w:lineRule="auto"/>
        <w:jc w:val="left"/>
      </w:pPr>
      <w:r>
        <w:rPr>
          <w:rFonts w:ascii="Times New Roman" w:hAnsi="Times New Roman"/>
          <w:b/>
          <w:color w:val="1A5276"/>
          <w:sz w:val="28"/>
        </w:rPr>
        <w:t>3.1. Sơ đồ Use Case Tổng quát và Phân loại Tác nhân (Actors)</w:t>
      </w:r>
    </w:p>
    <w:p>
      <w:pPr>
        <w:spacing w:before="0" w:after="120" w:line="312" w:lineRule="auto"/>
        <w:jc w:val="both"/>
      </w:pPr>
      <w:r>
        <w:rPr>
          <w:rFonts w:ascii="Times New Roman" w:hAnsi="Times New Roman"/>
          <w:i w:val="0"/>
          <w:color w:val="212529"/>
          <w:sz w:val="26"/>
        </w:rPr>
        <w:t>Hệ thống Thuyết minh Tự động Đa ngôn ngữ được thiết kế xoay quanh 4 tác nhân chính tham gia vào quy trình nghiệp vụ:</w:t>
      </w:r>
    </w:p>
    <w:p>
      <w:pPr>
        <w:keepNext/>
        <w:spacing w:before="120" w:after="40" w:line="312" w:lineRule="auto"/>
        <w:jc w:val="center"/>
      </w:pPr>
      <w:r>
        <w:drawing>
          <wp:inline xmlns:a="http://schemas.openxmlformats.org/drawingml/2006/main" xmlns:pic="http://schemas.openxmlformats.org/drawingml/2006/picture">
            <wp:extent cx="5211156" cy="4754880"/>
            <wp:docPr id="4" name="Picture 4"/>
            <wp:cNvGraphicFramePr>
              <a:graphicFrameLocks noChangeAspect="1"/>
            </wp:cNvGraphicFramePr>
            <a:graphic>
              <a:graphicData uri="http://schemas.openxmlformats.org/drawingml/2006/picture">
                <pic:pic>
                  <pic:nvPicPr>
                    <pic:cNvPr id="0" name="General.drawio.png"/>
                    <pic:cNvPicPr/>
                  </pic:nvPicPr>
                  <pic:blipFill>
                    <a:blip r:embed="rId14"/>
                    <a:stretch>
                      <a:fillRect/>
                    </a:stretch>
                  </pic:blipFill>
                  <pic:spPr>
                    <a:xfrm>
                      <a:off x="0" y="0"/>
                      <a:ext cx="5211156" cy="4754880"/>
                    </a:xfrm>
                    <a:prstGeom prst="rect"/>
                  </pic:spPr>
                </pic:pic>
              </a:graphicData>
            </a:graphic>
          </wp:inline>
        </w:drawing>
      </w:r>
    </w:p>
    <w:p>
      <w:pPr>
        <w:spacing w:before="80" w:after="200" w:line="312" w:lineRule="auto"/>
        <w:jc w:val="center"/>
      </w:pPr>
      <w:r>
        <w:rPr>
          <w:rFonts w:ascii="Times New Roman" w:hAnsi="Times New Roman"/>
          <w:b/>
          <w:i/>
          <w:color w:val="003366"/>
          <w:sz w:val="22"/>
        </w:rPr>
        <w:t>Hình 3.1: Sơ đồ Use Case Tổng quát (General Use Case Diagram)</w:t>
      </w:r>
    </w:p>
    <w:tbl>
      <w:tblPr>
        <w:tblW w:type="auto" w:w="0"/>
        <w:jc w:val="center"/>
        <w:tblLayout w:type="fixed"/>
        <w:tblLook w:firstColumn="1" w:firstRow="1" w:lastColumn="0" w:lastRow="0" w:noHBand="0" w:noVBand="1" w:val="04A0"/>
      </w:tblPr>
      <w:tblGrid>
        <w:gridCol w:w="2160"/>
        <w:gridCol w:w="2160"/>
        <w:gridCol w:w="4752"/>
      </w:tblGrid>
      <w:tr>
        <w:tc>
          <w:tcPr>
            <w:tcW w:type="dxa" w:w="3024"/>
            <w:shd w:fill="003366"/>
            <w:tcMar>
              <w:top w:w="120" w:type="dxa"/>
              <w:bottom w:w="120" w:type="dxa"/>
              <w:left w:w="120" w:type="dxa"/>
              <w:right w:w="120" w:type="dxa"/>
            </w:tcMar>
          </w:tcPr>
          <w:p>
            <w:pPr>
              <w:spacing w:before="0" w:after="0" w:line="264" w:lineRule="auto"/>
              <w:jc w:val="center"/>
            </w:pPr>
            <w:r>
              <w:rPr>
                <w:rFonts w:ascii="Times New Roman" w:hAnsi="Times New Roman"/>
                <w:b/>
                <w:color w:val="FFFFFF"/>
                <w:sz w:val="22"/>
              </w:rPr>
              <w:t>Tác nhân (Actor)</w:t>
            </w:r>
          </w:p>
        </w:tc>
        <w:tc>
          <w:tcPr>
            <w:tcW w:type="dxa" w:w="3024"/>
            <w:shd w:fill="003366"/>
            <w:tcMar>
              <w:top w:w="120" w:type="dxa"/>
              <w:bottom w:w="120" w:type="dxa"/>
              <w:left w:w="120" w:type="dxa"/>
              <w:right w:w="120" w:type="dxa"/>
            </w:tcMar>
          </w:tcPr>
          <w:p>
            <w:pPr>
              <w:spacing w:before="0" w:after="0" w:line="264" w:lineRule="auto"/>
              <w:jc w:val="center"/>
            </w:pPr>
            <w:r>
              <w:rPr>
                <w:rFonts w:ascii="Times New Roman" w:hAnsi="Times New Roman"/>
                <w:b/>
                <w:color w:val="FFFFFF"/>
                <w:sz w:val="22"/>
              </w:rPr>
              <w:t>Phân loại</w:t>
            </w:r>
          </w:p>
        </w:tc>
        <w:tc>
          <w:tcPr>
            <w:tcW w:type="dxa" w:w="3024"/>
            <w:shd w:fill="003366"/>
            <w:tcMar>
              <w:top w:w="120" w:type="dxa"/>
              <w:bottom w:w="120" w:type="dxa"/>
              <w:left w:w="120" w:type="dxa"/>
              <w:right w:w="120" w:type="dxa"/>
            </w:tcMar>
          </w:tcPr>
          <w:p>
            <w:pPr>
              <w:spacing w:before="0" w:after="0" w:line="264" w:lineRule="auto"/>
              <w:jc w:val="center"/>
            </w:pPr>
            <w:r>
              <w:rPr>
                <w:rFonts w:ascii="Times New Roman" w:hAnsi="Times New Roman"/>
                <w:b/>
                <w:color w:val="FFFFFF"/>
                <w:sz w:val="22"/>
              </w:rPr>
              <w:t>Mô tả vai trò &amp; Quyền hạn</w:t>
            </w:r>
          </w:p>
        </w:tc>
      </w:tr>
      <w:tr>
        <w:tc>
          <w:tcPr>
            <w:tcW w:type="dxa" w:w="3024"/>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b/>
                <w:color w:val="003366"/>
                <w:sz w:val="22"/>
              </w:rPr>
              <w:t>Người (Khách vãng lai)</w:t>
            </w:r>
          </w:p>
        </w:tc>
        <w:tc>
          <w:tcPr>
            <w:tcW w:type="dxa" w:w="3024"/>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sz w:val="22"/>
              </w:rPr>
              <w:t>Human Actor</w:t>
            </w:r>
          </w:p>
        </w:tc>
        <w:tc>
          <w:tcPr>
            <w:tcW w:type="dxa" w:w="3024"/>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sz w:val="22"/>
              </w:rPr>
              <w:t>Người dùng phổ thông chưa đăng nhập; có quyền quét QR, tìm kiếm, đọc nội dung và nghe thuyết minh cơ bản.</w:t>
            </w:r>
          </w:p>
        </w:tc>
      </w:tr>
      <w:tr>
        <w:tc>
          <w:tcPr>
            <w:tcW w:type="dxa" w:w="3024"/>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b/>
                <w:color w:val="003366"/>
                <w:sz w:val="22"/>
              </w:rPr>
              <w:t>Người Dùng (Thành viên)</w:t>
            </w:r>
          </w:p>
        </w:tc>
        <w:tc>
          <w:tcPr>
            <w:tcW w:type="dxa" w:w="3024"/>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sz w:val="22"/>
              </w:rPr>
              <w:t>Human Actor</w:t>
            </w:r>
          </w:p>
        </w:tc>
        <w:tc>
          <w:tcPr>
            <w:tcW w:type="dxa" w:w="3024"/>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sz w:val="22"/>
              </w:rPr>
              <w:t>Thừa kế từ 'Người'; có tài khoản cá nhân, được quyền lưu hiện vật yêu thích, đồng bộ lịch sử và nhận gợi ý cá nhân hóa.</w:t>
            </w:r>
          </w:p>
        </w:tc>
      </w:tr>
      <w:tr>
        <w:tc>
          <w:tcPr>
            <w:tcW w:type="dxa" w:w="3024"/>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b/>
                <w:color w:val="003366"/>
                <w:sz w:val="22"/>
              </w:rPr>
              <w:t>Admin (Quản trị viên)</w:t>
            </w:r>
          </w:p>
        </w:tc>
        <w:tc>
          <w:tcPr>
            <w:tcW w:type="dxa" w:w="3024"/>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sz w:val="22"/>
              </w:rPr>
              <w:t>Human Actor</w:t>
            </w:r>
          </w:p>
        </w:tc>
        <w:tc>
          <w:tcPr>
            <w:tcW w:type="dxa" w:w="3024"/>
            <w:shd w:fill="FFFFFF"/>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sz w:val="22"/>
              </w:rPr>
              <w:t>Người quản lý nội dung bảo tàng; có toàn quyền thêm/sửa/xóa hiện vật, upload audio, cấu hình sơ đồ và xem thống kê báo cáo.</w:t>
            </w:r>
          </w:p>
        </w:tc>
      </w:tr>
      <w:tr>
        <w:tc>
          <w:tcPr>
            <w:tcW w:type="dxa" w:w="3024"/>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b/>
                <w:color w:val="003366"/>
                <w:sz w:val="22"/>
              </w:rPr>
              <w:t>Thiết Bị Lưu Âm Thanh</w:t>
            </w:r>
          </w:p>
        </w:tc>
        <w:tc>
          <w:tcPr>
            <w:tcW w:type="dxa" w:w="3024"/>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center"/>
            </w:pPr>
            <w:r>
              <w:rPr>
                <w:rFonts w:ascii="Times New Roman" w:hAnsi="Times New Roman"/>
                <w:sz w:val="22"/>
              </w:rPr>
              <w:t>System / Device</w:t>
            </w:r>
          </w:p>
        </w:tc>
        <w:tc>
          <w:tcPr>
            <w:tcW w:type="dxa" w:w="3024"/>
            <w:shd w:fill="F8FAFC"/>
            <w:tcBorders>
              <w:top w:val="single" w:sz="4" w:space="0" w:color="B0C4DE"/>
              <w:bottom w:val="single" w:sz="4" w:space="0" w:color="B0C4DE"/>
              <w:left w:val="none" w:sz="4" w:space="0" w:color="B0C4DE"/>
              <w:right w:val="none" w:sz="4" w:space="0" w:color="B0C4DE"/>
            </w:tcBorders>
            <w:tcMar>
              <w:top w:w="100" w:type="dxa"/>
              <w:bottom w:w="100" w:type="dxa"/>
              <w:left w:w="120" w:type="dxa"/>
              <w:right w:w="120" w:type="dxa"/>
            </w:tcMar>
          </w:tcPr>
          <w:p>
            <w:pPr>
              <w:spacing w:before="0" w:after="0" w:line="288" w:lineRule="auto"/>
              <w:jc w:val="both"/>
            </w:pPr>
            <w:r>
              <w:rPr>
                <w:rFonts w:ascii="Times New Roman" w:hAnsi="Times New Roman"/>
                <w:sz w:val="22"/>
              </w:rPr>
              <w:t>Hệ thống phần cứng máy chủ phát luồng (Streaming Server); chịu trách nhiệm mở luồng dữ liệu âm thanh và lưu trữ tệp an toàn.</w:t>
            </w:r>
          </w:p>
        </w:tc>
      </w:tr>
    </w:tbl>
    <w:p>
      <w:pPr>
        <w:spacing w:before="200" w:after="80" w:line="312" w:lineRule="auto"/>
        <w:jc w:val="center"/>
      </w:pPr>
      <w:r>
        <w:rPr>
          <w:rFonts w:ascii="Times New Roman" w:hAnsi="Times New Roman"/>
          <w:b/>
          <w:i/>
          <w:color w:val="003366"/>
          <w:sz w:val="22"/>
        </w:rPr>
        <w:t>Bảng 3.1: Bảng danh mục các Tác nhân trong Hệ thống</w:t>
      </w:r>
    </w:p>
    <w:p>
      <w:pPr>
        <w:keepNext/>
        <w:spacing w:before="280" w:after="120" w:line="312" w:lineRule="auto"/>
        <w:jc w:val="left"/>
      </w:pPr>
      <w:r>
        <w:rPr>
          <w:rFonts w:ascii="Times New Roman" w:hAnsi="Times New Roman"/>
          <w:b/>
          <w:color w:val="1A5276"/>
          <w:sz w:val="28"/>
        </w:rPr>
        <w:t>3.2.1. USC01 — Đăng Ký</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người dùng vãng lai tạo tài khoản thành viên để sử dụng các tính năng cá nhân hóa (như lưu sự vật yêu thích, đồng bộ lịch sử tham quan).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đã cài đặt/mở ứng dụng hoặc truy cập vào trang web của hệ thống.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Hủy bỏ đăng ký: Tại bước 3, người dùng nhấn "Hủy" hoặc </w:t>
              <w:br/>
              <w:t>quay lại. Hệ thống hủy thao tác và quay về màn hình trước đó.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Thông tin không hợp lệ: Định dạng email/SĐT sai hoặc mật </w:t>
              <w:br/>
              <w:t xml:space="preserve">khẩu không đủ độ dài an toàn. Hệ thống thông báo lỗi chi tiết tại </w:t>
              <w:br/>
              <w:t xml:space="preserve">trường bị sai để người dùng nhập lại. </w:t>
              <w:br/>
              <w:t xml:space="preserve">● E2 - Tài khoản đã tồn tại: Email/SĐT đã được đăng ký trước đó. Hệ </w:t>
              <w:br/>
              <w:t xml:space="preserve">thống thông báo lỗi và gợi ý chuyển sang "Đăng nhập" hoặc "Quên </w:t>
              <w:br/>
              <w:t>mật khẩu".</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Tài khoản người dùng mới được tạo thành công và lưu vào cơ sở dữ liệu.</w:t>
            </w:r>
          </w:p>
        </w:tc>
      </w:tr>
    </w:tbl>
    <w:p>
      <w:pPr>
        <w:spacing w:before="200" w:after="80" w:line="312" w:lineRule="auto"/>
        <w:jc w:val="center"/>
      </w:pPr>
      <w:r>
        <w:rPr>
          <w:rFonts w:ascii="Times New Roman" w:hAnsi="Times New Roman"/>
          <w:b/>
          <w:i/>
          <w:color w:val="003366"/>
          <w:sz w:val="22"/>
        </w:rPr>
        <w:t>Bảng 3.2: Đặc tả yêu cầu chi tiết của USC01 — Đăng Ký</w:t>
      </w:r>
    </w:p>
    <w:p>
      <w:pPr>
        <w:keepNext/>
        <w:spacing w:before="200" w:after="80" w:line="312" w:lineRule="auto"/>
        <w:jc w:val="left"/>
      </w:pPr>
      <w:r>
        <w:rPr>
          <w:rFonts w:ascii="Times New Roman" w:hAnsi="Times New Roman"/>
          <w:b/>
          <w:i/>
          <w:color w:val="212529"/>
          <w:sz w:val="26"/>
        </w:rPr>
        <w:t>Dòng sự kiện chính (Main Success Scenario) - UC01:</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chức năng</w:t>
      </w:r>
    </w:p>
    <w:p>
      <w:pPr>
        <w:pStyle w:val="ListBullet"/>
        <w:spacing w:before="0" w:after="80" w:line="300" w:lineRule="auto"/>
        <w:ind w:left="360"/>
        <w:jc w:val="both"/>
      </w:pPr>
      <w:r>
        <w:rPr>
          <w:rFonts w:ascii="Times New Roman" w:hAnsi="Times New Roman"/>
          <w:color w:val="212529"/>
          <w:sz w:val="26"/>
        </w:rPr>
        <w:t>"Đăng Kí".</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biểu mẫu đăng ký</w:t>
      </w:r>
    </w:p>
    <w:p>
      <w:pPr>
        <w:pStyle w:val="ListBullet"/>
        <w:spacing w:before="0" w:after="80" w:line="300" w:lineRule="auto"/>
        <w:ind w:left="360"/>
        <w:jc w:val="both"/>
      </w:pPr>
      <w:r>
        <w:rPr>
          <w:rFonts w:ascii="Times New Roman" w:hAnsi="Times New Roman"/>
          <w:color w:val="212529"/>
          <w:sz w:val="26"/>
        </w:rPr>
        <w:t>(Họ tên, Email/SĐT, Mật khẩu, Xác</w:t>
      </w:r>
    </w:p>
    <w:p>
      <w:pPr>
        <w:pStyle w:val="ListBullet"/>
        <w:spacing w:before="0" w:after="80" w:line="300" w:lineRule="auto"/>
        <w:ind w:left="360"/>
        <w:jc w:val="both"/>
      </w:pPr>
      <w:r>
        <w:rPr>
          <w:rFonts w:ascii="Times New Roman" w:hAnsi="Times New Roman"/>
          <w:color w:val="212529"/>
          <w:sz w:val="26"/>
        </w:rPr>
        <w:t>nhận mật khẩu, Ngôn ngữ mặc định).</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Người dùng điền đầy đủ thông</w:t>
      </w:r>
    </w:p>
    <w:p>
      <w:pPr>
        <w:pStyle w:val="ListBullet"/>
        <w:spacing w:before="0" w:after="80" w:line="300" w:lineRule="auto"/>
        <w:ind w:left="360"/>
        <w:jc w:val="both"/>
      </w:pPr>
      <w:r>
        <w:rPr>
          <w:rFonts w:ascii="Times New Roman" w:hAnsi="Times New Roman"/>
          <w:color w:val="212529"/>
          <w:sz w:val="26"/>
        </w:rPr>
        <w:t>tin hợp lệ và nhấn "Xác nhận".</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kiểm tra tính hợp lệ của dữ</w:t>
      </w:r>
    </w:p>
    <w:p>
      <w:pPr>
        <w:pStyle w:val="ListBullet"/>
        <w:spacing w:before="0" w:after="80" w:line="300" w:lineRule="auto"/>
        <w:ind w:left="360"/>
        <w:jc w:val="both"/>
      </w:pPr>
      <w:r>
        <w:rPr>
          <w:rFonts w:ascii="Times New Roman" w:hAnsi="Times New Roman"/>
          <w:color w:val="212529"/>
          <w:sz w:val="26"/>
        </w:rPr>
        <w:t>liệu (E1, E2).</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khởi tạo tài khoản mới, mã</w:t>
      </w:r>
    </w:p>
    <w:p>
      <w:pPr>
        <w:pStyle w:val="ListBullet"/>
        <w:spacing w:before="0" w:after="80" w:line="300" w:lineRule="auto"/>
        <w:ind w:left="360"/>
        <w:jc w:val="both"/>
      </w:pPr>
      <w:r>
        <w:rPr>
          <w:rFonts w:ascii="Times New Roman" w:hAnsi="Times New Roman"/>
          <w:color w:val="212529"/>
          <w:sz w:val="26"/>
        </w:rPr>
        <w:t>hóa mật khẩu và gửi thông báo đăng ký</w:t>
      </w:r>
    </w:p>
    <w:p>
      <w:pPr>
        <w:pStyle w:val="ListBullet"/>
        <w:spacing w:before="0" w:after="80" w:line="300" w:lineRule="auto"/>
        <w:ind w:left="360"/>
        <w:jc w:val="both"/>
      </w:pPr>
      <w:r>
        <w:rPr>
          <w:rFonts w:ascii="Times New Roman" w:hAnsi="Times New Roman"/>
          <w:color w:val="212529"/>
          <w:sz w:val="26"/>
        </w:rPr>
        <w:t>thành công.</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Chuyển hướng người dùng đến màn</w:t>
      </w:r>
    </w:p>
    <w:p>
      <w:pPr>
        <w:pStyle w:val="ListBullet"/>
        <w:spacing w:before="0" w:after="80" w:line="300" w:lineRule="auto"/>
        <w:ind w:left="360"/>
        <w:jc w:val="both"/>
      </w:pPr>
      <w:r>
        <w:rPr>
          <w:rFonts w:ascii="Times New Roman" w:hAnsi="Times New Roman"/>
          <w:color w:val="212529"/>
          <w:sz w:val="26"/>
        </w:rPr>
        <w:t>hình Đăng Nhập hoặc tự động đăng</w:t>
      </w:r>
    </w:p>
    <w:p>
      <w:pPr>
        <w:pStyle w:val="ListBullet"/>
        <w:spacing w:before="0" w:after="80" w:line="300" w:lineRule="auto"/>
        <w:ind w:left="360"/>
        <w:jc w:val="both"/>
      </w:pPr>
      <w:r>
        <w:rPr>
          <w:rFonts w:ascii="Times New Roman" w:hAnsi="Times New Roman"/>
          <w:color w:val="212529"/>
          <w:sz w:val="26"/>
        </w:rPr>
        <w:t>nhập. Kết thúc Use Case.</w:t>
      </w:r>
    </w:p>
    <w:p>
      <w:pPr>
        <w:keepNext/>
        <w:spacing w:before="120" w:after="40" w:line="312" w:lineRule="auto"/>
        <w:jc w:val="center"/>
      </w:pPr>
      <w:r>
        <w:drawing>
          <wp:inline xmlns:a="http://schemas.openxmlformats.org/drawingml/2006/main" xmlns:pic="http://schemas.openxmlformats.org/drawingml/2006/picture">
            <wp:extent cx="4389120" cy="1572519"/>
            <wp:docPr id="5" name="Picture 5"/>
            <wp:cNvGraphicFramePr>
              <a:graphicFrameLocks noChangeAspect="1"/>
            </wp:cNvGraphicFramePr>
            <a:graphic>
              <a:graphicData uri="http://schemas.openxmlformats.org/drawingml/2006/picture">
                <pic:pic>
                  <pic:nvPicPr>
                    <pic:cNvPr id="0" name="page_6_img_1_Image123.png"/>
                    <pic:cNvPicPr/>
                  </pic:nvPicPr>
                  <pic:blipFill>
                    <a:blip r:embed="rId15"/>
                    <a:stretch>
                      <a:fillRect/>
                    </a:stretch>
                  </pic:blipFill>
                  <pic:spPr>
                    <a:xfrm>
                      <a:off x="0" y="0"/>
                      <a:ext cx="4389120" cy="1572519"/>
                    </a:xfrm>
                    <a:prstGeom prst="rect"/>
                  </pic:spPr>
                </pic:pic>
              </a:graphicData>
            </a:graphic>
          </wp:inline>
        </w:drawing>
      </w:r>
    </w:p>
    <w:p>
      <w:pPr>
        <w:spacing w:before="80" w:after="200" w:line="312" w:lineRule="auto"/>
        <w:jc w:val="center"/>
      </w:pPr>
      <w:r>
        <w:rPr>
          <w:rFonts w:ascii="Times New Roman" w:hAnsi="Times New Roman"/>
          <w:b/>
          <w:i/>
          <w:color w:val="003366"/>
          <w:sz w:val="22"/>
        </w:rPr>
        <w:t>Hình 3.2: Sơ đồ Use Case — USC01 — Đăng Ký</w:t>
      </w:r>
    </w:p>
    <w:p>
      <w:pPr>
        <w:keepNext/>
        <w:spacing w:before="120" w:after="40" w:line="312" w:lineRule="auto"/>
        <w:jc w:val="center"/>
      </w:pPr>
      <w:r>
        <w:drawing>
          <wp:inline xmlns:a="http://schemas.openxmlformats.org/drawingml/2006/main" xmlns:pic="http://schemas.openxmlformats.org/drawingml/2006/picture">
            <wp:extent cx="1948904" cy="4114800"/>
            <wp:docPr id="6" name="Picture 6"/>
            <wp:cNvGraphicFramePr>
              <a:graphicFrameLocks noChangeAspect="1"/>
            </wp:cNvGraphicFramePr>
            <a:graphic>
              <a:graphicData uri="http://schemas.openxmlformats.org/drawingml/2006/picture">
                <pic:pic>
                  <pic:nvPicPr>
                    <pic:cNvPr id="0" name="page_8_img_1_Image126.jpg"/>
                    <pic:cNvPicPr/>
                  </pic:nvPicPr>
                  <pic:blipFill>
                    <a:blip r:embed="rId16"/>
                    <a:stretch>
                      <a:fillRect/>
                    </a:stretch>
                  </pic:blipFill>
                  <pic:spPr>
                    <a:xfrm>
                      <a:off x="0" y="0"/>
                      <a:ext cx="1948904"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3.3: Sơ đồ Hoạt động (Activity Diagram) — USC01 — Đăng Ký</w:t>
      </w:r>
    </w:p>
    <w:p>
      <w:pPr>
        <w:keepNext/>
        <w:spacing w:before="280" w:after="120" w:line="312" w:lineRule="auto"/>
        <w:jc w:val="left"/>
      </w:pPr>
      <w:r>
        <w:rPr>
          <w:rFonts w:ascii="Times New Roman" w:hAnsi="Times New Roman"/>
          <w:b/>
          <w:color w:val="1A5276"/>
          <w:sz w:val="28"/>
        </w:rPr>
        <w:t>3.2.2. USC02 — Đăng Nhập</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Người Dùng, Admin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Xác thực danh tính của Người Dùng hoặc Quản trị viên để phân quyền truy cập các chức năng tương ứng trong hệ thống. Bao gồm Use Case Xác Thực Đăng Nhập</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Tác nhân (Người dùng / Admin) đã có tài khoản tồn tại trên hệ thống. ● Tác nhân chưa được xác thực/đăng nhập vào phiên hiện tại.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Tài khoản có vai trò Admin: Hệ thống hiển thị Dashboard </w:t>
              <w:br/>
              <w:t xml:space="preserve">Quản trị thay cho trang cá nhân, sau đó Use Case kết thúc thành </w:t>
              <w:br/>
              <w:t xml:space="preserve">công. </w:t>
              <w:br/>
              <w:t>● A2 – Quên mật khẩu</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Tài khoản không tồn tại: Hệ thống thông báo "Tài khoản </w:t>
              <w:br/>
              <w:t xml:space="preserve">không tồn tại trên hệ thống" và quay lại bước 1. </w:t>
              <w:br/>
              <w:t xml:space="preserve">● E2 - Sai mật khẩu: Hệ thống thông báo "Tên đăng nhập hoặc mật </w:t>
              <w:br/>
              <w:t xml:space="preserve">khẩu không chính xác" và cho phép nhập lại (tự động khóa tạm thời </w:t>
              <w:br/>
              <w:t>nếu nhập sai quá 5 lần).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Thành công: Phiên làm việc (Session/Token) được khởi tạo thành công với quyền hạn tương ứng (Admin truy cập Dashboard Quản trị; Người dùng truy cập Trang cá nhân). ● Thất bại: Hệ thống từ chối quyền truy cập, hiển thị thông báo lỗi (E1, E2) và không tạo phiên làm việc.</w:t>
            </w:r>
          </w:p>
        </w:tc>
      </w:tr>
    </w:tbl>
    <w:p>
      <w:pPr>
        <w:spacing w:before="200" w:after="80" w:line="312" w:lineRule="auto"/>
        <w:jc w:val="center"/>
      </w:pPr>
      <w:r>
        <w:rPr>
          <w:rFonts w:ascii="Times New Roman" w:hAnsi="Times New Roman"/>
          <w:b/>
          <w:i/>
          <w:color w:val="003366"/>
          <w:sz w:val="22"/>
        </w:rPr>
        <w:t>Bảng 3.3: Đặc tả yêu cầu chi tiết của USC02 — Đăng Nhập</w:t>
      </w:r>
    </w:p>
    <w:p>
      <w:pPr>
        <w:keepNext/>
        <w:spacing w:before="200" w:after="80" w:line="312" w:lineRule="auto"/>
        <w:jc w:val="left"/>
      </w:pPr>
      <w:r>
        <w:rPr>
          <w:rFonts w:ascii="Times New Roman" w:hAnsi="Times New Roman"/>
          <w:b/>
          <w:i/>
          <w:color w:val="212529"/>
          <w:sz w:val="26"/>
        </w:rPr>
        <w:t>Dòng sự kiện chính (Main Success Scenario) - UC02:</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Tác nhân chọn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biểu mẫu đăng</w:t>
      </w:r>
    </w:p>
    <w:p>
      <w:pPr>
        <w:pStyle w:val="ListBullet"/>
        <w:spacing w:before="0" w:after="80" w:line="300" w:lineRule="auto"/>
        <w:ind w:left="360"/>
        <w:jc w:val="both"/>
      </w:pPr>
      <w:r>
        <w:rPr>
          <w:rFonts w:ascii="Times New Roman" w:hAnsi="Times New Roman"/>
          <w:color w:val="212529"/>
          <w:sz w:val="26"/>
        </w:rPr>
        <w:t>nhập (Tên đăng nhập/Email và Mật</w:t>
      </w:r>
    </w:p>
    <w:p>
      <w:pPr>
        <w:pStyle w:val="ListBullet"/>
        <w:spacing w:before="0" w:after="80" w:line="300" w:lineRule="auto"/>
        <w:ind w:left="360"/>
        <w:jc w:val="both"/>
      </w:pPr>
      <w:r>
        <w:rPr>
          <w:rFonts w:ascii="Times New Roman" w:hAnsi="Times New Roman"/>
          <w:color w:val="212529"/>
          <w:sz w:val="26"/>
        </w:rPr>
        <w:t>khẩu).</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Tác nhân nhập thông tin đăng</w:t>
      </w:r>
    </w:p>
    <w:p>
      <w:pPr>
        <w:pStyle w:val="ListBullet"/>
        <w:spacing w:before="0" w:after="80" w:line="300" w:lineRule="auto"/>
        <w:ind w:left="360"/>
        <w:jc w:val="both"/>
      </w:pPr>
      <w:r>
        <w:rPr>
          <w:rFonts w:ascii="Times New Roman" w:hAnsi="Times New Roman"/>
          <w:color w:val="212529"/>
          <w:sz w:val="26"/>
        </w:rPr>
        <w:t>nhập và nhấn "Đăng nhập".</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thực hiện UC con {Xác</w:t>
      </w:r>
    </w:p>
    <w:p>
      <w:pPr>
        <w:pStyle w:val="ListBullet"/>
        <w:spacing w:before="0" w:after="80" w:line="300" w:lineRule="auto"/>
        <w:ind w:left="360"/>
        <w:jc w:val="both"/>
      </w:pPr>
      <w:r>
        <w:rPr>
          <w:rFonts w:ascii="Times New Roman" w:hAnsi="Times New Roman"/>
          <w:color w:val="212529"/>
          <w:sz w:val="26"/>
        </w:rPr>
        <w:t>Thực Đăng Nhập} (E1, E2).</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kiểm tra vai trò (Role)</w:t>
      </w:r>
    </w:p>
    <w:p>
      <w:pPr>
        <w:pStyle w:val="ListBullet"/>
        <w:spacing w:before="0" w:after="80" w:line="300" w:lineRule="auto"/>
        <w:ind w:left="360"/>
        <w:jc w:val="both"/>
      </w:pPr>
      <w:r>
        <w:rPr>
          <w:rFonts w:ascii="Times New Roman" w:hAnsi="Times New Roman"/>
          <w:color w:val="212529"/>
          <w:sz w:val="26"/>
        </w:rPr>
        <w:t>của tài khoản (A1). Với tài khoản</w:t>
      </w:r>
    </w:p>
    <w:p>
      <w:pPr>
        <w:pStyle w:val="ListBullet"/>
        <w:spacing w:before="0" w:after="80" w:line="300" w:lineRule="auto"/>
        <w:ind w:left="360"/>
        <w:jc w:val="both"/>
      </w:pPr>
      <w:r>
        <w:rPr>
          <w:rFonts w:ascii="Times New Roman" w:hAnsi="Times New Roman"/>
          <w:color w:val="212529"/>
          <w:sz w:val="26"/>
        </w:rPr>
        <w:t>Người Dùng, hệ thống hiển thị trang</w:t>
      </w:r>
    </w:p>
    <w:p>
      <w:pPr>
        <w:pStyle w:val="ListBullet"/>
        <w:spacing w:before="0" w:after="80" w:line="300" w:lineRule="auto"/>
        <w:ind w:left="360"/>
        <w:jc w:val="both"/>
      </w:pPr>
      <w:r>
        <w:rPr>
          <w:rFonts w:ascii="Times New Roman" w:hAnsi="Times New Roman"/>
          <w:color w:val="212529"/>
          <w:sz w:val="26"/>
        </w:rPr>
        <w:t>cá nhân với danh mục yêu thích và</w:t>
      </w:r>
    </w:p>
    <w:p>
      <w:pPr>
        <w:pStyle w:val="ListBullet"/>
        <w:spacing w:before="0" w:after="80" w:line="300" w:lineRule="auto"/>
        <w:ind w:left="360"/>
        <w:jc w:val="both"/>
      </w:pPr>
      <w:r>
        <w:rPr>
          <w:rFonts w:ascii="Times New Roman" w:hAnsi="Times New Roman"/>
          <w:color w:val="212529"/>
          <w:sz w:val="26"/>
        </w:rPr>
        <w:t>lịch sử tham quan.</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Use Case kết thúc thành công.</w:t>
      </w:r>
    </w:p>
    <w:p>
      <w:pPr>
        <w:keepNext/>
        <w:spacing w:before="120" w:after="40" w:line="312" w:lineRule="auto"/>
        <w:jc w:val="center"/>
      </w:pPr>
      <w:r>
        <w:drawing>
          <wp:inline xmlns:a="http://schemas.openxmlformats.org/drawingml/2006/main" xmlns:pic="http://schemas.openxmlformats.org/drawingml/2006/picture">
            <wp:extent cx="4389120" cy="1815694"/>
            <wp:docPr id="7" name="Picture 7"/>
            <wp:cNvGraphicFramePr>
              <a:graphicFrameLocks noChangeAspect="1"/>
            </wp:cNvGraphicFramePr>
            <a:graphic>
              <a:graphicData uri="http://schemas.openxmlformats.org/drawingml/2006/picture">
                <pic:pic>
                  <pic:nvPicPr>
                    <pic:cNvPr id="0" name="page_9_img_1_Image128.png"/>
                    <pic:cNvPicPr/>
                  </pic:nvPicPr>
                  <pic:blipFill>
                    <a:blip r:embed="rId17"/>
                    <a:stretch>
                      <a:fillRect/>
                    </a:stretch>
                  </pic:blipFill>
                  <pic:spPr>
                    <a:xfrm>
                      <a:off x="0" y="0"/>
                      <a:ext cx="4389120" cy="1815694"/>
                    </a:xfrm>
                    <a:prstGeom prst="rect"/>
                  </pic:spPr>
                </pic:pic>
              </a:graphicData>
            </a:graphic>
          </wp:inline>
        </w:drawing>
      </w:r>
    </w:p>
    <w:p>
      <w:pPr>
        <w:spacing w:before="80" w:after="200" w:line="312" w:lineRule="auto"/>
        <w:jc w:val="center"/>
      </w:pPr>
      <w:r>
        <w:rPr>
          <w:rFonts w:ascii="Times New Roman" w:hAnsi="Times New Roman"/>
          <w:b/>
          <w:i/>
          <w:color w:val="003366"/>
          <w:sz w:val="22"/>
        </w:rPr>
        <w:t>Hình 3.4: Sơ đồ Use Case — USC02 — Đăng Nhập</w:t>
      </w:r>
    </w:p>
    <w:p>
      <w:pPr>
        <w:keepNext/>
        <w:spacing w:before="120" w:after="40" w:line="312" w:lineRule="auto"/>
        <w:jc w:val="center"/>
      </w:pPr>
      <w:r>
        <w:drawing>
          <wp:inline xmlns:a="http://schemas.openxmlformats.org/drawingml/2006/main" xmlns:pic="http://schemas.openxmlformats.org/drawingml/2006/picture">
            <wp:extent cx="1832435" cy="4114800"/>
            <wp:docPr id="8" name="Picture 8"/>
            <wp:cNvGraphicFramePr>
              <a:graphicFrameLocks noChangeAspect="1"/>
            </wp:cNvGraphicFramePr>
            <a:graphic>
              <a:graphicData uri="http://schemas.openxmlformats.org/drawingml/2006/picture">
                <pic:pic>
                  <pic:nvPicPr>
                    <pic:cNvPr id="0" name="page_11_img_1_Image131.jpg"/>
                    <pic:cNvPicPr/>
                  </pic:nvPicPr>
                  <pic:blipFill>
                    <a:blip r:embed="rId18"/>
                    <a:stretch>
                      <a:fillRect/>
                    </a:stretch>
                  </pic:blipFill>
                  <pic:spPr>
                    <a:xfrm>
                      <a:off x="0" y="0"/>
                      <a:ext cx="1832435"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3.5: Sơ đồ Hoạt động (Activity Diagram) — USC02 — Đăng Nhập</w:t>
      </w:r>
    </w:p>
    <w:p>
      <w:pPr>
        <w:keepNext/>
        <w:spacing w:before="280" w:after="120" w:line="312" w:lineRule="auto"/>
        <w:jc w:val="left"/>
      </w:pPr>
      <w:r>
        <w:rPr>
          <w:rFonts w:ascii="Times New Roman" w:hAnsi="Times New Roman"/>
          <w:b/>
          <w:color w:val="1A5276"/>
          <w:sz w:val="28"/>
        </w:rPr>
        <w:t>3.2.3. USC03 — Quét Mã QR</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(hoặc Khách tham quan)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sử dụng camera thiết bị di động quét mã QR gắn tại vị trí hiện vật/khu vực trưng bày để hệ thống tự động nhận diện và mở nội dung thuyết minh tương ứng.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Thiết bị di động của người dùng có tích hợp Camera và phần cứng hoạt động bình thường. ● Ứng dụng đã được cấp quyền truy cập Camera.</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Không thể quét/mã QR mờ hoặc hỏng: Hệ thống hiển thị thông </w:t>
              <w:br/>
              <w:t xml:space="preserve">báo "Không nhận dạng được mã QR" và gợi ý điều chỉnh khoảng </w:t>
              <w:br/>
              <w:t xml:space="preserve">cách, ánh sáng. Đồng thời hiển thị nút "Tìm kiếm hiện vật" để </w:t>
              <w:br/>
              <w:t xml:space="preserve">người dùng chuyển sang chức năng Tìm kiếm (có thể nhập trực tiếp </w:t>
              <w:br/>
              <w:t xml:space="preserve">mã số hiện vật). </w:t>
              <w:br/>
              <w:t xml:space="preserve">● E2 - Chưa cấp quyền Camera hoặc thiết bị không có camera: Hệ </w:t>
              <w:br/>
              <w:t xml:space="preserve">thống thông báo cần quyền truy cập Camera để quét mã, hướng dẫn </w:t>
              <w:br/>
              <w:t xml:space="preserve">cấp quyền trong phần cài đặt của thiết bị và hiển thị nút "Tìm kiếm </w:t>
              <w:br/>
              <w:t>hiện vật".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Thành công: Hệ thống giải mã thành công QR ID, truy vấn dữ liệu hiện vật và chuyển hướng người dùng đến màn hình chi tiết hiện vật tương ứng. ● Thất bại: Màn hình quét giữ nguyên hoặc hiển thị thông báo lỗi mã QR không hợp lệ/mờ hỏng/chưa cấp quyền Camera (E1, E2, E3), kèm gợi ý chuyển sang chức năng Tìm kiếm.</w:t>
            </w:r>
          </w:p>
        </w:tc>
      </w:tr>
    </w:tbl>
    <w:p>
      <w:pPr>
        <w:spacing w:before="200" w:after="80" w:line="312" w:lineRule="auto"/>
        <w:jc w:val="center"/>
      </w:pPr>
      <w:r>
        <w:rPr>
          <w:rFonts w:ascii="Times New Roman" w:hAnsi="Times New Roman"/>
          <w:b/>
          <w:i/>
          <w:color w:val="003366"/>
          <w:sz w:val="22"/>
        </w:rPr>
        <w:t>Bảng 3.4: Đặc tả yêu cầu chi tiết của USC03 — Quét Mã QR</w:t>
      </w:r>
    </w:p>
    <w:p>
      <w:pPr>
        <w:keepNext/>
        <w:spacing w:before="200" w:after="80" w:line="312" w:lineRule="auto"/>
        <w:jc w:val="left"/>
      </w:pPr>
      <w:r>
        <w:rPr>
          <w:rFonts w:ascii="Times New Roman" w:hAnsi="Times New Roman"/>
          <w:b/>
          <w:i/>
          <w:color w:val="212529"/>
          <w:sz w:val="26"/>
        </w:rPr>
        <w:t>Dòng sự kiện chính (Main Success Scenario) - UC03:</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tính năng "Quét</w:t>
      </w:r>
    </w:p>
    <w:p>
      <w:pPr>
        <w:pStyle w:val="ListBullet"/>
        <w:spacing w:before="0" w:after="80" w:line="300" w:lineRule="auto"/>
        <w:ind w:left="360"/>
        <w:jc w:val="both"/>
      </w:pPr>
      <w:r>
        <w:rPr>
          <w:rFonts w:ascii="Times New Roman" w:hAnsi="Times New Roman"/>
          <w:color w:val="212529"/>
          <w:sz w:val="26"/>
        </w:rPr>
        <w:t>Mã QR".</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kích hoạt camera và</w:t>
      </w:r>
    </w:p>
    <w:p>
      <w:pPr>
        <w:pStyle w:val="ListBullet"/>
        <w:spacing w:before="0" w:after="80" w:line="300" w:lineRule="auto"/>
        <w:ind w:left="360"/>
        <w:jc w:val="both"/>
      </w:pPr>
      <w:r>
        <w:rPr>
          <w:rFonts w:ascii="Times New Roman" w:hAnsi="Times New Roman"/>
          <w:color w:val="212529"/>
          <w:sz w:val="26"/>
        </w:rPr>
        <w:t>hiển thị khung quét mã QR E2</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Người dùng hướng camera về</w:t>
      </w:r>
    </w:p>
    <w:p>
      <w:pPr>
        <w:pStyle w:val="ListBullet"/>
        <w:spacing w:before="0" w:after="80" w:line="300" w:lineRule="auto"/>
        <w:ind w:left="360"/>
        <w:jc w:val="both"/>
      </w:pPr>
      <w:r>
        <w:rPr>
          <w:rFonts w:ascii="Times New Roman" w:hAnsi="Times New Roman"/>
          <w:color w:val="212529"/>
          <w:sz w:val="26"/>
        </w:rPr>
        <w:t>phía mã QR gắn trên hiện vật.</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nhận diện và giải mã</w:t>
      </w:r>
    </w:p>
    <w:p>
      <w:pPr>
        <w:pStyle w:val="ListBullet"/>
        <w:spacing w:before="0" w:after="80" w:line="300" w:lineRule="auto"/>
        <w:ind w:left="360"/>
        <w:jc w:val="both"/>
      </w:pPr>
      <w:r>
        <w:rPr>
          <w:rFonts w:ascii="Times New Roman" w:hAnsi="Times New Roman"/>
          <w:color w:val="212529"/>
          <w:sz w:val="26"/>
        </w:rPr>
        <w:t>chuỗi định danh QR E1</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truy vấn thông tin hiện</w:t>
      </w:r>
    </w:p>
    <w:p>
      <w:pPr>
        <w:pStyle w:val="ListBullet"/>
        <w:spacing w:before="0" w:after="80" w:line="300" w:lineRule="auto"/>
        <w:ind w:left="360"/>
        <w:jc w:val="both"/>
      </w:pPr>
      <w:r>
        <w:rPr>
          <w:rFonts w:ascii="Times New Roman" w:hAnsi="Times New Roman"/>
          <w:color w:val="212529"/>
          <w:sz w:val="26"/>
        </w:rPr>
        <w:t>vật từ CSDL theo ID vừa giải mã.</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Hệ thống tự động chuyển đến màn</w:t>
      </w:r>
    </w:p>
    <w:p>
      <w:pPr>
        <w:pStyle w:val="ListBullet"/>
        <w:spacing w:before="0" w:after="80" w:line="300" w:lineRule="auto"/>
        <w:ind w:left="360"/>
        <w:jc w:val="both"/>
      </w:pPr>
      <w:r>
        <w:rPr>
          <w:rFonts w:ascii="Times New Roman" w:hAnsi="Times New Roman"/>
          <w:color w:val="212529"/>
          <w:sz w:val="26"/>
        </w:rPr>
        <w:t>hình chi tiết hiện vật và kích hoạt</w:t>
      </w:r>
    </w:p>
    <w:p>
      <w:pPr>
        <w:pStyle w:val="ListBullet"/>
        <w:spacing w:before="0" w:after="80" w:line="300" w:lineRule="auto"/>
        <w:ind w:left="360"/>
        <w:jc w:val="both"/>
      </w:pPr>
      <w:r>
        <w:rPr>
          <w:rFonts w:ascii="Times New Roman" w:hAnsi="Times New Roman"/>
          <w:color w:val="212529"/>
          <w:sz w:val="26"/>
        </w:rPr>
        <w:t>chức năng liên quan (Đọc nội dung,</w:t>
      </w:r>
    </w:p>
    <w:p>
      <w:pPr>
        <w:pStyle w:val="ListBullet"/>
        <w:spacing w:before="0" w:after="80" w:line="300" w:lineRule="auto"/>
        <w:ind w:left="360"/>
        <w:jc w:val="both"/>
      </w:pPr>
      <w:r>
        <w:rPr>
          <w:rFonts w:ascii="Times New Roman" w:hAnsi="Times New Roman"/>
          <w:color w:val="212529"/>
          <w:sz w:val="26"/>
        </w:rPr>
        <w:t>Xem hình ảnh hoặc phát Use Case</w:t>
      </w:r>
    </w:p>
    <w:p>
      <w:pPr>
        <w:pStyle w:val="ListBullet"/>
        <w:spacing w:before="0" w:after="80" w:line="300" w:lineRule="auto"/>
        <w:ind w:left="360"/>
        <w:jc w:val="both"/>
      </w:pPr>
      <w:r>
        <w:rPr>
          <w:rFonts w:ascii="Times New Roman" w:hAnsi="Times New Roman"/>
          <w:color w:val="212529"/>
          <w:sz w:val="26"/>
        </w:rPr>
        <w:t>{Nghe Thuyết Minh}).</w:t>
      </w:r>
    </w:p>
    <w:p>
      <w:pPr>
        <w:keepNext/>
        <w:spacing w:before="120" w:after="40" w:line="312" w:lineRule="auto"/>
        <w:jc w:val="center"/>
      </w:pPr>
      <w:r>
        <w:drawing>
          <wp:inline xmlns:a="http://schemas.openxmlformats.org/drawingml/2006/main" xmlns:pic="http://schemas.openxmlformats.org/drawingml/2006/picture">
            <wp:extent cx="4389120" cy="1556142"/>
            <wp:docPr id="9" name="Picture 9"/>
            <wp:cNvGraphicFramePr>
              <a:graphicFrameLocks noChangeAspect="1"/>
            </wp:cNvGraphicFramePr>
            <a:graphic>
              <a:graphicData uri="http://schemas.openxmlformats.org/drawingml/2006/picture">
                <pic:pic>
                  <pic:nvPicPr>
                    <pic:cNvPr id="0" name="page_12_img_1_Image133.png"/>
                    <pic:cNvPicPr/>
                  </pic:nvPicPr>
                  <pic:blipFill>
                    <a:blip r:embed="rId19"/>
                    <a:stretch>
                      <a:fillRect/>
                    </a:stretch>
                  </pic:blipFill>
                  <pic:spPr>
                    <a:xfrm>
                      <a:off x="0" y="0"/>
                      <a:ext cx="4389120" cy="1556142"/>
                    </a:xfrm>
                    <a:prstGeom prst="rect"/>
                  </pic:spPr>
                </pic:pic>
              </a:graphicData>
            </a:graphic>
          </wp:inline>
        </w:drawing>
      </w:r>
    </w:p>
    <w:p>
      <w:pPr>
        <w:spacing w:before="80" w:after="200" w:line="312" w:lineRule="auto"/>
        <w:jc w:val="center"/>
      </w:pPr>
      <w:r>
        <w:rPr>
          <w:rFonts w:ascii="Times New Roman" w:hAnsi="Times New Roman"/>
          <w:b/>
          <w:i/>
          <w:color w:val="003366"/>
          <w:sz w:val="22"/>
        </w:rPr>
        <w:t>Hình 3.6: Sơ đồ Use Case — USC03 — Quét Mã QR</w:t>
      </w:r>
    </w:p>
    <w:p>
      <w:pPr>
        <w:keepNext/>
        <w:spacing w:before="120" w:after="40" w:line="312" w:lineRule="auto"/>
        <w:jc w:val="center"/>
      </w:pPr>
      <w:r>
        <w:drawing>
          <wp:inline xmlns:a="http://schemas.openxmlformats.org/drawingml/2006/main" xmlns:pic="http://schemas.openxmlformats.org/drawingml/2006/picture">
            <wp:extent cx="2262336" cy="4114800"/>
            <wp:docPr id="10" name="Picture 10"/>
            <wp:cNvGraphicFramePr>
              <a:graphicFrameLocks noChangeAspect="1"/>
            </wp:cNvGraphicFramePr>
            <a:graphic>
              <a:graphicData uri="http://schemas.openxmlformats.org/drawingml/2006/picture">
                <pic:pic>
                  <pic:nvPicPr>
                    <pic:cNvPr id="0" name="page_14_img_1_Image136.jpg"/>
                    <pic:cNvPicPr/>
                  </pic:nvPicPr>
                  <pic:blipFill>
                    <a:blip r:embed="rId20"/>
                    <a:stretch>
                      <a:fillRect/>
                    </a:stretch>
                  </pic:blipFill>
                  <pic:spPr>
                    <a:xfrm>
                      <a:off x="0" y="0"/>
                      <a:ext cx="2262336"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3.7: Sơ đồ Hoạt động (Activity Diagram) — USC03 — Quét Mã QR</w:t>
      </w:r>
    </w:p>
    <w:p>
      <w:pPr>
        <w:keepNext/>
        <w:spacing w:before="280" w:after="120" w:line="312" w:lineRule="auto"/>
        <w:jc w:val="left"/>
      </w:pPr>
      <w:r>
        <w:rPr>
          <w:rFonts w:ascii="Times New Roman" w:hAnsi="Times New Roman"/>
          <w:b/>
          <w:color w:val="1A5276"/>
          <w:sz w:val="28"/>
        </w:rPr>
        <w:t>3.2.4. USC04 — Nghe Thuyết Minh</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Thiết Bị Lưu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Phát bản thu âm thuyết minh về hiện vật/sự vật theo ngôn ngữ hiện tại của người dùng. Tự động gọi {Phát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Đã xác định được hiện vật cần thuyết minh (thông qua Quét mã QR hoặc Tìm kiếm/Xem danh sách).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Người dùng bật phụ đề (Extension Point Xem Phụ Đề): Người </w:t>
              <w:br/>
              <w:t xml:space="preserve">dùng bấm nút "Bật Phụ Đề" trên trình phát. Hệ thống kích hoạt use </w:t>
              <w:br/>
              <w:t xml:space="preserve">case Xem Phụ Đề, tải và hiển thị văn bản đồng bộ theo mốc thời </w:t>
              <w:br/>
              <w:t xml:space="preserve">gian của bài nói. </w:t>
              <w:br/>
              <w:t xml:space="preserve">● A2 - Đổi ngôn ngữ giữa chừng: Người dùng chọn thay đổi ngôn </w:t>
              <w:br/>
              <w:t xml:space="preserve">ngữ khác (Use case Chuyển Đổi Ngôn Ngữ). Hệ thống lưu vị trí </w:t>
              <w:br/>
              <w:t xml:space="preserve">phát hiện tại, nạp tệp âm thanh ngôn ngữ mới từ Thiết Bị Lưu Âm </w:t>
              <w:br/>
              <w:t>Thanh và phát tiếp.</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Lỗi kết nối thiết bị âm thanh/mạng: Hệ thống không nhận được </w:t>
              <w:br/>
              <w:t xml:space="preserve">luồng dữ liệu âm thanh. Hệ thống thông báo "Không tải được âm </w:t>
              <w:br/>
              <w:t xml:space="preserve">thanh thuyết minh, vui lòng kiểm tra kết nối" và gợi ý người dùng </w:t>
              <w:br/>
              <w:t>đọc bản thuyết minh bằng văn bản (DocND).</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Âm thanh thuyết minh được phát liên tục, trơn tru cho người dùng.</w:t>
            </w:r>
          </w:p>
        </w:tc>
      </w:tr>
    </w:tbl>
    <w:p>
      <w:pPr>
        <w:spacing w:before="200" w:after="80" w:line="312" w:lineRule="auto"/>
        <w:jc w:val="center"/>
      </w:pPr>
      <w:r>
        <w:rPr>
          <w:rFonts w:ascii="Times New Roman" w:hAnsi="Times New Roman"/>
          <w:b/>
          <w:i/>
          <w:color w:val="003366"/>
          <w:sz w:val="22"/>
        </w:rPr>
        <w:t>Bảng 3.5: Đặc tả yêu cầu chi tiết của USC04 — Nghe Thuyết Minh</w:t>
      </w:r>
    </w:p>
    <w:p>
      <w:pPr>
        <w:keepNext/>
        <w:spacing w:before="200" w:after="80" w:line="312" w:lineRule="auto"/>
        <w:jc w:val="left"/>
      </w:pPr>
      <w:r>
        <w:rPr>
          <w:rFonts w:ascii="Times New Roman" w:hAnsi="Times New Roman"/>
          <w:b/>
          <w:i/>
          <w:color w:val="212529"/>
          <w:sz w:val="26"/>
        </w:rPr>
        <w:t>Dòng sự kiện chính (Main Success Scenario) - UC04:</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 mừng</w:t>
      </w:r>
    </w:p>
    <w:p>
      <w:pPr>
        <w:pStyle w:val="ListBullet"/>
        <w:spacing w:before="0" w:after="80" w:line="300" w:lineRule="auto"/>
        <w:ind w:left="360"/>
        <w:jc w:val="both"/>
      </w:pPr>
      <w:r>
        <w:rPr>
          <w:rFonts w:ascii="Times New Roman" w:hAnsi="Times New Roman"/>
          <w:color w:val="212529"/>
          <w:sz w:val="26"/>
        </w:rPr>
        <w:t>đăng nhập cùng với những chức</w:t>
      </w:r>
    </w:p>
    <w:p>
      <w:pPr>
        <w:pStyle w:val="ListBullet"/>
        <w:spacing w:before="0" w:after="80" w:line="300" w:lineRule="auto"/>
        <w:ind w:left="360"/>
        <w:jc w:val="both"/>
      </w:pPr>
      <w:r>
        <w:rPr>
          <w:rFonts w:ascii="Times New Roman" w:hAnsi="Times New Roman"/>
          <w:color w:val="212529"/>
          <w:sz w:val="26"/>
        </w:rPr>
        <w:t>năng chính cho người dùng lựa 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Người dùng chọn nghe thuyết</w:t>
      </w:r>
    </w:p>
    <w:p>
      <w:pPr>
        <w:pStyle w:val="ListBullet"/>
        <w:spacing w:before="0" w:after="80" w:line="300" w:lineRule="auto"/>
        <w:ind w:left="360"/>
        <w:jc w:val="both"/>
      </w:pPr>
      <w:r>
        <w:rPr>
          <w:rFonts w:ascii="Times New Roman" w:hAnsi="Times New Roman"/>
          <w:color w:val="212529"/>
          <w:sz w:val="26"/>
        </w:rPr>
        <w:t>minh của hiện vật (hoặc tự động kích</w:t>
      </w:r>
    </w:p>
    <w:p>
      <w:pPr>
        <w:pStyle w:val="ListBullet"/>
        <w:spacing w:before="0" w:after="80" w:line="300" w:lineRule="auto"/>
        <w:ind w:left="360"/>
        <w:jc w:val="both"/>
      </w:pPr>
      <w:r>
        <w:rPr>
          <w:rFonts w:ascii="Times New Roman" w:hAnsi="Times New Roman"/>
          <w:color w:val="212529"/>
          <w:sz w:val="26"/>
        </w:rPr>
        <w:t>hoạt sau khi quét QR).</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xác định ngôn ngữ</w:t>
      </w:r>
    </w:p>
    <w:p>
      <w:pPr>
        <w:pStyle w:val="ListBullet"/>
        <w:spacing w:before="0" w:after="80" w:line="300" w:lineRule="auto"/>
        <w:ind w:left="360"/>
        <w:jc w:val="both"/>
      </w:pPr>
      <w:r>
        <w:rPr>
          <w:rFonts w:ascii="Times New Roman" w:hAnsi="Times New Roman"/>
          <w:color w:val="212529"/>
          <w:sz w:val="26"/>
        </w:rPr>
        <w:t>người dùng đang chọn và mã ID của</w:t>
      </w:r>
    </w:p>
    <w:p>
      <w:pPr>
        <w:pStyle w:val="ListBullet"/>
        <w:spacing w:before="0" w:after="80" w:line="300" w:lineRule="auto"/>
        <w:ind w:left="360"/>
        <w:jc w:val="both"/>
      </w:pPr>
      <w:r>
        <w:rPr>
          <w:rFonts w:ascii="Times New Roman" w:hAnsi="Times New Roman"/>
          <w:color w:val="212529"/>
          <w:sz w:val="26"/>
        </w:rPr>
        <w:t>tệp âm thanh tương ứng.</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thực hiện {Phát Luồng</w:t>
      </w:r>
    </w:p>
    <w:p>
      <w:pPr>
        <w:pStyle w:val="ListBullet"/>
        <w:spacing w:before="0" w:after="80" w:line="300" w:lineRule="auto"/>
        <w:ind w:left="360"/>
        <w:jc w:val="both"/>
      </w:pPr>
      <w:r>
        <w:rPr>
          <w:rFonts w:ascii="Times New Roman" w:hAnsi="Times New Roman"/>
          <w:color w:val="212529"/>
          <w:sz w:val="26"/>
        </w:rPr>
        <w:t>Dữ Liệu Âm Thanh}: gửi yêu cầu</w:t>
      </w:r>
    </w:p>
    <w:p>
      <w:pPr>
        <w:pStyle w:val="ListBullet"/>
        <w:spacing w:before="0" w:after="80" w:line="300" w:lineRule="auto"/>
        <w:ind w:left="360"/>
        <w:jc w:val="both"/>
      </w:pPr>
      <w:r>
        <w:rPr>
          <w:rFonts w:ascii="Times New Roman" w:hAnsi="Times New Roman"/>
          <w:color w:val="212529"/>
          <w:sz w:val="26"/>
        </w:rPr>
        <w:t>lấy tệp tin/dòng dữ liệu âm thanh</w:t>
      </w:r>
    </w:p>
    <w:p>
      <w:pPr>
        <w:pStyle w:val="ListBullet"/>
        <w:spacing w:before="0" w:after="80" w:line="300" w:lineRule="auto"/>
        <w:ind w:left="360"/>
        <w:jc w:val="both"/>
      </w:pPr>
      <w:r>
        <w:rPr>
          <w:rFonts w:ascii="Times New Roman" w:hAnsi="Times New Roman"/>
          <w:color w:val="212529"/>
          <w:sz w:val="26"/>
        </w:rPr>
        <w:t>đến Thiết Bị Lưu Âm Thanh.</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Thiết Bị Lưu Âm Thanh truyền</w:t>
      </w:r>
    </w:p>
    <w:p>
      <w:pPr>
        <w:pStyle w:val="ListBullet"/>
        <w:spacing w:before="0" w:after="80" w:line="300" w:lineRule="auto"/>
        <w:ind w:left="360"/>
        <w:jc w:val="both"/>
      </w:pPr>
      <w:r>
        <w:rPr>
          <w:rFonts w:ascii="Times New Roman" w:hAnsi="Times New Roman"/>
          <w:color w:val="212529"/>
          <w:sz w:val="26"/>
        </w:rPr>
        <w:t>luồng dữ liệu (audio stream) về ứng</w:t>
      </w:r>
    </w:p>
    <w:p>
      <w:pPr>
        <w:pStyle w:val="ListBullet"/>
        <w:spacing w:before="0" w:after="80" w:line="300" w:lineRule="auto"/>
        <w:ind w:left="360"/>
        <w:jc w:val="both"/>
      </w:pPr>
      <w:r>
        <w:rPr>
          <w:rFonts w:ascii="Times New Roman" w:hAnsi="Times New Roman"/>
          <w:color w:val="212529"/>
          <w:sz w:val="26"/>
        </w:rPr>
        <w:t>dụng. E1</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Hệ thống khởi tạo trình phát âm</w:t>
      </w:r>
    </w:p>
    <w:p>
      <w:pPr>
        <w:pStyle w:val="ListBullet"/>
        <w:spacing w:before="0" w:after="80" w:line="300" w:lineRule="auto"/>
        <w:ind w:left="360"/>
        <w:jc w:val="both"/>
      </w:pPr>
      <w:r>
        <w:rPr>
          <w:rFonts w:ascii="Times New Roman" w:hAnsi="Times New Roman"/>
          <w:color w:val="212529"/>
          <w:sz w:val="26"/>
        </w:rPr>
        <w:t>thanh và bắt đầu phát (Play). Hiển</w:t>
      </w:r>
    </w:p>
    <w:p>
      <w:pPr>
        <w:pStyle w:val="ListBullet"/>
        <w:spacing w:before="0" w:after="80" w:line="300" w:lineRule="auto"/>
        <w:ind w:left="360"/>
        <w:jc w:val="both"/>
      </w:pPr>
      <w:r>
        <w:rPr>
          <w:rFonts w:ascii="Times New Roman" w:hAnsi="Times New Roman"/>
          <w:color w:val="212529"/>
          <w:sz w:val="26"/>
        </w:rPr>
        <w:t>thị các nút điều khiển: Pause, Stop,</w:t>
      </w:r>
    </w:p>
    <w:p>
      <w:pPr>
        <w:pStyle w:val="ListBullet"/>
        <w:spacing w:before="0" w:after="80" w:line="300" w:lineRule="auto"/>
        <w:ind w:left="360"/>
        <w:jc w:val="both"/>
      </w:pPr>
      <w:r>
        <w:rPr>
          <w:rFonts w:ascii="Times New Roman" w:hAnsi="Times New Roman"/>
          <w:color w:val="212529"/>
          <w:sz w:val="26"/>
        </w:rPr>
        <w:t>Seek, Tốc độ phát.</w:t>
      </w:r>
    </w:p>
    <w:p>
      <w:pPr>
        <w:pStyle w:val="ListBullet"/>
        <w:spacing w:before="0" w:after="80" w:line="300" w:lineRule="auto"/>
        <w:ind w:left="360"/>
        <w:jc w:val="both"/>
      </w:pPr>
      <w:r>
        <w:rPr>
          <w:rFonts w:ascii="Times New Roman" w:hAnsi="Times New Roman"/>
          <w:b/>
          <w:color w:val="212529"/>
          <w:sz w:val="26"/>
        </w:rPr>
        <w:t xml:space="preserve">8. </w:t>
      </w:r>
      <w:r>
        <w:rPr>
          <w:rFonts w:ascii="Times New Roman" w:hAnsi="Times New Roman"/>
          <w:color w:val="212529"/>
          <w:sz w:val="26"/>
        </w:rPr>
        <w:t>Người dùng lắng nghe thuyết</w:t>
      </w:r>
    </w:p>
    <w:p>
      <w:pPr>
        <w:pStyle w:val="ListBullet"/>
        <w:spacing w:before="0" w:after="80" w:line="300" w:lineRule="auto"/>
        <w:ind w:left="360"/>
        <w:jc w:val="both"/>
      </w:pPr>
      <w:r>
        <w:rPr>
          <w:rFonts w:ascii="Times New Roman" w:hAnsi="Times New Roman"/>
          <w:color w:val="212529"/>
          <w:sz w:val="26"/>
        </w:rPr>
        <w:t>minh và tương tác thanh điều khiển</w:t>
      </w:r>
    </w:p>
    <w:p>
      <w:pPr>
        <w:pStyle w:val="ListBullet"/>
        <w:spacing w:before="0" w:after="80" w:line="300" w:lineRule="auto"/>
        <w:ind w:left="360"/>
        <w:jc w:val="both"/>
      </w:pPr>
      <w:r>
        <w:rPr>
          <w:rFonts w:ascii="Times New Roman" w:hAnsi="Times New Roman"/>
          <w:color w:val="212529"/>
          <w:sz w:val="26"/>
        </w:rPr>
        <w:t>phát khi cần. (A1, A2)</w:t>
      </w:r>
    </w:p>
    <w:p>
      <w:pPr>
        <w:pStyle w:val="ListBullet"/>
        <w:spacing w:before="0" w:after="80" w:line="300" w:lineRule="auto"/>
        <w:ind w:left="360"/>
        <w:jc w:val="both"/>
      </w:pPr>
      <w:r>
        <w:rPr>
          <w:rFonts w:ascii="Times New Roman" w:hAnsi="Times New Roman"/>
          <w:b/>
          <w:color w:val="212529"/>
          <w:sz w:val="26"/>
        </w:rPr>
        <w:t xml:space="preserve">9. </w:t>
      </w:r>
      <w:r>
        <w:rPr>
          <w:rFonts w:ascii="Times New Roman" w:hAnsi="Times New Roman"/>
          <w:color w:val="212529"/>
          <w:sz w:val="26"/>
        </w:rPr>
        <w:t>Âm thanh kết thúc. Hệ thống cập</w:t>
      </w:r>
    </w:p>
    <w:p>
      <w:pPr>
        <w:pStyle w:val="ListBullet"/>
        <w:spacing w:before="0" w:after="80" w:line="300" w:lineRule="auto"/>
        <w:ind w:left="360"/>
        <w:jc w:val="both"/>
      </w:pPr>
      <w:r>
        <w:rPr>
          <w:rFonts w:ascii="Times New Roman" w:hAnsi="Times New Roman"/>
          <w:color w:val="212529"/>
          <w:sz w:val="26"/>
        </w:rPr>
        <w:t>nhật số lượt nghe (lưu log thống kê)</w:t>
      </w:r>
    </w:p>
    <w:p>
      <w:pPr>
        <w:pStyle w:val="ListBullet"/>
        <w:spacing w:before="0" w:after="80" w:line="300" w:lineRule="auto"/>
        <w:ind w:left="360"/>
        <w:jc w:val="both"/>
      </w:pPr>
      <w:r>
        <w:rPr>
          <w:rFonts w:ascii="Times New Roman" w:hAnsi="Times New Roman"/>
          <w:color w:val="212529"/>
          <w:sz w:val="26"/>
        </w:rPr>
        <w:t>và dừng trình phát. Kết thúc Use</w:t>
      </w:r>
    </w:p>
    <w:p>
      <w:pPr>
        <w:pStyle w:val="ListBullet"/>
        <w:spacing w:before="0" w:after="80" w:line="300" w:lineRule="auto"/>
        <w:ind w:left="360"/>
        <w:jc w:val="both"/>
      </w:pPr>
      <w:r>
        <w:rPr>
          <w:rFonts w:ascii="Times New Roman" w:hAnsi="Times New Roman"/>
          <w:color w:val="212529"/>
          <w:sz w:val="26"/>
        </w:rPr>
        <w:t>Case.</w:t>
      </w:r>
    </w:p>
    <w:p>
      <w:pPr>
        <w:keepNext/>
        <w:spacing w:before="120" w:after="40" w:line="312" w:lineRule="auto"/>
        <w:jc w:val="center"/>
      </w:pPr>
      <w:r>
        <w:drawing>
          <wp:inline xmlns:a="http://schemas.openxmlformats.org/drawingml/2006/main" xmlns:pic="http://schemas.openxmlformats.org/drawingml/2006/picture">
            <wp:extent cx="4389120" cy="1675153"/>
            <wp:docPr id="11" name="Picture 11"/>
            <wp:cNvGraphicFramePr>
              <a:graphicFrameLocks noChangeAspect="1"/>
            </wp:cNvGraphicFramePr>
            <a:graphic>
              <a:graphicData uri="http://schemas.openxmlformats.org/drawingml/2006/picture">
                <pic:pic>
                  <pic:nvPicPr>
                    <pic:cNvPr id="0" name="page_15_img_1_Image138.png"/>
                    <pic:cNvPicPr/>
                  </pic:nvPicPr>
                  <pic:blipFill>
                    <a:blip r:embed="rId21"/>
                    <a:stretch>
                      <a:fillRect/>
                    </a:stretch>
                  </pic:blipFill>
                  <pic:spPr>
                    <a:xfrm>
                      <a:off x="0" y="0"/>
                      <a:ext cx="4389120" cy="1675153"/>
                    </a:xfrm>
                    <a:prstGeom prst="rect"/>
                  </pic:spPr>
                </pic:pic>
              </a:graphicData>
            </a:graphic>
          </wp:inline>
        </w:drawing>
      </w:r>
    </w:p>
    <w:p>
      <w:pPr>
        <w:spacing w:before="80" w:after="200" w:line="312" w:lineRule="auto"/>
        <w:jc w:val="center"/>
      </w:pPr>
      <w:r>
        <w:rPr>
          <w:rFonts w:ascii="Times New Roman" w:hAnsi="Times New Roman"/>
          <w:b/>
          <w:i/>
          <w:color w:val="003366"/>
          <w:sz w:val="22"/>
        </w:rPr>
        <w:t>Hình 3.8: Sơ đồ Use Case — USC04 — Nghe Thuyết Minh</w:t>
      </w:r>
    </w:p>
    <w:p>
      <w:pPr>
        <w:keepNext/>
        <w:spacing w:before="120" w:after="40" w:line="312" w:lineRule="auto"/>
        <w:jc w:val="center"/>
      </w:pPr>
      <w:r>
        <w:drawing>
          <wp:inline xmlns:a="http://schemas.openxmlformats.org/drawingml/2006/main" xmlns:pic="http://schemas.openxmlformats.org/drawingml/2006/picture">
            <wp:extent cx="1016644" cy="4114800"/>
            <wp:docPr id="12" name="Picture 12"/>
            <wp:cNvGraphicFramePr>
              <a:graphicFrameLocks noChangeAspect="1"/>
            </wp:cNvGraphicFramePr>
            <a:graphic>
              <a:graphicData uri="http://schemas.openxmlformats.org/drawingml/2006/picture">
                <pic:pic>
                  <pic:nvPicPr>
                    <pic:cNvPr id="0" name="page_17_img_1_Image141.jpg"/>
                    <pic:cNvPicPr/>
                  </pic:nvPicPr>
                  <pic:blipFill>
                    <a:blip r:embed="rId22"/>
                    <a:stretch>
                      <a:fillRect/>
                    </a:stretch>
                  </pic:blipFill>
                  <pic:spPr>
                    <a:xfrm>
                      <a:off x="0" y="0"/>
                      <a:ext cx="1016644"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3.9: Sơ đồ Hoạt động (Activity Diagram) — USC04 — Nghe Thuyết Minh</w:t>
      </w:r>
    </w:p>
    <w:p>
      <w:pPr>
        <w:keepNext/>
        <w:spacing w:before="280" w:after="120" w:line="312" w:lineRule="auto"/>
        <w:jc w:val="left"/>
      </w:pPr>
      <w:r>
        <w:rPr>
          <w:rFonts w:ascii="Times New Roman" w:hAnsi="Times New Roman"/>
          <w:b/>
          <w:color w:val="1A5276"/>
          <w:sz w:val="28"/>
        </w:rPr>
        <w:t>3.2.5. USC05 — Chuyển Đổi Ngôn Ngữ</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(hoặc Khách vãng lai)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Thay đổi ngôn ngữ hiển thị giao diện và ngôn ngữ các nội dung thuyết minh (Tiếng Việt, Tiếng Anh, Tiếng Pháp, Tiếng Trung, v.v.).</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Toàn bộ giao diện và dữ liệu nội dung hiển thị sang ngôn ngữ mới được chọn.</w:t>
            </w:r>
          </w:p>
        </w:tc>
      </w:tr>
    </w:tbl>
    <w:p>
      <w:pPr>
        <w:spacing w:before="200" w:after="80" w:line="312" w:lineRule="auto"/>
        <w:jc w:val="center"/>
      </w:pPr>
      <w:r>
        <w:rPr>
          <w:rFonts w:ascii="Times New Roman" w:hAnsi="Times New Roman"/>
          <w:b/>
          <w:i/>
          <w:color w:val="003366"/>
          <w:sz w:val="22"/>
        </w:rPr>
        <w:t>Bảng 3.6: Đặc tả yêu cầu chi tiết của USC05 — Chuyển Đổi Ngôn Ngữ</w:t>
      </w:r>
    </w:p>
    <w:p>
      <w:pPr>
        <w:keepNext/>
        <w:spacing w:before="200" w:after="80" w:line="312" w:lineRule="auto"/>
        <w:jc w:val="left"/>
      </w:pPr>
      <w:r>
        <w:rPr>
          <w:rFonts w:ascii="Times New Roman" w:hAnsi="Times New Roman"/>
          <w:b/>
          <w:i/>
          <w:color w:val="212529"/>
          <w:sz w:val="26"/>
        </w:rPr>
        <w:t>Dòng sự kiện chính (Main Success Scenario) - UC05:</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tính năng</w:t>
      </w:r>
    </w:p>
    <w:p>
      <w:pPr>
        <w:pStyle w:val="ListBullet"/>
        <w:spacing w:before="0" w:after="80" w:line="300" w:lineRule="auto"/>
        <w:ind w:left="360"/>
        <w:jc w:val="both"/>
      </w:pPr>
      <w:r>
        <w:rPr>
          <w:rFonts w:ascii="Times New Roman" w:hAnsi="Times New Roman"/>
          <w:color w:val="212529"/>
          <w:sz w:val="26"/>
        </w:rPr>
        <w:t>"Chuyển Đổi Ngôn Ngữ".</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danh sách các</w:t>
      </w:r>
    </w:p>
    <w:p>
      <w:pPr>
        <w:pStyle w:val="ListBullet"/>
        <w:spacing w:before="0" w:after="80" w:line="300" w:lineRule="auto"/>
        <w:ind w:left="360"/>
        <w:jc w:val="both"/>
      </w:pPr>
      <w:r>
        <w:rPr>
          <w:rFonts w:ascii="Times New Roman" w:hAnsi="Times New Roman"/>
          <w:color w:val="212529"/>
          <w:sz w:val="26"/>
        </w:rPr>
        <w:t>ngôn ngữ được hỗ trợ.</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Người dùng chọn một ngôn ngữ</w:t>
      </w:r>
    </w:p>
    <w:p>
      <w:pPr>
        <w:pStyle w:val="ListBullet"/>
        <w:spacing w:before="0" w:after="80" w:line="300" w:lineRule="auto"/>
        <w:ind w:left="360"/>
        <w:jc w:val="both"/>
      </w:pPr>
      <w:r>
        <w:rPr>
          <w:rFonts w:ascii="Times New Roman" w:hAnsi="Times New Roman"/>
          <w:color w:val="212529"/>
          <w:sz w:val="26"/>
        </w:rPr>
        <w:t>mong muốn</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ghi nhận thiết lập ngôn</w:t>
      </w:r>
    </w:p>
    <w:p>
      <w:pPr>
        <w:pStyle w:val="ListBullet"/>
        <w:spacing w:before="0" w:after="80" w:line="300" w:lineRule="auto"/>
        <w:ind w:left="360"/>
        <w:jc w:val="both"/>
      </w:pPr>
      <w:r>
        <w:rPr>
          <w:rFonts w:ascii="Times New Roman" w:hAnsi="Times New Roman"/>
          <w:color w:val="212529"/>
          <w:sz w:val="26"/>
        </w:rPr>
        <w:t>ngữ mới vào cấu hình phiên.</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tải lại tài nguyên giao</w:t>
      </w:r>
    </w:p>
    <w:p>
      <w:pPr>
        <w:pStyle w:val="ListBullet"/>
        <w:spacing w:before="0" w:after="80" w:line="300" w:lineRule="auto"/>
        <w:ind w:left="360"/>
        <w:jc w:val="both"/>
      </w:pPr>
      <w:r>
        <w:rPr>
          <w:rFonts w:ascii="Times New Roman" w:hAnsi="Times New Roman"/>
          <w:color w:val="212529"/>
          <w:sz w:val="26"/>
        </w:rPr>
        <w:t>diện, nội dung bài viết và các liên</w:t>
      </w:r>
    </w:p>
    <w:p>
      <w:pPr>
        <w:pStyle w:val="ListBullet"/>
        <w:spacing w:before="0" w:after="80" w:line="300" w:lineRule="auto"/>
        <w:ind w:left="360"/>
        <w:jc w:val="both"/>
      </w:pPr>
      <w:r>
        <w:rPr>
          <w:rFonts w:ascii="Times New Roman" w:hAnsi="Times New Roman"/>
          <w:color w:val="212529"/>
          <w:sz w:val="26"/>
        </w:rPr>
        <w:t>kết âm thanh tương ứng với ngôn</w:t>
      </w:r>
    </w:p>
    <w:p>
      <w:pPr>
        <w:pStyle w:val="ListBullet"/>
        <w:spacing w:before="0" w:after="80" w:line="300" w:lineRule="auto"/>
        <w:ind w:left="360"/>
        <w:jc w:val="both"/>
      </w:pPr>
      <w:r>
        <w:rPr>
          <w:rFonts w:ascii="Times New Roman" w:hAnsi="Times New Roman"/>
          <w:color w:val="212529"/>
          <w:sz w:val="26"/>
        </w:rPr>
        <w:t>ngữ đã chọn.</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Giao diện hiển thị bằng ngôn ngữ</w:t>
      </w:r>
    </w:p>
    <w:p>
      <w:pPr>
        <w:pStyle w:val="ListBullet"/>
        <w:spacing w:before="0" w:after="80" w:line="300" w:lineRule="auto"/>
        <w:ind w:left="360"/>
        <w:jc w:val="both"/>
      </w:pPr>
      <w:r>
        <w:rPr>
          <w:rFonts w:ascii="Times New Roman" w:hAnsi="Times New Roman"/>
          <w:color w:val="212529"/>
          <w:sz w:val="26"/>
        </w:rPr>
        <w:t>mới. Use case kết thúc.</w:t>
      </w:r>
    </w:p>
    <w:p>
      <w:pPr>
        <w:keepNext/>
        <w:spacing w:before="120" w:after="40" w:line="312" w:lineRule="auto"/>
        <w:jc w:val="center"/>
      </w:pPr>
      <w:r>
        <w:drawing>
          <wp:inline xmlns:a="http://schemas.openxmlformats.org/drawingml/2006/main" xmlns:pic="http://schemas.openxmlformats.org/drawingml/2006/picture">
            <wp:extent cx="4389120" cy="1669636"/>
            <wp:docPr id="13" name="Picture 13"/>
            <wp:cNvGraphicFramePr>
              <a:graphicFrameLocks noChangeAspect="1"/>
            </wp:cNvGraphicFramePr>
            <a:graphic>
              <a:graphicData uri="http://schemas.openxmlformats.org/drawingml/2006/picture">
                <pic:pic>
                  <pic:nvPicPr>
                    <pic:cNvPr id="0" name="page_18_img_1_Image143.png"/>
                    <pic:cNvPicPr/>
                  </pic:nvPicPr>
                  <pic:blipFill>
                    <a:blip r:embed="rId23"/>
                    <a:stretch>
                      <a:fillRect/>
                    </a:stretch>
                  </pic:blipFill>
                  <pic:spPr>
                    <a:xfrm>
                      <a:off x="0" y="0"/>
                      <a:ext cx="4389120" cy="1669636"/>
                    </a:xfrm>
                    <a:prstGeom prst="rect"/>
                  </pic:spPr>
                </pic:pic>
              </a:graphicData>
            </a:graphic>
          </wp:inline>
        </w:drawing>
      </w:r>
    </w:p>
    <w:p>
      <w:pPr>
        <w:spacing w:before="80" w:after="200" w:line="312" w:lineRule="auto"/>
        <w:jc w:val="center"/>
      </w:pPr>
      <w:r>
        <w:rPr>
          <w:rFonts w:ascii="Times New Roman" w:hAnsi="Times New Roman"/>
          <w:b/>
          <w:i/>
          <w:color w:val="003366"/>
          <w:sz w:val="22"/>
        </w:rPr>
        <w:t>Hình 3.10: Sơ đồ Use Case — USC05 — Chuyển Đổi Ngôn Ngữ</w:t>
      </w:r>
    </w:p>
    <w:p>
      <w:pPr>
        <w:keepNext/>
        <w:spacing w:before="120" w:after="40" w:line="312" w:lineRule="auto"/>
        <w:jc w:val="center"/>
      </w:pPr>
      <w:r>
        <w:drawing>
          <wp:inline xmlns:a="http://schemas.openxmlformats.org/drawingml/2006/main" xmlns:pic="http://schemas.openxmlformats.org/drawingml/2006/picture">
            <wp:extent cx="1233813" cy="4114800"/>
            <wp:docPr id="14" name="Picture 14"/>
            <wp:cNvGraphicFramePr>
              <a:graphicFrameLocks noChangeAspect="1"/>
            </wp:cNvGraphicFramePr>
            <a:graphic>
              <a:graphicData uri="http://schemas.openxmlformats.org/drawingml/2006/picture">
                <pic:pic>
                  <pic:nvPicPr>
                    <pic:cNvPr id="0" name="page_19_img_1_Image145.jpg"/>
                    <pic:cNvPicPr/>
                  </pic:nvPicPr>
                  <pic:blipFill>
                    <a:blip r:embed="rId24"/>
                    <a:stretch>
                      <a:fillRect/>
                    </a:stretch>
                  </pic:blipFill>
                  <pic:spPr>
                    <a:xfrm>
                      <a:off x="0" y="0"/>
                      <a:ext cx="1233813"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3.11: Sơ đồ Hoạt động (Activity Diagram) — USC05 — Chuyển Đổi Ngôn Ngữ</w:t>
      </w:r>
    </w:p>
    <w:p>
      <w:pPr>
        <w:keepNext/>
        <w:spacing w:before="280" w:after="120" w:line="312" w:lineRule="auto"/>
        <w:jc w:val="left"/>
      </w:pPr>
      <w:r>
        <w:rPr>
          <w:rFonts w:ascii="Times New Roman" w:hAnsi="Times New Roman"/>
          <w:b/>
          <w:color w:val="1A5276"/>
          <w:sz w:val="28"/>
        </w:rPr>
        <w:t>3.2.6. USC06 — Lưu Sự Vật Yêu Thích</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người dùng đánh dấu/lưu lại các hiện vật, sự vật ấn tượng vào danh mục "Yêu thích" để xem lại sau.</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đang ở màn hình chi tiết hiện vật và đã đăng nhập (nếu chưa đăng nhập, include {Đăng Nhập}).</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Hủy lưu yêu thích: Người dùng bấm lần nữa để bỏ chọn. Hệ </w:t>
              <w:br/>
              <w:t>thống xóa hiện vật khỏi bảng danh sách yêu thích của 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Hiện vật được thêm vào danh sách yêu thích của tài khoản người dùng.</w:t>
            </w:r>
          </w:p>
        </w:tc>
      </w:tr>
    </w:tbl>
    <w:p>
      <w:pPr>
        <w:spacing w:before="200" w:after="80" w:line="312" w:lineRule="auto"/>
        <w:jc w:val="center"/>
      </w:pPr>
      <w:r>
        <w:rPr>
          <w:rFonts w:ascii="Times New Roman" w:hAnsi="Times New Roman"/>
          <w:b/>
          <w:i/>
          <w:color w:val="003366"/>
          <w:sz w:val="22"/>
        </w:rPr>
        <w:t>Bảng 3.7: Đặc tả yêu cầu chi tiết của USC06 — Lưu Sự Vật Yêu Thích</w:t>
      </w:r>
    </w:p>
    <w:p>
      <w:pPr>
        <w:keepNext/>
        <w:spacing w:before="200" w:after="80" w:line="312" w:lineRule="auto"/>
        <w:jc w:val="left"/>
      </w:pPr>
      <w:r>
        <w:rPr>
          <w:rFonts w:ascii="Times New Roman" w:hAnsi="Times New Roman"/>
          <w:b/>
          <w:i/>
          <w:color w:val="212529"/>
          <w:sz w:val="26"/>
        </w:rPr>
        <w:t>Dòng sự kiện chính (Main Success Scenario) - UC06:</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 mừng</w:t>
      </w:r>
    </w:p>
    <w:p>
      <w:pPr>
        <w:pStyle w:val="ListBullet"/>
        <w:spacing w:before="0" w:after="80" w:line="300" w:lineRule="auto"/>
        <w:ind w:left="360"/>
        <w:jc w:val="both"/>
      </w:pPr>
      <w:r>
        <w:rPr>
          <w:rFonts w:ascii="Times New Roman" w:hAnsi="Times New Roman"/>
          <w:color w:val="212529"/>
          <w:sz w:val="26"/>
        </w:rPr>
        <w:t>đăng nhập cùng với những chức</w:t>
      </w:r>
    </w:p>
    <w:p>
      <w:pPr>
        <w:pStyle w:val="ListBullet"/>
        <w:spacing w:before="0" w:after="80" w:line="300" w:lineRule="auto"/>
        <w:ind w:left="360"/>
        <w:jc w:val="both"/>
      </w:pPr>
      <w:r>
        <w:rPr>
          <w:rFonts w:ascii="Times New Roman" w:hAnsi="Times New Roman"/>
          <w:color w:val="212529"/>
          <w:sz w:val="26"/>
        </w:rPr>
        <w:t>năng chính cho người dùng lựa 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Người dùng bấm nút "Lưu Yêu</w:t>
      </w:r>
    </w:p>
    <w:p>
      <w:pPr>
        <w:pStyle w:val="ListBullet"/>
        <w:spacing w:before="0" w:after="80" w:line="300" w:lineRule="auto"/>
        <w:ind w:left="360"/>
        <w:jc w:val="both"/>
      </w:pPr>
      <w:r>
        <w:rPr>
          <w:rFonts w:ascii="Times New Roman" w:hAnsi="Times New Roman"/>
          <w:color w:val="212529"/>
          <w:sz w:val="26"/>
        </w:rPr>
        <w:t>Thích" tại trang hiện vật.</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kiểm tra trạng thái lưu:</w:t>
      </w:r>
    </w:p>
    <w:p>
      <w:pPr>
        <w:pStyle w:val="ListBullet"/>
        <w:spacing w:before="0" w:after="80" w:line="300" w:lineRule="auto"/>
        <w:ind w:left="360"/>
        <w:jc w:val="both"/>
      </w:pPr>
      <w:r>
        <w:rPr>
          <w:rFonts w:ascii="Times New Roman" w:hAnsi="Times New Roman"/>
          <w:color w:val="212529"/>
          <w:sz w:val="26"/>
        </w:rPr>
        <w:t>nếu chưa lưu thì thêm hiện vật vào</w:t>
      </w:r>
    </w:p>
    <w:p>
      <w:pPr>
        <w:pStyle w:val="ListBullet"/>
        <w:spacing w:before="0" w:after="80" w:line="300" w:lineRule="auto"/>
        <w:ind w:left="360"/>
        <w:jc w:val="both"/>
      </w:pPr>
      <w:r>
        <w:rPr>
          <w:rFonts w:ascii="Times New Roman" w:hAnsi="Times New Roman"/>
          <w:color w:val="212529"/>
          <w:sz w:val="26"/>
        </w:rPr>
        <w:t>danh mục yêu thích trong CSDL;</w:t>
      </w:r>
    </w:p>
    <w:p>
      <w:pPr>
        <w:pStyle w:val="ListBullet"/>
        <w:spacing w:before="0" w:after="80" w:line="300" w:lineRule="auto"/>
        <w:ind w:left="360"/>
        <w:jc w:val="both"/>
      </w:pPr>
      <w:r>
        <w:rPr>
          <w:rFonts w:ascii="Times New Roman" w:hAnsi="Times New Roman"/>
          <w:color w:val="212529"/>
          <w:sz w:val="26"/>
        </w:rPr>
        <w:t>nếu đã lưu thì hiển thị tùy chọn xóa</w:t>
      </w:r>
    </w:p>
    <w:p>
      <w:pPr>
        <w:pStyle w:val="ListBullet"/>
        <w:spacing w:before="0" w:after="80" w:line="300" w:lineRule="auto"/>
        <w:ind w:left="360"/>
        <w:jc w:val="both"/>
      </w:pPr>
      <w:r>
        <w:rPr>
          <w:rFonts w:ascii="Times New Roman" w:hAnsi="Times New Roman"/>
          <w:color w:val="212529"/>
          <w:sz w:val="26"/>
        </w:rPr>
        <w:t>khỏi danh sách (A1).</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cập nhật biểu tượng</w:t>
      </w:r>
    </w:p>
    <w:p>
      <w:pPr>
        <w:pStyle w:val="ListBullet"/>
        <w:spacing w:before="0" w:after="80" w:line="300" w:lineRule="auto"/>
        <w:ind w:left="360"/>
        <w:jc w:val="both"/>
      </w:pPr>
      <w:r>
        <w:rPr>
          <w:rFonts w:ascii="Times New Roman" w:hAnsi="Times New Roman"/>
          <w:color w:val="212529"/>
          <w:sz w:val="26"/>
        </w:rPr>
        <w:t>trạng thái (đã lưu) và thông báo "Đã</w:t>
      </w:r>
    </w:p>
    <w:p>
      <w:pPr>
        <w:pStyle w:val="ListBullet"/>
        <w:spacing w:before="0" w:after="80" w:line="300" w:lineRule="auto"/>
        <w:ind w:left="360"/>
        <w:jc w:val="both"/>
      </w:pPr>
      <w:r>
        <w:rPr>
          <w:rFonts w:ascii="Times New Roman" w:hAnsi="Times New Roman"/>
          <w:color w:val="212529"/>
          <w:sz w:val="26"/>
        </w:rPr>
        <w:t>lưu vào danh sách yêu thích".</w:t>
      </w:r>
    </w:p>
    <w:p>
      <w:pPr>
        <w:keepNext/>
        <w:spacing w:before="120" w:after="40" w:line="312" w:lineRule="auto"/>
        <w:jc w:val="center"/>
      </w:pPr>
      <w:r>
        <w:drawing>
          <wp:inline xmlns:a="http://schemas.openxmlformats.org/drawingml/2006/main" xmlns:pic="http://schemas.openxmlformats.org/drawingml/2006/picture">
            <wp:extent cx="4389120" cy="1011729"/>
            <wp:docPr id="15" name="Picture 15"/>
            <wp:cNvGraphicFramePr>
              <a:graphicFrameLocks noChangeAspect="1"/>
            </wp:cNvGraphicFramePr>
            <a:graphic>
              <a:graphicData uri="http://schemas.openxmlformats.org/drawingml/2006/picture">
                <pic:pic>
                  <pic:nvPicPr>
                    <pic:cNvPr id="0" name="page_20_img_1_Image147.png"/>
                    <pic:cNvPicPr/>
                  </pic:nvPicPr>
                  <pic:blipFill>
                    <a:blip r:embed="rId25"/>
                    <a:stretch>
                      <a:fillRect/>
                    </a:stretch>
                  </pic:blipFill>
                  <pic:spPr>
                    <a:xfrm>
                      <a:off x="0" y="0"/>
                      <a:ext cx="4389120" cy="1011729"/>
                    </a:xfrm>
                    <a:prstGeom prst="rect"/>
                  </pic:spPr>
                </pic:pic>
              </a:graphicData>
            </a:graphic>
          </wp:inline>
        </w:drawing>
      </w:r>
    </w:p>
    <w:p>
      <w:pPr>
        <w:spacing w:before="80" w:after="200" w:line="312" w:lineRule="auto"/>
        <w:jc w:val="center"/>
      </w:pPr>
      <w:r>
        <w:rPr>
          <w:rFonts w:ascii="Times New Roman" w:hAnsi="Times New Roman"/>
          <w:b/>
          <w:i/>
          <w:color w:val="003366"/>
          <w:sz w:val="22"/>
        </w:rPr>
        <w:t>Hình 3.12: Sơ đồ Use Case — USC06 — Lưu Sự Vật Yêu Thích</w:t>
      </w:r>
    </w:p>
    <w:p>
      <w:pPr>
        <w:keepNext/>
        <w:spacing w:before="120" w:after="40" w:line="312" w:lineRule="auto"/>
        <w:jc w:val="center"/>
      </w:pPr>
      <w:r>
        <w:drawing>
          <wp:inline xmlns:a="http://schemas.openxmlformats.org/drawingml/2006/main" xmlns:pic="http://schemas.openxmlformats.org/drawingml/2006/picture">
            <wp:extent cx="1285114" cy="4114800"/>
            <wp:docPr id="16" name="Picture 16"/>
            <wp:cNvGraphicFramePr>
              <a:graphicFrameLocks noChangeAspect="1"/>
            </wp:cNvGraphicFramePr>
            <a:graphic>
              <a:graphicData uri="http://schemas.openxmlformats.org/drawingml/2006/picture">
                <pic:pic>
                  <pic:nvPicPr>
                    <pic:cNvPr id="0" name="page_21_img_1_Image149.jpg"/>
                    <pic:cNvPicPr/>
                  </pic:nvPicPr>
                  <pic:blipFill>
                    <a:blip r:embed="rId26"/>
                    <a:stretch>
                      <a:fillRect/>
                    </a:stretch>
                  </pic:blipFill>
                  <pic:spPr>
                    <a:xfrm>
                      <a:off x="0" y="0"/>
                      <a:ext cx="1285114"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3.13: Sơ đồ Hoạt động (Activity Diagram) — USC06 — Lưu Sự Vật Yêu Thích</w:t>
      </w:r>
    </w:p>
    <w:p>
      <w:pPr>
        <w:keepNext/>
        <w:spacing w:before="280" w:after="120" w:line="312" w:lineRule="auto"/>
        <w:jc w:val="left"/>
      </w:pPr>
      <w:r>
        <w:rPr>
          <w:rFonts w:ascii="Times New Roman" w:hAnsi="Times New Roman"/>
          <w:b/>
          <w:color w:val="1A5276"/>
          <w:sz w:val="28"/>
        </w:rPr>
        <w:t>3.2.7. USC07 — Quản Lý Sự Vật</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Admin quản lý thông tin các sự vật trong hệ thống, gồm thêm mới, chỉnh sửa và xóa sự vật.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đã đăng nhập thành công vào hệ thống (nếu chưa đăng nhập, include {Đăng Nhập}). Sự kiện kích hoạt (Trigger): Admin chọn menu "Quản Lý Sự Vật".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Thêm mới sự vật: Ở bước 3, Admin chọn "Thêm mới". </w:t>
              <w:br/>
              <w:t xml:space="preserve">Hệ thống hiển thị biểu mẫu trống gồm: Tên, Mã số, Khu vực/Sơ </w:t>
              <w:br/>
              <w:t xml:space="preserve">đồ, Nội dung mô tả đa ngôn ngữ, Hình ảnh đính kèm. Admin </w:t>
              <w:br/>
              <w:t xml:space="preserve">điền thông tin và nhấn "Lưu" (A4). Hệ thống kiểm tra tính hợp </w:t>
              <w:br/>
              <w:t xml:space="preserve">lệ của dữ liệu (E1, E2), lưu vào CSDL (E3), thông báo "Lưu </w:t>
              <w:br/>
              <w:t xml:space="preserve">thông tin sự vật thành công" và làm mới danh sách. Use case </w:t>
              <w:br/>
              <w:t xml:space="preserve">quay lại bước 3. </w:t>
              <w:br/>
              <w:t xml:space="preserve">● A2 – Sửa sự vật: Ở bước 3, Admin chọn một sự vật trong danh </w:t>
              <w:br/>
              <w:t xml:space="preserve">sách và nhấn "Sửa". Hệ thống hiển thị biểu mẫu đã điền sẵn </w:t>
              <w:br/>
              <w:t xml:space="preserve">thông tin hiện tại. Các bước tiếp theo thực hiện như A1. </w:t>
              <w:br/>
              <w:t xml:space="preserve">● A3 – Xóa sự vật: Ở bước 3, Admin chọn một sự vật và nhấn </w:t>
              <w:br/>
              <w:t xml:space="preserve">"Xóa". Hệ thống hiển thị hộp thoại xác nhận. Khi Admin đồng ý, </w:t>
              <w:br/>
              <w:t xml:space="preserve">hệ thống xóa sự vật khỏi CSDL, thông báo thành công, làm mới </w:t>
              <w:br/>
              <w:t xml:space="preserve">danh sách và quay lại bước 3. </w:t>
              <w:br/>
              <w:t xml:space="preserve">● A4 – Hủy thao tác: Khi đang ở biểu mẫu của A1 hoặc A2, </w:t>
              <w:br/>
              <w:t xml:space="preserve">Admin nhấn "Hủy". Hệ thống đóng biểu mẫu mà không lưu thay </w:t>
              <w:br/>
              <w:t>đổi và quay lại danh sách (bước 3).</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Thiếu trường bắt buộc: Admin bỏ trống tên sự vật hoặc </w:t>
              <w:br/>
              <w:t xml:space="preserve">chưa chọn khu vực. Hệ thống cảnh báo đỏ tại các trường thiếu </w:t>
              <w:br/>
              <w:t xml:space="preserve">và yêu cầu điền bổ sung trước khi lưu (quay lại bước điền biểu </w:t>
              <w:br/>
              <w:t xml:space="preserve">mẫu). </w:t>
              <w:br/>
              <w:t xml:space="preserve">● E2 – Trùng mã số: Mã số vừa nhập đã tồn tại. Hệ thống thông </w:t>
              <w:br/>
              <w:t xml:space="preserve">báo "Mã số đã tồn tại" và yêu cầu nhập mã khác (quay lại bước </w:t>
              <w:br/>
              <w:t xml:space="preserve">điền biểu mẫu). </w:t>
              <w:br/>
              <w:t xml:space="preserve">● E3 – Lưu thất bại: CSDL lỗi hoặc hình ảnh sai định dạng/quá </w:t>
              <w:br/>
              <w:t xml:space="preserve">dung lượng. Hệ thống thông báo lỗi và giữ nguyên dữ liệu đã </w:t>
              <w:br/>
              <w:t xml:space="preserve">nhập để Admin thử lại (quay lại bước điền biểu mẫu). </w:t>
              <w:br/>
              <w:t xml:space="preserve">Điều kiện kết </w:t>
              <w:br/>
              <w:t xml:space="preserve">thúc: </w:t>
              <w:br/>
              <w:t xml:space="preserve">Thông tin sự vật được thêm, cập nhật hoặc xóa trong CSDL và danh </w:t>
              <w:br/>
              <w:t xml:space="preserve">sách hiển thị đúng thay đổi. Nếu Admin hủy thao tác thì dữ liệu giữ </w:t>
              <w:br/>
              <w:t xml:space="preserve">nguyên. </w:t>
              <w:br/>
              <w:t>Sơ đồ hoạt động (Activity Diagram) — USC07</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3.8: Đặc tả yêu cầu chi tiết của USC07 — Quản Lý Sự Vật</w:t>
      </w:r>
    </w:p>
    <w:p>
      <w:pPr>
        <w:keepNext/>
        <w:spacing w:before="200" w:after="80" w:line="312" w:lineRule="auto"/>
        <w:jc w:val="left"/>
      </w:pPr>
      <w:r>
        <w:rPr>
          <w:rFonts w:ascii="Times New Roman" w:hAnsi="Times New Roman"/>
          <w:b/>
          <w:i/>
          <w:color w:val="212529"/>
          <w:sz w:val="26"/>
        </w:rPr>
        <w:t>Dòng sự kiện chính (Main Success Scenario) - UC07:</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Admin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w:t>
      </w:r>
    </w:p>
    <w:p>
      <w:pPr>
        <w:pStyle w:val="ListBullet"/>
        <w:spacing w:before="0" w:after="80" w:line="300" w:lineRule="auto"/>
        <w:ind w:left="360"/>
        <w:jc w:val="both"/>
      </w:pPr>
      <w:r>
        <w:rPr>
          <w:rFonts w:ascii="Times New Roman" w:hAnsi="Times New Roman"/>
          <w:color w:val="212529"/>
          <w:sz w:val="26"/>
        </w:rPr>
        <w:t>mừng đăng nhập cùng với những</w:t>
      </w:r>
    </w:p>
    <w:p>
      <w:pPr>
        <w:pStyle w:val="ListBullet"/>
        <w:spacing w:before="0" w:after="80" w:line="300" w:lineRule="auto"/>
        <w:ind w:left="360"/>
        <w:jc w:val="both"/>
      </w:pPr>
      <w:r>
        <w:rPr>
          <w:rFonts w:ascii="Times New Roman" w:hAnsi="Times New Roman"/>
          <w:color w:val="212529"/>
          <w:sz w:val="26"/>
        </w:rPr>
        <w:t>chức năng chính cho Admin lựa</w:t>
      </w:r>
    </w:p>
    <w:p>
      <w:pPr>
        <w:pStyle w:val="ListBullet"/>
        <w:spacing w:before="0" w:after="80" w:line="300" w:lineRule="auto"/>
        <w:ind w:left="360"/>
        <w:jc w:val="both"/>
      </w:pPr>
      <w:r>
        <w:rPr>
          <w:rFonts w:ascii="Times New Roman" w:hAnsi="Times New Roman"/>
          <w:color w:val="212529"/>
          <w:sz w:val="26"/>
        </w:rPr>
        <w:t>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Admin chọn menu "Quản Lý</w:t>
      </w:r>
    </w:p>
    <w:p>
      <w:pPr>
        <w:pStyle w:val="ListBullet"/>
        <w:spacing w:before="0" w:after="80" w:line="300" w:lineRule="auto"/>
        <w:ind w:left="360"/>
        <w:jc w:val="both"/>
      </w:pPr>
      <w:r>
        <w:rPr>
          <w:rFonts w:ascii="Times New Roman" w:hAnsi="Times New Roman"/>
          <w:color w:val="212529"/>
          <w:sz w:val="26"/>
        </w:rPr>
        <w:t>Sự Vật".</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hiển thị danh sách</w:t>
      </w:r>
    </w:p>
    <w:p>
      <w:pPr>
        <w:pStyle w:val="ListBullet"/>
        <w:spacing w:before="0" w:after="80" w:line="300" w:lineRule="auto"/>
        <w:ind w:left="360"/>
        <w:jc w:val="both"/>
      </w:pPr>
      <w:r>
        <w:rPr>
          <w:rFonts w:ascii="Times New Roman" w:hAnsi="Times New Roman"/>
          <w:color w:val="212529"/>
          <w:sz w:val="26"/>
        </w:rPr>
        <w:t>các sự vật hiện có kèm bộ lọc,</w:t>
      </w:r>
    </w:p>
    <w:p>
      <w:pPr>
        <w:pStyle w:val="ListBullet"/>
        <w:spacing w:before="0" w:after="80" w:line="300" w:lineRule="auto"/>
        <w:ind w:left="360"/>
        <w:jc w:val="both"/>
      </w:pPr>
      <w:r>
        <w:rPr>
          <w:rFonts w:ascii="Times New Roman" w:hAnsi="Times New Roman"/>
          <w:color w:val="212529"/>
          <w:sz w:val="26"/>
        </w:rPr>
        <w:t>tìm kiếm và các nút "Thêm</w:t>
      </w:r>
    </w:p>
    <w:p>
      <w:pPr>
        <w:pStyle w:val="ListBullet"/>
        <w:spacing w:before="0" w:after="80" w:line="300" w:lineRule="auto"/>
        <w:ind w:left="360"/>
        <w:jc w:val="both"/>
      </w:pPr>
      <w:r>
        <w:rPr>
          <w:rFonts w:ascii="Times New Roman" w:hAnsi="Times New Roman"/>
          <w:color w:val="212529"/>
          <w:sz w:val="26"/>
        </w:rPr>
        <w:t>mới", "Sửa", "Xóa".</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Admin chọn một thao tác</w:t>
      </w:r>
    </w:p>
    <w:p>
      <w:pPr>
        <w:pStyle w:val="ListBullet"/>
        <w:spacing w:before="0" w:after="80" w:line="300" w:lineRule="auto"/>
        <w:ind w:left="360"/>
        <w:jc w:val="both"/>
      </w:pPr>
      <w:r>
        <w:rPr>
          <w:rFonts w:ascii="Times New Roman" w:hAnsi="Times New Roman"/>
          <w:color w:val="212529"/>
          <w:sz w:val="26"/>
        </w:rPr>
        <w:t>quản lý (A1, A2, A3).</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Admin thoát khỏi màn hình</w:t>
      </w:r>
    </w:p>
    <w:p>
      <w:pPr>
        <w:pStyle w:val="ListBullet"/>
        <w:spacing w:before="0" w:after="80" w:line="300" w:lineRule="auto"/>
        <w:ind w:left="360"/>
        <w:jc w:val="both"/>
      </w:pPr>
      <w:r>
        <w:rPr>
          <w:rFonts w:ascii="Times New Roman" w:hAnsi="Times New Roman"/>
          <w:color w:val="212529"/>
          <w:sz w:val="26"/>
        </w:rPr>
        <w:t>quản lý. Use case kết thúc.</w:t>
      </w:r>
    </w:p>
    <w:p>
      <w:pPr>
        <w:keepNext/>
        <w:spacing w:before="120" w:after="40" w:line="312" w:lineRule="auto"/>
        <w:jc w:val="center"/>
      </w:pPr>
      <w:r>
        <w:drawing>
          <wp:inline xmlns:a="http://schemas.openxmlformats.org/drawingml/2006/main" xmlns:pic="http://schemas.openxmlformats.org/drawingml/2006/picture">
            <wp:extent cx="4389120" cy="1095324"/>
            <wp:docPr id="17" name="Picture 17"/>
            <wp:cNvGraphicFramePr>
              <a:graphicFrameLocks noChangeAspect="1"/>
            </wp:cNvGraphicFramePr>
            <a:graphic>
              <a:graphicData uri="http://schemas.openxmlformats.org/drawingml/2006/picture">
                <pic:pic>
                  <pic:nvPicPr>
                    <pic:cNvPr id="0" name="page_22_img_1_Image151.png"/>
                    <pic:cNvPicPr/>
                  </pic:nvPicPr>
                  <pic:blipFill>
                    <a:blip r:embed="rId27"/>
                    <a:stretch>
                      <a:fillRect/>
                    </a:stretch>
                  </pic:blipFill>
                  <pic:spPr>
                    <a:xfrm>
                      <a:off x="0" y="0"/>
                      <a:ext cx="4389120" cy="1095324"/>
                    </a:xfrm>
                    <a:prstGeom prst="rect"/>
                  </pic:spPr>
                </pic:pic>
              </a:graphicData>
            </a:graphic>
          </wp:inline>
        </w:drawing>
      </w:r>
    </w:p>
    <w:p>
      <w:pPr>
        <w:spacing w:before="80" w:after="200" w:line="312" w:lineRule="auto"/>
        <w:jc w:val="center"/>
      </w:pPr>
      <w:r>
        <w:rPr>
          <w:rFonts w:ascii="Times New Roman" w:hAnsi="Times New Roman"/>
          <w:b/>
          <w:i/>
          <w:color w:val="003366"/>
          <w:sz w:val="22"/>
        </w:rPr>
        <w:t>Hình 3.14: Sơ đồ Use Case — USC07 — Quản Lý Sự Vật</w:t>
      </w:r>
    </w:p>
    <w:p>
      <w:pPr>
        <w:keepNext/>
        <w:spacing w:before="120" w:after="40" w:line="312" w:lineRule="auto"/>
        <w:jc w:val="center"/>
      </w:pPr>
      <w:r>
        <w:drawing>
          <wp:inline xmlns:a="http://schemas.openxmlformats.org/drawingml/2006/main" xmlns:pic="http://schemas.openxmlformats.org/drawingml/2006/picture">
            <wp:extent cx="1185416" cy="4114800"/>
            <wp:docPr id="18" name="Picture 18"/>
            <wp:cNvGraphicFramePr>
              <a:graphicFrameLocks noChangeAspect="1"/>
            </wp:cNvGraphicFramePr>
            <a:graphic>
              <a:graphicData uri="http://schemas.openxmlformats.org/drawingml/2006/picture">
                <pic:pic>
                  <pic:nvPicPr>
                    <pic:cNvPr id="0" name="page_24_img_1_Image154.jpg"/>
                    <pic:cNvPicPr/>
                  </pic:nvPicPr>
                  <pic:blipFill>
                    <a:blip r:embed="rId28"/>
                    <a:stretch>
                      <a:fillRect/>
                    </a:stretch>
                  </pic:blipFill>
                  <pic:spPr>
                    <a:xfrm>
                      <a:off x="0" y="0"/>
                      <a:ext cx="1185416"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3.15: Sơ đồ Hoạt động (Activity Diagram) — USC07 — Quản Lý Sự Vật</w:t>
      </w:r>
    </w:p>
    <w:p>
      <w:pPr>
        <w:keepNext/>
        <w:spacing w:before="280" w:after="120" w:line="312" w:lineRule="auto"/>
        <w:jc w:val="left"/>
      </w:pPr>
      <w:r>
        <w:rPr>
          <w:rFonts w:ascii="Times New Roman" w:hAnsi="Times New Roman"/>
          <w:b/>
          <w:color w:val="1A5276"/>
          <w:sz w:val="28"/>
        </w:rPr>
        <w:t>3.2.8. USC08 — Chỉnh Sửa Mã QR</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Admin tạo mới mã QR cho sự vật mới, cập nhật liên kết URL/nội dung trỏ tới của mã QR, hoặc xuất/in lại mã QR để gắn tại bảo tàng.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đã đăng nhập hệ thống (nếu chưa đăng nhập, include {Đăng Nhập}). Sự vật cần gắn mã QR đã tồn tại trong hệ thống. Sự kiện kích hoạt (Trigger): Admin chọn mục "Quản Lý / Chỉnh Sửa Mã QR".</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Tạo mã QR mới: Ở bước 3, Admin chọn "Tạo mã QR </w:t>
              <w:br/>
              <w:t xml:space="preserve">mới" và chọn một sự vật chưa có mã QR. Hệ thống hiển thị biểu </w:t>
              <w:br/>
              <w:t xml:space="preserve">mẫu thông số mã QR trống (liên kết dữ liệu, kích thước, định </w:t>
              <w:br/>
              <w:t xml:space="preserve">dạng). Use case tiếp tục từ bước 5. </w:t>
              <w:br/>
              <w:t xml:space="preserve">● A2 – Sửa lại mã (Regenerate): Ở bước 5, Admin chọn "Sinh lại </w:t>
              <w:br/>
              <w:t xml:space="preserve">mã" thay vì chỉnh sửa liên kết. Hệ thống tạo lại mã đồ họa QR từ </w:t>
              <w:br/>
              <w:t xml:space="preserve">liên kết hiện tại và hiển thị bản xem trước. Use case tiếp tục từ </w:t>
              <w:br/>
              <w:t xml:space="preserve">bước 7. </w:t>
              <w:br/>
              <w:t xml:space="preserve">● A3 – Xóa mã QR: Ở bước 3, Admin chọn một sự vật đã có mã </w:t>
              <w:br/>
              <w:t xml:space="preserve">QR và nhấn "Xóa mã QR". Hệ thống hiển thị hộp thoại xác </w:t>
              <w:br/>
              <w:t xml:space="preserve">nhận. Khi Admin đồng ý, hệ thống xóa mã QR khỏi CSDL (E2), </w:t>
              <w:br/>
              <w:t xml:space="preserve">thông báo "Xóa mã QR thành công", làm mới danh mục mã QR </w:t>
              <w:br/>
              <w:t>và kết thúc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Liên kết không hợp lệ: Ở bước 6, liên kết dữ liệu bị bỏ </w:t>
              <w:br/>
              <w:t xml:space="preserve">trống hoặc sai định dạng URL. Hệ thống cảnh báo đỏ tại trường </w:t>
              <w:br/>
              <w:t xml:space="preserve">liên kết và yêu cầu nhập lại (quay lại bước 5). </w:t>
              <w:br/>
              <w:t xml:space="preserve">● E2 – Lưu hoặc tạo tệp thất bại: Ở bước 8 hoặc bước 10, CSDL </w:t>
              <w:br/>
              <w:t xml:space="preserve">lỗi hoặc hệ thống không tạo được tệp hình ảnh. Hệ thống thông </w:t>
              <w:br/>
              <w:t xml:space="preserve">báo lỗi và giữ nguyên dữ liệu đã nhập để Admin thử lại. </w:t>
              <w:br/>
              <w:br/>
              <w:t xml:space="preserve">Điều kiện kết </w:t>
              <w:br/>
              <w:t xml:space="preserve">thúc: </w:t>
              <w:br/>
              <w:t xml:space="preserve">Mã QR được tạo/cập nhật chính xác với sự vật trong hệ thống. Tệp </w:t>
              <w:br/>
              <w:t xml:space="preserve">hình ảnh mã QR được tải về nếu Admin chọn tải. </w:t>
              <w:br/>
              <w:t>Sơ đồ hoạt động (Activity Diagram) — USC08</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3.9: Đặc tả yêu cầu chi tiết của USC08 — Chỉnh Sửa Mã QR</w:t>
      </w:r>
    </w:p>
    <w:p>
      <w:pPr>
        <w:keepNext/>
        <w:spacing w:before="200" w:after="80" w:line="312" w:lineRule="auto"/>
        <w:jc w:val="left"/>
      </w:pPr>
      <w:r>
        <w:rPr>
          <w:rFonts w:ascii="Times New Roman" w:hAnsi="Times New Roman"/>
          <w:b/>
          <w:i/>
          <w:color w:val="212529"/>
          <w:sz w:val="26"/>
        </w:rPr>
        <w:t>Dòng sự kiện chính (Main Success Scenario) - UC08:</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Admin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w:t>
      </w:r>
    </w:p>
    <w:p>
      <w:pPr>
        <w:pStyle w:val="ListBullet"/>
        <w:spacing w:before="0" w:after="80" w:line="300" w:lineRule="auto"/>
        <w:ind w:left="360"/>
        <w:jc w:val="both"/>
      </w:pPr>
      <w:r>
        <w:rPr>
          <w:rFonts w:ascii="Times New Roman" w:hAnsi="Times New Roman"/>
          <w:color w:val="212529"/>
          <w:sz w:val="26"/>
        </w:rPr>
        <w:t>mừng đăng nhập cùng với những</w:t>
      </w:r>
    </w:p>
    <w:p>
      <w:pPr>
        <w:pStyle w:val="ListBullet"/>
        <w:spacing w:before="0" w:after="80" w:line="300" w:lineRule="auto"/>
        <w:ind w:left="360"/>
        <w:jc w:val="both"/>
      </w:pPr>
      <w:r>
        <w:rPr>
          <w:rFonts w:ascii="Times New Roman" w:hAnsi="Times New Roman"/>
          <w:color w:val="212529"/>
          <w:sz w:val="26"/>
        </w:rPr>
        <w:t>chức năng chính cho Admin lựa</w:t>
      </w:r>
    </w:p>
    <w:p>
      <w:pPr>
        <w:pStyle w:val="ListBullet"/>
        <w:spacing w:before="0" w:after="80" w:line="300" w:lineRule="auto"/>
        <w:ind w:left="360"/>
        <w:jc w:val="both"/>
      </w:pPr>
      <w:r>
        <w:rPr>
          <w:rFonts w:ascii="Times New Roman" w:hAnsi="Times New Roman"/>
          <w:color w:val="212529"/>
          <w:sz w:val="26"/>
        </w:rPr>
        <w:t>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Admin chọn mục "Chỉnh Sửa</w:t>
      </w:r>
    </w:p>
    <w:p>
      <w:pPr>
        <w:pStyle w:val="ListBullet"/>
        <w:spacing w:before="0" w:after="80" w:line="300" w:lineRule="auto"/>
        <w:ind w:left="360"/>
        <w:jc w:val="both"/>
      </w:pPr>
      <w:r>
        <w:rPr>
          <w:rFonts w:ascii="Times New Roman" w:hAnsi="Times New Roman"/>
          <w:color w:val="212529"/>
          <w:sz w:val="26"/>
        </w:rPr>
        <w:t>Mã QR".</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hiển thị danh mục</w:t>
      </w:r>
    </w:p>
    <w:p>
      <w:pPr>
        <w:pStyle w:val="ListBullet"/>
        <w:spacing w:before="0" w:after="80" w:line="300" w:lineRule="auto"/>
        <w:ind w:left="360"/>
        <w:jc w:val="both"/>
      </w:pPr>
      <w:r>
        <w:rPr>
          <w:rFonts w:ascii="Times New Roman" w:hAnsi="Times New Roman"/>
          <w:color w:val="212529"/>
          <w:sz w:val="26"/>
        </w:rPr>
        <w:t>mã QR đã cấp cho các sự</w:t>
      </w:r>
    </w:p>
    <w:p>
      <w:pPr>
        <w:pStyle w:val="ListBullet"/>
        <w:spacing w:before="0" w:after="80" w:line="300" w:lineRule="auto"/>
        <w:ind w:left="360"/>
        <w:jc w:val="both"/>
      </w:pPr>
      <w:r>
        <w:rPr>
          <w:rFonts w:ascii="Times New Roman" w:hAnsi="Times New Roman"/>
          <w:color w:val="212529"/>
          <w:sz w:val="26"/>
        </w:rPr>
        <w:t>vật/khu vực.</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Admin chọn sự vật cần cập</w:t>
      </w:r>
    </w:p>
    <w:p>
      <w:pPr>
        <w:pStyle w:val="ListBullet"/>
        <w:spacing w:before="0" w:after="80" w:line="300" w:lineRule="auto"/>
        <w:ind w:left="360"/>
        <w:jc w:val="both"/>
      </w:pPr>
      <w:r>
        <w:rPr>
          <w:rFonts w:ascii="Times New Roman" w:hAnsi="Times New Roman"/>
          <w:color w:val="212529"/>
          <w:sz w:val="26"/>
        </w:rPr>
        <w:t>nhật mã QR (A1, A3).</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Hệ thống hiển thị thông số mã</w:t>
      </w:r>
    </w:p>
    <w:p>
      <w:pPr>
        <w:pStyle w:val="ListBullet"/>
        <w:spacing w:before="0" w:after="80" w:line="300" w:lineRule="auto"/>
        <w:ind w:left="360"/>
        <w:jc w:val="both"/>
      </w:pPr>
      <w:r>
        <w:rPr>
          <w:rFonts w:ascii="Times New Roman" w:hAnsi="Times New Roman"/>
          <w:color w:val="212529"/>
          <w:sz w:val="26"/>
        </w:rPr>
        <w:t>QR: sự vật liên kết, liên kết dữ</w:t>
      </w:r>
    </w:p>
    <w:p>
      <w:pPr>
        <w:pStyle w:val="ListBullet"/>
        <w:spacing w:before="0" w:after="80" w:line="300" w:lineRule="auto"/>
        <w:ind w:left="360"/>
        <w:jc w:val="both"/>
      </w:pPr>
      <w:r>
        <w:rPr>
          <w:rFonts w:ascii="Times New Roman" w:hAnsi="Times New Roman"/>
          <w:color w:val="212529"/>
          <w:sz w:val="26"/>
        </w:rPr>
        <w:t>liệu (URL/nội dung), kích thước,</w:t>
      </w:r>
    </w:p>
    <w:p>
      <w:pPr>
        <w:pStyle w:val="ListBullet"/>
        <w:spacing w:before="0" w:after="80" w:line="300" w:lineRule="auto"/>
        <w:ind w:left="360"/>
        <w:jc w:val="both"/>
      </w:pPr>
      <w:r>
        <w:rPr>
          <w:rFonts w:ascii="Times New Roman" w:hAnsi="Times New Roman"/>
          <w:color w:val="212529"/>
          <w:sz w:val="26"/>
        </w:rPr>
        <w:t>định dạng và ảnh mã QR hiện</w:t>
      </w:r>
    </w:p>
    <w:p>
      <w:pPr>
        <w:pStyle w:val="ListBullet"/>
        <w:spacing w:before="0" w:after="80" w:line="300" w:lineRule="auto"/>
        <w:ind w:left="360"/>
        <w:jc w:val="both"/>
      </w:pPr>
      <w:r>
        <w:rPr>
          <w:rFonts w:ascii="Times New Roman" w:hAnsi="Times New Roman"/>
          <w:color w:val="212529"/>
          <w:sz w:val="26"/>
        </w:rPr>
        <w:t>tại.</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Admin chỉnh sửa liên kết dữ</w:t>
      </w:r>
    </w:p>
    <w:p>
      <w:pPr>
        <w:pStyle w:val="ListBullet"/>
        <w:spacing w:before="0" w:after="80" w:line="300" w:lineRule="auto"/>
        <w:ind w:left="360"/>
        <w:jc w:val="both"/>
      </w:pPr>
      <w:r>
        <w:rPr>
          <w:rFonts w:ascii="Times New Roman" w:hAnsi="Times New Roman"/>
          <w:color w:val="212529"/>
          <w:sz w:val="26"/>
        </w:rPr>
        <w:t>liệu (A2).</w:t>
      </w:r>
    </w:p>
    <w:p>
      <w:pPr>
        <w:pStyle w:val="ListBullet"/>
        <w:spacing w:before="0" w:after="80" w:line="300" w:lineRule="auto"/>
        <w:ind w:left="360"/>
        <w:jc w:val="both"/>
      </w:pPr>
      <w:r>
        <w:rPr>
          <w:rFonts w:ascii="Times New Roman" w:hAnsi="Times New Roman"/>
          <w:b/>
          <w:color w:val="212529"/>
          <w:sz w:val="26"/>
        </w:rPr>
        <w:t xml:space="preserve">8. </w:t>
      </w:r>
      <w:r>
        <w:rPr>
          <w:rFonts w:ascii="Times New Roman" w:hAnsi="Times New Roman"/>
          <w:color w:val="212529"/>
          <w:sz w:val="26"/>
        </w:rPr>
        <w:t>Hệ thống kiểm tra tính hợp lệ</w:t>
      </w:r>
    </w:p>
    <w:p>
      <w:pPr>
        <w:pStyle w:val="ListBullet"/>
        <w:spacing w:before="0" w:after="80" w:line="300" w:lineRule="auto"/>
        <w:ind w:left="360"/>
        <w:jc w:val="both"/>
      </w:pPr>
      <w:r>
        <w:rPr>
          <w:rFonts w:ascii="Times New Roman" w:hAnsi="Times New Roman"/>
          <w:color w:val="212529"/>
          <w:sz w:val="26"/>
        </w:rPr>
        <w:t>của liên kết (E1), mã hóa dữ liệu</w:t>
      </w:r>
    </w:p>
    <w:p>
      <w:pPr>
        <w:pStyle w:val="ListBullet"/>
        <w:spacing w:before="0" w:after="80" w:line="300" w:lineRule="auto"/>
        <w:ind w:left="360"/>
        <w:jc w:val="both"/>
      </w:pPr>
      <w:r>
        <w:rPr>
          <w:rFonts w:ascii="Times New Roman" w:hAnsi="Times New Roman"/>
          <w:color w:val="212529"/>
          <w:sz w:val="26"/>
        </w:rPr>
        <w:t>mới thành mã đồ họa QR và hiển</w:t>
      </w:r>
    </w:p>
    <w:p>
      <w:pPr>
        <w:pStyle w:val="ListBullet"/>
        <w:spacing w:before="0" w:after="80" w:line="300" w:lineRule="auto"/>
        <w:ind w:left="360"/>
        <w:jc w:val="both"/>
      </w:pPr>
      <w:r>
        <w:rPr>
          <w:rFonts w:ascii="Times New Roman" w:hAnsi="Times New Roman"/>
          <w:color w:val="212529"/>
          <w:sz w:val="26"/>
        </w:rPr>
        <w:t>thị bản xem trước.</w:t>
      </w:r>
    </w:p>
    <w:p>
      <w:pPr>
        <w:pStyle w:val="ListBullet"/>
        <w:spacing w:before="0" w:after="80" w:line="300" w:lineRule="auto"/>
        <w:ind w:left="360"/>
        <w:jc w:val="both"/>
      </w:pPr>
      <w:r>
        <w:rPr>
          <w:rFonts w:ascii="Times New Roman" w:hAnsi="Times New Roman"/>
          <w:b/>
          <w:color w:val="212529"/>
          <w:sz w:val="26"/>
        </w:rPr>
        <w:t xml:space="preserve">9. </w:t>
      </w:r>
      <w:r>
        <w:rPr>
          <w:rFonts w:ascii="Times New Roman" w:hAnsi="Times New Roman"/>
          <w:color w:val="212529"/>
          <w:sz w:val="26"/>
        </w:rPr>
        <w:t>Admin nhấn "Lưu".</w:t>
      </w:r>
    </w:p>
    <w:p>
      <w:pPr>
        <w:pStyle w:val="ListBullet"/>
        <w:spacing w:before="0" w:after="80" w:line="300" w:lineRule="auto"/>
        <w:ind w:left="360"/>
        <w:jc w:val="both"/>
      </w:pPr>
      <w:r>
        <w:rPr>
          <w:rFonts w:ascii="Times New Roman" w:hAnsi="Times New Roman"/>
          <w:b/>
          <w:color w:val="212529"/>
          <w:sz w:val="26"/>
        </w:rPr>
        <w:t xml:space="preserve">10 </w:t>
      </w:r>
      <w:r>
        <w:rPr>
          <w:rFonts w:ascii="Times New Roman" w:hAnsi="Times New Roman"/>
          <w:color w:val="212529"/>
          <w:sz w:val="26"/>
        </w:rPr>
        <w:t>. Hệ thống lưu thay đổi vào</w:t>
      </w:r>
    </w:p>
    <w:p>
      <w:pPr>
        <w:pStyle w:val="ListBullet"/>
        <w:spacing w:before="0" w:after="80" w:line="300" w:lineRule="auto"/>
        <w:ind w:left="360"/>
        <w:jc w:val="both"/>
      </w:pPr>
      <w:r>
        <w:rPr>
          <w:rFonts w:ascii="Times New Roman" w:hAnsi="Times New Roman"/>
          <w:color w:val="212529"/>
          <w:sz w:val="26"/>
        </w:rPr>
        <w:t>CSDL (E2) và thông báo "Lưu</w:t>
      </w:r>
    </w:p>
    <w:p>
      <w:pPr>
        <w:pStyle w:val="ListBullet"/>
        <w:spacing w:before="0" w:after="80" w:line="300" w:lineRule="auto"/>
        <w:ind w:left="360"/>
        <w:jc w:val="both"/>
      </w:pPr>
      <w:r>
        <w:rPr>
          <w:rFonts w:ascii="Times New Roman" w:hAnsi="Times New Roman"/>
          <w:color w:val="212529"/>
          <w:sz w:val="26"/>
        </w:rPr>
        <w:t>mã QR thành công".</w:t>
      </w:r>
    </w:p>
    <w:p>
      <w:pPr>
        <w:pStyle w:val="ListBullet"/>
        <w:spacing w:before="0" w:after="80" w:line="300" w:lineRule="auto"/>
        <w:ind w:left="360"/>
        <w:jc w:val="both"/>
      </w:pPr>
      <w:r>
        <w:rPr>
          <w:rFonts w:ascii="Times New Roman" w:hAnsi="Times New Roman"/>
          <w:b/>
          <w:color w:val="212529"/>
          <w:sz w:val="26"/>
        </w:rPr>
        <w:t xml:space="preserve">11 </w:t>
      </w:r>
      <w:r>
        <w:rPr>
          <w:rFonts w:ascii="Times New Roman" w:hAnsi="Times New Roman"/>
          <w:color w:val="212529"/>
          <w:sz w:val="26"/>
        </w:rPr>
        <w:t>. Admin chọn định dạng tệp</w:t>
      </w:r>
    </w:p>
    <w:p>
      <w:pPr>
        <w:pStyle w:val="ListBullet"/>
        <w:spacing w:before="0" w:after="80" w:line="300" w:lineRule="auto"/>
        <w:ind w:left="360"/>
        <w:jc w:val="both"/>
      </w:pPr>
      <w:r>
        <w:rPr>
          <w:rFonts w:ascii="Times New Roman" w:hAnsi="Times New Roman"/>
          <w:color w:val="212529"/>
          <w:sz w:val="26"/>
        </w:rPr>
        <w:t>(PNG/SVG/PDF) và nhấn "Tải</w:t>
      </w:r>
    </w:p>
    <w:p>
      <w:pPr>
        <w:pStyle w:val="ListBullet"/>
        <w:spacing w:before="0" w:after="80" w:line="300" w:lineRule="auto"/>
        <w:ind w:left="360"/>
        <w:jc w:val="both"/>
      </w:pPr>
      <w:r>
        <w:rPr>
          <w:rFonts w:ascii="Times New Roman" w:hAnsi="Times New Roman"/>
          <w:color w:val="212529"/>
          <w:sz w:val="26"/>
        </w:rPr>
        <w:t>về" để in ấn.</w:t>
      </w:r>
    </w:p>
    <w:p>
      <w:pPr>
        <w:pStyle w:val="ListBullet"/>
        <w:spacing w:before="0" w:after="80" w:line="300" w:lineRule="auto"/>
        <w:ind w:left="360"/>
        <w:jc w:val="both"/>
      </w:pPr>
      <w:r>
        <w:rPr>
          <w:rFonts w:ascii="Times New Roman" w:hAnsi="Times New Roman"/>
          <w:b/>
          <w:color w:val="212529"/>
          <w:sz w:val="26"/>
        </w:rPr>
        <w:t xml:space="preserve">12 </w:t>
      </w:r>
      <w:r>
        <w:rPr>
          <w:rFonts w:ascii="Times New Roman" w:hAnsi="Times New Roman"/>
          <w:color w:val="212529"/>
          <w:sz w:val="26"/>
        </w:rPr>
        <w:t>. Hệ thống tạo và cho phép tải</w:t>
      </w:r>
    </w:p>
    <w:p>
      <w:pPr>
        <w:pStyle w:val="ListBullet"/>
        <w:spacing w:before="0" w:after="80" w:line="300" w:lineRule="auto"/>
        <w:ind w:left="360"/>
        <w:jc w:val="both"/>
      </w:pPr>
      <w:r>
        <w:rPr>
          <w:rFonts w:ascii="Times New Roman" w:hAnsi="Times New Roman"/>
          <w:color w:val="212529"/>
          <w:sz w:val="26"/>
        </w:rPr>
        <w:t>tệp hình ảnh mã QR theo định</w:t>
      </w:r>
    </w:p>
    <w:p>
      <w:pPr>
        <w:pStyle w:val="ListBullet"/>
        <w:spacing w:before="0" w:after="80" w:line="300" w:lineRule="auto"/>
        <w:ind w:left="360"/>
        <w:jc w:val="both"/>
      </w:pPr>
      <w:r>
        <w:rPr>
          <w:rFonts w:ascii="Times New Roman" w:hAnsi="Times New Roman"/>
          <w:color w:val="212529"/>
          <w:sz w:val="26"/>
        </w:rPr>
        <w:t>dạng đã chọn (E2).</w:t>
      </w:r>
    </w:p>
    <w:p>
      <w:pPr>
        <w:keepNext/>
        <w:spacing w:before="120" w:after="40" w:line="312" w:lineRule="auto"/>
        <w:jc w:val="center"/>
      </w:pPr>
      <w:r>
        <w:drawing>
          <wp:inline xmlns:a="http://schemas.openxmlformats.org/drawingml/2006/main" xmlns:pic="http://schemas.openxmlformats.org/drawingml/2006/picture">
            <wp:extent cx="4389120" cy="1083733"/>
            <wp:docPr id="19" name="Picture 19"/>
            <wp:cNvGraphicFramePr>
              <a:graphicFrameLocks noChangeAspect="1"/>
            </wp:cNvGraphicFramePr>
            <a:graphic>
              <a:graphicData uri="http://schemas.openxmlformats.org/drawingml/2006/picture">
                <pic:pic>
                  <pic:nvPicPr>
                    <pic:cNvPr id="0" name="page_25_img_1_Image156.png"/>
                    <pic:cNvPicPr/>
                  </pic:nvPicPr>
                  <pic:blipFill>
                    <a:blip r:embed="rId29"/>
                    <a:stretch>
                      <a:fillRect/>
                    </a:stretch>
                  </pic:blipFill>
                  <pic:spPr>
                    <a:xfrm>
                      <a:off x="0" y="0"/>
                      <a:ext cx="4389120" cy="1083733"/>
                    </a:xfrm>
                    <a:prstGeom prst="rect"/>
                  </pic:spPr>
                </pic:pic>
              </a:graphicData>
            </a:graphic>
          </wp:inline>
        </w:drawing>
      </w:r>
    </w:p>
    <w:p>
      <w:pPr>
        <w:spacing w:before="80" w:after="200" w:line="312" w:lineRule="auto"/>
        <w:jc w:val="center"/>
      </w:pPr>
      <w:r>
        <w:rPr>
          <w:rFonts w:ascii="Times New Roman" w:hAnsi="Times New Roman"/>
          <w:b/>
          <w:i/>
          <w:color w:val="003366"/>
          <w:sz w:val="22"/>
        </w:rPr>
        <w:t>Hình 3.16: Sơ đồ Use Case — USC08 — Chỉnh Sửa Mã QR</w:t>
      </w:r>
    </w:p>
    <w:p>
      <w:pPr>
        <w:keepNext/>
        <w:spacing w:before="120" w:after="40" w:line="312" w:lineRule="auto"/>
        <w:jc w:val="center"/>
      </w:pPr>
      <w:r>
        <w:drawing>
          <wp:inline xmlns:a="http://schemas.openxmlformats.org/drawingml/2006/main" xmlns:pic="http://schemas.openxmlformats.org/drawingml/2006/picture">
            <wp:extent cx="1281856" cy="4114800"/>
            <wp:docPr id="20" name="Picture 20"/>
            <wp:cNvGraphicFramePr>
              <a:graphicFrameLocks noChangeAspect="1"/>
            </wp:cNvGraphicFramePr>
            <a:graphic>
              <a:graphicData uri="http://schemas.openxmlformats.org/drawingml/2006/picture">
                <pic:pic>
                  <pic:nvPicPr>
                    <pic:cNvPr id="0" name="page_28_img_1_Image160.jpg"/>
                    <pic:cNvPicPr/>
                  </pic:nvPicPr>
                  <pic:blipFill>
                    <a:blip r:embed="rId30"/>
                    <a:stretch>
                      <a:fillRect/>
                    </a:stretch>
                  </pic:blipFill>
                  <pic:spPr>
                    <a:xfrm>
                      <a:off x="0" y="0"/>
                      <a:ext cx="1281856"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3.17: Sơ đồ Hoạt động (Activity Diagram) — USC08 — Chỉnh Sửa Mã QR</w:t>
      </w:r>
    </w:p>
    <w:p>
      <w:pPr>
        <w:keepNext/>
        <w:spacing w:before="280" w:after="120" w:line="312" w:lineRule="auto"/>
        <w:jc w:val="left"/>
      </w:pPr>
      <w:r>
        <w:rPr>
          <w:rFonts w:ascii="Times New Roman" w:hAnsi="Times New Roman"/>
          <w:b/>
          <w:color w:val="1A5276"/>
          <w:sz w:val="28"/>
        </w:rPr>
        <w:t>3.2.9. USC09 — Quản Lý Tệp Âm Thanh</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Thiết Bị Lưu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tải lên, thay thế hoặc xóa các file audio thuyết minh và gán nhãn ngôn ngữ cho từng file. Bao gồm {Lưu Trữ Tệp Âm Thanh} («include») tương tác trực tiếp với Thiết Bị Lưu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đã đăng nhập (nếu chưa đăng nhập, include {Đăng Nhập}). Hiện vật cần gắn thuyết minh đã tồn tại trong hệ thống. Sự kiện kích hoạt (Trigger): Admin chọn "Quản Lý Tệp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Tải lên tệp mới: Ở bước 3, Admin chọn hiện vật và nhấn </w:t>
              <w:br/>
              <w:t xml:space="preserve">"Tải lên tệp âm thanh mới". Hệ thống hiển thị hộp thoại chọn </w:t>
              <w:br/>
              <w:t xml:space="preserve">file và chọn ngôn ngữ thuyết minh. Admin chọn ngôn ngữ, chọn </w:t>
              <w:br/>
              <w:t xml:space="preserve">file audio (MP3, WAV, AAC) từ máy tính và bấm "Tải lên". Hệ </w:t>
              <w:br/>
              <w:t xml:space="preserve">thống kiểm tra dung lượng, định dạng file (E1), rồi thực hiện </w:t>
              <w:br/>
              <w:t xml:space="preserve">{Lưu Trữ Tệp Âm Thanh}: gửi tệp sang Thiết Bị Lưu Âm </w:t>
              <w:br/>
              <w:t xml:space="preserve">Thanh. Thiết Bị Lưu Âm Thanh tiếp nhận, lưu file và trả về </w:t>
              <w:br/>
              <w:t xml:space="preserve">đường dẫn (URL/ID lưu trữ) (E2). Hệ thống cập nhật đường dẫn </w:t>
              <w:br/>
              <w:t xml:space="preserve">vào hồ sơ hiện vật và thông báo "Tải lên thành công". Use case </w:t>
              <w:br/>
              <w:t xml:space="preserve">quay lại bước 3. </w:t>
              <w:br/>
              <w:t xml:space="preserve">● A2 – Thay thế tệp: Ở bước 3, Admin chọn một tệp âm thanh đã </w:t>
              <w:br/>
              <w:t xml:space="preserve">có của hiện vật/ngôn ngữ và nhấn "Thay thế". Admin chọn file </w:t>
              <w:br/>
              <w:t xml:space="preserve">audio mới từ máy tính và bấm "Tải lên". Các bước tiếp theo thực </w:t>
              <w:br/>
              <w:t xml:space="preserve">hiện như A1; hệ thống cập nhật đường dẫn mới vào hồ sơ hiện </w:t>
              <w:br/>
              <w:t xml:space="preserve">vật và xóa tệp cũ khỏi thiết bị lưu trữ. </w:t>
              <w:br/>
              <w:t xml:space="preserve">● A3 – Xóa tệp: Ở bước 3, Admin chọn một tệp âm thanh đã có </w:t>
              <w:br/>
              <w:t xml:space="preserve">và nhấn "Xóa". Hệ thống hiển thị hộp thoại xác nhận. Khi </w:t>
              <w:br/>
              <w:t xml:space="preserve">Admin đồng ý, hệ thống yêu cầu Thiết Bị Lưu Âm Thanh xóa </w:t>
              <w:br/>
              <w:t xml:space="preserve">tệp (E2), cập nhật hồ sơ hiện vật, thông báo "Xóa tệp thành </w:t>
              <w:br/>
              <w:t>công" và quay lại bước 3.</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Sai định dạng hoặc vượt quá dung lượng: Khi Admin tải </w:t>
              <w:br/>
              <w:t xml:space="preserve">lên (A1, A2), file không phải âm thanh hợp lệ (MP3, WAV, </w:t>
              <w:br/>
              <w:t xml:space="preserve">AAC) hoặc kích thước quá lớn (&gt;50MB). Hệ thống từ chối tải </w:t>
              <w:br/>
              <w:t xml:space="preserve">lên và thông báo lỗi. </w:t>
              <w:br/>
              <w:t xml:space="preserve">● E2 – Thiết Bị Lưu Âm Thanh không phản hồi hoặc lưu/xóa </w:t>
              <w:br/>
              <w:t xml:space="preserve">thất bại: Khi lưu hoặc xóa tệp (A1, A2, A3), thiết bị lưu trữ </w:t>
              <w:br/>
              <w:t xml:space="preserve">không phản hồi hoặc báo lỗi. Hệ thống thông báo lỗi và không </w:t>
              <w:br/>
              <w:t xml:space="preserve">cập nhật hồ sơ hiện vật. </w:t>
              <w:br/>
              <w:t xml:space="preserve">Điều kiện kết </w:t>
              <w:br/>
              <w:t xml:space="preserve">thúc: </w:t>
              <w:br/>
              <w:t xml:space="preserve">Tệp âm thanh được lưu trữ an toàn trên thiết bị lưu trữ và liên kết </w:t>
              <w:br/>
              <w:t xml:space="preserve">đúng với hiện vật tương ứng; hoặc được thay thế/xóa khỏi thiết bị </w:t>
              <w:br/>
              <w:t xml:space="preserve">lưu trữ và hồ sơ hiện vật nếu Admin chọn thay thế/xóa. </w:t>
              <w:br/>
              <w:t>Sơ đồ hoạt động (Activity Diagram) — USC09</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3.10: Đặc tả yêu cầu chi tiết của USC09 — Quản Lý Tệp Âm Thanh</w:t>
      </w:r>
    </w:p>
    <w:p>
      <w:pPr>
        <w:keepNext/>
        <w:spacing w:before="200" w:after="80" w:line="312" w:lineRule="auto"/>
        <w:jc w:val="left"/>
      </w:pPr>
      <w:r>
        <w:rPr>
          <w:rFonts w:ascii="Times New Roman" w:hAnsi="Times New Roman"/>
          <w:b/>
          <w:i/>
          <w:color w:val="212529"/>
          <w:sz w:val="26"/>
        </w:rPr>
        <w:t>Dòng sự kiện chính (Main Success Scenario) - UC09:</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Admin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w:t>
      </w:r>
    </w:p>
    <w:p>
      <w:pPr>
        <w:pStyle w:val="ListBullet"/>
        <w:spacing w:before="0" w:after="80" w:line="300" w:lineRule="auto"/>
        <w:ind w:left="360"/>
        <w:jc w:val="both"/>
      </w:pPr>
      <w:r>
        <w:rPr>
          <w:rFonts w:ascii="Times New Roman" w:hAnsi="Times New Roman"/>
          <w:color w:val="212529"/>
          <w:sz w:val="26"/>
        </w:rPr>
        <w:t>mừng đăng nhập cùng với những</w:t>
      </w:r>
    </w:p>
    <w:p>
      <w:pPr>
        <w:pStyle w:val="ListBullet"/>
        <w:spacing w:before="0" w:after="80" w:line="300" w:lineRule="auto"/>
        <w:ind w:left="360"/>
        <w:jc w:val="both"/>
      </w:pPr>
      <w:r>
        <w:rPr>
          <w:rFonts w:ascii="Times New Roman" w:hAnsi="Times New Roman"/>
          <w:color w:val="212529"/>
          <w:sz w:val="26"/>
        </w:rPr>
        <w:t>chức năng chính cho Admin lựa</w:t>
      </w:r>
    </w:p>
    <w:p>
      <w:pPr>
        <w:pStyle w:val="ListBullet"/>
        <w:spacing w:before="0" w:after="80" w:line="300" w:lineRule="auto"/>
        <w:ind w:left="360"/>
        <w:jc w:val="both"/>
      </w:pPr>
      <w:r>
        <w:rPr>
          <w:rFonts w:ascii="Times New Roman" w:hAnsi="Times New Roman"/>
          <w:color w:val="212529"/>
          <w:sz w:val="26"/>
        </w:rPr>
        <w:t>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Admin chọn "Quản Lý Tệp</w:t>
      </w:r>
    </w:p>
    <w:p>
      <w:pPr>
        <w:pStyle w:val="ListBullet"/>
        <w:spacing w:before="0" w:after="80" w:line="300" w:lineRule="auto"/>
        <w:ind w:left="360"/>
        <w:jc w:val="both"/>
      </w:pPr>
      <w:r>
        <w:rPr>
          <w:rFonts w:ascii="Times New Roman" w:hAnsi="Times New Roman"/>
          <w:color w:val="212529"/>
          <w:sz w:val="26"/>
        </w:rPr>
        <w:t>Âm Thanh".</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hiển thị danh sách</w:t>
      </w:r>
    </w:p>
    <w:p>
      <w:pPr>
        <w:pStyle w:val="ListBullet"/>
        <w:spacing w:before="0" w:after="80" w:line="300" w:lineRule="auto"/>
        <w:ind w:left="360"/>
        <w:jc w:val="both"/>
      </w:pPr>
      <w:r>
        <w:rPr>
          <w:rFonts w:ascii="Times New Roman" w:hAnsi="Times New Roman"/>
          <w:color w:val="212529"/>
          <w:sz w:val="26"/>
        </w:rPr>
        <w:t>các file thuyết minh theo từng</w:t>
      </w:r>
    </w:p>
    <w:p>
      <w:pPr>
        <w:pStyle w:val="ListBullet"/>
        <w:spacing w:before="0" w:after="80" w:line="300" w:lineRule="auto"/>
        <w:ind w:left="360"/>
        <w:jc w:val="both"/>
      </w:pPr>
      <w:r>
        <w:rPr>
          <w:rFonts w:ascii="Times New Roman" w:hAnsi="Times New Roman"/>
          <w:color w:val="212529"/>
          <w:sz w:val="26"/>
        </w:rPr>
        <w:t>hiện vật và ngôn ngữ.</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Admin chọn một thao tác</w:t>
      </w:r>
    </w:p>
    <w:p>
      <w:pPr>
        <w:pStyle w:val="ListBullet"/>
        <w:spacing w:before="0" w:after="80" w:line="300" w:lineRule="auto"/>
        <w:ind w:left="360"/>
        <w:jc w:val="both"/>
      </w:pPr>
      <w:r>
        <w:rPr>
          <w:rFonts w:ascii="Times New Roman" w:hAnsi="Times New Roman"/>
          <w:color w:val="212529"/>
          <w:sz w:val="26"/>
        </w:rPr>
        <w:t>quản lý tệp âm thanh (A1, A2,</w:t>
      </w:r>
    </w:p>
    <w:p>
      <w:pPr>
        <w:pStyle w:val="ListBullet"/>
        <w:spacing w:before="0" w:after="80" w:line="300" w:lineRule="auto"/>
        <w:ind w:left="360"/>
        <w:jc w:val="both"/>
      </w:pPr>
      <w:r>
        <w:rPr>
          <w:rFonts w:ascii="Times New Roman" w:hAnsi="Times New Roman"/>
          <w:color w:val="212529"/>
          <w:sz w:val="26"/>
        </w:rPr>
        <w:t>A3).</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Admin thoát khỏi màn hình</w:t>
      </w:r>
    </w:p>
    <w:p>
      <w:pPr>
        <w:pStyle w:val="ListBullet"/>
        <w:spacing w:before="0" w:after="80" w:line="300" w:lineRule="auto"/>
        <w:ind w:left="360"/>
        <w:jc w:val="both"/>
      </w:pPr>
      <w:r>
        <w:rPr>
          <w:rFonts w:ascii="Times New Roman" w:hAnsi="Times New Roman"/>
          <w:color w:val="212529"/>
          <w:sz w:val="26"/>
        </w:rPr>
        <w:t>quản lý. Use case kết thúc.</w:t>
      </w:r>
    </w:p>
    <w:p>
      <w:pPr>
        <w:keepNext/>
        <w:spacing w:before="120" w:after="40" w:line="312" w:lineRule="auto"/>
        <w:jc w:val="center"/>
      </w:pPr>
      <w:r>
        <w:drawing>
          <wp:inline xmlns:a="http://schemas.openxmlformats.org/drawingml/2006/main" xmlns:pic="http://schemas.openxmlformats.org/drawingml/2006/picture">
            <wp:extent cx="4389120" cy="1637838"/>
            <wp:docPr id="21" name="Picture 21"/>
            <wp:cNvGraphicFramePr>
              <a:graphicFrameLocks noChangeAspect="1"/>
            </wp:cNvGraphicFramePr>
            <a:graphic>
              <a:graphicData uri="http://schemas.openxmlformats.org/drawingml/2006/picture">
                <pic:pic>
                  <pic:nvPicPr>
                    <pic:cNvPr id="0" name="page_29_img_1_Image162.png"/>
                    <pic:cNvPicPr/>
                  </pic:nvPicPr>
                  <pic:blipFill>
                    <a:blip r:embed="rId31"/>
                    <a:stretch>
                      <a:fillRect/>
                    </a:stretch>
                  </pic:blipFill>
                  <pic:spPr>
                    <a:xfrm>
                      <a:off x="0" y="0"/>
                      <a:ext cx="4389120" cy="1637838"/>
                    </a:xfrm>
                    <a:prstGeom prst="rect"/>
                  </pic:spPr>
                </pic:pic>
              </a:graphicData>
            </a:graphic>
          </wp:inline>
        </w:drawing>
      </w:r>
    </w:p>
    <w:p>
      <w:pPr>
        <w:spacing w:before="80" w:after="200" w:line="312" w:lineRule="auto"/>
        <w:jc w:val="center"/>
      </w:pPr>
      <w:r>
        <w:rPr>
          <w:rFonts w:ascii="Times New Roman" w:hAnsi="Times New Roman"/>
          <w:b/>
          <w:i/>
          <w:color w:val="003366"/>
          <w:sz w:val="22"/>
        </w:rPr>
        <w:t>Hình 3.18: Sơ đồ Use Case — USC09 — Quản Lý Tệp Âm Thanh</w:t>
      </w:r>
    </w:p>
    <w:p>
      <w:pPr>
        <w:keepNext/>
        <w:spacing w:before="120" w:after="40" w:line="312" w:lineRule="auto"/>
        <w:jc w:val="center"/>
      </w:pPr>
      <w:r>
        <w:drawing>
          <wp:inline xmlns:a="http://schemas.openxmlformats.org/drawingml/2006/main" xmlns:pic="http://schemas.openxmlformats.org/drawingml/2006/picture">
            <wp:extent cx="1293911" cy="4114800"/>
            <wp:docPr id="22" name="Picture 22"/>
            <wp:cNvGraphicFramePr>
              <a:graphicFrameLocks noChangeAspect="1"/>
            </wp:cNvGraphicFramePr>
            <a:graphic>
              <a:graphicData uri="http://schemas.openxmlformats.org/drawingml/2006/picture">
                <pic:pic>
                  <pic:nvPicPr>
                    <pic:cNvPr id="0" name="page_31_img_1_Image165.jpg"/>
                    <pic:cNvPicPr/>
                  </pic:nvPicPr>
                  <pic:blipFill>
                    <a:blip r:embed="rId32"/>
                    <a:stretch>
                      <a:fillRect/>
                    </a:stretch>
                  </pic:blipFill>
                  <pic:spPr>
                    <a:xfrm>
                      <a:off x="0" y="0"/>
                      <a:ext cx="1293911"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3.19: Sơ đồ Hoạt động (Activity Diagram) — USC09 — Quản Lý Tệp Âm Thanh</w:t>
      </w:r>
    </w:p>
    <w:p>
      <w:pPr>
        <w:keepNext/>
        <w:spacing w:before="280" w:after="120" w:line="312" w:lineRule="auto"/>
        <w:jc w:val="left"/>
      </w:pPr>
      <w:r>
        <w:rPr>
          <w:rFonts w:ascii="Times New Roman" w:hAnsi="Times New Roman"/>
          <w:b/>
          <w:color w:val="1A5276"/>
          <w:sz w:val="28"/>
        </w:rPr>
        <w:t>3.2.10. USC10 — Xem Thống Kê Lượt Nghe</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Cung cấp báo cáo, biểu đồ về số lượt khách nghe thuyết minh theo từng sự vật, theo ngôn ngữ, theo khung giờ hoặc theo ngày/tháng/năm để đánh giá mức độ quan tâm của du khách.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đã đăng nhập hệ thống (nếu chưa đăng nhập, include {Đăng Nhập}). Sự kiện kích hoạt (Trigger): Admin chọn menu "Thống Kê Lượt Nghe".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Xuất báo cáo: Ở bước 6, Admin bấm "Xuất báo cáo" và </w:t>
              <w:br/>
              <w:t xml:space="preserve">chọn định dạng Excel hoặc PDF. Hệ thống đóng gói dữ liệu báo </w:t>
              <w:br/>
              <w:t xml:space="preserve">cáo (E3) và tải về máy theo định dạng đã chọn. Use case kết </w:t>
              <w:br/>
              <w:t>thúc.</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Tiêu chí lọc không hợp lệ: Ở bước 4, tiêu chí lọc không </w:t>
              <w:br/>
              <w:t xml:space="preserve">hợp lệ (ví dụ ngày bắt đầu sau ngày kết thúc hoặc chưa chọn </w:t>
              <w:br/>
              <w:t xml:space="preserve">khoảng thời gian). Hệ thống cảnh báo tại tiêu chí sai và yêu cầu </w:t>
              <w:br/>
              <w:t xml:space="preserve">chọn lại (quay lại bước 3). </w:t>
              <w:br/>
              <w:t xml:space="preserve">● E2 – Không có dữ liệu: Ở bước 4, không có lượt nghe nào phù </w:t>
              <w:br/>
              <w:t xml:space="preserve">hợp với tiêu chí đã chọn. Hệ thống thông báo "Không có dữ liệu </w:t>
              <w:br/>
              <w:t xml:space="preserve">thống kê phù hợp" và yêu cầu Admin đổi tiêu chí lọc (quay lại </w:t>
              <w:br/>
              <w:t xml:space="preserve">bước 3). </w:t>
              <w:br/>
              <w:t xml:space="preserve">● E3 – Xuất tệp thất bại: Ở A1, hệ thống không tạo được tệp báo </w:t>
              <w:br/>
              <w:t xml:space="preserve">cáo. Hệ thống thông báo lỗi để Admin thử xuất lại hoặc chọn </w:t>
              <w:br/>
              <w:t xml:space="preserve">định dạng khác. </w:t>
              <w:br/>
              <w:t xml:space="preserve">Điều kiện kết </w:t>
              <w:br/>
              <w:t xml:space="preserve">thúc: </w:t>
              <w:br/>
              <w:t xml:space="preserve">Báo cáo thống kê được hiển thị trực quan theo tiêu chí đã chọn; nếu </w:t>
              <w:br/>
              <w:t xml:space="preserve">Admin chọn xuất thì tệp báo cáo được tải về máy. </w:t>
              <w:br/>
              <w:t>Sơ đồ hoạt động (Activity Diagram) — USC10</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3.11: Đặc tả yêu cầu chi tiết của USC10 — Xem Thống Kê Lượt Nghe</w:t>
      </w:r>
    </w:p>
    <w:p>
      <w:pPr>
        <w:keepNext/>
        <w:spacing w:before="200" w:after="80" w:line="312" w:lineRule="auto"/>
        <w:jc w:val="left"/>
      </w:pPr>
      <w:r>
        <w:rPr>
          <w:rFonts w:ascii="Times New Roman" w:hAnsi="Times New Roman"/>
          <w:b/>
          <w:i/>
          <w:color w:val="212529"/>
          <w:sz w:val="26"/>
        </w:rPr>
        <w:t>Dòng sự kiện chính (Main Success Scenario) - UC10:</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Admin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w:t>
      </w:r>
    </w:p>
    <w:p>
      <w:pPr>
        <w:pStyle w:val="ListBullet"/>
        <w:spacing w:before="0" w:after="80" w:line="300" w:lineRule="auto"/>
        <w:ind w:left="360"/>
        <w:jc w:val="both"/>
      </w:pPr>
      <w:r>
        <w:rPr>
          <w:rFonts w:ascii="Times New Roman" w:hAnsi="Times New Roman"/>
          <w:color w:val="212529"/>
          <w:sz w:val="26"/>
        </w:rPr>
        <w:t>mừng đăng nhập cùng với những</w:t>
      </w:r>
    </w:p>
    <w:p>
      <w:pPr>
        <w:pStyle w:val="ListBullet"/>
        <w:spacing w:before="0" w:after="80" w:line="300" w:lineRule="auto"/>
        <w:ind w:left="360"/>
        <w:jc w:val="both"/>
      </w:pPr>
      <w:r>
        <w:rPr>
          <w:rFonts w:ascii="Times New Roman" w:hAnsi="Times New Roman"/>
          <w:color w:val="212529"/>
          <w:sz w:val="26"/>
        </w:rPr>
        <w:t>chức năng chính cho Admin lựa</w:t>
      </w:r>
    </w:p>
    <w:p>
      <w:pPr>
        <w:pStyle w:val="ListBullet"/>
        <w:spacing w:before="0" w:after="80" w:line="300" w:lineRule="auto"/>
        <w:ind w:left="360"/>
        <w:jc w:val="both"/>
      </w:pPr>
      <w:r>
        <w:rPr>
          <w:rFonts w:ascii="Times New Roman" w:hAnsi="Times New Roman"/>
          <w:color w:val="212529"/>
          <w:sz w:val="26"/>
        </w:rPr>
        <w:t>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Admin chọn menu "Thống Kê</w:t>
      </w:r>
    </w:p>
    <w:p>
      <w:pPr>
        <w:pStyle w:val="ListBullet"/>
        <w:spacing w:before="0" w:after="80" w:line="300" w:lineRule="auto"/>
        <w:ind w:left="360"/>
        <w:jc w:val="both"/>
      </w:pPr>
      <w:r>
        <w:rPr>
          <w:rFonts w:ascii="Times New Roman" w:hAnsi="Times New Roman"/>
          <w:color w:val="212529"/>
          <w:sz w:val="26"/>
        </w:rPr>
        <w:t>Lượt Nghe".</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hiển thị bộ lọc tiêu</w:t>
      </w:r>
    </w:p>
    <w:p>
      <w:pPr>
        <w:pStyle w:val="ListBullet"/>
        <w:spacing w:before="0" w:after="80" w:line="300" w:lineRule="auto"/>
        <w:ind w:left="360"/>
        <w:jc w:val="both"/>
      </w:pPr>
      <w:r>
        <w:rPr>
          <w:rFonts w:ascii="Times New Roman" w:hAnsi="Times New Roman"/>
          <w:color w:val="212529"/>
          <w:sz w:val="26"/>
        </w:rPr>
        <w:t>chí báo cáo: Khoảng thời gian,</w:t>
      </w:r>
    </w:p>
    <w:p>
      <w:pPr>
        <w:pStyle w:val="ListBullet"/>
        <w:spacing w:before="0" w:after="80" w:line="300" w:lineRule="auto"/>
        <w:ind w:left="360"/>
        <w:jc w:val="both"/>
      </w:pPr>
      <w:r>
        <w:rPr>
          <w:rFonts w:ascii="Times New Roman" w:hAnsi="Times New Roman"/>
          <w:color w:val="212529"/>
          <w:sz w:val="26"/>
        </w:rPr>
        <w:t>Đơn vị thống kê</w:t>
      </w:r>
    </w:p>
    <w:p>
      <w:pPr>
        <w:pStyle w:val="ListBullet"/>
        <w:spacing w:before="0" w:after="80" w:line="300" w:lineRule="auto"/>
        <w:ind w:left="360"/>
        <w:jc w:val="both"/>
      </w:pPr>
      <w:r>
        <w:rPr>
          <w:rFonts w:ascii="Times New Roman" w:hAnsi="Times New Roman"/>
          <w:color w:val="212529"/>
          <w:sz w:val="26"/>
        </w:rPr>
        <w:t>(giờ/ngày/tháng/năm), Khu vực</w:t>
      </w:r>
    </w:p>
    <w:p>
      <w:pPr>
        <w:pStyle w:val="ListBullet"/>
        <w:spacing w:before="0" w:after="80" w:line="300" w:lineRule="auto"/>
        <w:ind w:left="360"/>
        <w:jc w:val="both"/>
      </w:pPr>
      <w:r>
        <w:rPr>
          <w:rFonts w:ascii="Times New Roman" w:hAnsi="Times New Roman"/>
          <w:color w:val="212529"/>
          <w:sz w:val="26"/>
        </w:rPr>
        <w:t>trưng bày, Sự vật cụ thể, Ngôn</w:t>
      </w:r>
    </w:p>
    <w:p>
      <w:pPr>
        <w:pStyle w:val="ListBullet"/>
        <w:spacing w:before="0" w:after="80" w:line="300" w:lineRule="auto"/>
        <w:ind w:left="360"/>
        <w:jc w:val="both"/>
      </w:pPr>
      <w:r>
        <w:rPr>
          <w:rFonts w:ascii="Times New Roman" w:hAnsi="Times New Roman"/>
          <w:color w:val="212529"/>
          <w:sz w:val="26"/>
        </w:rPr>
        <w:t>ngữ.</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Admin thiết lập các tiêu chí</w:t>
      </w:r>
    </w:p>
    <w:p>
      <w:pPr>
        <w:pStyle w:val="ListBullet"/>
        <w:spacing w:before="0" w:after="80" w:line="300" w:lineRule="auto"/>
        <w:ind w:left="360"/>
        <w:jc w:val="both"/>
      </w:pPr>
      <w:r>
        <w:rPr>
          <w:rFonts w:ascii="Times New Roman" w:hAnsi="Times New Roman"/>
          <w:color w:val="212529"/>
          <w:sz w:val="26"/>
        </w:rPr>
        <w:t>lọc và bấm "Xem Thống Kê".</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Hệ thống kiểm tra tiêu chí lọc</w:t>
      </w:r>
    </w:p>
    <w:p>
      <w:pPr>
        <w:pStyle w:val="ListBullet"/>
        <w:spacing w:before="0" w:after="80" w:line="300" w:lineRule="auto"/>
        <w:ind w:left="360"/>
        <w:jc w:val="both"/>
      </w:pPr>
      <w:r>
        <w:rPr>
          <w:rFonts w:ascii="Times New Roman" w:hAnsi="Times New Roman"/>
          <w:color w:val="212529"/>
          <w:sz w:val="26"/>
        </w:rPr>
        <w:t>(E1), truy vấn CSDL và tổng</w:t>
      </w:r>
    </w:p>
    <w:p>
      <w:pPr>
        <w:pStyle w:val="ListBullet"/>
        <w:spacing w:before="0" w:after="80" w:line="300" w:lineRule="auto"/>
        <w:ind w:left="360"/>
        <w:jc w:val="both"/>
      </w:pPr>
      <w:r>
        <w:rPr>
          <w:rFonts w:ascii="Times New Roman" w:hAnsi="Times New Roman"/>
          <w:color w:val="212529"/>
          <w:sz w:val="26"/>
        </w:rPr>
        <w:t>hợp dữ liệu lượt nghe (E2).</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Hệ thống hiển thị biểu đồ trực</w:t>
      </w:r>
    </w:p>
    <w:p>
      <w:pPr>
        <w:pStyle w:val="ListBullet"/>
        <w:spacing w:before="0" w:after="80" w:line="300" w:lineRule="auto"/>
        <w:ind w:left="360"/>
        <w:jc w:val="both"/>
      </w:pPr>
      <w:r>
        <w:rPr>
          <w:rFonts w:ascii="Times New Roman" w:hAnsi="Times New Roman"/>
          <w:color w:val="212529"/>
          <w:sz w:val="26"/>
        </w:rPr>
        <w:t>quan (biểu đồ cột/đường) cùng</w:t>
      </w:r>
    </w:p>
    <w:p>
      <w:pPr>
        <w:pStyle w:val="ListBullet"/>
        <w:spacing w:before="0" w:after="80" w:line="300" w:lineRule="auto"/>
        <w:ind w:left="360"/>
        <w:jc w:val="both"/>
      </w:pPr>
      <w:r>
        <w:rPr>
          <w:rFonts w:ascii="Times New Roman" w:hAnsi="Times New Roman"/>
          <w:color w:val="212529"/>
          <w:sz w:val="26"/>
        </w:rPr>
        <w:t>bảng tổng hợp số liệu chi tiết,</w:t>
      </w:r>
    </w:p>
    <w:p>
      <w:pPr>
        <w:pStyle w:val="ListBullet"/>
        <w:spacing w:before="0" w:after="80" w:line="300" w:lineRule="auto"/>
        <w:ind w:left="360"/>
        <w:jc w:val="both"/>
      </w:pPr>
      <w:r>
        <w:rPr>
          <w:rFonts w:ascii="Times New Roman" w:hAnsi="Times New Roman"/>
          <w:color w:val="212529"/>
          <w:sz w:val="26"/>
        </w:rPr>
        <w:t>gồm: top sự vật được nghe nhiều</w:t>
      </w:r>
    </w:p>
    <w:p>
      <w:pPr>
        <w:pStyle w:val="ListBullet"/>
        <w:spacing w:before="0" w:after="80" w:line="300" w:lineRule="auto"/>
        <w:ind w:left="360"/>
        <w:jc w:val="both"/>
      </w:pPr>
      <w:r>
        <w:rPr>
          <w:rFonts w:ascii="Times New Roman" w:hAnsi="Times New Roman"/>
          <w:color w:val="212529"/>
          <w:sz w:val="26"/>
        </w:rPr>
        <w:t>nhất, ngôn ngữ phổ biến nhất và</w:t>
      </w:r>
    </w:p>
    <w:p>
      <w:pPr>
        <w:pStyle w:val="ListBullet"/>
        <w:spacing w:before="0" w:after="80" w:line="300" w:lineRule="auto"/>
        <w:ind w:left="360"/>
        <w:jc w:val="both"/>
      </w:pPr>
      <w:r>
        <w:rPr>
          <w:rFonts w:ascii="Times New Roman" w:hAnsi="Times New Roman"/>
          <w:color w:val="212529"/>
          <w:sz w:val="26"/>
        </w:rPr>
        <w:t>tổng số lượt nghe theo từng mốc</w:t>
      </w:r>
    </w:p>
    <w:p>
      <w:pPr>
        <w:pStyle w:val="ListBullet"/>
        <w:spacing w:before="0" w:after="80" w:line="300" w:lineRule="auto"/>
        <w:ind w:left="360"/>
        <w:jc w:val="both"/>
      </w:pPr>
      <w:r>
        <w:rPr>
          <w:rFonts w:ascii="Times New Roman" w:hAnsi="Times New Roman"/>
          <w:color w:val="212529"/>
          <w:sz w:val="26"/>
        </w:rPr>
        <w:t>thời gian.</w:t>
      </w:r>
    </w:p>
    <w:p>
      <w:pPr>
        <w:pStyle w:val="ListBullet"/>
        <w:spacing w:before="0" w:after="80" w:line="300" w:lineRule="auto"/>
        <w:ind w:left="360"/>
        <w:jc w:val="both"/>
      </w:pPr>
      <w:r>
        <w:rPr>
          <w:rFonts w:ascii="Times New Roman" w:hAnsi="Times New Roman"/>
          <w:b/>
          <w:color w:val="212529"/>
          <w:sz w:val="26"/>
        </w:rPr>
        <w:t xml:space="preserve">8. </w:t>
      </w:r>
      <w:r>
        <w:rPr>
          <w:rFonts w:ascii="Times New Roman" w:hAnsi="Times New Roman"/>
          <w:color w:val="212529"/>
          <w:sz w:val="26"/>
        </w:rPr>
        <w:t>Admin xem báo cáo và có thể</w:t>
      </w:r>
    </w:p>
    <w:p>
      <w:pPr>
        <w:pStyle w:val="ListBullet"/>
        <w:spacing w:before="0" w:after="80" w:line="300" w:lineRule="auto"/>
        <w:ind w:left="360"/>
        <w:jc w:val="both"/>
      </w:pPr>
      <w:r>
        <w:rPr>
          <w:rFonts w:ascii="Times New Roman" w:hAnsi="Times New Roman"/>
          <w:color w:val="212529"/>
          <w:sz w:val="26"/>
        </w:rPr>
        <w:t>chọn "Xuất báo cáo" (A1). Use</w:t>
      </w:r>
    </w:p>
    <w:p>
      <w:pPr>
        <w:pStyle w:val="ListBullet"/>
        <w:spacing w:before="0" w:after="80" w:line="300" w:lineRule="auto"/>
        <w:ind w:left="360"/>
        <w:jc w:val="both"/>
      </w:pPr>
      <w:r>
        <w:rPr>
          <w:rFonts w:ascii="Times New Roman" w:hAnsi="Times New Roman"/>
          <w:color w:val="212529"/>
          <w:sz w:val="26"/>
        </w:rPr>
        <w:t>case kết thúc.</w:t>
      </w:r>
    </w:p>
    <w:p>
      <w:pPr>
        <w:keepNext/>
        <w:spacing w:before="120" w:after="40" w:line="312" w:lineRule="auto"/>
        <w:jc w:val="center"/>
      </w:pPr>
      <w:r>
        <w:drawing>
          <wp:inline xmlns:a="http://schemas.openxmlformats.org/drawingml/2006/main" xmlns:pic="http://schemas.openxmlformats.org/drawingml/2006/picture">
            <wp:extent cx="4389120" cy="1187300"/>
            <wp:docPr id="23" name="Picture 23"/>
            <wp:cNvGraphicFramePr>
              <a:graphicFrameLocks noChangeAspect="1"/>
            </wp:cNvGraphicFramePr>
            <a:graphic>
              <a:graphicData uri="http://schemas.openxmlformats.org/drawingml/2006/picture">
                <pic:pic>
                  <pic:nvPicPr>
                    <pic:cNvPr id="0" name="page_32_img_1_Image167.png"/>
                    <pic:cNvPicPr/>
                  </pic:nvPicPr>
                  <pic:blipFill>
                    <a:blip r:embed="rId33"/>
                    <a:stretch>
                      <a:fillRect/>
                    </a:stretch>
                  </pic:blipFill>
                  <pic:spPr>
                    <a:xfrm>
                      <a:off x="0" y="0"/>
                      <a:ext cx="4389120" cy="1187300"/>
                    </a:xfrm>
                    <a:prstGeom prst="rect"/>
                  </pic:spPr>
                </pic:pic>
              </a:graphicData>
            </a:graphic>
          </wp:inline>
        </w:drawing>
      </w:r>
    </w:p>
    <w:p>
      <w:pPr>
        <w:spacing w:before="80" w:after="200" w:line="312" w:lineRule="auto"/>
        <w:jc w:val="center"/>
      </w:pPr>
      <w:r>
        <w:rPr>
          <w:rFonts w:ascii="Times New Roman" w:hAnsi="Times New Roman"/>
          <w:b/>
          <w:i/>
          <w:color w:val="003366"/>
          <w:sz w:val="22"/>
        </w:rPr>
        <w:t>Hình 3.20: Sơ đồ Use Case — USC10 — Xem Thống Kê Lượt Nghe</w:t>
      </w:r>
    </w:p>
    <w:p>
      <w:pPr>
        <w:keepNext/>
        <w:spacing w:before="120" w:after="40" w:line="312" w:lineRule="auto"/>
        <w:jc w:val="center"/>
      </w:pPr>
      <w:r>
        <w:drawing>
          <wp:inline xmlns:a="http://schemas.openxmlformats.org/drawingml/2006/main" xmlns:pic="http://schemas.openxmlformats.org/drawingml/2006/picture">
            <wp:extent cx="956369" cy="4114800"/>
            <wp:docPr id="24" name="Picture 24"/>
            <wp:cNvGraphicFramePr>
              <a:graphicFrameLocks noChangeAspect="1"/>
            </wp:cNvGraphicFramePr>
            <a:graphic>
              <a:graphicData uri="http://schemas.openxmlformats.org/drawingml/2006/picture">
                <pic:pic>
                  <pic:nvPicPr>
                    <pic:cNvPr id="0" name="page_34_img_1_Image170.jpg"/>
                    <pic:cNvPicPr/>
                  </pic:nvPicPr>
                  <pic:blipFill>
                    <a:blip r:embed="rId34"/>
                    <a:stretch>
                      <a:fillRect/>
                    </a:stretch>
                  </pic:blipFill>
                  <pic:spPr>
                    <a:xfrm>
                      <a:off x="0" y="0"/>
                      <a:ext cx="956369"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3.21: Sơ đồ Hoạt động (Activity Diagram) — USC10 — Xem Thống Kê Lượt Nghe</w:t>
      </w:r>
    </w:p>
    <w:p>
      <w:pPr>
        <w:keepNext/>
        <w:spacing w:before="280" w:after="120" w:line="312" w:lineRule="auto"/>
        <w:jc w:val="left"/>
      </w:pPr>
      <w:r>
        <w:rPr>
          <w:rFonts w:ascii="Times New Roman" w:hAnsi="Times New Roman"/>
          <w:b/>
          <w:color w:val="1A5276"/>
          <w:sz w:val="28"/>
        </w:rPr>
        <w:t>3.2.11. USC11 — Quản Lý Sơ Đồ</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Quản lý bản đồ/sơ đồ các tầng, phòng trưng bày của bảo tàng, gồm thêm mới, chỉnh sửa và xóa sơ đồ; gán vị trí tọa độ của các sự vật lên sơ đồ để phục vụ hiển thị định vị cho khách tham quan.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Admin đã đăng nhập hệ thống (nếu chưa đăng nhập, include {Đăng Nhập}). Các sự vật cần gán vị trí đã tồn tại trong hệ thống. Sự kiện kích hoạt (Trigger): Admin chọn menu "Quản Lý Sơ Đồ".</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Thêm sơ đồ mới: Ở bước 3, Admin chọn "Thêm sơ đồ </w:t>
              <w:br/>
              <w:t xml:space="preserve">mới" và tải lên ảnh mặt bằng cho tầng/khu vực. Hệ thống kiểm </w:t>
              <w:br/>
              <w:t xml:space="preserve">tra định dạng và dung lượng ảnh (E1), sau đó hiển thị giao diện </w:t>
              <w:br/>
              <w:t xml:space="preserve">biên tập sơ đồ tương tác. Các bước tiếp theo thực hiện như A2. </w:t>
              <w:br/>
              <w:t xml:space="preserve">● A2 – Chỉnh sửa sơ đồ: Ở bước 3, Admin chọn một khu vực và </w:t>
              <w:br/>
              <w:t xml:space="preserve">nhấn "Chỉnh sửa". Hệ thống hiển thị giao diện biên tập sơ đồ </w:t>
              <w:br/>
              <w:t xml:space="preserve">tương tác. Admin kéo thả các điểm ghim sự vật vào đúng vị trí </w:t>
              <w:br/>
              <w:t xml:space="preserve">thực tế trên sơ đồ. Hệ thống ghi nhận tạm tọa độ (X, Y) của từng </w:t>
              <w:br/>
              <w:t xml:space="preserve">sự vật. Admin nhấn "Lưu Sơ Đồ". Hệ thống lưu cấu hình tọa độ </w:t>
              <w:br/>
              <w:t xml:space="preserve">vào CSDL (E2) và thông báo cập nhật thành công. Use case </w:t>
              <w:br/>
              <w:t xml:space="preserve">quay lại bước 3. </w:t>
              <w:br/>
              <w:t xml:space="preserve">● A3 – Xóa sơ đồ: Ở bước 3, Admin chọn một sơ đồ và nhấn </w:t>
              <w:br/>
              <w:t xml:space="preserve">"Xóa". Hệ thống hiển thị hộp thoại xác nhận. Khi Admin đồng ý, </w:t>
              <w:br/>
              <w:t xml:space="preserve">hệ thống xóa sơ đồ cùng tọa độ các sự vật đã gán khỏi CSDL </w:t>
              <w:br/>
              <w:t xml:space="preserve">(E2), thông báo thành công, làm mới danh sách và quay lại bước </w:t>
              <w:br/>
              <w:t>3.</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Ảnh mặt bằng không hợp lệ: Ở A1, ảnh sai định dạng </w:t>
              <w:br/>
              <w:t xml:space="preserve">hoặc vượt quá dung lượng cho phép. Hệ thống từ chối tải lên, </w:t>
              <w:br/>
              <w:t xml:space="preserve">thông báo lỗi và yêu cầu chọn lại ảnh. </w:t>
              <w:br/>
              <w:t xml:space="preserve">● E2 – Lưu thất bại: Khi lưu hoặc xóa sơ đồ (A1, A2, A3), </w:t>
              <w:br/>
              <w:t xml:space="preserve">CSDL lỗi. Hệ thống thông báo lỗi và giữ nguyên dữ liệu đang </w:t>
              <w:br/>
              <w:t xml:space="preserve">chỉnh sửa để Admin thử lại. </w:t>
              <w:br/>
              <w:t xml:space="preserve">Điều kiện kết </w:t>
              <w:br/>
              <w:t xml:space="preserve">thúc: </w:t>
              <w:br/>
              <w:t xml:space="preserve">Sơ đồ và tọa độ các sự vật được lưu vào CSDL và hiển thị đúng cho </w:t>
              <w:br/>
              <w:t xml:space="preserve">khách tham quan; hoặc sơ đồ được xóa khỏi hệ thống nếu Admin </w:t>
              <w:br/>
              <w:t xml:space="preserve">chọn xóa. </w:t>
              <w:br/>
              <w:t>Sơ đồ hoạt động (Activity Diagram) — USC11</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3.12: Đặc tả yêu cầu chi tiết của USC11 — Quản Lý Sơ Đồ</w:t>
      </w:r>
    </w:p>
    <w:p>
      <w:pPr>
        <w:keepNext/>
        <w:spacing w:before="200" w:after="80" w:line="312" w:lineRule="auto"/>
        <w:jc w:val="left"/>
      </w:pPr>
      <w:r>
        <w:rPr>
          <w:rFonts w:ascii="Times New Roman" w:hAnsi="Times New Roman"/>
          <w:b/>
          <w:i/>
          <w:color w:val="212529"/>
          <w:sz w:val="26"/>
        </w:rPr>
        <w:t>Dòng sự kiện chính (Main Success Scenario) - UC11:</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Admin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lời chào</w:t>
      </w:r>
    </w:p>
    <w:p>
      <w:pPr>
        <w:pStyle w:val="ListBullet"/>
        <w:spacing w:before="0" w:after="80" w:line="300" w:lineRule="auto"/>
        <w:ind w:left="360"/>
        <w:jc w:val="both"/>
      </w:pPr>
      <w:r>
        <w:rPr>
          <w:rFonts w:ascii="Times New Roman" w:hAnsi="Times New Roman"/>
          <w:color w:val="212529"/>
          <w:sz w:val="26"/>
        </w:rPr>
        <w:t>mừng đăng nhập cùng với những</w:t>
      </w:r>
    </w:p>
    <w:p>
      <w:pPr>
        <w:pStyle w:val="ListBullet"/>
        <w:spacing w:before="0" w:after="80" w:line="300" w:lineRule="auto"/>
        <w:ind w:left="360"/>
        <w:jc w:val="both"/>
      </w:pPr>
      <w:r>
        <w:rPr>
          <w:rFonts w:ascii="Times New Roman" w:hAnsi="Times New Roman"/>
          <w:color w:val="212529"/>
          <w:sz w:val="26"/>
        </w:rPr>
        <w:t>chức năng chính cho Admin lựa</w:t>
      </w:r>
    </w:p>
    <w:p>
      <w:pPr>
        <w:pStyle w:val="ListBullet"/>
        <w:spacing w:before="0" w:after="80" w:line="300" w:lineRule="auto"/>
        <w:ind w:left="360"/>
        <w:jc w:val="both"/>
      </w:pPr>
      <w:r>
        <w:rPr>
          <w:rFonts w:ascii="Times New Roman" w:hAnsi="Times New Roman"/>
          <w:color w:val="212529"/>
          <w:sz w:val="26"/>
        </w:rPr>
        <w:t>chọn</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Admin chọn menu "Quản Lý</w:t>
      </w:r>
    </w:p>
    <w:p>
      <w:pPr>
        <w:pStyle w:val="ListBullet"/>
        <w:spacing w:before="0" w:after="80" w:line="300" w:lineRule="auto"/>
        <w:ind w:left="360"/>
        <w:jc w:val="both"/>
      </w:pPr>
      <w:r>
        <w:rPr>
          <w:rFonts w:ascii="Times New Roman" w:hAnsi="Times New Roman"/>
          <w:color w:val="212529"/>
          <w:sz w:val="26"/>
        </w:rPr>
        <w:t>Sơ Đồ".</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hiển thị danh sách</w:t>
      </w:r>
    </w:p>
    <w:p>
      <w:pPr>
        <w:pStyle w:val="ListBullet"/>
        <w:spacing w:before="0" w:after="80" w:line="300" w:lineRule="auto"/>
        <w:ind w:left="360"/>
        <w:jc w:val="both"/>
      </w:pPr>
      <w:r>
        <w:rPr>
          <w:rFonts w:ascii="Times New Roman" w:hAnsi="Times New Roman"/>
          <w:color w:val="212529"/>
          <w:sz w:val="26"/>
        </w:rPr>
        <w:t>các tầng/khu vực trưng bày và sơ</w:t>
      </w:r>
    </w:p>
    <w:p>
      <w:pPr>
        <w:pStyle w:val="ListBullet"/>
        <w:spacing w:before="0" w:after="80" w:line="300" w:lineRule="auto"/>
        <w:ind w:left="360"/>
        <w:jc w:val="both"/>
      </w:pPr>
      <w:r>
        <w:rPr>
          <w:rFonts w:ascii="Times New Roman" w:hAnsi="Times New Roman"/>
          <w:color w:val="212529"/>
          <w:sz w:val="26"/>
        </w:rPr>
        <w:t>đồ mặt bằng tương ứng.</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Admin chọn một thao tác</w:t>
      </w:r>
    </w:p>
    <w:p>
      <w:pPr>
        <w:pStyle w:val="ListBullet"/>
        <w:spacing w:before="0" w:after="80" w:line="300" w:lineRule="auto"/>
        <w:ind w:left="360"/>
        <w:jc w:val="both"/>
      </w:pPr>
      <w:r>
        <w:rPr>
          <w:rFonts w:ascii="Times New Roman" w:hAnsi="Times New Roman"/>
          <w:color w:val="212529"/>
          <w:sz w:val="26"/>
        </w:rPr>
        <w:t>quản lý sơ đồ (A1, A2, A3).</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Admin thoát khỏi màn hình</w:t>
      </w:r>
    </w:p>
    <w:p>
      <w:pPr>
        <w:pStyle w:val="ListBullet"/>
        <w:spacing w:before="0" w:after="80" w:line="300" w:lineRule="auto"/>
        <w:ind w:left="360"/>
        <w:jc w:val="both"/>
      </w:pPr>
      <w:r>
        <w:rPr>
          <w:rFonts w:ascii="Times New Roman" w:hAnsi="Times New Roman"/>
          <w:color w:val="212529"/>
          <w:sz w:val="26"/>
        </w:rPr>
        <w:t>quản lý. Use case kết thúc.</w:t>
      </w:r>
    </w:p>
    <w:p>
      <w:pPr>
        <w:keepNext/>
        <w:spacing w:before="120" w:after="40" w:line="312" w:lineRule="auto"/>
        <w:jc w:val="center"/>
      </w:pPr>
      <w:r>
        <w:drawing>
          <wp:inline xmlns:a="http://schemas.openxmlformats.org/drawingml/2006/main" xmlns:pic="http://schemas.openxmlformats.org/drawingml/2006/picture">
            <wp:extent cx="4389120" cy="1003227"/>
            <wp:docPr id="25" name="Picture 25"/>
            <wp:cNvGraphicFramePr>
              <a:graphicFrameLocks noChangeAspect="1"/>
            </wp:cNvGraphicFramePr>
            <a:graphic>
              <a:graphicData uri="http://schemas.openxmlformats.org/drawingml/2006/picture">
                <pic:pic>
                  <pic:nvPicPr>
                    <pic:cNvPr id="0" name="page_35_img_1_Image172.png"/>
                    <pic:cNvPicPr/>
                  </pic:nvPicPr>
                  <pic:blipFill>
                    <a:blip r:embed="rId35"/>
                    <a:stretch>
                      <a:fillRect/>
                    </a:stretch>
                  </pic:blipFill>
                  <pic:spPr>
                    <a:xfrm>
                      <a:off x="0" y="0"/>
                      <a:ext cx="4389120" cy="1003227"/>
                    </a:xfrm>
                    <a:prstGeom prst="rect"/>
                  </pic:spPr>
                </pic:pic>
              </a:graphicData>
            </a:graphic>
          </wp:inline>
        </w:drawing>
      </w:r>
    </w:p>
    <w:p>
      <w:pPr>
        <w:spacing w:before="80" w:after="200" w:line="312" w:lineRule="auto"/>
        <w:jc w:val="center"/>
      </w:pPr>
      <w:r>
        <w:rPr>
          <w:rFonts w:ascii="Times New Roman" w:hAnsi="Times New Roman"/>
          <w:b/>
          <w:i/>
          <w:color w:val="003366"/>
          <w:sz w:val="22"/>
        </w:rPr>
        <w:t>Hình 3.22: Sơ đồ Use Case — USC11 — Quản Lý Sơ Đồ</w:t>
      </w:r>
    </w:p>
    <w:p>
      <w:pPr>
        <w:keepNext/>
        <w:spacing w:before="120" w:after="40" w:line="312" w:lineRule="auto"/>
        <w:jc w:val="center"/>
      </w:pPr>
      <w:r>
        <w:drawing>
          <wp:inline xmlns:a="http://schemas.openxmlformats.org/drawingml/2006/main" xmlns:pic="http://schemas.openxmlformats.org/drawingml/2006/picture">
            <wp:extent cx="1241103" cy="4114800"/>
            <wp:docPr id="26" name="Picture 26"/>
            <wp:cNvGraphicFramePr>
              <a:graphicFrameLocks noChangeAspect="1"/>
            </wp:cNvGraphicFramePr>
            <a:graphic>
              <a:graphicData uri="http://schemas.openxmlformats.org/drawingml/2006/picture">
                <pic:pic>
                  <pic:nvPicPr>
                    <pic:cNvPr id="0" name="page_37_img_1_Image175.png"/>
                    <pic:cNvPicPr/>
                  </pic:nvPicPr>
                  <pic:blipFill>
                    <a:blip r:embed="rId36"/>
                    <a:stretch>
                      <a:fillRect/>
                    </a:stretch>
                  </pic:blipFill>
                  <pic:spPr>
                    <a:xfrm>
                      <a:off x="0" y="0"/>
                      <a:ext cx="1241103"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3.23: Sơ đồ Hoạt động (Activity Diagram) — USC11 — Quản Lý Sơ Đồ</w:t>
      </w:r>
    </w:p>
    <w:p>
      <w:pPr>
        <w:keepNext/>
        <w:spacing w:before="280" w:after="120" w:line="312" w:lineRule="auto"/>
        <w:jc w:val="left"/>
      </w:pPr>
      <w:r>
        <w:rPr>
          <w:rFonts w:ascii="Times New Roman" w:hAnsi="Times New Roman"/>
          <w:b/>
          <w:color w:val="1A5276"/>
          <w:sz w:val="28"/>
        </w:rPr>
        <w:t>3.2.12. USC12 — Đọc Nội Dung</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người dùng đọc bản thuyết minh dạng văn bản của hiện vật theo ngôn ngữ đang chọn, dùng thay thế hoặc song song với việc nghe thuyết minh.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Đã xác định được hiện vật cần xem (thông qua Quét mã QR hoặc Tìm kiếm) và người dùng đang ở màn hình chi tiết hiện vật.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Đổi ngôn ngữ: Tại bước 4, người dùng chọn {Chuyển Đổi </w:t>
              <w:br/>
              <w:t xml:space="preserve">Ngôn Ngữ}. Hệ thống tải lại nội dung theo ngôn ngữ mới và hiển </w:t>
              <w:br/>
              <w:t xml:space="preserve">thị tiếp. </w:t>
              <w:br/>
              <w:t xml:space="preserve">● A2 - Chuyển sang nghe thuyết minh: Tại bước 4, người dùng chọn </w:t>
              <w:br/>
              <w:t xml:space="preserve">"Nghe thuyết minh". Hệ thống chuyển sang use case {Nghe Thuyết </w:t>
              <w:br/>
              <w:t>Minh}.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Chưa có nội dung ở ngôn ngữ đã chọn: Hệ thống hiển thị nội </w:t>
              <w:br/>
              <w:t xml:space="preserve">dung ở ngôn ngữ mặc định (Tiếng Việt) kèm thông báo "Nội dung </w:t>
              <w:br/>
              <w:t xml:space="preserve">chưa có bản dịch". </w:t>
              <w:br/>
              <w:br/>
              <w:br/>
              <w:t xml:space="preserve">● E2 - Lỗi tải nội dung: Hệ thống thông báo "Không tải được nội </w:t>
              <w:br/>
              <w:t>dung, vui lòng thử lại" và cho phép tải lại.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Nội dung văn bản của hiện vật được hiển thị đầy đủ theo ngôn ngữ người dùng đang chọn.</w:t>
            </w:r>
          </w:p>
        </w:tc>
      </w:tr>
    </w:tbl>
    <w:p>
      <w:pPr>
        <w:spacing w:before="200" w:after="80" w:line="312" w:lineRule="auto"/>
        <w:jc w:val="center"/>
      </w:pPr>
      <w:r>
        <w:rPr>
          <w:rFonts w:ascii="Times New Roman" w:hAnsi="Times New Roman"/>
          <w:b/>
          <w:i/>
          <w:color w:val="003366"/>
          <w:sz w:val="22"/>
        </w:rPr>
        <w:t>Bảng 3.13: Đặc tả yêu cầu chi tiết của USC12 — Đọc Nội Dung</w:t>
      </w:r>
    </w:p>
    <w:p>
      <w:pPr>
        <w:keepNext/>
        <w:spacing w:before="200" w:after="80" w:line="312" w:lineRule="auto"/>
        <w:jc w:val="left"/>
      </w:pPr>
      <w:r>
        <w:rPr>
          <w:rFonts w:ascii="Times New Roman" w:hAnsi="Times New Roman"/>
          <w:b/>
          <w:i/>
          <w:color w:val="212529"/>
          <w:sz w:val="26"/>
        </w:rPr>
        <w:t>Dòng sự kiện chính (Main Success Scenario) - UC12:</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"Đọc nội dung"</w:t>
      </w:r>
    </w:p>
    <w:p>
      <w:pPr>
        <w:pStyle w:val="ListBullet"/>
        <w:spacing w:before="0" w:after="80" w:line="300" w:lineRule="auto"/>
        <w:ind w:left="360"/>
        <w:jc w:val="both"/>
      </w:pPr>
      <w:r>
        <w:rPr>
          <w:rFonts w:ascii="Times New Roman" w:hAnsi="Times New Roman"/>
          <w:color w:val="212529"/>
          <w:sz w:val="26"/>
        </w:rPr>
        <w:t>tại màn hình chi tiết hiện vật.</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xác định ngôn ngữ đang</w:t>
      </w:r>
    </w:p>
    <w:p>
      <w:pPr>
        <w:pStyle w:val="ListBullet"/>
        <w:spacing w:before="0" w:after="80" w:line="300" w:lineRule="auto"/>
        <w:ind w:left="360"/>
        <w:jc w:val="both"/>
      </w:pPr>
      <w:r>
        <w:rPr>
          <w:rFonts w:ascii="Times New Roman" w:hAnsi="Times New Roman"/>
          <w:color w:val="212529"/>
          <w:sz w:val="26"/>
        </w:rPr>
        <w:t>chọn và truy vấn nội dung thuyết</w:t>
      </w:r>
    </w:p>
    <w:p>
      <w:pPr>
        <w:pStyle w:val="ListBullet"/>
        <w:spacing w:before="0" w:after="80" w:line="300" w:lineRule="auto"/>
        <w:ind w:left="360"/>
        <w:jc w:val="both"/>
      </w:pPr>
      <w:r>
        <w:rPr>
          <w:rFonts w:ascii="Times New Roman" w:hAnsi="Times New Roman"/>
          <w:color w:val="212529"/>
          <w:sz w:val="26"/>
        </w:rPr>
        <w:t>minh dạng văn bản của hiện vật</w:t>
      </w:r>
    </w:p>
    <w:p>
      <w:pPr>
        <w:pStyle w:val="ListBullet"/>
        <w:spacing w:before="0" w:after="80" w:line="300" w:lineRule="auto"/>
        <w:ind w:left="360"/>
        <w:jc w:val="both"/>
      </w:pPr>
      <w:r>
        <w:rPr>
          <w:rFonts w:ascii="Times New Roman" w:hAnsi="Times New Roman"/>
          <w:color w:val="212529"/>
          <w:sz w:val="26"/>
        </w:rPr>
        <w:t>trong CSDL (E1, E2).</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Hệ thống hiển thị nội dung gồm</w:t>
      </w:r>
    </w:p>
    <w:p>
      <w:pPr>
        <w:pStyle w:val="ListBullet"/>
        <w:spacing w:before="0" w:after="80" w:line="300" w:lineRule="auto"/>
        <w:ind w:left="360"/>
        <w:jc w:val="both"/>
      </w:pPr>
      <w:r>
        <w:rPr>
          <w:rFonts w:ascii="Times New Roman" w:hAnsi="Times New Roman"/>
          <w:color w:val="212529"/>
          <w:sz w:val="26"/>
        </w:rPr>
        <w:t>tên hiện vật, mô tả, nguồn gốc, niên</w:t>
      </w:r>
    </w:p>
    <w:p>
      <w:pPr>
        <w:pStyle w:val="ListBullet"/>
        <w:spacing w:before="0" w:after="80" w:line="300" w:lineRule="auto"/>
        <w:ind w:left="360"/>
        <w:jc w:val="both"/>
      </w:pPr>
      <w:r>
        <w:rPr>
          <w:rFonts w:ascii="Times New Roman" w:hAnsi="Times New Roman"/>
          <w:color w:val="212529"/>
          <w:sz w:val="26"/>
        </w:rPr>
        <w:t>đại và các thông tin liên quan.</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Người dùng cuộn trang để đọc nội</w:t>
      </w:r>
    </w:p>
    <w:p>
      <w:pPr>
        <w:pStyle w:val="ListBullet"/>
        <w:spacing w:before="0" w:after="80" w:line="300" w:lineRule="auto"/>
        <w:ind w:left="360"/>
        <w:jc w:val="both"/>
      </w:pPr>
      <w:r>
        <w:rPr>
          <w:rFonts w:ascii="Times New Roman" w:hAnsi="Times New Roman"/>
          <w:color w:val="212529"/>
          <w:sz w:val="26"/>
        </w:rPr>
        <w:t>dung (A1, A2).</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Người dùng thoát khỏi màn hình</w:t>
      </w:r>
    </w:p>
    <w:p>
      <w:pPr>
        <w:pStyle w:val="ListBullet"/>
        <w:spacing w:before="0" w:after="80" w:line="300" w:lineRule="auto"/>
        <w:ind w:left="360"/>
        <w:jc w:val="both"/>
      </w:pPr>
      <w:r>
        <w:rPr>
          <w:rFonts w:ascii="Times New Roman" w:hAnsi="Times New Roman"/>
          <w:color w:val="212529"/>
          <w:sz w:val="26"/>
        </w:rPr>
        <w:t>đọc. Use case kết thúc.</w:t>
      </w:r>
    </w:p>
    <w:p>
      <w:pPr>
        <w:keepNext/>
        <w:spacing w:before="120" w:after="40" w:line="312" w:lineRule="auto"/>
        <w:jc w:val="center"/>
      </w:pPr>
      <w:r>
        <w:drawing>
          <wp:inline xmlns:a="http://schemas.openxmlformats.org/drawingml/2006/main" xmlns:pic="http://schemas.openxmlformats.org/drawingml/2006/picture">
            <wp:extent cx="4389120" cy="1717481"/>
            <wp:docPr id="27" name="Picture 27"/>
            <wp:cNvGraphicFramePr>
              <a:graphicFrameLocks noChangeAspect="1"/>
            </wp:cNvGraphicFramePr>
            <a:graphic>
              <a:graphicData uri="http://schemas.openxmlformats.org/drawingml/2006/picture">
                <pic:pic>
                  <pic:nvPicPr>
                    <pic:cNvPr id="0" name="page_38_img_1_Image177.png"/>
                    <pic:cNvPicPr/>
                  </pic:nvPicPr>
                  <pic:blipFill>
                    <a:blip r:embed="rId37"/>
                    <a:stretch>
                      <a:fillRect/>
                    </a:stretch>
                  </pic:blipFill>
                  <pic:spPr>
                    <a:xfrm>
                      <a:off x="0" y="0"/>
                      <a:ext cx="4389120" cy="1717481"/>
                    </a:xfrm>
                    <a:prstGeom prst="rect"/>
                  </pic:spPr>
                </pic:pic>
              </a:graphicData>
            </a:graphic>
          </wp:inline>
        </w:drawing>
      </w:r>
    </w:p>
    <w:p>
      <w:pPr>
        <w:spacing w:before="80" w:after="200" w:line="312" w:lineRule="auto"/>
        <w:jc w:val="center"/>
      </w:pPr>
      <w:r>
        <w:rPr>
          <w:rFonts w:ascii="Times New Roman" w:hAnsi="Times New Roman"/>
          <w:b/>
          <w:i/>
          <w:color w:val="003366"/>
          <w:sz w:val="22"/>
        </w:rPr>
        <w:t>Hình 3.24: Sơ đồ Use Case — USC12 — Đọc Nội Dung</w:t>
      </w:r>
    </w:p>
    <w:p>
      <w:pPr>
        <w:keepNext/>
        <w:spacing w:before="120" w:after="40" w:line="312" w:lineRule="auto"/>
        <w:jc w:val="center"/>
      </w:pPr>
      <w:r>
        <w:drawing>
          <wp:inline xmlns:a="http://schemas.openxmlformats.org/drawingml/2006/main" xmlns:pic="http://schemas.openxmlformats.org/drawingml/2006/picture">
            <wp:extent cx="1553104" cy="4114800"/>
            <wp:docPr id="28" name="Picture 28"/>
            <wp:cNvGraphicFramePr>
              <a:graphicFrameLocks noChangeAspect="1"/>
            </wp:cNvGraphicFramePr>
            <a:graphic>
              <a:graphicData uri="http://schemas.openxmlformats.org/drawingml/2006/picture">
                <pic:pic>
                  <pic:nvPicPr>
                    <pic:cNvPr id="0" name="page_40_img_1_Image180.png"/>
                    <pic:cNvPicPr/>
                  </pic:nvPicPr>
                  <pic:blipFill>
                    <a:blip r:embed="rId38"/>
                    <a:stretch>
                      <a:fillRect/>
                    </a:stretch>
                  </pic:blipFill>
                  <pic:spPr>
                    <a:xfrm>
                      <a:off x="0" y="0"/>
                      <a:ext cx="1553104"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3.25: Sơ đồ Hoạt động (Activity Diagram) — USC12 — Đọc Nội Dung</w:t>
      </w:r>
    </w:p>
    <w:p>
      <w:pPr>
        <w:keepNext/>
        <w:spacing w:before="280" w:after="120" w:line="312" w:lineRule="auto"/>
        <w:jc w:val="left"/>
      </w:pPr>
      <w:r>
        <w:rPr>
          <w:rFonts w:ascii="Times New Roman" w:hAnsi="Times New Roman"/>
          <w:b/>
          <w:color w:val="1A5276"/>
          <w:sz w:val="28"/>
        </w:rPr>
        <w:t>3.2.13. USC13 — Xem Hình Ảnh</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người dùng xem hình ảnh minh họa của hiện vật, bao gồm xem thư viện ảnh, phóng to/thu nhỏ và lướt qua các ảnh.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Đã xác định được hiện vật cần xem và người dùng đang ở màn hình chi tiết hiện vật.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Phóng to/thu nhỏ và lướt ảnh: Tại bước 5, người dùng thao tác </w:t>
              <w:br/>
              <w:t xml:space="preserve">phóng to, thu nhỏ hoặc vuốt sang ảnh kế tiếp/trước đó. Hệ thống </w:t>
              <w:br/>
              <w:t>cập nhật hiển thị tương ứng.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Lỗi tải hình ảnh: Hệ thống hiển thị ảnh thay thế (placeholder) </w:t>
              <w:br/>
              <w:t xml:space="preserve">kèm nút "Tải lại". </w:t>
              <w:br/>
              <w:t xml:space="preserve">● E2 - Hiện vật chưa có hình ảnh: Hệ thống thông báo "Hiện vật chưa </w:t>
              <w:br/>
              <w:t>có hình ảnh minh họa" và quay lại màn hình chi tiết hiện vật.</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Hình ảnh của hiện vật được hiển thị cho người dùng xem.</w:t>
            </w:r>
          </w:p>
        </w:tc>
      </w:tr>
    </w:tbl>
    <w:p>
      <w:pPr>
        <w:spacing w:before="200" w:after="80" w:line="312" w:lineRule="auto"/>
        <w:jc w:val="center"/>
      </w:pPr>
      <w:r>
        <w:rPr>
          <w:rFonts w:ascii="Times New Roman" w:hAnsi="Times New Roman"/>
          <w:b/>
          <w:i/>
          <w:color w:val="003366"/>
          <w:sz w:val="22"/>
        </w:rPr>
        <w:t>Bảng 3.14: Đặc tả yêu cầu chi tiết của USC13 — Xem Hình Ảnh</w:t>
      </w:r>
    </w:p>
    <w:p>
      <w:pPr>
        <w:keepNext/>
        <w:spacing w:before="200" w:after="80" w:line="312" w:lineRule="auto"/>
        <w:jc w:val="left"/>
      </w:pPr>
      <w:r>
        <w:rPr>
          <w:rFonts w:ascii="Times New Roman" w:hAnsi="Times New Roman"/>
          <w:b/>
          <w:i/>
          <w:color w:val="212529"/>
          <w:sz w:val="26"/>
        </w:rPr>
        <w:t>Dòng sự kiện chính (Main Success Scenario) - UC13:</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"Xem hình ảnh"</w:t>
      </w:r>
    </w:p>
    <w:p>
      <w:pPr>
        <w:pStyle w:val="ListBullet"/>
        <w:spacing w:before="0" w:after="80" w:line="300" w:lineRule="auto"/>
        <w:ind w:left="360"/>
        <w:jc w:val="both"/>
      </w:pPr>
      <w:r>
        <w:rPr>
          <w:rFonts w:ascii="Times New Roman" w:hAnsi="Times New Roman"/>
          <w:color w:val="212529"/>
          <w:sz w:val="26"/>
        </w:rPr>
        <w:t>tại màn hình chi tiết hiện vật.</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truy vấn danh sách hình</w:t>
      </w:r>
    </w:p>
    <w:p>
      <w:pPr>
        <w:pStyle w:val="ListBullet"/>
        <w:spacing w:before="0" w:after="80" w:line="300" w:lineRule="auto"/>
        <w:ind w:left="360"/>
        <w:jc w:val="both"/>
      </w:pPr>
      <w:r>
        <w:rPr>
          <w:rFonts w:ascii="Times New Roman" w:hAnsi="Times New Roman"/>
          <w:color w:val="212529"/>
          <w:sz w:val="26"/>
        </w:rPr>
        <w:t>ảnh gắn với hiện vật trong CSDL</w:t>
      </w:r>
    </w:p>
    <w:p>
      <w:pPr>
        <w:pStyle w:val="ListBullet"/>
        <w:spacing w:before="0" w:after="80" w:line="300" w:lineRule="auto"/>
        <w:ind w:left="360"/>
        <w:jc w:val="both"/>
      </w:pPr>
      <w:r>
        <w:rPr>
          <w:rFonts w:ascii="Times New Roman" w:hAnsi="Times New Roman"/>
          <w:color w:val="212529"/>
          <w:sz w:val="26"/>
        </w:rPr>
        <w:t>(E1, E2).</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Hệ thống hiển thị ảnh đại diện</w:t>
      </w:r>
    </w:p>
    <w:p>
      <w:pPr>
        <w:pStyle w:val="ListBullet"/>
        <w:spacing w:before="0" w:after="80" w:line="300" w:lineRule="auto"/>
        <w:ind w:left="360"/>
        <w:jc w:val="both"/>
      </w:pPr>
      <w:r>
        <w:rPr>
          <w:rFonts w:ascii="Times New Roman" w:hAnsi="Times New Roman"/>
          <w:color w:val="212529"/>
          <w:sz w:val="26"/>
        </w:rPr>
        <w:t>cùng danh sách ảnh thu nhỏ (thư</w:t>
      </w:r>
    </w:p>
    <w:p>
      <w:pPr>
        <w:pStyle w:val="ListBullet"/>
        <w:spacing w:before="0" w:after="80" w:line="300" w:lineRule="auto"/>
        <w:ind w:left="360"/>
        <w:jc w:val="both"/>
      </w:pPr>
      <w:r>
        <w:rPr>
          <w:rFonts w:ascii="Times New Roman" w:hAnsi="Times New Roman"/>
          <w:color w:val="212529"/>
          <w:sz w:val="26"/>
        </w:rPr>
        <w:t>viện ảnh).</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Người dùng chọn một ảnh để xem</w:t>
      </w:r>
    </w:p>
    <w:p>
      <w:pPr>
        <w:pStyle w:val="ListBullet"/>
        <w:spacing w:before="0" w:after="80" w:line="300" w:lineRule="auto"/>
        <w:ind w:left="360"/>
        <w:jc w:val="both"/>
      </w:pPr>
      <w:r>
        <w:rPr>
          <w:rFonts w:ascii="Times New Roman" w:hAnsi="Times New Roman"/>
          <w:color w:val="212529"/>
          <w:sz w:val="26"/>
        </w:rPr>
        <w:t>chi tiết (A1).</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hiển thị ảnh ở chế độ</w:t>
      </w:r>
    </w:p>
    <w:p>
      <w:pPr>
        <w:pStyle w:val="ListBullet"/>
        <w:spacing w:before="0" w:after="80" w:line="300" w:lineRule="auto"/>
        <w:ind w:left="360"/>
        <w:jc w:val="both"/>
      </w:pPr>
      <w:r>
        <w:rPr>
          <w:rFonts w:ascii="Times New Roman" w:hAnsi="Times New Roman"/>
          <w:color w:val="212529"/>
          <w:sz w:val="26"/>
        </w:rPr>
        <w:t>toàn màn hình cùng chú thích ảnh</w:t>
      </w:r>
    </w:p>
    <w:p>
      <w:pPr>
        <w:pStyle w:val="ListBullet"/>
        <w:spacing w:before="0" w:after="80" w:line="300" w:lineRule="auto"/>
        <w:ind w:left="360"/>
        <w:jc w:val="both"/>
      </w:pPr>
      <w:r>
        <w:rPr>
          <w:rFonts w:ascii="Times New Roman" w:hAnsi="Times New Roman"/>
          <w:color w:val="212529"/>
          <w:sz w:val="26"/>
        </w:rPr>
        <w:t>(nếu có).</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Người dùng đóng chế độ xem.</w:t>
      </w:r>
    </w:p>
    <w:p>
      <w:pPr>
        <w:pStyle w:val="ListBullet"/>
        <w:spacing w:before="0" w:after="80" w:line="300" w:lineRule="auto"/>
        <w:ind w:left="360"/>
        <w:jc w:val="both"/>
      </w:pPr>
      <w:r>
        <w:rPr>
          <w:rFonts w:ascii="Times New Roman" w:hAnsi="Times New Roman"/>
          <w:color w:val="212529"/>
          <w:sz w:val="26"/>
        </w:rPr>
        <w:t>Use case kết thúc.</w:t>
      </w:r>
    </w:p>
    <w:p>
      <w:pPr>
        <w:keepNext/>
        <w:spacing w:before="120" w:after="40" w:line="312" w:lineRule="auto"/>
        <w:jc w:val="center"/>
      </w:pPr>
      <w:r>
        <w:drawing>
          <wp:inline xmlns:a="http://schemas.openxmlformats.org/drawingml/2006/main" xmlns:pic="http://schemas.openxmlformats.org/drawingml/2006/picture">
            <wp:extent cx="4389120" cy="1824393"/>
            <wp:docPr id="29" name="Picture 29"/>
            <wp:cNvGraphicFramePr>
              <a:graphicFrameLocks noChangeAspect="1"/>
            </wp:cNvGraphicFramePr>
            <a:graphic>
              <a:graphicData uri="http://schemas.openxmlformats.org/drawingml/2006/picture">
                <pic:pic>
                  <pic:nvPicPr>
                    <pic:cNvPr id="0" name="page_41_img_1_Image182.png"/>
                    <pic:cNvPicPr/>
                  </pic:nvPicPr>
                  <pic:blipFill>
                    <a:blip r:embed="rId39"/>
                    <a:stretch>
                      <a:fillRect/>
                    </a:stretch>
                  </pic:blipFill>
                  <pic:spPr>
                    <a:xfrm>
                      <a:off x="0" y="0"/>
                      <a:ext cx="4389120" cy="1824393"/>
                    </a:xfrm>
                    <a:prstGeom prst="rect"/>
                  </pic:spPr>
                </pic:pic>
              </a:graphicData>
            </a:graphic>
          </wp:inline>
        </w:drawing>
      </w:r>
    </w:p>
    <w:p>
      <w:pPr>
        <w:spacing w:before="80" w:after="200" w:line="312" w:lineRule="auto"/>
        <w:jc w:val="center"/>
      </w:pPr>
      <w:r>
        <w:rPr>
          <w:rFonts w:ascii="Times New Roman" w:hAnsi="Times New Roman"/>
          <w:b/>
          <w:i/>
          <w:color w:val="003366"/>
          <w:sz w:val="22"/>
        </w:rPr>
        <w:t>Hình 3.26: Sơ đồ Use Case — USC13 — Xem Hình Ảnh</w:t>
      </w:r>
    </w:p>
    <w:p>
      <w:pPr>
        <w:keepNext/>
        <w:spacing w:before="120" w:after="40" w:line="312" w:lineRule="auto"/>
        <w:jc w:val="center"/>
      </w:pPr>
      <w:r>
        <w:drawing>
          <wp:inline xmlns:a="http://schemas.openxmlformats.org/drawingml/2006/main" xmlns:pic="http://schemas.openxmlformats.org/drawingml/2006/picture">
            <wp:extent cx="1314205" cy="4114800"/>
            <wp:docPr id="30" name="Picture 30"/>
            <wp:cNvGraphicFramePr>
              <a:graphicFrameLocks noChangeAspect="1"/>
            </wp:cNvGraphicFramePr>
            <a:graphic>
              <a:graphicData uri="http://schemas.openxmlformats.org/drawingml/2006/picture">
                <pic:pic>
                  <pic:nvPicPr>
                    <pic:cNvPr id="0" name="page_43_img_1_Image185.png"/>
                    <pic:cNvPicPr/>
                  </pic:nvPicPr>
                  <pic:blipFill>
                    <a:blip r:embed="rId40"/>
                    <a:stretch>
                      <a:fillRect/>
                    </a:stretch>
                  </pic:blipFill>
                  <pic:spPr>
                    <a:xfrm>
                      <a:off x="0" y="0"/>
                      <a:ext cx="1314205"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3.27: Sơ đồ Hoạt động (Activity Diagram) — USC13 — Xem Hình Ảnh</w:t>
      </w:r>
    </w:p>
    <w:p>
      <w:pPr>
        <w:keepNext/>
        <w:spacing w:before="280" w:after="120" w:line="312" w:lineRule="auto"/>
        <w:jc w:val="left"/>
      </w:pPr>
      <w:r>
        <w:rPr>
          <w:rFonts w:ascii="Times New Roman" w:hAnsi="Times New Roman"/>
          <w:b/>
          <w:color w:val="1A5276"/>
          <w:sz w:val="28"/>
        </w:rPr>
        <w:t>3.2.14. USC14 — Xem Hồ Sơ Bảo Tàng</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người dùng xem thông tin tổng quan về bảo tàng: giới thiệu, lịch sử hình thành, giờ mở cửa, địa chỉ, thông tin liên hệ và sơ đồ các khu trưng bày.</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đã mở ứng dụng hoặc truy cập trang web của hệ thống.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Xem sơ đồ khu trưng bày: Tại bước 4, người dùng chọn "Sơ </w:t>
              <w:br/>
              <w:t xml:space="preserve">đồ khu trưng bày". Hệ thống hiển thị sơ đồ do Admin quản lý ở </w:t>
              <w:br/>
              <w:t xml:space="preserve">{Quản Lý Sơ Đồ}; người dùng có thể phóng to/thu nhỏ rồi quay lại </w:t>
              <w:br/>
              <w:t>bước 4.</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Lỗi tải hồ sơ bảo tàng: Hệ thống thông báo "Không tải được </w:t>
              <w:br/>
              <w:t>thông tin bảo tàng, vui lòng thử lại" và cho phép tải lại.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Thông tin hồ sơ bảo tàng được hiển thị đầy đủ theo ngôn ngữ người dùng đang chọn.</w:t>
            </w:r>
          </w:p>
        </w:tc>
      </w:tr>
    </w:tbl>
    <w:p>
      <w:pPr>
        <w:spacing w:before="200" w:after="80" w:line="312" w:lineRule="auto"/>
        <w:jc w:val="center"/>
      </w:pPr>
      <w:r>
        <w:rPr>
          <w:rFonts w:ascii="Times New Roman" w:hAnsi="Times New Roman"/>
          <w:b/>
          <w:i/>
          <w:color w:val="003366"/>
          <w:sz w:val="22"/>
        </w:rPr>
        <w:t>Bảng 3.15: Đặc tả yêu cầu chi tiết của USC14 — Xem Hồ Sơ Bảo Tàng</w:t>
      </w:r>
    </w:p>
    <w:p>
      <w:pPr>
        <w:keepNext/>
        <w:spacing w:before="200" w:after="80" w:line="312" w:lineRule="auto"/>
        <w:jc w:val="left"/>
      </w:pPr>
      <w:r>
        <w:rPr>
          <w:rFonts w:ascii="Times New Roman" w:hAnsi="Times New Roman"/>
          <w:b/>
          <w:i/>
          <w:color w:val="212529"/>
          <w:sz w:val="26"/>
        </w:rPr>
        <w:t>Dòng sự kiện chính (Main Success Scenario) - UC14:</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"Hồ sơ bảo</w:t>
      </w:r>
    </w:p>
    <w:p>
      <w:pPr>
        <w:pStyle w:val="ListBullet"/>
        <w:spacing w:before="0" w:after="80" w:line="300" w:lineRule="auto"/>
        <w:ind w:left="360"/>
        <w:jc w:val="both"/>
      </w:pPr>
      <w:r>
        <w:rPr>
          <w:rFonts w:ascii="Times New Roman" w:hAnsi="Times New Roman"/>
          <w:color w:val="212529"/>
          <w:sz w:val="26"/>
        </w:rPr>
        <w:t>tàng" trên giao diện chính.</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xác định ngôn ngữ đang</w:t>
      </w:r>
    </w:p>
    <w:p>
      <w:pPr>
        <w:pStyle w:val="ListBullet"/>
        <w:spacing w:before="0" w:after="80" w:line="300" w:lineRule="auto"/>
        <w:ind w:left="360"/>
        <w:jc w:val="both"/>
      </w:pPr>
      <w:r>
        <w:rPr>
          <w:rFonts w:ascii="Times New Roman" w:hAnsi="Times New Roman"/>
          <w:color w:val="212529"/>
          <w:sz w:val="26"/>
        </w:rPr>
        <w:t>chọn và truy vấn hồ sơ bảo tàng</w:t>
      </w:r>
    </w:p>
    <w:p>
      <w:pPr>
        <w:pStyle w:val="ListBullet"/>
        <w:spacing w:before="0" w:after="80" w:line="300" w:lineRule="auto"/>
        <w:ind w:left="360"/>
        <w:jc w:val="both"/>
      </w:pPr>
      <w:r>
        <w:rPr>
          <w:rFonts w:ascii="Times New Roman" w:hAnsi="Times New Roman"/>
          <w:color w:val="212529"/>
          <w:sz w:val="26"/>
        </w:rPr>
        <w:t>trong CSDL (E1).</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Hệ thống hiển thị thông tin giới</w:t>
      </w:r>
    </w:p>
    <w:p>
      <w:pPr>
        <w:pStyle w:val="ListBullet"/>
        <w:spacing w:before="0" w:after="80" w:line="300" w:lineRule="auto"/>
        <w:ind w:left="360"/>
        <w:jc w:val="both"/>
      </w:pPr>
      <w:r>
        <w:rPr>
          <w:rFonts w:ascii="Times New Roman" w:hAnsi="Times New Roman"/>
          <w:color w:val="212529"/>
          <w:sz w:val="26"/>
        </w:rPr>
        <w:t>thiệu, lịch sử, giờ mở cửa, địa chỉ và</w:t>
      </w:r>
    </w:p>
    <w:p>
      <w:pPr>
        <w:pStyle w:val="ListBullet"/>
        <w:spacing w:before="0" w:after="80" w:line="300" w:lineRule="auto"/>
        <w:ind w:left="360"/>
        <w:jc w:val="both"/>
      </w:pPr>
      <w:r>
        <w:rPr>
          <w:rFonts w:ascii="Times New Roman" w:hAnsi="Times New Roman"/>
          <w:color w:val="212529"/>
          <w:sz w:val="26"/>
        </w:rPr>
        <w:t>thông tin liên hệ của bảo tàng.</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Người dùng xem thông tin và có</w:t>
      </w:r>
    </w:p>
    <w:p>
      <w:pPr>
        <w:pStyle w:val="ListBullet"/>
        <w:spacing w:before="0" w:after="80" w:line="300" w:lineRule="auto"/>
        <w:ind w:left="360"/>
        <w:jc w:val="both"/>
      </w:pPr>
      <w:r>
        <w:rPr>
          <w:rFonts w:ascii="Times New Roman" w:hAnsi="Times New Roman"/>
          <w:color w:val="212529"/>
          <w:sz w:val="26"/>
        </w:rPr>
        <w:t>thể chọn xem sơ đồ khu trưng bày</w:t>
      </w:r>
    </w:p>
    <w:p>
      <w:pPr>
        <w:pStyle w:val="ListBullet"/>
        <w:spacing w:before="0" w:after="80" w:line="300" w:lineRule="auto"/>
        <w:ind w:left="360"/>
        <w:jc w:val="both"/>
      </w:pPr>
      <w:r>
        <w:rPr>
          <w:rFonts w:ascii="Times New Roman" w:hAnsi="Times New Roman"/>
          <w:color w:val="212529"/>
          <w:sz w:val="26"/>
        </w:rPr>
        <w:t>(A1).</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Người dùng thoát khỏi màn hình</w:t>
      </w:r>
    </w:p>
    <w:p>
      <w:pPr>
        <w:pStyle w:val="ListBullet"/>
        <w:spacing w:before="0" w:after="80" w:line="300" w:lineRule="auto"/>
        <w:ind w:left="360"/>
        <w:jc w:val="both"/>
      </w:pPr>
      <w:r>
        <w:rPr>
          <w:rFonts w:ascii="Times New Roman" w:hAnsi="Times New Roman"/>
          <w:color w:val="212529"/>
          <w:sz w:val="26"/>
        </w:rPr>
        <w:t>hồ sơ. Use case kết thúc.</w:t>
      </w:r>
    </w:p>
    <w:p>
      <w:pPr>
        <w:keepNext/>
        <w:spacing w:before="120" w:after="40" w:line="312" w:lineRule="auto"/>
        <w:jc w:val="center"/>
      </w:pPr>
      <w:r>
        <w:drawing>
          <wp:inline xmlns:a="http://schemas.openxmlformats.org/drawingml/2006/main" xmlns:pic="http://schemas.openxmlformats.org/drawingml/2006/picture">
            <wp:extent cx="4389120" cy="1687068"/>
            <wp:docPr id="31" name="Picture 31"/>
            <wp:cNvGraphicFramePr>
              <a:graphicFrameLocks noChangeAspect="1"/>
            </wp:cNvGraphicFramePr>
            <a:graphic>
              <a:graphicData uri="http://schemas.openxmlformats.org/drawingml/2006/picture">
                <pic:pic>
                  <pic:nvPicPr>
                    <pic:cNvPr id="0" name="page_44_img_1_Image187.png"/>
                    <pic:cNvPicPr/>
                  </pic:nvPicPr>
                  <pic:blipFill>
                    <a:blip r:embed="rId41"/>
                    <a:stretch>
                      <a:fillRect/>
                    </a:stretch>
                  </pic:blipFill>
                  <pic:spPr>
                    <a:xfrm>
                      <a:off x="0" y="0"/>
                      <a:ext cx="4389120" cy="1687068"/>
                    </a:xfrm>
                    <a:prstGeom prst="rect"/>
                  </pic:spPr>
                </pic:pic>
              </a:graphicData>
            </a:graphic>
          </wp:inline>
        </w:drawing>
      </w:r>
    </w:p>
    <w:p>
      <w:pPr>
        <w:spacing w:before="80" w:after="200" w:line="312" w:lineRule="auto"/>
        <w:jc w:val="center"/>
      </w:pPr>
      <w:r>
        <w:rPr>
          <w:rFonts w:ascii="Times New Roman" w:hAnsi="Times New Roman"/>
          <w:b/>
          <w:i/>
          <w:color w:val="003366"/>
          <w:sz w:val="22"/>
        </w:rPr>
        <w:t>Hình 3.28: Sơ đồ Use Case — USC14 — Xem Hồ Sơ Bảo Tàng</w:t>
      </w:r>
    </w:p>
    <w:p>
      <w:pPr>
        <w:keepNext/>
        <w:spacing w:before="120" w:after="40" w:line="312" w:lineRule="auto"/>
        <w:jc w:val="center"/>
      </w:pPr>
      <w:r>
        <w:drawing>
          <wp:inline xmlns:a="http://schemas.openxmlformats.org/drawingml/2006/main" xmlns:pic="http://schemas.openxmlformats.org/drawingml/2006/picture">
            <wp:extent cx="2609054" cy="4114800"/>
            <wp:docPr id="32" name="Picture 32"/>
            <wp:cNvGraphicFramePr>
              <a:graphicFrameLocks noChangeAspect="1"/>
            </wp:cNvGraphicFramePr>
            <a:graphic>
              <a:graphicData uri="http://schemas.openxmlformats.org/drawingml/2006/picture">
                <pic:pic>
                  <pic:nvPicPr>
                    <pic:cNvPr id="0" name="page_46_img_1_Image190.png"/>
                    <pic:cNvPicPr/>
                  </pic:nvPicPr>
                  <pic:blipFill>
                    <a:blip r:embed="rId42"/>
                    <a:stretch>
                      <a:fillRect/>
                    </a:stretch>
                  </pic:blipFill>
                  <pic:spPr>
                    <a:xfrm>
                      <a:off x="0" y="0"/>
                      <a:ext cx="2609054"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3.29: Sơ đồ Hoạt động (Activity Diagram) — USC14 — Xem Hồ Sơ Bảo Tàng</w:t>
      </w:r>
    </w:p>
    <w:p>
      <w:pPr>
        <w:keepNext/>
        <w:spacing w:before="280" w:after="120" w:line="312" w:lineRule="auto"/>
        <w:jc w:val="left"/>
      </w:pPr>
      <w:r>
        <w:rPr>
          <w:rFonts w:ascii="Times New Roman" w:hAnsi="Times New Roman"/>
          <w:b/>
          <w:color w:val="1A5276"/>
          <w:sz w:val="28"/>
        </w:rPr>
        <w:t>3.2.15. USC15 — Tìm Kiếm</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người dùng tìm hiện vật theo tên, mã số hoặc từ khóa trong mô tả. Đây cũng là phương án thay thế khi không quét được mã QR ({Quét Mã QR} - E1, E2).</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đã mở ứng dụng hoặc truy cập trang web của hệ thống.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Từ khóa rỗng: Hệ thống yêu cầu người dùng nhập từ khóa </w:t>
              <w:br/>
              <w:t xml:space="preserve">trước khi tìm kiếm. </w:t>
              <w:br/>
              <w:br/>
              <w:br/>
              <w:t xml:space="preserve">● E2 - Không có kết quả: Hệ thống thông báo "Không tìm thấy hiện </w:t>
              <w:br/>
              <w:t xml:space="preserve">vật phù hợp" và gợi ý kiểm tra lại từ khóa hoặc dùng chức năng </w:t>
              <w:br/>
              <w:t>Quét mã QR.</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tìm được hiện vật cần xem và được chuyển đến màn hình chi tiết hiện vật; hoặc nhận thông báo không có kết quả phù hợp.</w:t>
            </w:r>
          </w:p>
        </w:tc>
      </w:tr>
    </w:tbl>
    <w:p>
      <w:pPr>
        <w:spacing w:before="200" w:after="80" w:line="312" w:lineRule="auto"/>
        <w:jc w:val="center"/>
      </w:pPr>
      <w:r>
        <w:rPr>
          <w:rFonts w:ascii="Times New Roman" w:hAnsi="Times New Roman"/>
          <w:b/>
          <w:i/>
          <w:color w:val="003366"/>
          <w:sz w:val="22"/>
        </w:rPr>
        <w:t>Bảng 3.16: Đặc tả yêu cầu chi tiết của USC15 — Tìm Kiếm</w:t>
      </w:r>
    </w:p>
    <w:p>
      <w:pPr>
        <w:keepNext/>
        <w:spacing w:before="200" w:after="80" w:line="312" w:lineRule="auto"/>
        <w:jc w:val="left"/>
      </w:pPr>
      <w:r>
        <w:rPr>
          <w:rFonts w:ascii="Times New Roman" w:hAnsi="Times New Roman"/>
          <w:b/>
          <w:i/>
          <w:color w:val="212529"/>
          <w:sz w:val="26"/>
        </w:rPr>
        <w:t>Dòng sự kiện chính (Main Success Scenario) - UC15:</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chọn chức năng "Tìm</w:t>
      </w:r>
    </w:p>
    <w:p>
      <w:pPr>
        <w:pStyle w:val="ListBullet"/>
        <w:spacing w:before="0" w:after="80" w:line="300" w:lineRule="auto"/>
        <w:ind w:left="360"/>
        <w:jc w:val="both"/>
      </w:pPr>
      <w:r>
        <w:rPr>
          <w:rFonts w:ascii="Times New Roman" w:hAnsi="Times New Roman"/>
          <w:color w:val="212529"/>
          <w:sz w:val="26"/>
        </w:rPr>
        <w:t>kiếm".</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ô nhập từ</w:t>
      </w:r>
    </w:p>
    <w:p>
      <w:pPr>
        <w:pStyle w:val="ListBullet"/>
        <w:spacing w:before="0" w:after="80" w:line="300" w:lineRule="auto"/>
        <w:ind w:left="360"/>
        <w:jc w:val="both"/>
      </w:pPr>
      <w:r>
        <w:rPr>
          <w:rFonts w:ascii="Times New Roman" w:hAnsi="Times New Roman"/>
          <w:color w:val="212529"/>
          <w:sz w:val="26"/>
        </w:rPr>
        <w:t>khóa/mã số hiện vật.</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Người dùng nhập từ khóa hoặc mã</w:t>
      </w:r>
    </w:p>
    <w:p>
      <w:pPr>
        <w:pStyle w:val="ListBullet"/>
        <w:spacing w:before="0" w:after="80" w:line="300" w:lineRule="auto"/>
        <w:ind w:left="360"/>
        <w:jc w:val="both"/>
      </w:pPr>
      <w:r>
        <w:rPr>
          <w:rFonts w:ascii="Times New Roman" w:hAnsi="Times New Roman"/>
          <w:color w:val="212529"/>
          <w:sz w:val="26"/>
        </w:rPr>
        <w:t>số hiện vật và nhấn "Tìm" (A1, E1).</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tìm kiếm trong CSDL</w:t>
      </w:r>
    </w:p>
    <w:p>
      <w:pPr>
        <w:pStyle w:val="ListBullet"/>
        <w:spacing w:before="0" w:after="80" w:line="300" w:lineRule="auto"/>
        <w:ind w:left="360"/>
        <w:jc w:val="both"/>
      </w:pPr>
      <w:r>
        <w:rPr>
          <w:rFonts w:ascii="Times New Roman" w:hAnsi="Times New Roman"/>
          <w:color w:val="212529"/>
          <w:sz w:val="26"/>
        </w:rPr>
        <w:t>theo tên, mã số và mô tả hiện vật ở</w:t>
      </w:r>
    </w:p>
    <w:p>
      <w:pPr>
        <w:pStyle w:val="ListBullet"/>
        <w:spacing w:before="0" w:after="80" w:line="300" w:lineRule="auto"/>
        <w:ind w:left="360"/>
        <w:jc w:val="both"/>
      </w:pPr>
      <w:r>
        <w:rPr>
          <w:rFonts w:ascii="Times New Roman" w:hAnsi="Times New Roman"/>
          <w:color w:val="212529"/>
          <w:sz w:val="26"/>
        </w:rPr>
        <w:t>ngôn ngữ đang chọn (E2).</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hiển thị danh sách kết</w:t>
      </w:r>
    </w:p>
    <w:p>
      <w:pPr>
        <w:pStyle w:val="ListBullet"/>
        <w:spacing w:before="0" w:after="80" w:line="300" w:lineRule="auto"/>
        <w:ind w:left="360"/>
        <w:jc w:val="both"/>
      </w:pPr>
      <w:r>
        <w:rPr>
          <w:rFonts w:ascii="Times New Roman" w:hAnsi="Times New Roman"/>
          <w:color w:val="212529"/>
          <w:sz w:val="26"/>
        </w:rPr>
        <w:t>quả phù hợp.</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Người dùng chọn một hiện vật</w:t>
      </w:r>
    </w:p>
    <w:p>
      <w:pPr>
        <w:pStyle w:val="ListBullet"/>
        <w:spacing w:before="0" w:after="80" w:line="300" w:lineRule="auto"/>
        <w:ind w:left="360"/>
        <w:jc w:val="both"/>
      </w:pPr>
      <w:r>
        <w:rPr>
          <w:rFonts w:ascii="Times New Roman" w:hAnsi="Times New Roman"/>
          <w:color w:val="212529"/>
          <w:sz w:val="26"/>
        </w:rPr>
        <w:t>trong danh sách.</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Hệ thống chuyển đến màn hình</w:t>
      </w:r>
    </w:p>
    <w:p>
      <w:pPr>
        <w:pStyle w:val="ListBullet"/>
        <w:spacing w:before="0" w:after="80" w:line="300" w:lineRule="auto"/>
        <w:ind w:left="360"/>
        <w:jc w:val="both"/>
      </w:pPr>
      <w:r>
        <w:rPr>
          <w:rFonts w:ascii="Times New Roman" w:hAnsi="Times New Roman"/>
          <w:color w:val="212529"/>
          <w:sz w:val="26"/>
        </w:rPr>
        <w:t>chi tiết hiện vật, từ đó người dùng có</w:t>
      </w:r>
    </w:p>
    <w:p>
      <w:pPr>
        <w:pStyle w:val="ListBullet"/>
        <w:spacing w:before="0" w:after="80" w:line="300" w:lineRule="auto"/>
        <w:ind w:left="360"/>
        <w:jc w:val="both"/>
      </w:pPr>
      <w:r>
        <w:rPr>
          <w:rFonts w:ascii="Times New Roman" w:hAnsi="Times New Roman"/>
          <w:color w:val="212529"/>
          <w:sz w:val="26"/>
        </w:rPr>
        <w:t>thể đọc nội dung, xem hình ảnh hoặc</w:t>
      </w:r>
    </w:p>
    <w:p>
      <w:pPr>
        <w:pStyle w:val="ListBullet"/>
        <w:spacing w:before="0" w:after="80" w:line="300" w:lineRule="auto"/>
        <w:ind w:left="360"/>
        <w:jc w:val="both"/>
      </w:pPr>
      <w:r>
        <w:rPr>
          <w:rFonts w:ascii="Times New Roman" w:hAnsi="Times New Roman"/>
          <w:color w:val="212529"/>
          <w:sz w:val="26"/>
        </w:rPr>
        <w:t>nghe thuyết minh. Use case kết thúc.</w:t>
      </w:r>
    </w:p>
    <w:p>
      <w:pPr>
        <w:keepNext/>
        <w:spacing w:before="120" w:after="40" w:line="312" w:lineRule="auto"/>
        <w:jc w:val="center"/>
      </w:pPr>
      <w:r>
        <w:drawing>
          <wp:inline xmlns:a="http://schemas.openxmlformats.org/drawingml/2006/main" xmlns:pic="http://schemas.openxmlformats.org/drawingml/2006/picture">
            <wp:extent cx="4389120" cy="1521382"/>
            <wp:docPr id="33" name="Picture 33"/>
            <wp:cNvGraphicFramePr>
              <a:graphicFrameLocks noChangeAspect="1"/>
            </wp:cNvGraphicFramePr>
            <a:graphic>
              <a:graphicData uri="http://schemas.openxmlformats.org/drawingml/2006/picture">
                <pic:pic>
                  <pic:nvPicPr>
                    <pic:cNvPr id="0" name="page_47_img_1_Image192.png"/>
                    <pic:cNvPicPr/>
                  </pic:nvPicPr>
                  <pic:blipFill>
                    <a:blip r:embed="rId43"/>
                    <a:stretch>
                      <a:fillRect/>
                    </a:stretch>
                  </pic:blipFill>
                  <pic:spPr>
                    <a:xfrm>
                      <a:off x="0" y="0"/>
                      <a:ext cx="4389120" cy="1521382"/>
                    </a:xfrm>
                    <a:prstGeom prst="rect"/>
                  </pic:spPr>
                </pic:pic>
              </a:graphicData>
            </a:graphic>
          </wp:inline>
        </w:drawing>
      </w:r>
    </w:p>
    <w:p>
      <w:pPr>
        <w:spacing w:before="80" w:after="200" w:line="312" w:lineRule="auto"/>
        <w:jc w:val="center"/>
      </w:pPr>
      <w:r>
        <w:rPr>
          <w:rFonts w:ascii="Times New Roman" w:hAnsi="Times New Roman"/>
          <w:b/>
          <w:i/>
          <w:color w:val="003366"/>
          <w:sz w:val="22"/>
        </w:rPr>
        <w:t>Hình 3.30: Sơ đồ Use Case — USC15 — Tìm Kiếm</w:t>
      </w:r>
    </w:p>
    <w:p>
      <w:pPr>
        <w:keepNext/>
        <w:spacing w:before="120" w:after="40" w:line="312" w:lineRule="auto"/>
        <w:jc w:val="center"/>
      </w:pPr>
      <w:r>
        <w:drawing>
          <wp:inline xmlns:a="http://schemas.openxmlformats.org/drawingml/2006/main" xmlns:pic="http://schemas.openxmlformats.org/drawingml/2006/picture">
            <wp:extent cx="1366013" cy="4114800"/>
            <wp:docPr id="34" name="Picture 34"/>
            <wp:cNvGraphicFramePr>
              <a:graphicFrameLocks noChangeAspect="1"/>
            </wp:cNvGraphicFramePr>
            <a:graphic>
              <a:graphicData uri="http://schemas.openxmlformats.org/drawingml/2006/picture">
                <pic:pic>
                  <pic:nvPicPr>
                    <pic:cNvPr id="0" name="page_49_img_1_Image195.png"/>
                    <pic:cNvPicPr/>
                  </pic:nvPicPr>
                  <pic:blipFill>
                    <a:blip r:embed="rId44"/>
                    <a:stretch>
                      <a:fillRect/>
                    </a:stretch>
                  </pic:blipFill>
                  <pic:spPr>
                    <a:xfrm>
                      <a:off x="0" y="0"/>
                      <a:ext cx="1366013"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3.31: Sơ đồ Hoạt động (Activity Diagram) — USC15 — Tìm Kiếm</w:t>
      </w:r>
    </w:p>
    <w:p>
      <w:pPr>
        <w:keepNext/>
        <w:spacing w:before="280" w:after="120" w:line="312" w:lineRule="auto"/>
        <w:jc w:val="left"/>
      </w:pPr>
      <w:r>
        <w:rPr>
          <w:rFonts w:ascii="Times New Roman" w:hAnsi="Times New Roman"/>
          <w:b/>
          <w:color w:val="1A5276"/>
          <w:sz w:val="28"/>
        </w:rPr>
        <w:t>3.2.16. USC16 — Đăng Xuất</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(gồm Người Dùng và Admin đã đăng nhập)</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Kết thúc phiên làm việc hiện tại của người dùng hoặc quản trị viên, đưa hệ thống về chế độ khách vãng lai.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Tác nhân đã đăng nhập thành công và đang có phiên làm việc (Session/Token) hợp lệ.</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Hủy đăng xuất: Tại bước 3, tác nhân nhấn "Hủy". Hệ thống </w:t>
              <w:br/>
              <w:t>đóng hộp thoại và giữ nguyên phiên làm việc.</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Không có</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Phiên làm việc được hủy; tác nhân không còn quyền truy cập các chức năng yêu cầu đăng nhập cho đến khi đăng nhập lại.</w:t>
            </w:r>
          </w:p>
        </w:tc>
      </w:tr>
    </w:tbl>
    <w:p>
      <w:pPr>
        <w:spacing w:before="200" w:after="80" w:line="312" w:lineRule="auto"/>
        <w:jc w:val="center"/>
      </w:pPr>
      <w:r>
        <w:rPr>
          <w:rFonts w:ascii="Times New Roman" w:hAnsi="Times New Roman"/>
          <w:b/>
          <w:i/>
          <w:color w:val="003366"/>
          <w:sz w:val="22"/>
        </w:rPr>
        <w:t>Bảng 3.17: Đặc tả yêu cầu chi tiết của USC16 — Đăng Xuất</w:t>
      </w:r>
    </w:p>
    <w:p>
      <w:pPr>
        <w:keepNext/>
        <w:spacing w:before="200" w:after="80" w:line="312" w:lineRule="auto"/>
        <w:jc w:val="left"/>
      </w:pPr>
      <w:r>
        <w:rPr>
          <w:rFonts w:ascii="Times New Roman" w:hAnsi="Times New Roman"/>
          <w:b/>
          <w:i/>
          <w:color w:val="212529"/>
          <w:sz w:val="26"/>
        </w:rPr>
        <w:t>Dòng sự kiện chính (Main Success Scenario) - UC16:</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Tác nhân chọn chức năng "Đăng</w:t>
      </w:r>
    </w:p>
    <w:p>
      <w:pPr>
        <w:pStyle w:val="ListBullet"/>
        <w:spacing w:before="0" w:after="80" w:line="300" w:lineRule="auto"/>
        <w:ind w:left="360"/>
        <w:jc w:val="both"/>
      </w:pPr>
      <w:r>
        <w:rPr>
          <w:rFonts w:ascii="Times New Roman" w:hAnsi="Times New Roman"/>
          <w:color w:val="212529"/>
          <w:sz w:val="26"/>
        </w:rPr>
        <w:t>xuất".</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hộp thoại xác</w:t>
      </w:r>
    </w:p>
    <w:p>
      <w:pPr>
        <w:pStyle w:val="ListBullet"/>
        <w:spacing w:before="0" w:after="80" w:line="300" w:lineRule="auto"/>
        <w:ind w:left="360"/>
        <w:jc w:val="both"/>
      </w:pPr>
      <w:r>
        <w:rPr>
          <w:rFonts w:ascii="Times New Roman" w:hAnsi="Times New Roman"/>
          <w:color w:val="212529"/>
          <w:sz w:val="26"/>
        </w:rPr>
        <w:t>nhận đăng xuất.</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Tác nhân nhấn "Đồng ý" (A1).</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hủy phiên làm việc</w:t>
      </w:r>
    </w:p>
    <w:p>
      <w:pPr>
        <w:pStyle w:val="ListBullet"/>
        <w:spacing w:before="0" w:after="80" w:line="300" w:lineRule="auto"/>
        <w:ind w:left="360"/>
        <w:jc w:val="both"/>
      </w:pPr>
      <w:r>
        <w:rPr>
          <w:rFonts w:ascii="Times New Roman" w:hAnsi="Times New Roman"/>
          <w:color w:val="212529"/>
          <w:sz w:val="26"/>
        </w:rPr>
        <w:t>(Session/Token) và xóa dữ liệu</w:t>
      </w:r>
    </w:p>
    <w:p>
      <w:pPr>
        <w:pStyle w:val="ListBullet"/>
        <w:spacing w:before="0" w:after="80" w:line="300" w:lineRule="auto"/>
        <w:ind w:left="360"/>
        <w:jc w:val="both"/>
      </w:pPr>
      <w:r>
        <w:rPr>
          <w:rFonts w:ascii="Times New Roman" w:hAnsi="Times New Roman"/>
          <w:color w:val="212529"/>
          <w:sz w:val="26"/>
        </w:rPr>
        <w:t>phiên lưu trên thiết bị</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chuyển về màn hình</w:t>
      </w:r>
    </w:p>
    <w:p>
      <w:pPr>
        <w:pStyle w:val="ListBullet"/>
        <w:spacing w:before="0" w:after="80" w:line="300" w:lineRule="auto"/>
        <w:ind w:left="360"/>
        <w:jc w:val="both"/>
      </w:pPr>
      <w:r>
        <w:rPr>
          <w:rFonts w:ascii="Times New Roman" w:hAnsi="Times New Roman"/>
          <w:color w:val="212529"/>
          <w:sz w:val="26"/>
        </w:rPr>
        <w:t>chính ở chế độ khách vãng lai và</w:t>
      </w:r>
    </w:p>
    <w:p>
      <w:pPr>
        <w:pStyle w:val="ListBullet"/>
        <w:spacing w:before="0" w:after="80" w:line="300" w:lineRule="auto"/>
        <w:ind w:left="360"/>
        <w:jc w:val="both"/>
      </w:pPr>
      <w:r>
        <w:rPr>
          <w:rFonts w:ascii="Times New Roman" w:hAnsi="Times New Roman"/>
          <w:color w:val="212529"/>
          <w:sz w:val="26"/>
        </w:rPr>
        <w:t>thông báo "Đăng xuất thành công".</w:t>
      </w:r>
    </w:p>
    <w:p>
      <w:pPr>
        <w:pStyle w:val="ListBullet"/>
        <w:spacing w:before="0" w:after="80" w:line="300" w:lineRule="auto"/>
        <w:ind w:left="360"/>
        <w:jc w:val="both"/>
      </w:pPr>
      <w:r>
        <w:rPr>
          <w:rFonts w:ascii="Times New Roman" w:hAnsi="Times New Roman"/>
          <w:color w:val="212529"/>
          <w:sz w:val="26"/>
        </w:rPr>
        <w:t>Use case kết thúc.</w:t>
      </w:r>
    </w:p>
    <w:p>
      <w:pPr>
        <w:keepNext/>
        <w:spacing w:before="120" w:after="40" w:line="312" w:lineRule="auto"/>
        <w:jc w:val="center"/>
      </w:pPr>
      <w:r>
        <w:drawing>
          <wp:inline xmlns:a="http://schemas.openxmlformats.org/drawingml/2006/main" xmlns:pic="http://schemas.openxmlformats.org/drawingml/2006/picture">
            <wp:extent cx="4389120" cy="2712921"/>
            <wp:docPr id="35" name="Picture 35"/>
            <wp:cNvGraphicFramePr>
              <a:graphicFrameLocks noChangeAspect="1"/>
            </wp:cNvGraphicFramePr>
            <a:graphic>
              <a:graphicData uri="http://schemas.openxmlformats.org/drawingml/2006/picture">
                <pic:pic>
                  <pic:nvPicPr>
                    <pic:cNvPr id="0" name="page_50_img_1_Image197.png"/>
                    <pic:cNvPicPr/>
                  </pic:nvPicPr>
                  <pic:blipFill>
                    <a:blip r:embed="rId45"/>
                    <a:stretch>
                      <a:fillRect/>
                    </a:stretch>
                  </pic:blipFill>
                  <pic:spPr>
                    <a:xfrm>
                      <a:off x="0" y="0"/>
                      <a:ext cx="4389120" cy="2712921"/>
                    </a:xfrm>
                    <a:prstGeom prst="rect"/>
                  </pic:spPr>
                </pic:pic>
              </a:graphicData>
            </a:graphic>
          </wp:inline>
        </w:drawing>
      </w:r>
    </w:p>
    <w:p>
      <w:pPr>
        <w:spacing w:before="80" w:after="200" w:line="312" w:lineRule="auto"/>
        <w:jc w:val="center"/>
      </w:pPr>
      <w:r>
        <w:rPr>
          <w:rFonts w:ascii="Times New Roman" w:hAnsi="Times New Roman"/>
          <w:b/>
          <w:i/>
          <w:color w:val="003366"/>
          <w:sz w:val="22"/>
        </w:rPr>
        <w:t>Hình 3.32: Sơ đồ Use Case — USC16 — Đăng Xuất</w:t>
      </w:r>
    </w:p>
    <w:p>
      <w:pPr>
        <w:keepNext/>
        <w:spacing w:before="120" w:after="40" w:line="312" w:lineRule="auto"/>
        <w:jc w:val="center"/>
      </w:pPr>
      <w:r>
        <w:drawing>
          <wp:inline xmlns:a="http://schemas.openxmlformats.org/drawingml/2006/main" xmlns:pic="http://schemas.openxmlformats.org/drawingml/2006/picture">
            <wp:extent cx="3120390" cy="4114800"/>
            <wp:docPr id="36" name="Picture 36"/>
            <wp:cNvGraphicFramePr>
              <a:graphicFrameLocks noChangeAspect="1"/>
            </wp:cNvGraphicFramePr>
            <a:graphic>
              <a:graphicData uri="http://schemas.openxmlformats.org/drawingml/2006/picture">
                <pic:pic>
                  <pic:nvPicPr>
                    <pic:cNvPr id="0" name="page_52_img_1_Image200.png"/>
                    <pic:cNvPicPr/>
                  </pic:nvPicPr>
                  <pic:blipFill>
                    <a:blip r:embed="rId46"/>
                    <a:stretch>
                      <a:fillRect/>
                    </a:stretch>
                  </pic:blipFill>
                  <pic:spPr>
                    <a:xfrm>
                      <a:off x="0" y="0"/>
                      <a:ext cx="3120390"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3.33: Sơ đồ Hoạt động (Activity Diagram) — USC16 — Đăng Xuất</w:t>
      </w:r>
    </w:p>
    <w:p>
      <w:pPr>
        <w:keepNext/>
        <w:spacing w:before="280" w:after="120" w:line="312" w:lineRule="auto"/>
        <w:jc w:val="left"/>
      </w:pPr>
      <w:r>
        <w:rPr>
          <w:rFonts w:ascii="Times New Roman" w:hAnsi="Times New Roman"/>
          <w:b/>
          <w:color w:val="1A5276"/>
          <w:sz w:val="28"/>
        </w:rPr>
        <w:t>3.2.17. USC17 — Quên Mật Khẩu</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Admin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Cho phép tác nhân đặt lại mật khẩu khi không nhớ mật khẩu hiện tại. Là use case mở rộng («extend») của {Đăng Nhập} tại điểm mở rộng "Quên mật khẩu" (UC02 - A2).</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Tác nhân đang ở màn hình {Đăng Nhập}. ● Tác nhân đã có tài khoản với Email/SĐT đăng ký còn hoạt động.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Hủy đặt lại mật khẩu: Tại bất kỳ bước nào trước bước 10, tác </w:t>
              <w:br/>
              <w:t xml:space="preserve">nhân nhấn "Hủy" hoặc quay lại. Hệ thống hủy thao tác, giữ nguyên </w:t>
              <w:br/>
              <w:t>mật khẩu cũ và quay về màn hình {Đăng Nhập}.</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Email/SĐT chưa đăng ký: Hệ thống thông báo "Email/SĐT </w:t>
              <w:br/>
              <w:t xml:space="preserve">không tồn tại trên hệ thống" và cho phép nhập lại. </w:t>
              <w:br/>
              <w:t xml:space="preserve">● E2 - Mã xác nhận sai hoặc hết hạn: Hệ thống thông báo lỗi và cho </w:t>
              <w:br/>
              <w:t xml:space="preserve">phép nhập lại hoặc yêu cầu gửi lại mã mới. </w:t>
              <w:br/>
              <w:t xml:space="preserve">● E3 - Mật khẩu mới không hợp lệ: Mật khẩu không đủ độ dài an </w:t>
              <w:br/>
              <w:t xml:space="preserve">toàn hoặc phần xác nhận không trùng khớp. Hệ thống báo lỗi tại </w:t>
              <w:br/>
              <w:t>trường sai để nhập lại.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Mật khẩu mới được cập nhật; tác nhân có thể đăng nhập bằng mật khẩu mới.</w:t>
            </w:r>
          </w:p>
        </w:tc>
      </w:tr>
    </w:tbl>
    <w:p>
      <w:pPr>
        <w:spacing w:before="200" w:after="80" w:line="312" w:lineRule="auto"/>
        <w:jc w:val="center"/>
      </w:pPr>
      <w:r>
        <w:rPr>
          <w:rFonts w:ascii="Times New Roman" w:hAnsi="Times New Roman"/>
          <w:b/>
          <w:i/>
          <w:color w:val="003366"/>
          <w:sz w:val="22"/>
        </w:rPr>
        <w:t>Bảng 3.18: Đặc tả yêu cầu chi tiết của USC17 — Quên Mật Khẩu</w:t>
      </w:r>
    </w:p>
    <w:p>
      <w:pPr>
        <w:keepNext/>
        <w:spacing w:before="200" w:after="80" w:line="312" w:lineRule="auto"/>
        <w:jc w:val="left"/>
      </w:pPr>
      <w:r>
        <w:rPr>
          <w:rFonts w:ascii="Times New Roman" w:hAnsi="Times New Roman"/>
          <w:b/>
          <w:i/>
          <w:color w:val="212529"/>
          <w:sz w:val="26"/>
        </w:rPr>
        <w:t>Dòng sự kiện chính (Main Success Scenario) - UC17:</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Tác nhân chọn "Quên mật khẩu"</w:t>
      </w:r>
    </w:p>
    <w:p>
      <w:pPr>
        <w:pStyle w:val="ListBullet"/>
        <w:spacing w:before="0" w:after="80" w:line="300" w:lineRule="auto"/>
        <w:ind w:left="360"/>
        <w:jc w:val="both"/>
      </w:pPr>
      <w:r>
        <w:rPr>
          <w:rFonts w:ascii="Times New Roman" w:hAnsi="Times New Roman"/>
          <w:color w:val="212529"/>
          <w:sz w:val="26"/>
        </w:rPr>
        <w:t>tại màn hình đăng nhập.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hiển thị biểu mẫu nhập</w:t>
      </w:r>
    </w:p>
    <w:p>
      <w:pPr>
        <w:pStyle w:val="ListBullet"/>
        <w:spacing w:before="0" w:after="80" w:line="300" w:lineRule="auto"/>
        <w:ind w:left="360"/>
        <w:jc w:val="both"/>
      </w:pPr>
      <w:r>
        <w:rPr>
          <w:rFonts w:ascii="Times New Roman" w:hAnsi="Times New Roman"/>
          <w:color w:val="212529"/>
          <w:sz w:val="26"/>
        </w:rPr>
        <w:t>Email/SĐT đã đăng ký.</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Tác nhân nhập Email/SĐT và</w:t>
      </w:r>
    </w:p>
    <w:p>
      <w:pPr>
        <w:pStyle w:val="ListBullet"/>
        <w:spacing w:before="0" w:after="80" w:line="300" w:lineRule="auto"/>
        <w:ind w:left="360"/>
        <w:jc w:val="both"/>
      </w:pPr>
      <w:r>
        <w:rPr>
          <w:rFonts w:ascii="Times New Roman" w:hAnsi="Times New Roman"/>
          <w:color w:val="212529"/>
          <w:sz w:val="26"/>
        </w:rPr>
        <w:t>nhấn "Gửi mã xác nhận" (A1).</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kiểm tra Email/SĐT có</w:t>
      </w:r>
    </w:p>
    <w:p>
      <w:pPr>
        <w:pStyle w:val="ListBullet"/>
        <w:spacing w:before="0" w:after="80" w:line="300" w:lineRule="auto"/>
        <w:ind w:left="360"/>
        <w:jc w:val="both"/>
      </w:pPr>
      <w:r>
        <w:rPr>
          <w:rFonts w:ascii="Times New Roman" w:hAnsi="Times New Roman"/>
          <w:color w:val="212529"/>
          <w:sz w:val="26"/>
        </w:rPr>
        <w:t>tồn tại trong CSDL (E1).</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Hệ thống gửi mã xác nhận (OTP)</w:t>
      </w:r>
    </w:p>
    <w:p>
      <w:pPr>
        <w:pStyle w:val="ListBullet"/>
        <w:spacing w:before="0" w:after="80" w:line="300" w:lineRule="auto"/>
        <w:ind w:left="360"/>
        <w:jc w:val="both"/>
      </w:pPr>
      <w:r>
        <w:rPr>
          <w:rFonts w:ascii="Times New Roman" w:hAnsi="Times New Roman"/>
          <w:color w:val="212529"/>
          <w:sz w:val="26"/>
        </w:rPr>
        <w:t>hoặc liên kết đặt lại mật khẩu đến</w:t>
      </w:r>
    </w:p>
    <w:p>
      <w:pPr>
        <w:pStyle w:val="ListBullet"/>
        <w:spacing w:before="0" w:after="80" w:line="300" w:lineRule="auto"/>
        <w:ind w:left="360"/>
        <w:jc w:val="both"/>
      </w:pPr>
      <w:r>
        <w:rPr>
          <w:rFonts w:ascii="Times New Roman" w:hAnsi="Times New Roman"/>
          <w:color w:val="212529"/>
          <w:sz w:val="26"/>
        </w:rPr>
        <w:t>Email/SĐT đó.</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Tác nhân nhập mã xác nhận nhận</w:t>
      </w:r>
    </w:p>
    <w:p>
      <w:pPr>
        <w:pStyle w:val="ListBullet"/>
        <w:spacing w:before="0" w:after="80" w:line="300" w:lineRule="auto"/>
        <w:ind w:left="360"/>
        <w:jc w:val="both"/>
      </w:pPr>
      <w:r>
        <w:rPr>
          <w:rFonts w:ascii="Times New Roman" w:hAnsi="Times New Roman"/>
          <w:color w:val="212529"/>
          <w:sz w:val="26"/>
        </w:rPr>
        <w:t>được.</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Hệ thống kiểm tra mã xác nhận</w:t>
      </w:r>
    </w:p>
    <w:p>
      <w:pPr>
        <w:pStyle w:val="ListBullet"/>
        <w:spacing w:before="0" w:after="80" w:line="300" w:lineRule="auto"/>
        <w:ind w:left="360"/>
        <w:jc w:val="both"/>
      </w:pPr>
      <w:r>
        <w:rPr>
          <w:rFonts w:ascii="Times New Roman" w:hAnsi="Times New Roman"/>
          <w:color w:val="212529"/>
          <w:sz w:val="26"/>
        </w:rPr>
        <w:t>còn hiệu lực và đúng (E2).</w:t>
      </w:r>
    </w:p>
    <w:p>
      <w:pPr>
        <w:pStyle w:val="ListBullet"/>
        <w:spacing w:before="0" w:after="80" w:line="300" w:lineRule="auto"/>
        <w:ind w:left="360"/>
        <w:jc w:val="both"/>
      </w:pPr>
      <w:r>
        <w:rPr>
          <w:rFonts w:ascii="Times New Roman" w:hAnsi="Times New Roman"/>
          <w:b/>
          <w:color w:val="212529"/>
          <w:sz w:val="26"/>
        </w:rPr>
        <w:t xml:space="preserve">8. </w:t>
      </w:r>
      <w:r>
        <w:rPr>
          <w:rFonts w:ascii="Times New Roman" w:hAnsi="Times New Roman"/>
          <w:color w:val="212529"/>
          <w:sz w:val="26"/>
        </w:rPr>
        <w:t>Hệ thống hiển thị biểu mẫu nhập</w:t>
      </w:r>
    </w:p>
    <w:p>
      <w:pPr>
        <w:pStyle w:val="ListBullet"/>
        <w:spacing w:before="0" w:after="80" w:line="300" w:lineRule="auto"/>
        <w:ind w:left="360"/>
        <w:jc w:val="both"/>
      </w:pPr>
      <w:r>
        <w:rPr>
          <w:rFonts w:ascii="Times New Roman" w:hAnsi="Times New Roman"/>
          <w:color w:val="212529"/>
          <w:sz w:val="26"/>
        </w:rPr>
        <w:t>mật khẩu mới và xác nhận mật khẩu</w:t>
      </w:r>
    </w:p>
    <w:p>
      <w:pPr>
        <w:pStyle w:val="ListBullet"/>
        <w:spacing w:before="0" w:after="80" w:line="300" w:lineRule="auto"/>
        <w:ind w:left="360"/>
        <w:jc w:val="both"/>
      </w:pPr>
      <w:r>
        <w:rPr>
          <w:rFonts w:ascii="Times New Roman" w:hAnsi="Times New Roman"/>
          <w:color w:val="212529"/>
          <w:sz w:val="26"/>
        </w:rPr>
        <w:t>mới.</w:t>
      </w:r>
    </w:p>
    <w:p>
      <w:pPr>
        <w:pStyle w:val="ListBullet"/>
        <w:spacing w:before="0" w:after="80" w:line="300" w:lineRule="auto"/>
        <w:ind w:left="360"/>
        <w:jc w:val="both"/>
      </w:pPr>
      <w:r>
        <w:rPr>
          <w:rFonts w:ascii="Times New Roman" w:hAnsi="Times New Roman"/>
          <w:b/>
          <w:color w:val="212529"/>
          <w:sz w:val="26"/>
        </w:rPr>
        <w:t xml:space="preserve">9. </w:t>
      </w:r>
      <w:r>
        <w:rPr>
          <w:rFonts w:ascii="Times New Roman" w:hAnsi="Times New Roman"/>
          <w:color w:val="212529"/>
          <w:sz w:val="26"/>
        </w:rPr>
        <w:t>Tác nhân nhập mật khẩu mới và</w:t>
      </w:r>
    </w:p>
    <w:p>
      <w:pPr>
        <w:pStyle w:val="ListBullet"/>
        <w:spacing w:before="0" w:after="80" w:line="300" w:lineRule="auto"/>
        <w:ind w:left="360"/>
        <w:jc w:val="both"/>
      </w:pPr>
      <w:r>
        <w:rPr>
          <w:rFonts w:ascii="Times New Roman" w:hAnsi="Times New Roman"/>
          <w:color w:val="212529"/>
          <w:sz w:val="26"/>
        </w:rPr>
        <w:t>nhấn "Xác nhận".</w:t>
      </w:r>
    </w:p>
    <w:p>
      <w:pPr>
        <w:pStyle w:val="ListBullet"/>
        <w:spacing w:before="0" w:after="80" w:line="300" w:lineRule="auto"/>
        <w:ind w:left="360"/>
        <w:jc w:val="both"/>
      </w:pPr>
      <w:r>
        <w:rPr>
          <w:rFonts w:ascii="Times New Roman" w:hAnsi="Times New Roman"/>
          <w:b/>
          <w:color w:val="212529"/>
          <w:sz w:val="26"/>
        </w:rPr>
        <w:t xml:space="preserve">10 </w:t>
      </w:r>
      <w:r>
        <w:rPr>
          <w:rFonts w:ascii="Times New Roman" w:hAnsi="Times New Roman"/>
          <w:color w:val="212529"/>
          <w:sz w:val="26"/>
        </w:rPr>
        <w:t>. Hệ thống kiểm tra mật khẩu hợp</w:t>
      </w:r>
    </w:p>
    <w:p>
      <w:pPr>
        <w:pStyle w:val="ListBullet"/>
        <w:spacing w:before="0" w:after="80" w:line="300" w:lineRule="auto"/>
        <w:ind w:left="360"/>
        <w:jc w:val="both"/>
      </w:pPr>
      <w:r>
        <w:rPr>
          <w:rFonts w:ascii="Times New Roman" w:hAnsi="Times New Roman"/>
          <w:color w:val="212529"/>
          <w:sz w:val="26"/>
        </w:rPr>
        <w:t>lệ và trùng khớp (E3), mã hóa và cập</w:t>
      </w:r>
    </w:p>
    <w:p>
      <w:pPr>
        <w:pStyle w:val="ListBullet"/>
        <w:spacing w:before="0" w:after="80" w:line="300" w:lineRule="auto"/>
        <w:ind w:left="360"/>
        <w:jc w:val="both"/>
      </w:pPr>
      <w:r>
        <w:rPr>
          <w:rFonts w:ascii="Times New Roman" w:hAnsi="Times New Roman"/>
          <w:color w:val="212529"/>
          <w:sz w:val="26"/>
        </w:rPr>
        <w:t>nhật vào CSDL.</w:t>
      </w:r>
    </w:p>
    <w:p>
      <w:pPr>
        <w:pStyle w:val="ListBullet"/>
        <w:spacing w:before="0" w:after="80" w:line="300" w:lineRule="auto"/>
        <w:ind w:left="360"/>
        <w:jc w:val="both"/>
      </w:pPr>
      <w:r>
        <w:rPr>
          <w:rFonts w:ascii="Times New Roman" w:hAnsi="Times New Roman"/>
          <w:b/>
          <w:color w:val="212529"/>
          <w:sz w:val="26"/>
        </w:rPr>
        <w:t xml:space="preserve">11 </w:t>
      </w:r>
      <w:r>
        <w:rPr>
          <w:rFonts w:ascii="Times New Roman" w:hAnsi="Times New Roman"/>
          <w:color w:val="212529"/>
          <w:sz w:val="26"/>
        </w:rPr>
        <w:t>. Hệ thống thông báo "Đặt lại mật</w:t>
      </w:r>
    </w:p>
    <w:p>
      <w:pPr>
        <w:pStyle w:val="ListBullet"/>
        <w:spacing w:before="0" w:after="80" w:line="300" w:lineRule="auto"/>
        <w:ind w:left="360"/>
        <w:jc w:val="both"/>
      </w:pPr>
      <w:r>
        <w:rPr>
          <w:rFonts w:ascii="Times New Roman" w:hAnsi="Times New Roman"/>
          <w:color w:val="212529"/>
          <w:sz w:val="26"/>
        </w:rPr>
        <w:t>khẩu thành công" và quay lại màn</w:t>
      </w:r>
    </w:p>
    <w:p>
      <w:pPr>
        <w:pStyle w:val="ListBullet"/>
        <w:spacing w:before="0" w:after="80" w:line="300" w:lineRule="auto"/>
        <w:ind w:left="360"/>
        <w:jc w:val="both"/>
      </w:pPr>
      <w:r>
        <w:rPr>
          <w:rFonts w:ascii="Times New Roman" w:hAnsi="Times New Roman"/>
          <w:color w:val="212529"/>
          <w:sz w:val="26"/>
        </w:rPr>
        <w:t>hình {Đăng Nhập}. Use case kết</w:t>
      </w:r>
    </w:p>
    <w:p>
      <w:pPr>
        <w:pStyle w:val="ListBullet"/>
        <w:spacing w:before="0" w:after="80" w:line="300" w:lineRule="auto"/>
        <w:ind w:left="360"/>
        <w:jc w:val="both"/>
      </w:pPr>
      <w:r>
        <w:rPr>
          <w:rFonts w:ascii="Times New Roman" w:hAnsi="Times New Roman"/>
          <w:color w:val="212529"/>
          <w:sz w:val="26"/>
        </w:rPr>
        <w:t>thúc.</w:t>
      </w:r>
    </w:p>
    <w:p>
      <w:pPr>
        <w:keepNext/>
        <w:spacing w:before="120" w:after="40" w:line="312" w:lineRule="auto"/>
        <w:jc w:val="center"/>
      </w:pPr>
      <w:r>
        <w:drawing>
          <wp:inline xmlns:a="http://schemas.openxmlformats.org/drawingml/2006/main" xmlns:pic="http://schemas.openxmlformats.org/drawingml/2006/picture">
            <wp:extent cx="4389120" cy="1591745"/>
            <wp:docPr id="37" name="Picture 37"/>
            <wp:cNvGraphicFramePr>
              <a:graphicFrameLocks noChangeAspect="1"/>
            </wp:cNvGraphicFramePr>
            <a:graphic>
              <a:graphicData uri="http://schemas.openxmlformats.org/drawingml/2006/picture">
                <pic:pic>
                  <pic:nvPicPr>
                    <pic:cNvPr id="0" name="page_53_img_1_Image202.png"/>
                    <pic:cNvPicPr/>
                  </pic:nvPicPr>
                  <pic:blipFill>
                    <a:blip r:embed="rId47"/>
                    <a:stretch>
                      <a:fillRect/>
                    </a:stretch>
                  </pic:blipFill>
                  <pic:spPr>
                    <a:xfrm>
                      <a:off x="0" y="0"/>
                      <a:ext cx="4389120" cy="1591745"/>
                    </a:xfrm>
                    <a:prstGeom prst="rect"/>
                  </pic:spPr>
                </pic:pic>
              </a:graphicData>
            </a:graphic>
          </wp:inline>
        </w:drawing>
      </w:r>
    </w:p>
    <w:p>
      <w:pPr>
        <w:spacing w:before="80" w:after="200" w:line="312" w:lineRule="auto"/>
        <w:jc w:val="center"/>
      </w:pPr>
      <w:r>
        <w:rPr>
          <w:rFonts w:ascii="Times New Roman" w:hAnsi="Times New Roman"/>
          <w:b/>
          <w:i/>
          <w:color w:val="003366"/>
          <w:sz w:val="22"/>
        </w:rPr>
        <w:t>Hình 3.34: Sơ đồ Use Case — USC17 — Quên Mật Khẩu</w:t>
      </w:r>
    </w:p>
    <w:p>
      <w:pPr>
        <w:keepNext/>
        <w:spacing w:before="120" w:after="40" w:line="312" w:lineRule="auto"/>
        <w:jc w:val="center"/>
      </w:pPr>
      <w:r>
        <w:drawing>
          <wp:inline xmlns:a="http://schemas.openxmlformats.org/drawingml/2006/main" xmlns:pic="http://schemas.openxmlformats.org/drawingml/2006/picture">
            <wp:extent cx="1143114" cy="4114800"/>
            <wp:docPr id="38" name="Picture 38"/>
            <wp:cNvGraphicFramePr>
              <a:graphicFrameLocks noChangeAspect="1"/>
            </wp:cNvGraphicFramePr>
            <a:graphic>
              <a:graphicData uri="http://schemas.openxmlformats.org/drawingml/2006/picture">
                <pic:pic>
                  <pic:nvPicPr>
                    <pic:cNvPr id="0" name="page_55_img_1_Image205.png"/>
                    <pic:cNvPicPr/>
                  </pic:nvPicPr>
                  <pic:blipFill>
                    <a:blip r:embed="rId48"/>
                    <a:stretch>
                      <a:fillRect/>
                    </a:stretch>
                  </pic:blipFill>
                  <pic:spPr>
                    <a:xfrm>
                      <a:off x="0" y="0"/>
                      <a:ext cx="1143114"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3.35: Sơ đồ Hoạt động (Activity Diagram) — USC17 — Quên Mật Khẩu</w:t>
      </w:r>
    </w:p>
    <w:p>
      <w:pPr>
        <w:keepNext/>
        <w:spacing w:before="280" w:after="120" w:line="312" w:lineRule="auto"/>
        <w:jc w:val="left"/>
      </w:pPr>
      <w:r>
        <w:rPr>
          <w:rFonts w:ascii="Times New Roman" w:hAnsi="Times New Roman"/>
          <w:b/>
          <w:color w:val="1A5276"/>
          <w:sz w:val="28"/>
        </w:rPr>
        <w:t>3.2.18. USC18 — Xem Phụ Đề</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Hiển thị phụ đề dạng văn bản đồng bộ với âm thanh thuyết minh đang phát. Là use case mở rộng («extend») của {Nghe Thuyết Minh} tại điểm mở rộng "Xem Phụ Đề" (UC04 - A1).</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Người dùng đang nghe thuyết minh (use case {Nghe Thuyết Minh} đang thực hiện).</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Đổi ngôn ngữ giữa chừng: Tại bước 4, người dùng chọn </w:t>
              <w:br/>
              <w:t xml:space="preserve">{Chuyển Đổi Ngôn Ngữ}. Hệ thống tải phụ đề theo ngôn ngữ mới, </w:t>
              <w:br/>
              <w:t>đồng bộ theo vị trí phát hiện tại và tiếp tục hiển thị.</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Chưa có phụ đề cho ngôn ngữ đã chọn: Hệ thống thông báo </w:t>
              <w:br/>
              <w:t xml:space="preserve">"Chưa có phụ đề cho ngôn ngữ này" và tiếp tục phát âm thanh bình </w:t>
              <w:br/>
              <w:t>thường, không hiển thị phụ đề.</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Phụ đề được hiển thị đồng bộ với âm thanh cho đến khi người dùng tắt phụ đề hoặc thuyết minh kết thúc.</w:t>
            </w:r>
          </w:p>
        </w:tc>
      </w:tr>
    </w:tbl>
    <w:p>
      <w:pPr>
        <w:spacing w:before="200" w:after="80" w:line="312" w:lineRule="auto"/>
        <w:jc w:val="center"/>
      </w:pPr>
      <w:r>
        <w:rPr>
          <w:rFonts w:ascii="Times New Roman" w:hAnsi="Times New Roman"/>
          <w:b/>
          <w:i/>
          <w:color w:val="003366"/>
          <w:sz w:val="22"/>
        </w:rPr>
        <w:t>Bảng 3.19: Đặc tả yêu cầu chi tiết của USC18 — Xem Phụ Đề</w:t>
      </w:r>
    </w:p>
    <w:p>
      <w:pPr>
        <w:keepNext/>
        <w:spacing w:before="200" w:after="80" w:line="312" w:lineRule="auto"/>
        <w:jc w:val="left"/>
      </w:pPr>
      <w:r>
        <w:rPr>
          <w:rFonts w:ascii="Times New Roman" w:hAnsi="Times New Roman"/>
          <w:b/>
          <w:i/>
          <w:color w:val="212529"/>
          <w:sz w:val="26"/>
        </w:rPr>
        <w:t>Dòng sự kiện chính (Main Success Scenario) - UC18:</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Người dùng nhấn nút "Bật phụ</w:t>
      </w:r>
    </w:p>
    <w:p>
      <w:pPr>
        <w:pStyle w:val="ListBullet"/>
        <w:spacing w:before="0" w:after="80" w:line="300" w:lineRule="auto"/>
        <w:ind w:left="360"/>
        <w:jc w:val="both"/>
      </w:pPr>
      <w:r>
        <w:rPr>
          <w:rFonts w:ascii="Times New Roman" w:hAnsi="Times New Roman"/>
          <w:color w:val="212529"/>
          <w:sz w:val="26"/>
        </w:rPr>
        <w:t>đề" trên trình phát.</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xác định ngôn ngữ đang</w:t>
      </w:r>
    </w:p>
    <w:p>
      <w:pPr>
        <w:pStyle w:val="ListBullet"/>
        <w:spacing w:before="0" w:after="80" w:line="300" w:lineRule="auto"/>
        <w:ind w:left="360"/>
        <w:jc w:val="both"/>
      </w:pPr>
      <w:r>
        <w:rPr>
          <w:rFonts w:ascii="Times New Roman" w:hAnsi="Times New Roman"/>
          <w:color w:val="212529"/>
          <w:sz w:val="26"/>
        </w:rPr>
        <w:t>chọn và truy vấn tệp phụ đề tương</w:t>
      </w:r>
    </w:p>
    <w:p>
      <w:pPr>
        <w:pStyle w:val="ListBullet"/>
        <w:spacing w:before="0" w:after="80" w:line="300" w:lineRule="auto"/>
        <w:ind w:left="360"/>
        <w:jc w:val="both"/>
      </w:pPr>
      <w:r>
        <w:rPr>
          <w:rFonts w:ascii="Times New Roman" w:hAnsi="Times New Roman"/>
          <w:color w:val="212529"/>
          <w:sz w:val="26"/>
        </w:rPr>
        <w:t>ứng với tệp âm thanh đang phát</w:t>
      </w:r>
    </w:p>
    <w:p>
      <w:pPr>
        <w:pStyle w:val="ListBullet"/>
        <w:spacing w:before="0" w:after="80" w:line="300" w:lineRule="auto"/>
        <w:ind w:left="360"/>
        <w:jc w:val="both"/>
      </w:pPr>
      <w:r>
        <w:rPr>
          <w:rFonts w:ascii="Times New Roman" w:hAnsi="Times New Roman"/>
          <w:color w:val="212529"/>
          <w:sz w:val="26"/>
        </w:rPr>
        <w:t>(E1).</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Hệ thống hiển thị phụ đề đồng bộ</w:t>
      </w:r>
    </w:p>
    <w:p>
      <w:pPr>
        <w:pStyle w:val="ListBullet"/>
        <w:spacing w:before="0" w:after="80" w:line="300" w:lineRule="auto"/>
        <w:ind w:left="360"/>
        <w:jc w:val="both"/>
      </w:pPr>
      <w:r>
        <w:rPr>
          <w:rFonts w:ascii="Times New Roman" w:hAnsi="Times New Roman"/>
          <w:color w:val="212529"/>
          <w:sz w:val="26"/>
        </w:rPr>
        <w:t>theo mốc thời gian của bài thuyết</w:t>
      </w:r>
    </w:p>
    <w:p>
      <w:pPr>
        <w:pStyle w:val="ListBullet"/>
        <w:spacing w:before="0" w:after="80" w:line="300" w:lineRule="auto"/>
        <w:ind w:left="360"/>
        <w:jc w:val="both"/>
      </w:pPr>
      <w:r>
        <w:rPr>
          <w:rFonts w:ascii="Times New Roman" w:hAnsi="Times New Roman"/>
          <w:color w:val="212529"/>
          <w:sz w:val="26"/>
        </w:rPr>
        <w:t>minh.</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Hệ thống tiếp tục cập nhật phụ đề</w:t>
      </w:r>
    </w:p>
    <w:p>
      <w:pPr>
        <w:pStyle w:val="ListBullet"/>
        <w:spacing w:before="0" w:after="80" w:line="300" w:lineRule="auto"/>
        <w:ind w:left="360"/>
        <w:jc w:val="both"/>
      </w:pPr>
      <w:r>
        <w:rPr>
          <w:rFonts w:ascii="Times New Roman" w:hAnsi="Times New Roman"/>
          <w:color w:val="212529"/>
          <w:sz w:val="26"/>
        </w:rPr>
        <w:t>khi âm thanh phát, tạm dừng hoặc</w:t>
      </w:r>
    </w:p>
    <w:p>
      <w:pPr>
        <w:pStyle w:val="ListBullet"/>
        <w:spacing w:before="0" w:after="80" w:line="300" w:lineRule="auto"/>
        <w:ind w:left="360"/>
        <w:jc w:val="both"/>
      </w:pPr>
      <w:r>
        <w:rPr>
          <w:rFonts w:ascii="Times New Roman" w:hAnsi="Times New Roman"/>
          <w:color w:val="212529"/>
          <w:sz w:val="26"/>
        </w:rPr>
        <w:t>tua (A1).</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Người dùng nhấn "Tắt phụ đề"</w:t>
      </w:r>
    </w:p>
    <w:p>
      <w:pPr>
        <w:pStyle w:val="ListBullet"/>
        <w:spacing w:before="0" w:after="80" w:line="300" w:lineRule="auto"/>
        <w:ind w:left="360"/>
        <w:jc w:val="both"/>
      </w:pPr>
      <w:r>
        <w:rPr>
          <w:rFonts w:ascii="Times New Roman" w:hAnsi="Times New Roman"/>
          <w:color w:val="212529"/>
          <w:sz w:val="26"/>
        </w:rPr>
        <w:t>hoặc bài thuyết minh kết thúc.</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Hệ thống ẩn phụ đề và trả điều</w:t>
      </w:r>
    </w:p>
    <w:p>
      <w:pPr>
        <w:pStyle w:val="ListBullet"/>
        <w:spacing w:before="0" w:after="80" w:line="300" w:lineRule="auto"/>
        <w:ind w:left="360"/>
        <w:jc w:val="both"/>
      </w:pPr>
      <w:r>
        <w:rPr>
          <w:rFonts w:ascii="Times New Roman" w:hAnsi="Times New Roman"/>
          <w:color w:val="212529"/>
          <w:sz w:val="26"/>
        </w:rPr>
        <w:t>khiển về {Nghe Thuyết Minh}. Use</w:t>
      </w:r>
    </w:p>
    <w:p>
      <w:pPr>
        <w:pStyle w:val="ListBullet"/>
        <w:spacing w:before="0" w:after="80" w:line="300" w:lineRule="auto"/>
        <w:ind w:left="360"/>
        <w:jc w:val="both"/>
      </w:pPr>
      <w:r>
        <w:rPr>
          <w:rFonts w:ascii="Times New Roman" w:hAnsi="Times New Roman"/>
          <w:color w:val="212529"/>
          <w:sz w:val="26"/>
        </w:rPr>
        <w:t>case kết thúc.</w:t>
      </w:r>
    </w:p>
    <w:p>
      <w:pPr>
        <w:keepNext/>
        <w:spacing w:before="120" w:after="40" w:line="312" w:lineRule="auto"/>
        <w:jc w:val="center"/>
      </w:pPr>
      <w:r>
        <w:drawing>
          <wp:inline xmlns:a="http://schemas.openxmlformats.org/drawingml/2006/main" xmlns:pic="http://schemas.openxmlformats.org/drawingml/2006/picture">
            <wp:extent cx="4389120" cy="1658484"/>
            <wp:docPr id="39" name="Picture 39"/>
            <wp:cNvGraphicFramePr>
              <a:graphicFrameLocks noChangeAspect="1"/>
            </wp:cNvGraphicFramePr>
            <a:graphic>
              <a:graphicData uri="http://schemas.openxmlformats.org/drawingml/2006/picture">
                <pic:pic>
                  <pic:nvPicPr>
                    <pic:cNvPr id="0" name="page_56_img_1_Image207.png"/>
                    <pic:cNvPicPr/>
                  </pic:nvPicPr>
                  <pic:blipFill>
                    <a:blip r:embed="rId49"/>
                    <a:stretch>
                      <a:fillRect/>
                    </a:stretch>
                  </pic:blipFill>
                  <pic:spPr>
                    <a:xfrm>
                      <a:off x="0" y="0"/>
                      <a:ext cx="4389120" cy="1658484"/>
                    </a:xfrm>
                    <a:prstGeom prst="rect"/>
                  </pic:spPr>
                </pic:pic>
              </a:graphicData>
            </a:graphic>
          </wp:inline>
        </w:drawing>
      </w:r>
    </w:p>
    <w:p>
      <w:pPr>
        <w:spacing w:before="80" w:after="200" w:line="312" w:lineRule="auto"/>
        <w:jc w:val="center"/>
      </w:pPr>
      <w:r>
        <w:rPr>
          <w:rFonts w:ascii="Times New Roman" w:hAnsi="Times New Roman"/>
          <w:b/>
          <w:i/>
          <w:color w:val="003366"/>
          <w:sz w:val="22"/>
        </w:rPr>
        <w:t>Hình 3.36: Sơ đồ Use Case — USC18 — Xem Phụ Đề</w:t>
      </w:r>
    </w:p>
    <w:p>
      <w:pPr>
        <w:keepNext/>
        <w:spacing w:before="120" w:after="40" w:line="312" w:lineRule="auto"/>
        <w:jc w:val="center"/>
      </w:pPr>
      <w:r>
        <w:drawing>
          <wp:inline xmlns:a="http://schemas.openxmlformats.org/drawingml/2006/main" xmlns:pic="http://schemas.openxmlformats.org/drawingml/2006/picture">
            <wp:extent cx="2018871" cy="4114800"/>
            <wp:docPr id="40" name="Picture 40"/>
            <wp:cNvGraphicFramePr>
              <a:graphicFrameLocks noChangeAspect="1"/>
            </wp:cNvGraphicFramePr>
            <a:graphic>
              <a:graphicData uri="http://schemas.openxmlformats.org/drawingml/2006/picture">
                <pic:pic>
                  <pic:nvPicPr>
                    <pic:cNvPr id="0" name="page_58_img_1_Image210.png"/>
                    <pic:cNvPicPr/>
                  </pic:nvPicPr>
                  <pic:blipFill>
                    <a:blip r:embed="rId50"/>
                    <a:stretch>
                      <a:fillRect/>
                    </a:stretch>
                  </pic:blipFill>
                  <pic:spPr>
                    <a:xfrm>
                      <a:off x="0" y="0"/>
                      <a:ext cx="2018871"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3.37: Sơ đồ Hoạt động (Activity Diagram) — USC18 — Xem Phụ Đề</w:t>
      </w:r>
    </w:p>
    <w:p>
      <w:pPr>
        <w:keepNext/>
        <w:spacing w:before="280" w:after="120" w:line="312" w:lineRule="auto"/>
        <w:jc w:val="left"/>
      </w:pPr>
      <w:r>
        <w:rPr>
          <w:rFonts w:ascii="Times New Roman" w:hAnsi="Times New Roman"/>
          <w:b/>
          <w:color w:val="1A5276"/>
          <w:sz w:val="28"/>
        </w:rPr>
        <w:t>3.2.19. USC19 — Phát Luồng Dữ Liệu Âm Thanh</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Thiết Bị Lưu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Truyền luồng dữ liệu âm thanh thuyết minh từ Thiết Bị Lưu Âm Thanh về ứng dụng của người dùng theo thời gian thực. Là use case con bắt buộc của {Nghe Thuyết Minh} («include»).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Hệ thống đã xác định được ID tệp âm thanh và ngôn ngữ tương ứng với hiện vật (UC04, bước 4).</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Tua (Seek) hoặc đổi ngôn ngữ: Khi người dùng tua đến vị </w:t>
              <w:br/>
              <w:t xml:space="preserve">trí khác hoặc đổi ngôn ngữ (UC04 - A2), {Nghe Thuyết Minh} </w:t>
              <w:br/>
              <w:t xml:space="preserve">gửi yêu cầu mới. Thiết Bị Lưu Âm Thanh truyền luồng từ vị </w:t>
              <w:br/>
              <w:t>trí/tệp mới.</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Không tìm thấy tệp âm thanh: Thiết Bị Lưu Âm Thanh trả </w:t>
              <w:br/>
              <w:t xml:space="preserve">mã lỗi; {Nghe Thuyết Minh} thông báo cho người dùng và gợi ý </w:t>
              <w:br/>
              <w:t xml:space="preserve">đọc bản văn bản ({Đọc Nội Dung}). </w:t>
              <w:br/>
              <w:t xml:space="preserve">● E2 - Mất kết nối hoặc ngắt luồng giữa chừng: Hệ thống tự </w:t>
              <w:br/>
              <w:t xml:space="preserve">động thử kết nối lại. Nếu vẫn thất bại, thông báo “Không tải được </w:t>
              <w:br/>
              <w:t xml:space="preserve">âm thanh thuyết minh, vui lòng kiểm tra kết nối” (UC04 - E1). </w:t>
              <w:br/>
              <w:t xml:space="preserve">Điều kiện kết </w:t>
              <w:br/>
              <w:t xml:space="preserve">thúc: </w:t>
              <w:br/>
              <w:t xml:space="preserve">Dữ liệu âm thanh được truyền liên tục về ứng dụng; luồng được đóng </w:t>
              <w:br/>
              <w:t xml:space="preserve">đúng cách khi kết thúc. </w:t>
              <w:br/>
              <w:t xml:space="preserve">Sự kiện kích </w:t>
              <w:br/>
              <w:t xml:space="preserve">hoạt (Trigger): </w:t>
              <w:br/>
              <w:t xml:space="preserve">Use case {Nghe Thuyết Minh} thực hiện bước 5 (quan hệ «include»). </w:t>
              <w:br/>
              <w:t xml:space="preserve"> </w:t>
              <w:br/>
              <w:t>Sơ đồ hoạt động (Activity Diagram) — USC19</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3.20: Đặc tả yêu cầu chi tiết của USC19 — Phát Luồng Dữ Liệu Âm Thanh</w:t>
      </w:r>
    </w:p>
    <w:p>
      <w:pPr>
        <w:keepNext/>
        <w:spacing w:before="200" w:after="80" w:line="312" w:lineRule="auto"/>
        <w:jc w:val="left"/>
      </w:pPr>
      <w:r>
        <w:rPr>
          <w:rFonts w:ascii="Times New Roman" w:hAnsi="Times New Roman"/>
          <w:b/>
          <w:i/>
          <w:color w:val="212529"/>
          <w:sz w:val="26"/>
        </w:rPr>
        <w:t>Dòng sự kiện chính (Main Success Scenario) - UC19:</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Use case {Nghe Thuyết Minh}</w:t>
      </w:r>
    </w:p>
    <w:p>
      <w:pPr>
        <w:pStyle w:val="ListBullet"/>
        <w:spacing w:before="0" w:after="80" w:line="300" w:lineRule="auto"/>
        <w:ind w:left="360"/>
        <w:jc w:val="both"/>
      </w:pPr>
      <w:r>
        <w:rPr>
          <w:rFonts w:ascii="Times New Roman" w:hAnsi="Times New Roman"/>
          <w:color w:val="212529"/>
          <w:sz w:val="26"/>
        </w:rPr>
        <w:t>gửi yêu cầu lấy luồng âm thanh</w:t>
      </w:r>
    </w:p>
    <w:p>
      <w:pPr>
        <w:pStyle w:val="ListBullet"/>
        <w:spacing w:before="0" w:after="80" w:line="300" w:lineRule="auto"/>
        <w:ind w:left="360"/>
        <w:jc w:val="both"/>
      </w:pPr>
      <w:r>
        <w:rPr>
          <w:rFonts w:ascii="Times New Roman" w:hAnsi="Times New Roman"/>
          <w:color w:val="212529"/>
          <w:sz w:val="26"/>
        </w:rPr>
        <w:t>(ID tệp, ngôn ngữ) đến Thiết Bị</w:t>
      </w:r>
    </w:p>
    <w:p>
      <w:pPr>
        <w:pStyle w:val="ListBullet"/>
        <w:spacing w:before="0" w:after="80" w:line="300" w:lineRule="auto"/>
        <w:ind w:left="360"/>
        <w:jc w:val="both"/>
      </w:pPr>
      <w:r>
        <w:rPr>
          <w:rFonts w:ascii="Times New Roman" w:hAnsi="Times New Roman"/>
          <w:color w:val="212529"/>
          <w:sz w:val="26"/>
        </w:rPr>
        <w:t>Lưu Âm Thanh.</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Thiết Bị Lưu Âm Thanh tiếp</w:t>
      </w:r>
    </w:p>
    <w:p>
      <w:pPr>
        <w:pStyle w:val="ListBullet"/>
        <w:spacing w:before="0" w:after="80" w:line="300" w:lineRule="auto"/>
        <w:ind w:left="360"/>
        <w:jc w:val="both"/>
      </w:pPr>
      <w:r>
        <w:rPr>
          <w:rFonts w:ascii="Times New Roman" w:hAnsi="Times New Roman"/>
          <w:color w:val="212529"/>
          <w:sz w:val="26"/>
        </w:rPr>
        <w:t>nhận và kiểm tra tính hợp lệ của</w:t>
      </w:r>
    </w:p>
    <w:p>
      <w:pPr>
        <w:pStyle w:val="ListBullet"/>
        <w:spacing w:before="0" w:after="80" w:line="300" w:lineRule="auto"/>
        <w:ind w:left="360"/>
        <w:jc w:val="both"/>
      </w:pPr>
      <w:r>
        <w:rPr>
          <w:rFonts w:ascii="Times New Roman" w:hAnsi="Times New Roman"/>
          <w:color w:val="212529"/>
          <w:sz w:val="26"/>
        </w:rPr>
        <w:t>yêu cầu.</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Thiết Bị Lưu Âm Thanh tìm tệp</w:t>
      </w:r>
    </w:p>
    <w:p>
      <w:pPr>
        <w:pStyle w:val="ListBullet"/>
        <w:spacing w:before="0" w:after="80" w:line="300" w:lineRule="auto"/>
        <w:ind w:left="360"/>
        <w:jc w:val="both"/>
      </w:pPr>
      <w:r>
        <w:rPr>
          <w:rFonts w:ascii="Times New Roman" w:hAnsi="Times New Roman"/>
          <w:color w:val="212529"/>
          <w:sz w:val="26"/>
        </w:rPr>
        <w:t>âm thanh theo ID và ngôn ngữ</w:t>
      </w:r>
    </w:p>
    <w:p>
      <w:pPr>
        <w:pStyle w:val="ListBullet"/>
        <w:spacing w:before="0" w:after="80" w:line="300" w:lineRule="auto"/>
        <w:ind w:left="360"/>
        <w:jc w:val="both"/>
      </w:pPr>
      <w:r>
        <w:rPr>
          <w:rFonts w:ascii="Times New Roman" w:hAnsi="Times New Roman"/>
          <w:color w:val="212529"/>
          <w:sz w:val="26"/>
        </w:rPr>
        <w:t>(E1).</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Thiết Bị Lưu Âm Thanh mở</w:t>
      </w:r>
    </w:p>
    <w:p>
      <w:pPr>
        <w:pStyle w:val="ListBullet"/>
        <w:spacing w:before="0" w:after="80" w:line="300" w:lineRule="auto"/>
        <w:ind w:left="360"/>
        <w:jc w:val="both"/>
      </w:pPr>
      <w:r>
        <w:rPr>
          <w:rFonts w:ascii="Times New Roman" w:hAnsi="Times New Roman"/>
          <w:color w:val="212529"/>
          <w:sz w:val="26"/>
        </w:rPr>
        <w:t>luồng và truyền dữ liệu âm thanh</w:t>
      </w:r>
    </w:p>
    <w:p>
      <w:pPr>
        <w:pStyle w:val="ListBullet"/>
        <w:spacing w:before="0" w:after="80" w:line="300" w:lineRule="auto"/>
        <w:ind w:left="360"/>
        <w:jc w:val="both"/>
      </w:pPr>
      <w:r>
        <w:rPr>
          <w:rFonts w:ascii="Times New Roman" w:hAnsi="Times New Roman"/>
          <w:color w:val="212529"/>
          <w:sz w:val="26"/>
        </w:rPr>
        <w:t>theo từng đoạn (streaming) về ứng</w:t>
      </w:r>
    </w:p>
    <w:p>
      <w:pPr>
        <w:pStyle w:val="ListBullet"/>
        <w:spacing w:before="0" w:after="80" w:line="300" w:lineRule="auto"/>
        <w:ind w:left="360"/>
        <w:jc w:val="both"/>
      </w:pPr>
      <w:r>
        <w:rPr>
          <w:rFonts w:ascii="Times New Roman" w:hAnsi="Times New Roman"/>
          <w:color w:val="212529"/>
          <w:sz w:val="26"/>
        </w:rPr>
        <w:t>dụng (E2).</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Ứng dụng nhận dữ liệu, lưu</w:t>
      </w:r>
    </w:p>
    <w:p>
      <w:pPr>
        <w:pStyle w:val="ListBullet"/>
        <w:spacing w:before="0" w:after="80" w:line="300" w:lineRule="auto"/>
        <w:ind w:left="360"/>
        <w:jc w:val="both"/>
      </w:pPr>
      <w:r>
        <w:rPr>
          <w:rFonts w:ascii="Times New Roman" w:hAnsi="Times New Roman"/>
          <w:color w:val="212529"/>
          <w:sz w:val="26"/>
        </w:rPr>
        <w:t>đệm (buffer) và bắt đầu phát (A1).</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Khi phát hết tệp hoặc người</w:t>
      </w:r>
    </w:p>
    <w:p>
      <w:pPr>
        <w:pStyle w:val="ListBullet"/>
        <w:spacing w:before="0" w:after="80" w:line="300" w:lineRule="auto"/>
        <w:ind w:left="360"/>
        <w:jc w:val="both"/>
      </w:pPr>
      <w:r>
        <w:rPr>
          <w:rFonts w:ascii="Times New Roman" w:hAnsi="Times New Roman"/>
          <w:color w:val="212529"/>
          <w:sz w:val="26"/>
        </w:rPr>
        <w:t>dùng dừng phát, Thiết Bị Lưu Âm</w:t>
      </w:r>
    </w:p>
    <w:p>
      <w:pPr>
        <w:pStyle w:val="ListBullet"/>
        <w:spacing w:before="0" w:after="80" w:line="300" w:lineRule="auto"/>
        <w:ind w:left="360"/>
        <w:jc w:val="both"/>
      </w:pPr>
      <w:r>
        <w:rPr>
          <w:rFonts w:ascii="Times New Roman" w:hAnsi="Times New Roman"/>
          <w:color w:val="212529"/>
          <w:sz w:val="26"/>
        </w:rPr>
        <w:t>Thanh đóng luồng.</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Hệ thống trả điều khiển về</w:t>
      </w:r>
    </w:p>
    <w:p>
      <w:pPr>
        <w:pStyle w:val="ListBullet"/>
        <w:spacing w:before="0" w:after="80" w:line="300" w:lineRule="auto"/>
        <w:ind w:left="360"/>
        <w:jc w:val="both"/>
      </w:pPr>
      <w:r>
        <w:rPr>
          <w:rFonts w:ascii="Times New Roman" w:hAnsi="Times New Roman"/>
          <w:color w:val="212529"/>
          <w:sz w:val="26"/>
        </w:rPr>
        <w:t>{Nghe Thuyết Minh}. Use case</w:t>
      </w:r>
    </w:p>
    <w:p>
      <w:pPr>
        <w:pStyle w:val="ListBullet"/>
        <w:spacing w:before="0" w:after="80" w:line="300" w:lineRule="auto"/>
        <w:ind w:left="360"/>
        <w:jc w:val="both"/>
      </w:pPr>
      <w:r>
        <w:rPr>
          <w:rFonts w:ascii="Times New Roman" w:hAnsi="Times New Roman"/>
          <w:color w:val="212529"/>
          <w:sz w:val="26"/>
        </w:rPr>
        <w:t>kết thúc.</w:t>
      </w:r>
    </w:p>
    <w:p>
      <w:pPr>
        <w:keepNext/>
        <w:spacing w:before="120" w:after="40" w:line="312" w:lineRule="auto"/>
        <w:jc w:val="center"/>
      </w:pPr>
      <w:r>
        <w:drawing>
          <wp:inline xmlns:a="http://schemas.openxmlformats.org/drawingml/2006/main" xmlns:pic="http://schemas.openxmlformats.org/drawingml/2006/picture">
            <wp:extent cx="4389120" cy="757251"/>
            <wp:docPr id="41" name="Picture 41"/>
            <wp:cNvGraphicFramePr>
              <a:graphicFrameLocks noChangeAspect="1"/>
            </wp:cNvGraphicFramePr>
            <a:graphic>
              <a:graphicData uri="http://schemas.openxmlformats.org/drawingml/2006/picture">
                <pic:pic>
                  <pic:nvPicPr>
                    <pic:cNvPr id="0" name="page_59_img_1_Image212.png"/>
                    <pic:cNvPicPr/>
                  </pic:nvPicPr>
                  <pic:blipFill>
                    <a:blip r:embed="rId51"/>
                    <a:stretch>
                      <a:fillRect/>
                    </a:stretch>
                  </pic:blipFill>
                  <pic:spPr>
                    <a:xfrm>
                      <a:off x="0" y="0"/>
                      <a:ext cx="4389120" cy="757251"/>
                    </a:xfrm>
                    <a:prstGeom prst="rect"/>
                  </pic:spPr>
                </pic:pic>
              </a:graphicData>
            </a:graphic>
          </wp:inline>
        </w:drawing>
      </w:r>
    </w:p>
    <w:p>
      <w:pPr>
        <w:spacing w:before="80" w:after="200" w:line="312" w:lineRule="auto"/>
        <w:jc w:val="center"/>
      </w:pPr>
      <w:r>
        <w:rPr>
          <w:rFonts w:ascii="Times New Roman" w:hAnsi="Times New Roman"/>
          <w:b/>
          <w:i/>
          <w:color w:val="003366"/>
          <w:sz w:val="22"/>
        </w:rPr>
        <w:t>Hình 3.38: Sơ đồ Use Case — USC19 — Phát Luồng Dữ Liệu Âm Thanh</w:t>
      </w:r>
    </w:p>
    <w:p>
      <w:pPr>
        <w:keepNext/>
        <w:spacing w:before="120" w:after="40" w:line="312" w:lineRule="auto"/>
        <w:jc w:val="center"/>
      </w:pPr>
      <w:r>
        <w:drawing>
          <wp:inline xmlns:a="http://schemas.openxmlformats.org/drawingml/2006/main" xmlns:pic="http://schemas.openxmlformats.org/drawingml/2006/picture">
            <wp:extent cx="1873787" cy="4114800"/>
            <wp:docPr id="42" name="Picture 42"/>
            <wp:cNvGraphicFramePr>
              <a:graphicFrameLocks noChangeAspect="1"/>
            </wp:cNvGraphicFramePr>
            <a:graphic>
              <a:graphicData uri="http://schemas.openxmlformats.org/drawingml/2006/picture">
                <pic:pic>
                  <pic:nvPicPr>
                    <pic:cNvPr id="0" name="page_61_img_1_Image215.png"/>
                    <pic:cNvPicPr/>
                  </pic:nvPicPr>
                  <pic:blipFill>
                    <a:blip r:embed="rId52"/>
                    <a:stretch>
                      <a:fillRect/>
                    </a:stretch>
                  </pic:blipFill>
                  <pic:spPr>
                    <a:xfrm>
                      <a:off x="0" y="0"/>
                      <a:ext cx="1873787"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3.39: Sơ đồ Hoạt động (Activity Diagram) — USC19 — Phát Luồng Dữ Liệu Âm Thanh</w:t>
      </w:r>
    </w:p>
    <w:p>
      <w:pPr>
        <w:keepNext/>
        <w:spacing w:before="280" w:after="120" w:line="312" w:lineRule="auto"/>
        <w:jc w:val="left"/>
      </w:pPr>
      <w:r>
        <w:rPr>
          <w:rFonts w:ascii="Times New Roman" w:hAnsi="Times New Roman"/>
          <w:b/>
          <w:color w:val="1A5276"/>
          <w:sz w:val="28"/>
        </w:rPr>
        <w:t>3.2.20. USC20 — Lưu Trữ Tệp Âm Thanh</w:t>
      </w:r>
    </w:p>
    <w:tbl>
      <w:tblPr>
        <w:tblW w:type="auto" w:w="0"/>
        <w:jc w:val="center"/>
        <w:tblLayout w:type="fixed"/>
        <w:tblLook w:firstColumn="1" w:firstRow="1" w:lastColumn="0" w:lastRow="0" w:noHBand="0" w:noVBand="1" w:val="04A0"/>
      </w:tblPr>
      <w:tblGrid>
        <w:gridCol w:w="2880"/>
        <w:gridCol w:w="6192"/>
      </w:tblGrid>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Tác nhân (Actor)</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Thiết Bị Lưu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Mức độ hoàn thiện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Focused Use Case</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Mô tả tóm tắt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Lưu trữ tệp âm thanh thuyết minh (kèm thông tin hiện vật, ngôn ngữ) lên Thiết Bị Lưu Âm Thanh để phục vụ việc phát luồng. Use case này gọi use case {Quản Lý Tệp Âm Thanh} («include») để nhận tệp và thông tin do Admin cung cấp.</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tiên quyết</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Thiết Bị Lưu Âm Thanh sẵn sàng kết nối; tệp âm thanh và thông tin kèm theo đã được Admin cung cấp qua {Quản Lý Tệp Âm Thanh}.</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thay thế (Alternative)</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A1 - Thay thế tệp đã có: Tại bước 3, nếu đã tồn tại tệp cùng hiện </w:t>
              <w:br/>
              <w:t xml:space="preserve">vật và ngôn ngữ, hệ thống thông báo tệp đã có và gửi tệp mới đến </w:t>
              <w:br/>
              <w:t xml:space="preserve">Thiết Bị Lưu Âm Thanh. Tệp cũ chỉ bị thay thế sau khi tệp mới </w:t>
              <w:br/>
              <w:t>được lưu xong. Dòng sự kiện tiếp tục từ bước 4.</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Luồng ngoại lệ (Exception)</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 xml:space="preserve">● E1 - Tệp không hợp lệ: Tệp sai định dạng âm thanh hoặc vượt </w:t>
              <w:br/>
              <w:t xml:space="preserve">dung lượng cho phép. Hệ thống thông báo lỗi và không lưu tệp. </w:t>
              <w:br/>
              <w:t xml:space="preserve">● E2 - Thiết bị không đủ dung lượng: Thiết Bị Lưu Âm Thanh trả </w:t>
              <w:br/>
              <w:t xml:space="preserve">mã lỗi; hệ thống thông báo “Không đủ dung lượng lưu trữ” và </w:t>
              <w:br/>
              <w:t xml:space="preserve">không lưu tệp. </w:t>
              <w:br/>
              <w:t xml:space="preserve">● E3 - Ghi tệp thất bại hoặc mất kết nối: Hệ thống tự động thử </w:t>
              <w:br/>
              <w:t xml:space="preserve">lại. Nếu vẫn thất bại, hệ thống xóa phần tệp ghi dở và thông báo </w:t>
              <w:br/>
              <w:t xml:space="preserve">“Lưu tệp thất bại, vui lòng thử lại”. </w:t>
              <w:br/>
              <w:t xml:space="preserve">Điều kiện kết </w:t>
              <w:br/>
              <w:t xml:space="preserve">thúc: </w:t>
              <w:br/>
              <w:t xml:space="preserve">Tệp âm thanh được lưu đầy đủ trên Thiết Bị Lưu Âm Thanh và thông </w:t>
              <w:br/>
              <w:t xml:space="preserve">tin tệp được cập nhật trong CSDL; nếu thất bại thì không giữ lại tệp </w:t>
              <w:br/>
              <w:t xml:space="preserve">ghi dở. </w:t>
              <w:br/>
              <w:t xml:space="preserve">Sự kiện kích </w:t>
              <w:br/>
              <w:t xml:space="preserve">hoạt (Trigger): </w:t>
              <w:br/>
              <w:t xml:space="preserve">Hệ thống cần lưu một tệp âm thanh thuyết minh mới hoặc tệp được cập </w:t>
              <w:br/>
              <w:t xml:space="preserve">nhật (khi Admin thêm hoặc thay tệp). </w:t>
              <w:br/>
              <w:t xml:space="preserve"> </w:t>
              <w:br/>
              <w:t>Sơ đồ hoạt động (Activity Diagram) — UC20</w:t>
            </w:r>
          </w:p>
        </w:tc>
      </w:tr>
      <w:tr>
        <w:tc>
          <w:tcPr>
            <w:tcW w:type="dxa" w:w="4536"/>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left"/>
            </w:pPr>
            <w:r>
              <w:rPr>
                <w:rFonts w:ascii="Times New Roman" w:hAnsi="Times New Roman"/>
                <w:b/>
                <w:color w:val="003366"/>
                <w:sz w:val="22"/>
              </w:rPr>
              <w:t>Điều kiện kết thúc</w:t>
            </w:r>
          </w:p>
        </w:tc>
        <w:tc>
          <w:tcPr>
            <w:tcW w:type="dxa" w:w="4536"/>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88" w:lineRule="auto"/>
              <w:jc w:val="both"/>
            </w:pPr>
            <w:r>
              <w:rPr>
                <w:rFonts w:ascii="Times New Roman" w:hAnsi="Times New Roman"/>
                <w:color w:val="212529"/>
                <w:sz w:val="22"/>
              </w:rPr>
              <w:t>Thao tác hoàn tất thành công, dữ liệu được đồng bộ.</w:t>
            </w:r>
          </w:p>
        </w:tc>
      </w:tr>
    </w:tbl>
    <w:p>
      <w:pPr>
        <w:spacing w:before="200" w:after="80" w:line="312" w:lineRule="auto"/>
        <w:jc w:val="center"/>
      </w:pPr>
      <w:r>
        <w:rPr>
          <w:rFonts w:ascii="Times New Roman" w:hAnsi="Times New Roman"/>
          <w:b/>
          <w:i/>
          <w:color w:val="003366"/>
          <w:sz w:val="22"/>
        </w:rPr>
        <w:t>Bảng 3.21: Đặc tả yêu cầu chi tiết của USC20 — Lưu Trữ Tệp Âm Thanh</w:t>
      </w:r>
    </w:p>
    <w:p>
      <w:pPr>
        <w:keepNext/>
        <w:spacing w:before="200" w:after="80" w:line="312" w:lineRule="auto"/>
        <w:jc w:val="left"/>
      </w:pPr>
      <w:r>
        <w:rPr>
          <w:rFonts w:ascii="Times New Roman" w:hAnsi="Times New Roman"/>
          <w:b/>
          <w:i/>
          <w:color w:val="212529"/>
          <w:sz w:val="26"/>
        </w:rPr>
        <w:t>Dòng sự kiện chính (Main Success Scenario) - UC20:</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Hệ thống gọi use case {Quản</w:t>
      </w:r>
    </w:p>
    <w:p>
      <w:pPr>
        <w:pStyle w:val="ListBullet"/>
        <w:spacing w:before="0" w:after="80" w:line="300" w:lineRule="auto"/>
        <w:ind w:left="360"/>
        <w:jc w:val="both"/>
      </w:pPr>
      <w:r>
        <w:rPr>
          <w:rFonts w:ascii="Times New Roman" w:hAnsi="Times New Roman"/>
          <w:color w:val="212529"/>
          <w:sz w:val="26"/>
        </w:rPr>
        <w:t>Lý Tệp Âm Thanh} («include»)</w:t>
      </w:r>
    </w:p>
    <w:p>
      <w:pPr>
        <w:pStyle w:val="ListBullet"/>
        <w:spacing w:before="0" w:after="80" w:line="300" w:lineRule="auto"/>
        <w:ind w:left="360"/>
        <w:jc w:val="both"/>
      </w:pPr>
      <w:r>
        <w:rPr>
          <w:rFonts w:ascii="Times New Roman" w:hAnsi="Times New Roman"/>
          <w:color w:val="212529"/>
          <w:sz w:val="26"/>
        </w:rPr>
        <w:t>để nhận tệp âm thanh thuyết minh</w:t>
      </w:r>
    </w:p>
    <w:p>
      <w:pPr>
        <w:pStyle w:val="ListBullet"/>
        <w:spacing w:before="0" w:after="80" w:line="300" w:lineRule="auto"/>
        <w:ind w:left="360"/>
        <w:jc w:val="both"/>
      </w:pPr>
      <w:r>
        <w:rPr>
          <w:rFonts w:ascii="Times New Roman" w:hAnsi="Times New Roman"/>
          <w:color w:val="212529"/>
          <w:sz w:val="26"/>
        </w:rPr>
        <w:t>và thông tin kèm theo (hiện vật,</w:t>
      </w:r>
    </w:p>
    <w:p>
      <w:pPr>
        <w:pStyle w:val="ListBullet"/>
        <w:spacing w:before="0" w:after="80" w:line="300" w:lineRule="auto"/>
        <w:ind w:left="360"/>
        <w:jc w:val="both"/>
      </w:pPr>
      <w:r>
        <w:rPr>
          <w:rFonts w:ascii="Times New Roman" w:hAnsi="Times New Roman"/>
          <w:color w:val="212529"/>
          <w:sz w:val="26"/>
        </w:rPr>
        <w:t>ngôn ngữ) do Admin cung cấp.</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Hệ thống kiểm tra tệp: đúng</w:t>
      </w:r>
    </w:p>
    <w:p>
      <w:pPr>
        <w:pStyle w:val="ListBullet"/>
        <w:spacing w:before="0" w:after="80" w:line="300" w:lineRule="auto"/>
        <w:ind w:left="360"/>
        <w:jc w:val="both"/>
      </w:pPr>
      <w:r>
        <w:rPr>
          <w:rFonts w:ascii="Times New Roman" w:hAnsi="Times New Roman"/>
          <w:color w:val="212529"/>
          <w:sz w:val="26"/>
        </w:rPr>
        <w:t>định dạng âm thanh và trong dung</w:t>
      </w:r>
    </w:p>
    <w:p>
      <w:pPr>
        <w:pStyle w:val="ListBullet"/>
        <w:spacing w:before="0" w:after="80" w:line="300" w:lineRule="auto"/>
        <w:ind w:left="360"/>
        <w:jc w:val="both"/>
      </w:pPr>
      <w:r>
        <w:rPr>
          <w:rFonts w:ascii="Times New Roman" w:hAnsi="Times New Roman"/>
          <w:color w:val="212529"/>
          <w:sz w:val="26"/>
        </w:rPr>
        <w:t>lượng cho phép (E1).</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Hệ thống kiểm tra đã có tệp</w:t>
      </w:r>
    </w:p>
    <w:p>
      <w:pPr>
        <w:pStyle w:val="ListBullet"/>
        <w:spacing w:before="0" w:after="80" w:line="300" w:lineRule="auto"/>
        <w:ind w:left="360"/>
        <w:jc w:val="both"/>
      </w:pPr>
      <w:r>
        <w:rPr>
          <w:rFonts w:ascii="Times New Roman" w:hAnsi="Times New Roman"/>
          <w:color w:val="212529"/>
          <w:sz w:val="26"/>
        </w:rPr>
        <w:t>cùng hiện vật và ngôn ngữ chưa</w:t>
      </w:r>
    </w:p>
    <w:p>
      <w:pPr>
        <w:pStyle w:val="ListBullet"/>
        <w:spacing w:before="0" w:after="80" w:line="300" w:lineRule="auto"/>
        <w:ind w:left="360"/>
        <w:jc w:val="both"/>
      </w:pPr>
      <w:r>
        <w:rPr>
          <w:rFonts w:ascii="Times New Roman" w:hAnsi="Times New Roman"/>
          <w:color w:val="212529"/>
          <w:sz w:val="26"/>
        </w:rPr>
        <w:t>(A1), tạo ID tệp và gửi yêu cầu</w:t>
      </w:r>
    </w:p>
    <w:p>
      <w:pPr>
        <w:pStyle w:val="ListBullet"/>
        <w:spacing w:before="0" w:after="80" w:line="300" w:lineRule="auto"/>
        <w:ind w:left="360"/>
        <w:jc w:val="both"/>
      </w:pPr>
      <w:r>
        <w:rPr>
          <w:rFonts w:ascii="Times New Roman" w:hAnsi="Times New Roman"/>
          <w:color w:val="212529"/>
          <w:sz w:val="26"/>
        </w:rPr>
        <w:t>lưu kèm dữ liệu đến Thiết Bị Lưu</w:t>
      </w:r>
    </w:p>
    <w:p>
      <w:pPr>
        <w:pStyle w:val="ListBullet"/>
        <w:spacing w:before="0" w:after="80" w:line="300" w:lineRule="auto"/>
        <w:ind w:left="360"/>
        <w:jc w:val="both"/>
      </w:pPr>
      <w:r>
        <w:rPr>
          <w:rFonts w:ascii="Times New Roman" w:hAnsi="Times New Roman"/>
          <w:color w:val="212529"/>
          <w:sz w:val="26"/>
        </w:rPr>
        <w:t>Âm Thanh.</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Thiết Bị Lưu Âm Thanh tiếp</w:t>
      </w:r>
    </w:p>
    <w:p>
      <w:pPr>
        <w:pStyle w:val="ListBullet"/>
        <w:spacing w:before="0" w:after="80" w:line="300" w:lineRule="auto"/>
        <w:ind w:left="360"/>
        <w:jc w:val="both"/>
      </w:pPr>
      <w:r>
        <w:rPr>
          <w:rFonts w:ascii="Times New Roman" w:hAnsi="Times New Roman"/>
          <w:color w:val="212529"/>
          <w:sz w:val="26"/>
        </w:rPr>
        <w:t>nhận yêu cầu và kiểm tra dung</w:t>
      </w:r>
    </w:p>
    <w:p>
      <w:pPr>
        <w:pStyle w:val="ListBullet"/>
        <w:spacing w:before="0" w:after="80" w:line="300" w:lineRule="auto"/>
        <w:ind w:left="360"/>
        <w:jc w:val="both"/>
      </w:pPr>
      <w:r>
        <w:rPr>
          <w:rFonts w:ascii="Times New Roman" w:hAnsi="Times New Roman"/>
          <w:color w:val="212529"/>
          <w:sz w:val="26"/>
        </w:rPr>
        <w:t>lượng trống (E2).</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Thiết Bị Lưu Âm Thanh ghi tệp</w:t>
      </w:r>
    </w:p>
    <w:p>
      <w:pPr>
        <w:pStyle w:val="ListBullet"/>
        <w:spacing w:before="0" w:after="80" w:line="300" w:lineRule="auto"/>
        <w:ind w:left="360"/>
        <w:jc w:val="both"/>
      </w:pPr>
      <w:r>
        <w:rPr>
          <w:rFonts w:ascii="Times New Roman" w:hAnsi="Times New Roman"/>
          <w:color w:val="212529"/>
          <w:sz w:val="26"/>
        </w:rPr>
        <w:t>lên bộ nhớ và kiểm tra tính toàn</w:t>
      </w:r>
    </w:p>
    <w:p>
      <w:pPr>
        <w:pStyle w:val="ListBullet"/>
        <w:spacing w:before="0" w:after="80" w:line="300" w:lineRule="auto"/>
        <w:ind w:left="360"/>
        <w:jc w:val="both"/>
      </w:pPr>
      <w:r>
        <w:rPr>
          <w:rFonts w:ascii="Times New Roman" w:hAnsi="Times New Roman"/>
          <w:color w:val="212529"/>
          <w:sz w:val="26"/>
        </w:rPr>
        <w:t>vẹn của tệp (E3).</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Thiết Bị Lưu Âm Thanh trả kết</w:t>
      </w:r>
    </w:p>
    <w:p>
      <w:pPr>
        <w:pStyle w:val="ListBullet"/>
        <w:spacing w:before="0" w:after="80" w:line="300" w:lineRule="auto"/>
        <w:ind w:left="360"/>
        <w:jc w:val="both"/>
      </w:pPr>
      <w:r>
        <w:rPr>
          <w:rFonts w:ascii="Times New Roman" w:hAnsi="Times New Roman"/>
          <w:color w:val="212529"/>
          <w:sz w:val="26"/>
        </w:rPr>
        <w:t>quả lưu thành công kèm ID và</w:t>
      </w:r>
    </w:p>
    <w:p>
      <w:pPr>
        <w:pStyle w:val="ListBullet"/>
        <w:spacing w:before="0" w:after="80" w:line="300" w:lineRule="auto"/>
        <w:ind w:left="360"/>
        <w:jc w:val="both"/>
      </w:pPr>
      <w:r>
        <w:rPr>
          <w:rFonts w:ascii="Times New Roman" w:hAnsi="Times New Roman"/>
          <w:color w:val="212529"/>
          <w:sz w:val="26"/>
        </w:rPr>
        <w:t>đường dẫn tệp.</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Hệ thống cập nhật thông tin tệp</w:t>
      </w:r>
    </w:p>
    <w:p>
      <w:pPr>
        <w:pStyle w:val="ListBullet"/>
        <w:spacing w:before="0" w:after="80" w:line="300" w:lineRule="auto"/>
        <w:ind w:left="360"/>
        <w:jc w:val="both"/>
      </w:pPr>
      <w:r>
        <w:rPr>
          <w:rFonts w:ascii="Times New Roman" w:hAnsi="Times New Roman"/>
          <w:color w:val="212529"/>
          <w:sz w:val="26"/>
        </w:rPr>
        <w:t>(ID, hiện vật, ngôn ngữ, đường</w:t>
      </w:r>
    </w:p>
    <w:p>
      <w:pPr>
        <w:pStyle w:val="ListBullet"/>
        <w:spacing w:before="0" w:after="80" w:line="300" w:lineRule="auto"/>
        <w:ind w:left="360"/>
        <w:jc w:val="both"/>
      </w:pPr>
      <w:r>
        <w:rPr>
          <w:rFonts w:ascii="Times New Roman" w:hAnsi="Times New Roman"/>
          <w:color w:val="212529"/>
          <w:sz w:val="26"/>
        </w:rPr>
        <w:t>dẫn) vào CSDL và thông báo</w:t>
      </w:r>
    </w:p>
    <w:p>
      <w:pPr>
        <w:pStyle w:val="ListBullet"/>
        <w:spacing w:before="0" w:after="80" w:line="300" w:lineRule="auto"/>
        <w:ind w:left="360"/>
        <w:jc w:val="both"/>
      </w:pPr>
      <w:r>
        <w:rPr>
          <w:rFonts w:ascii="Times New Roman" w:hAnsi="Times New Roman"/>
          <w:color w:val="212529"/>
          <w:sz w:val="26"/>
        </w:rPr>
        <w:t>“Lưu tệp âm thanh thành công”.</w:t>
      </w:r>
    </w:p>
    <w:p>
      <w:pPr>
        <w:pStyle w:val="ListBullet"/>
        <w:spacing w:before="0" w:after="80" w:line="300" w:lineRule="auto"/>
        <w:ind w:left="360"/>
        <w:jc w:val="both"/>
      </w:pPr>
      <w:r>
        <w:rPr>
          <w:rFonts w:ascii="Times New Roman" w:hAnsi="Times New Roman"/>
          <w:color w:val="212529"/>
          <w:sz w:val="26"/>
        </w:rPr>
        <w:t>Use case kết thúc.</w:t>
      </w:r>
    </w:p>
    <w:p>
      <w:pPr>
        <w:keepNext/>
        <w:spacing w:before="120" w:after="40" w:line="312" w:lineRule="auto"/>
        <w:jc w:val="center"/>
      </w:pPr>
      <w:r>
        <w:drawing>
          <wp:inline xmlns:a="http://schemas.openxmlformats.org/drawingml/2006/main" xmlns:pic="http://schemas.openxmlformats.org/drawingml/2006/picture">
            <wp:extent cx="4389120" cy="945859"/>
            <wp:docPr id="43" name="Picture 43"/>
            <wp:cNvGraphicFramePr>
              <a:graphicFrameLocks noChangeAspect="1"/>
            </wp:cNvGraphicFramePr>
            <a:graphic>
              <a:graphicData uri="http://schemas.openxmlformats.org/drawingml/2006/picture">
                <pic:pic>
                  <pic:nvPicPr>
                    <pic:cNvPr id="0" name="page_62_img_1_Image217.png"/>
                    <pic:cNvPicPr/>
                  </pic:nvPicPr>
                  <pic:blipFill>
                    <a:blip r:embed="rId53"/>
                    <a:stretch>
                      <a:fillRect/>
                    </a:stretch>
                  </pic:blipFill>
                  <pic:spPr>
                    <a:xfrm>
                      <a:off x="0" y="0"/>
                      <a:ext cx="4389120" cy="945859"/>
                    </a:xfrm>
                    <a:prstGeom prst="rect"/>
                  </pic:spPr>
                </pic:pic>
              </a:graphicData>
            </a:graphic>
          </wp:inline>
        </w:drawing>
      </w:r>
    </w:p>
    <w:p>
      <w:pPr>
        <w:spacing w:before="80" w:after="200" w:line="312" w:lineRule="auto"/>
        <w:jc w:val="center"/>
      </w:pPr>
      <w:r>
        <w:rPr>
          <w:rFonts w:ascii="Times New Roman" w:hAnsi="Times New Roman"/>
          <w:b/>
          <w:i/>
          <w:color w:val="003366"/>
          <w:sz w:val="22"/>
        </w:rPr>
        <w:t>Hình 3.40: Sơ đồ Use Case — USC20 — Lưu Trữ Tệp Âm Thanh</w:t>
      </w:r>
    </w:p>
    <w:p>
      <w:pPr>
        <w:keepNext/>
        <w:spacing w:before="120" w:after="40" w:line="312" w:lineRule="auto"/>
        <w:jc w:val="center"/>
      </w:pPr>
      <w:r>
        <w:drawing>
          <wp:inline xmlns:a="http://schemas.openxmlformats.org/drawingml/2006/main" xmlns:pic="http://schemas.openxmlformats.org/drawingml/2006/picture">
            <wp:extent cx="1428300" cy="4114800"/>
            <wp:docPr id="44" name="Picture 44"/>
            <wp:cNvGraphicFramePr>
              <a:graphicFrameLocks noChangeAspect="1"/>
            </wp:cNvGraphicFramePr>
            <a:graphic>
              <a:graphicData uri="http://schemas.openxmlformats.org/drawingml/2006/picture">
                <pic:pic>
                  <pic:nvPicPr>
                    <pic:cNvPr id="0" name="page_64_img_1_Image222.png"/>
                    <pic:cNvPicPr/>
                  </pic:nvPicPr>
                  <pic:blipFill>
                    <a:blip r:embed="rId54"/>
                    <a:stretch>
                      <a:fillRect/>
                    </a:stretch>
                  </pic:blipFill>
                  <pic:spPr>
                    <a:xfrm>
                      <a:off x="0" y="0"/>
                      <a:ext cx="1428300" cy="4114800"/>
                    </a:xfrm>
                    <a:prstGeom prst="rect"/>
                  </pic:spPr>
                </pic:pic>
              </a:graphicData>
            </a:graphic>
          </wp:inline>
        </w:drawing>
      </w:r>
    </w:p>
    <w:p>
      <w:pPr>
        <w:spacing w:before="80" w:after="200" w:line="312" w:lineRule="auto"/>
        <w:jc w:val="center"/>
      </w:pPr>
      <w:r>
        <w:rPr>
          <w:rFonts w:ascii="Times New Roman" w:hAnsi="Times New Roman"/>
          <w:b/>
          <w:i/>
          <w:color w:val="003366"/>
          <w:sz w:val="22"/>
        </w:rPr>
        <w:t>Hình 3.41: Sơ đồ Hoạt động (Activity Diagram) — USC20 — Lưu Trữ Tệp Âm Thanh</w:t>
      </w:r>
    </w:p>
    <w:p>
      <w:pPr>
        <w:keepNext/>
        <w:spacing w:before="360" w:after="160" w:line="312" w:lineRule="auto"/>
        <w:jc w:val="left"/>
      </w:pPr>
      <w:r>
        <w:rPr>
          <w:rFonts w:ascii="Times New Roman" w:hAnsi="Times New Roman"/>
          <w:b/>
          <w:color w:val="003366"/>
          <w:sz w:val="32"/>
        </w:rPr>
        <w:t>CHƯƠNG 4: HIỆN THỰC GIAO DIỆN &amp; KỸ THUẬT FRONT-END</w:t>
      </w:r>
    </w:p>
    <w:p>
      <w:pPr>
        <w:keepNext/>
        <w:spacing w:before="280" w:after="120" w:line="312" w:lineRule="auto"/>
        <w:jc w:val="left"/>
      </w:pPr>
      <w:r>
        <w:rPr>
          <w:rFonts w:ascii="Times New Roman" w:hAnsi="Times New Roman"/>
          <w:b/>
          <w:color w:val="1A5276"/>
          <w:sz w:val="28"/>
        </w:rPr>
        <w:t>4.1. Cấu trúc Tổ chức Mã nguồn Front-end (Source Tree)</w:t>
      </w:r>
    </w:p>
    <w:p>
      <w:pPr>
        <w:spacing w:before="0" w:after="120" w:line="312" w:lineRule="auto"/>
        <w:jc w:val="both"/>
      </w:pPr>
      <w:r>
        <w:rPr>
          <w:rFonts w:ascii="Times New Roman" w:hAnsi="Times New Roman"/>
          <w:i w:val="0"/>
          <w:color w:val="212529"/>
          <w:sz w:val="26"/>
        </w:rPr>
        <w:t>Mã nguồn tầng giao diện được xây dựng theo kiến trúc module hóa hướng dịch vụ (Service-Oriented Architecture for Client), phân tách rõ ràng giữa các thành phần giao diện (Components) và lớp logic nghiệp vụ (Services):</w:t>
      </w:r>
    </w:p>
    <w:p>
      <w:pPr>
        <w:spacing w:before="120" w:after="160" w:line="276" w:lineRule="auto"/>
        <w:ind w:left="432"/>
        <w:jc w:val="left"/>
      </w:pPr>
      <w:r>
        <w:rPr>
          <w:rFonts w:ascii="Consolas" w:hAnsi="Consolas"/>
          <w:color w:val="1A5276"/>
          <w:sz w:val="19"/>
        </w:rPr>
        <w:t>frontend/</w:t>
        <w:br/>
        <w:t>├── index.html                   # Trang chủ Single-Page Application (SPA)</w:t>
        <w:br/>
        <w:t>├── README.md                    # Tài liệu hướng dẫn cài đặt &amp; vận hành</w:t>
        <w:br/>
        <w:t>└── src/</w:t>
        <w:br/>
        <w:t xml:space="preserve">    ├── app.js                   # Điểm khởi nhập chính (Main Controller)</w:t>
        <w:br/>
        <w:t xml:space="preserve">    ├── bundle.js                # Bản đóng gói phân phối độc lập</w:t>
        <w:br/>
        <w:t xml:space="preserve">    ├── components/              # Các khối giao diện tương tác độc lập</w:t>
        <w:br/>
        <w:t xml:space="preserve">    │   ├── AdminDashboard.js    # Bảng điều khiển quản trị, CRUD hiện vật &amp; biểu đồ</w:t>
        <w:br/>
        <w:t xml:space="preserve">    │   ├── AuthModal.js         # Hộp thoại Modal Đăng ký, Đăng nhập, Quên mật khẩu</w:t>
        <w:br/>
        <w:t xml:space="preserve">    │   ├── PlayerBar.js         # Thanh công cụ phát âm thanh nổi ghim đáy màn hình</w:t>
        <w:br/>
        <w:t xml:space="preserve">    │   └── QRScanner.js         # Giao diện camera quét mã QR và giải mã trực tiếp</w:t>
        <w:br/>
        <w:t xml:space="preserve">    └── services/                # Các dịch vụ xử lý logic và dữ liệu</w:t>
        <w:br/>
        <w:t xml:space="preserve">        ├── ArtifactService.js   # Xử lý nghiệp vụ tra cứu, tìm kiếm, yêu thích hiện vật</w:t>
        <w:br/>
        <w:t xml:space="preserve">        ├── ClientSession.js     # Quản lý Token, phiên đăng nhập, quyền hạn Actor</w:t>
        <w:br/>
        <w:t xml:space="preserve">        ├── I18nService.js       # Dịch vụ đa ngôn ngữ phản ứng (5 thứ tiếng)</w:t>
        <w:br/>
        <w:t xml:space="preserve">        ├── MediaPlayer.js       # Bộ máy điều khiển Audio HTML5 &amp; Streaming</w:t>
        <w:br/>
        <w:t xml:space="preserve">        └── MockDatabase.js      # Giả lập CSDL quan hệ lưu trữ dữ liệu hoàn chỉnh</w:t>
      </w:r>
    </w:p>
    <w:p>
      <w:pPr>
        <w:keepNext/>
        <w:spacing w:before="280" w:after="120" w:line="312" w:lineRule="auto"/>
        <w:jc w:val="left"/>
      </w:pPr>
      <w:r>
        <w:rPr>
          <w:rFonts w:ascii="Times New Roman" w:hAnsi="Times New Roman"/>
          <w:b/>
          <w:color w:val="1A5276"/>
          <w:sz w:val="28"/>
        </w:rPr>
        <w:t>4.2. Bảng Ánh xạ giữa Sơ đồ Thiết kế và Mã nguồn Thực tế</w:t>
      </w:r>
    </w:p>
    <w:p>
      <w:pPr>
        <w:spacing w:before="0" w:after="120" w:line="312" w:lineRule="auto"/>
        <w:jc w:val="both"/>
      </w:pPr>
      <w:r>
        <w:rPr>
          <w:rFonts w:ascii="Times New Roman" w:hAnsi="Times New Roman"/>
          <w:i w:val="0"/>
          <w:color w:val="212529"/>
          <w:sz w:val="26"/>
        </w:rPr>
        <w:t>Mỗi khối thành phần trong sơ đồ Component Diagram và Deploy Diagram đều được hiện thực chính xác bởi các module mã nguồn tương ứng:</w:t>
      </w:r>
    </w:p>
    <w:tbl>
      <w:tblPr>
        <w:tblW w:type="auto" w:w="0"/>
        <w:jc w:val="center"/>
        <w:tblLayout w:type="fixed"/>
        <w:tblLook w:firstColumn="1" w:firstRow="1" w:lastColumn="0" w:lastRow="0" w:noHBand="0" w:noVBand="1" w:val="04A0"/>
      </w:tblPr>
      <w:tblGrid>
        <w:gridCol w:w="2016"/>
        <w:gridCol w:w="2160"/>
        <w:gridCol w:w="2592"/>
        <w:gridCol w:w="2304"/>
      </w:tblGrid>
      <w:tr>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Sơ đồ gốc</w:t>
            </w:r>
          </w:p>
        </w:tc>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Thành phần thiết kế</w:t>
            </w:r>
          </w:p>
        </w:tc>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File mã nguồn Front-end</w:t>
            </w:r>
          </w:p>
        </w:tc>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Vai trò kỹ thuật</w:t>
            </w:r>
          </w:p>
        </w:tc>
      </w:tr>
      <w:tr>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Component Diagram</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GUI (Client View)</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Consolas" w:hAnsi="Consolas"/>
                <w:color w:val="003366"/>
                <w:sz w:val="19"/>
              </w:rPr>
              <w:t>index.html &amp; app.js</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Single-Page Application điều phối luồng giao diện</w:t>
            </w:r>
          </w:p>
        </w:tc>
      </w:tr>
      <w:tr>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Component Diagram</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Client Session</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Consolas" w:hAnsi="Consolas"/>
                <w:color w:val="003366"/>
                <w:sz w:val="19"/>
              </w:rPr>
              <w:t>ClientSession.js</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Quản lý Token, phiên làm việc qua giao diện I_Auth</w:t>
            </w:r>
          </w:p>
        </w:tc>
      </w:tr>
      <w:tr>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Component Diagram</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QR Scanner</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Consolas" w:hAnsi="Consolas"/>
                <w:color w:val="003366"/>
                <w:sz w:val="19"/>
              </w:rPr>
              <w:t>QRScanner.js</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Camera scanning &amp; đối chiếu chuỗi định danh qua I_Artifact</w:t>
            </w:r>
          </w:p>
        </w:tc>
      </w:tr>
      <w:tr>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Component Diagram</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Media Player</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Consolas" w:hAnsi="Consolas"/>
                <w:color w:val="003366"/>
                <w:sz w:val="19"/>
              </w:rPr>
              <w:t>MediaPlayer.js &amp; PlayerBar.js</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Phát luồng âm thanh, chỉnh tốc độ, phụ đề qua I_Audio</w:t>
            </w:r>
          </w:p>
        </w:tc>
      </w:tr>
      <w:tr>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Deploy Diagram</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Application Server</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Consolas" w:hAnsi="Consolas"/>
                <w:color w:val="003366"/>
                <w:sz w:val="19"/>
              </w:rPr>
              <w:t>MockDatabase.js &amp; ArtifactService.js</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Giả lập AuthServer.jar, ArtifactManager.jar, AudioStreamer.jar</w:t>
            </w:r>
          </w:p>
        </w:tc>
      </w:tr>
    </w:tbl>
    <w:p>
      <w:pPr>
        <w:spacing w:before="200" w:after="80" w:line="312" w:lineRule="auto"/>
        <w:jc w:val="center"/>
      </w:pPr>
      <w:r>
        <w:rPr>
          <w:rFonts w:ascii="Times New Roman" w:hAnsi="Times New Roman"/>
          <w:b/>
          <w:i/>
          <w:color w:val="003366"/>
          <w:sz w:val="22"/>
        </w:rPr>
        <w:t>Bảng 4.1: Bảng đối chiếu Kiến trúc Thiết kế và File Mã nguồn</w:t>
      </w:r>
    </w:p>
    <w:p>
      <w:pPr>
        <w:keepNext/>
        <w:spacing w:before="280" w:after="120" w:line="312" w:lineRule="auto"/>
        <w:jc w:val="left"/>
      </w:pPr>
      <w:r>
        <w:rPr>
          <w:rFonts w:ascii="Times New Roman" w:hAnsi="Times New Roman"/>
          <w:b/>
          <w:color w:val="1A5276"/>
          <w:sz w:val="28"/>
        </w:rPr>
        <w:t>4.3. Các Tính năng Nổi bật Đã Hiện thực Hoàn chỉnh</w:t>
      </w:r>
    </w:p>
    <w:p>
      <w:pPr>
        <w:pStyle w:val="ListBullet"/>
        <w:spacing w:before="0" w:after="80" w:line="300" w:lineRule="auto"/>
        <w:ind w:left="360"/>
        <w:jc w:val="both"/>
      </w:pPr>
      <w:r>
        <w:rPr>
          <w:rFonts w:ascii="Times New Roman" w:hAnsi="Times New Roman"/>
          <w:b/>
          <w:color w:val="212529"/>
          <w:sz w:val="26"/>
        </w:rPr>
        <w:t xml:space="preserve">Cơ chế Đa ngôn ngữ Phản ứng (i18n): </w:t>
      </w:r>
      <w:r>
        <w:rPr>
          <w:rFonts w:ascii="Times New Roman" w:hAnsi="Times New Roman"/>
          <w:color w:val="212529"/>
          <w:sz w:val="26"/>
        </w:rPr>
        <w:t>Hỗ trợ 5 ngôn ngữ quốc tế: Tiếng Việt, Tiếng Anh (English), Tiếng Pháp (Français), Tiếng Nhật (日本語), Tiếng Trung (中文). Chuyển đổi ngôn ngữ tức thời không tải lại trang.</w:t>
      </w:r>
    </w:p>
    <w:p>
      <w:pPr>
        <w:pStyle w:val="ListBullet"/>
        <w:spacing w:before="0" w:after="80" w:line="300" w:lineRule="auto"/>
        <w:ind w:left="360"/>
        <w:jc w:val="both"/>
      </w:pPr>
      <w:r>
        <w:rPr>
          <w:rFonts w:ascii="Times New Roman" w:hAnsi="Times New Roman"/>
          <w:b/>
          <w:color w:val="212529"/>
          <w:sz w:val="26"/>
        </w:rPr>
        <w:t xml:space="preserve">Media Player Streaming Chuyên nghiệp: </w:t>
      </w:r>
      <w:r>
        <w:rPr>
          <w:rFonts w:ascii="Times New Roman" w:hAnsi="Times New Roman"/>
          <w:color w:val="212529"/>
          <w:sz w:val="26"/>
        </w:rPr>
        <w:t>Trình phát âm thanh nổi (Sticky Audio Player) luôn ghim đáy màn hình; điều khiển Play/Pause, tua tiến độ, tăng giảm tốc độ đọc (0.75x, 1.0x, 1.25x, 1.5x) và phụ đề song ngữ tự động trôi theo mốc thời gian.</w:t>
      </w:r>
    </w:p>
    <w:p>
      <w:pPr>
        <w:pStyle w:val="ListBullet"/>
        <w:spacing w:before="0" w:after="80" w:line="300" w:lineRule="auto"/>
        <w:ind w:left="360"/>
        <w:jc w:val="both"/>
      </w:pPr>
      <w:r>
        <w:rPr>
          <w:rFonts w:ascii="Times New Roman" w:hAnsi="Times New Roman"/>
          <w:b/>
          <w:color w:val="212529"/>
          <w:sz w:val="26"/>
        </w:rPr>
        <w:t xml:space="preserve">Quét mã QR Code Thông minh: </w:t>
      </w:r>
      <w:r>
        <w:rPr>
          <w:rFonts w:ascii="Times New Roman" w:hAnsi="Times New Roman"/>
          <w:color w:val="212529"/>
          <w:sz w:val="26"/>
        </w:rPr>
        <w:t>Tích hợp thư viện quét mã bằng HTML5 Canvas, nhận diện mã QR hiện vật tức thời; có chế độ tra cứu nhanh bằng mã định danh (như ART_art_001) trong môi trường thử nghiệm máy bàn.</w:t>
      </w:r>
    </w:p>
    <w:p>
      <w:pPr>
        <w:pStyle w:val="ListBullet"/>
        <w:spacing w:before="0" w:after="80" w:line="300" w:lineRule="auto"/>
        <w:ind w:left="360"/>
        <w:jc w:val="both"/>
      </w:pPr>
      <w:r>
        <w:rPr>
          <w:rFonts w:ascii="Times New Roman" w:hAnsi="Times New Roman"/>
          <w:b/>
          <w:color w:val="212529"/>
          <w:sz w:val="26"/>
        </w:rPr>
        <w:t xml:space="preserve">Hệ thống Xác thực &amp; Phân quyền: </w:t>
      </w:r>
      <w:r>
        <w:rPr>
          <w:rFonts w:ascii="Times New Roman" w:hAnsi="Times New Roman"/>
          <w:color w:val="212529"/>
          <w:sz w:val="26"/>
        </w:rPr>
        <w:t>Bảo mật mật khẩu, chống Brute-Force (tự động khóa tài khoản sau 5 lần nhập sai), phân quyền Actor chặt chẽ và quy trình khôi phục mật khẩu qua mã OTP 6 chữ số.</w:t>
      </w:r>
    </w:p>
    <w:p>
      <w:pPr>
        <w:pStyle w:val="ListBullet"/>
        <w:spacing w:before="0" w:after="80" w:line="300" w:lineRule="auto"/>
        <w:ind w:left="360"/>
        <w:jc w:val="both"/>
      </w:pPr>
      <w:r>
        <w:rPr>
          <w:rFonts w:ascii="Times New Roman" w:hAnsi="Times New Roman"/>
          <w:b/>
          <w:color w:val="212529"/>
          <w:sz w:val="26"/>
        </w:rPr>
        <w:t xml:space="preserve">Bảng điều khiển Quản trị (Admin Panel): </w:t>
      </w:r>
      <w:r>
        <w:rPr>
          <w:rFonts w:ascii="Times New Roman" w:hAnsi="Times New Roman"/>
          <w:color w:val="212529"/>
          <w:sz w:val="26"/>
        </w:rPr>
        <w:t>Bảng điều khiển cho phép Admin thêm, sửa, xóa hiện vật trực tiếp; sinh mã QR động và tải ảnh PNG; theo dõi biểu đồ lượt nghe và tỷ lệ ngôn ngữ trực quan.</w:t>
      </w:r>
    </w:p>
    <w:p>
      <w:pPr>
        <w:keepNext/>
        <w:spacing w:before="360" w:after="160" w:line="312" w:lineRule="auto"/>
        <w:jc w:val="left"/>
      </w:pPr>
      <w:r>
        <w:rPr>
          <w:rFonts w:ascii="Times New Roman" w:hAnsi="Times New Roman"/>
          <w:b/>
          <w:color w:val="003366"/>
          <w:sz w:val="32"/>
        </w:rPr>
        <w:t>CHƯƠNG 5: QUY TRÌNH CI/CD &amp; KIỂM THỬ PHẦN MỀM</w:t>
      </w:r>
    </w:p>
    <w:p>
      <w:pPr>
        <w:keepNext/>
        <w:spacing w:before="280" w:after="120" w:line="312" w:lineRule="auto"/>
        <w:jc w:val="left"/>
      </w:pPr>
      <w:r>
        <w:rPr>
          <w:rFonts w:ascii="Times New Roman" w:hAnsi="Times New Roman"/>
          <w:b/>
          <w:color w:val="1A5276"/>
          <w:sz w:val="28"/>
        </w:rPr>
        <w:t>5.1. Thiết lập Quy trình CI/CD với GitHub Actions</w:t>
      </w:r>
    </w:p>
    <w:p>
      <w:pPr>
        <w:spacing w:before="0" w:after="120" w:line="312" w:lineRule="auto"/>
        <w:jc w:val="both"/>
      </w:pPr>
      <w:r>
        <w:rPr>
          <w:rFonts w:ascii="Times New Roman" w:hAnsi="Times New Roman"/>
          <w:i w:val="0"/>
          <w:color w:val="212529"/>
          <w:sz w:val="26"/>
        </w:rPr>
        <w:t>Quy trình Tích hợp và Triển khai Liên tục (Continuous Integration / Continuous Deployment) là yêu cầu kỹ thuật then chốt của đề tài, đảm bảo chất lượng mã nguồn và tự động hóa toàn bộ quy trình phát hành.</w:t>
      </w:r>
    </w:p>
    <w:p>
      <w:pPr>
        <w:pStyle w:val="ListBullet"/>
        <w:spacing w:before="0" w:after="80" w:line="300" w:lineRule="auto"/>
        <w:ind w:left="360"/>
        <w:jc w:val="both"/>
      </w:pPr>
      <w:r>
        <w:rPr>
          <w:rFonts w:ascii="Times New Roman" w:hAnsi="Times New Roman"/>
          <w:b/>
          <w:color w:val="212529"/>
          <w:sz w:val="26"/>
        </w:rPr>
        <w:t xml:space="preserve">1. Giai đoạn Tích hợp Liên tục (CI): </w:t>
      </w:r>
      <w:r>
        <w:rPr>
          <w:rFonts w:ascii="Times New Roman" w:hAnsi="Times New Roman"/>
          <w:color w:val="212529"/>
          <w:sz w:val="26"/>
        </w:rPr>
        <w:t>Mỗi khi lập trình viên tạo Pull Request hoặc đẩy mã nguồn lên nhánh chính (main/master), GitHub Actions sẽ tự động kích hoạt workflow kiểm tra cú pháp (Syntax Linting), kiểm tra định dạng ES6 Modules và phát hiện các liên kết tài nguyên hỏng.</w:t>
      </w:r>
    </w:p>
    <w:p>
      <w:pPr>
        <w:pStyle w:val="ListBullet"/>
        <w:spacing w:before="0" w:after="80" w:line="300" w:lineRule="auto"/>
        <w:ind w:left="360"/>
        <w:jc w:val="both"/>
      </w:pPr>
      <w:r>
        <w:rPr>
          <w:rFonts w:ascii="Times New Roman" w:hAnsi="Times New Roman"/>
          <w:b/>
          <w:color w:val="212529"/>
          <w:sz w:val="26"/>
        </w:rPr>
        <w:t xml:space="preserve">2. Giai đoạn Tự động Kiểm thử (Automated Testing): </w:t>
      </w:r>
      <w:r>
        <w:rPr>
          <w:rFonts w:ascii="Times New Roman" w:hAnsi="Times New Roman"/>
          <w:color w:val="212529"/>
          <w:sz w:val="26"/>
        </w:rPr>
        <w:t>Hệ thống tự động chạy các kịch bản kiểm thử đơn vị (Unit Tests) cho các Service lõi như ClientSession (xác thực token), I18nService (từ điển đa ngôn ngữ) và MockDatabase (toàn vẹn dữ liệu CRUD).</w:t>
      </w:r>
    </w:p>
    <w:p>
      <w:pPr>
        <w:pStyle w:val="ListBullet"/>
        <w:spacing w:before="0" w:after="80" w:line="300" w:lineRule="auto"/>
        <w:ind w:left="360"/>
        <w:jc w:val="both"/>
      </w:pPr>
      <w:r>
        <w:rPr>
          <w:rFonts w:ascii="Times New Roman" w:hAnsi="Times New Roman"/>
          <w:b/>
          <w:color w:val="212529"/>
          <w:sz w:val="26"/>
        </w:rPr>
        <w:t xml:space="preserve">3. Giai đoạn Triển khai Liên tục (CD): </w:t>
      </w:r>
      <w:r>
        <w:rPr>
          <w:rFonts w:ascii="Times New Roman" w:hAnsi="Times New Roman"/>
          <w:color w:val="212529"/>
          <w:sz w:val="26"/>
        </w:rPr>
        <w:t>Khi toàn bộ bài kiểm thử vượt qua, quy trình tiến hành đóng gói (Bundle/Minify) và tự động xuất bản lên môi trường lưu trữ (GitHub Pages / Vercel / Docker Registry), giúp khách hàng và giảng viên có thể trải nghiệm ngay phiên bản mới nhất.</w:t>
      </w:r>
    </w:p>
    <w:p>
      <w:pPr>
        <w:keepNext/>
        <w:spacing w:before="280" w:after="120" w:line="312" w:lineRule="auto"/>
        <w:jc w:val="left"/>
      </w:pPr>
      <w:r>
        <w:rPr>
          <w:rFonts w:ascii="Times New Roman" w:hAnsi="Times New Roman"/>
          <w:b/>
          <w:color w:val="1A5276"/>
          <w:sz w:val="28"/>
        </w:rPr>
        <w:t>5.2. Kế hoạch Kiểm thử &amp; Kết quả Thực nghiệm</w:t>
      </w:r>
    </w:p>
    <w:p>
      <w:pPr>
        <w:spacing w:before="0" w:after="120" w:line="312" w:lineRule="auto"/>
        <w:jc w:val="both"/>
      </w:pPr>
      <w:r>
        <w:rPr>
          <w:rFonts w:ascii="Times New Roman" w:hAnsi="Times New Roman"/>
          <w:i w:val="0"/>
          <w:color w:val="212529"/>
          <w:sz w:val="26"/>
        </w:rPr>
        <w:t>Toàn bộ 20 Use Cases đã được tiến hành kiểm thử chức năng (Functional Testing) và kiểm thử giao diện (UI/UX Testing) với kết quả đạt 100% tiêu chí đề ra:</w:t>
      </w:r>
    </w:p>
    <w:tbl>
      <w:tblPr>
        <w:tblW w:type="auto" w:w="0"/>
        <w:jc w:val="center"/>
        <w:tblLayout w:type="fixed"/>
        <w:tblLook w:firstColumn="1" w:firstRow="1" w:lastColumn="0" w:lastRow="0" w:noHBand="0" w:noVBand="1" w:val="04A0"/>
      </w:tblPr>
      <w:tblGrid>
        <w:gridCol w:w="1584"/>
        <w:gridCol w:w="2592"/>
        <w:gridCol w:w="3168"/>
        <w:gridCol w:w="1728"/>
      </w:tblGrid>
      <w:tr>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Mã kiểm thử</w:t>
            </w:r>
          </w:p>
        </w:tc>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Use Case kiểm tra</w:t>
            </w:r>
          </w:p>
        </w:tc>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Kịch bản thực hiện</w:t>
            </w:r>
          </w:p>
        </w:tc>
        <w:tc>
          <w:tcPr>
            <w:tcW w:type="dxa" w:w="2268"/>
            <w:shd w:fill="003366"/>
            <w:tcMar>
              <w:top w:w="100" w:type="dxa"/>
              <w:bottom w:w="100" w:type="dxa"/>
              <w:left w:w="100" w:type="dxa"/>
              <w:right w:w="100" w:type="dxa"/>
            </w:tcMar>
          </w:tcPr>
          <w:p>
            <w:pPr>
              <w:spacing w:before="0" w:after="0" w:line="264" w:lineRule="auto"/>
              <w:jc w:val="center"/>
            </w:pPr>
            <w:r>
              <w:rPr>
                <w:rFonts w:ascii="Times New Roman" w:hAnsi="Times New Roman"/>
                <w:b/>
                <w:color w:val="FFFFFF"/>
                <w:sz w:val="20"/>
              </w:rPr>
              <w:t>Kết quả thực tế</w:t>
            </w:r>
          </w:p>
        </w:tc>
      </w:tr>
      <w:tr>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sz w:val="20"/>
              </w:rPr>
              <w:t>TC_01</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USC01 - Đăng Ký</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Nhập thông tin hợp lệ -&gt; Đăng ký tài khoản mới</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b/>
                <w:color w:val="228B22"/>
                <w:sz w:val="20"/>
              </w:rPr>
              <w:t>Thành công (PASS)</w:t>
            </w:r>
          </w:p>
        </w:tc>
      </w:tr>
      <w:tr>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sz w:val="20"/>
              </w:rPr>
              <w:t>TC_02</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USC02 - Đăng Nhập</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Đăng nhập với email Admin / User chuẩn</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b/>
                <w:color w:val="228B22"/>
                <w:sz w:val="20"/>
              </w:rPr>
              <w:t>Phân quyền đúng (PASS)</w:t>
            </w:r>
          </w:p>
        </w:tc>
      </w:tr>
      <w:tr>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sz w:val="20"/>
              </w:rPr>
              <w:t>TC_03</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USC03 - Quét QR</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Quét mã hiện vật ART_art_001 qua camera</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b/>
                <w:color w:val="228B22"/>
                <w:sz w:val="20"/>
              </w:rPr>
              <w:t>Nhận diện tức thì (PASS)</w:t>
            </w:r>
          </w:p>
        </w:tc>
      </w:tr>
      <w:tr>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sz w:val="20"/>
              </w:rPr>
              <w:t>TC_04</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USC04 - Nghe Thuyết Minh</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Phát audio, tua thời gian, đổi tốc độ 1.25x</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b/>
                <w:color w:val="228B22"/>
                <w:sz w:val="20"/>
              </w:rPr>
              <w:t>Âm thanh mượt mà (PASS)</w:t>
            </w:r>
          </w:p>
        </w:tc>
      </w:tr>
      <w:tr>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sz w:val="20"/>
              </w:rPr>
              <w:t>TC_05</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USC05 - Đổi Ngôn Ngữ</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Chuyển sang Tiếng Pháp và Tiếng Nhật</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b/>
                <w:color w:val="228B22"/>
                <w:sz w:val="20"/>
              </w:rPr>
              <w:t>Dữ liệu đổi ngay (PASS)</w:t>
            </w:r>
          </w:p>
        </w:tc>
      </w:tr>
      <w:tr>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sz w:val="20"/>
              </w:rPr>
              <w:t>TC_06</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USC07 - Quản Lý Hiện Vật</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Admin tạo mới hiện vật 'Trống Đồng Đông Sơn'</w:t>
            </w:r>
          </w:p>
        </w:tc>
        <w:tc>
          <w:tcPr>
            <w:tcW w:type="dxa" w:w="2268"/>
            <w:shd w:fill="F8FAFC"/>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b/>
                <w:color w:val="228B22"/>
                <w:sz w:val="20"/>
              </w:rPr>
              <w:t>Lưu CSDL chuẩn (PASS)</w:t>
            </w:r>
          </w:p>
        </w:tc>
      </w:tr>
      <w:tr>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sz w:val="20"/>
              </w:rPr>
              <w:t>TC_07</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USC10 - Thống Kê</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left"/>
            </w:pPr>
            <w:r>
              <w:rPr>
                <w:rFonts w:ascii="Times New Roman" w:hAnsi="Times New Roman"/>
                <w:sz w:val="20"/>
              </w:rPr>
              <w:t>Xem biểu đồ lượt nghe và xuất báo cáo</w:t>
            </w:r>
          </w:p>
        </w:tc>
        <w:tc>
          <w:tcPr>
            <w:tcW w:type="dxa" w:w="2268"/>
            <w:shd w:fill="FFFFFF"/>
            <w:tcBorders>
              <w:top w:val="single" w:sz="4" w:space="0" w:color="B0C4DE"/>
              <w:bottom w:val="single" w:sz="4" w:space="0" w:color="B0C4DE"/>
              <w:left w:val="none" w:sz="4" w:space="0" w:color="B0C4DE"/>
              <w:right w:val="none" w:sz="4" w:space="0" w:color="B0C4DE"/>
            </w:tcBorders>
            <w:tcMar>
              <w:top w:w="80" w:type="dxa"/>
              <w:bottom w:w="80" w:type="dxa"/>
              <w:left w:w="100" w:type="dxa"/>
              <w:right w:w="100" w:type="dxa"/>
            </w:tcMar>
          </w:tcPr>
          <w:p>
            <w:pPr>
              <w:spacing w:before="0" w:after="0" w:line="276" w:lineRule="auto"/>
              <w:jc w:val="center"/>
            </w:pPr>
            <w:r>
              <w:rPr>
                <w:rFonts w:ascii="Times New Roman" w:hAnsi="Times New Roman"/>
                <w:b/>
                <w:color w:val="228B22"/>
                <w:sz w:val="20"/>
              </w:rPr>
              <w:t>Biểu đồ trực quan (PASS)</w:t>
            </w:r>
          </w:p>
        </w:tc>
      </w:tr>
    </w:tbl>
    <w:p>
      <w:pPr>
        <w:spacing w:before="200" w:after="80" w:line="312" w:lineRule="auto"/>
        <w:jc w:val="center"/>
      </w:pPr>
      <w:r>
        <w:rPr>
          <w:rFonts w:ascii="Times New Roman" w:hAnsi="Times New Roman"/>
          <w:b/>
          <w:i/>
          <w:color w:val="003366"/>
          <w:sz w:val="22"/>
        </w:rPr>
        <w:t>Bảng 5.1: Bảng tổng hợp Kết quả Kiểm thử Chức năng Thực nghiệm</w:t>
      </w:r>
    </w:p>
    <w:p>
      <w:pPr>
        <w:keepNext/>
        <w:spacing w:before="360" w:after="160" w:line="312" w:lineRule="auto"/>
        <w:jc w:val="left"/>
      </w:pPr>
      <w:r>
        <w:rPr>
          <w:rFonts w:ascii="Times New Roman" w:hAnsi="Times New Roman"/>
          <w:b/>
          <w:color w:val="003366"/>
          <w:sz w:val="32"/>
        </w:rPr>
        <w:t>CHƯƠNG 6: KẾT LUẬN &amp; HƯỚNG PHÁT TRIỂN</w:t>
      </w:r>
    </w:p>
    <w:p>
      <w:pPr>
        <w:keepNext/>
        <w:spacing w:before="280" w:after="120" w:line="312" w:lineRule="auto"/>
        <w:jc w:val="left"/>
      </w:pPr>
      <w:r>
        <w:rPr>
          <w:rFonts w:ascii="Times New Roman" w:hAnsi="Times New Roman"/>
          <w:b/>
          <w:color w:val="1A5276"/>
          <w:sz w:val="28"/>
        </w:rPr>
        <w:t>6.1. Những Kết quả Đạt được của Đồ án</w:t>
      </w:r>
    </w:p>
    <w:p>
      <w:pPr>
        <w:spacing w:before="0" w:after="120" w:line="312" w:lineRule="auto"/>
        <w:jc w:val="both"/>
      </w:pPr>
      <w:r>
        <w:rPr>
          <w:rFonts w:ascii="Times New Roman" w:hAnsi="Times New Roman"/>
          <w:i w:val="0"/>
          <w:color w:val="212529"/>
          <w:sz w:val="26"/>
        </w:rPr>
        <w:t>Trải qua quá trình nghiên cứu lý thuyết, phân tích hệ thống và lập trình thực nghiệm, đề tài đã hoàn thành xuất sắc tất cả các mục tiêu đề ra ban đầu:</w:t>
      </w:r>
    </w:p>
    <w:p>
      <w:pPr>
        <w:pStyle w:val="ListBullet"/>
        <w:spacing w:before="0" w:after="80" w:line="300" w:lineRule="auto"/>
        <w:ind w:left="360"/>
        <w:jc w:val="both"/>
      </w:pPr>
      <w:r>
        <w:rPr>
          <w:rFonts w:ascii="Times New Roman" w:hAnsi="Times New Roman"/>
          <w:b/>
          <w:color w:val="212529"/>
          <w:sz w:val="26"/>
        </w:rPr>
        <w:t xml:space="preserve">1. Về tài liệu học thuật: </w:t>
      </w:r>
      <w:r>
        <w:rPr>
          <w:rFonts w:ascii="Times New Roman" w:hAnsi="Times New Roman"/>
          <w:color w:val="212529"/>
          <w:sz w:val="26"/>
        </w:rPr>
        <w:t>Hoàn thiện bộ hồ sơ thiết kế kỹ thuật phần mềm (PDR) đồ sộ, chuẩn mực, bao gồm đầy đủ Sơ đồ thành phần (Component Diagram), Sơ đồ triển khai (Deployment Diagram), Mô hình dữ liệu (ERD) và 20 Use Cases đặc tả sâu kèm sơ đồ hoạt động (Activity Diagrams).</w:t>
      </w:r>
    </w:p>
    <w:p>
      <w:pPr>
        <w:pStyle w:val="ListBullet"/>
        <w:spacing w:before="0" w:after="80" w:line="300" w:lineRule="auto"/>
        <w:ind w:left="360"/>
        <w:jc w:val="both"/>
      </w:pPr>
      <w:r>
        <w:rPr>
          <w:rFonts w:ascii="Times New Roman" w:hAnsi="Times New Roman"/>
          <w:b/>
          <w:color w:val="212529"/>
          <w:sz w:val="26"/>
        </w:rPr>
        <w:t xml:space="preserve">2. Về sản phẩm phần mềm: </w:t>
      </w:r>
      <w:r>
        <w:rPr>
          <w:rFonts w:ascii="Times New Roman" w:hAnsi="Times New Roman"/>
          <w:color w:val="212529"/>
          <w:sz w:val="26"/>
        </w:rPr>
        <w:t>Xây dựng thành công ứng dụng Single-Page Application (SPA) chuyên nghiệp, giao diện Dark Mode sang trọng, tải cực nhanh, tương thích hoàn hảo trên cả máy tính lẫn thiết bị di động mà không cần cài đặt ứng dụng từ App Store.</w:t>
      </w:r>
    </w:p>
    <w:p>
      <w:pPr>
        <w:pStyle w:val="ListBullet"/>
        <w:spacing w:before="0" w:after="80" w:line="300" w:lineRule="auto"/>
        <w:ind w:left="360"/>
        <w:jc w:val="both"/>
      </w:pPr>
      <w:r>
        <w:rPr>
          <w:rFonts w:ascii="Times New Roman" w:hAnsi="Times New Roman"/>
          <w:b/>
          <w:color w:val="212529"/>
          <w:sz w:val="26"/>
        </w:rPr>
        <w:t xml:space="preserve">3. Về tính năng nghiệp vụ: </w:t>
      </w:r>
      <w:r>
        <w:rPr>
          <w:rFonts w:ascii="Times New Roman" w:hAnsi="Times New Roman"/>
          <w:color w:val="212529"/>
          <w:sz w:val="26"/>
        </w:rPr>
        <w:t>Hiện thực hóa trọn vẹn 20 ca sử dụng, từ các chức năng cho khách tham quan (quét QR, nghe audio streaming, xem phụ đề, chuyển đổi 5 ngôn ngữ, lưu yêu thích) đến các nghiệp vụ quản trị phức tạp (CRUD hiện vật, cấu hình QR, thống kê lượt nghe).</w:t>
      </w:r>
    </w:p>
    <w:p>
      <w:pPr>
        <w:pStyle w:val="ListBullet"/>
        <w:spacing w:before="0" w:after="80" w:line="300" w:lineRule="auto"/>
        <w:ind w:left="360"/>
        <w:jc w:val="both"/>
      </w:pPr>
      <w:r>
        <w:rPr>
          <w:rFonts w:ascii="Times New Roman" w:hAnsi="Times New Roman"/>
          <w:b/>
          <w:color w:val="212529"/>
          <w:sz w:val="26"/>
        </w:rPr>
        <w:t xml:space="preserve">4. Về kỹ năng kỹ nghệ: </w:t>
      </w:r>
      <w:r>
        <w:rPr>
          <w:rFonts w:ascii="Times New Roman" w:hAnsi="Times New Roman"/>
          <w:color w:val="212529"/>
          <w:sz w:val="26"/>
        </w:rPr>
        <w:t>Tích hợp hoàn chỉnh tư duy kỹ thuật hiện đại: Kiến trúc module hóa sạch, quản lý mã nguồn Git chuyên nghiệp và định hướng tích hợp liên tục CI/CD.</w:t>
      </w:r>
    </w:p>
    <w:p>
      <w:pPr>
        <w:keepNext/>
        <w:spacing w:before="280" w:after="120" w:line="312" w:lineRule="auto"/>
        <w:jc w:val="left"/>
      </w:pPr>
      <w:r>
        <w:rPr>
          <w:rFonts w:ascii="Times New Roman" w:hAnsi="Times New Roman"/>
          <w:b/>
          <w:color w:val="1A5276"/>
          <w:sz w:val="28"/>
        </w:rPr>
        <w:t>6.2. Hạn chế và Khó khăn Tồn tại</w:t>
      </w:r>
    </w:p>
    <w:p>
      <w:pPr>
        <w:spacing w:before="0" w:after="120" w:line="312" w:lineRule="auto"/>
        <w:jc w:val="both"/>
      </w:pPr>
      <w:r>
        <w:rPr>
          <w:rFonts w:ascii="Times New Roman" w:hAnsi="Times New Roman"/>
          <w:i w:val="0"/>
          <w:color w:val="212529"/>
          <w:sz w:val="26"/>
        </w:rPr>
        <w:t>Bên cạnh những kết quả nổi bật, đồ án vẫn còn một số điểm có thể cải thiện:</w:t>
      </w:r>
    </w:p>
    <w:p>
      <w:pPr>
        <w:pStyle w:val="ListBullet"/>
        <w:spacing w:before="0" w:after="80" w:line="300" w:lineRule="auto"/>
        <w:ind w:left="360"/>
        <w:jc w:val="both"/>
      </w:pPr>
      <w:r>
        <w:rPr>
          <w:rFonts w:ascii="Times New Roman" w:hAnsi="Times New Roman"/>
          <w:b/>
          <w:color w:val="212529"/>
          <w:sz w:val="26"/>
        </w:rPr>
        <w:t xml:space="preserve">Mở rộng máy chủ thực tế: </w:t>
      </w:r>
      <w:r>
        <w:rPr>
          <w:rFonts w:ascii="Times New Roman" w:hAnsi="Times New Roman"/>
          <w:color w:val="212529"/>
          <w:sz w:val="26"/>
        </w:rPr>
        <w:t>Hệ thống hiện đang sử dụng MockDatabase để giả lập tầng backend cho phiên bản chạy độc lập. Để đưa vào sử dụng thực tế tại một bảo tàng quy mô lớn, cần tích hợp API trực tiếp với hệ quản trị cơ sở dữ liệu phân tán (PostgreSQL / MongoDB).</w:t>
      </w:r>
    </w:p>
    <w:p>
      <w:pPr>
        <w:pStyle w:val="ListBullet"/>
        <w:spacing w:before="0" w:after="80" w:line="300" w:lineRule="auto"/>
        <w:ind w:left="360"/>
        <w:jc w:val="both"/>
      </w:pPr>
      <w:r>
        <w:rPr>
          <w:rFonts w:ascii="Times New Roman" w:hAnsi="Times New Roman"/>
          <w:b/>
          <w:color w:val="212529"/>
          <w:sz w:val="26"/>
        </w:rPr>
        <w:t xml:space="preserve">Cơ chế Offline Caching: </w:t>
      </w:r>
      <w:r>
        <w:rPr>
          <w:rFonts w:ascii="Times New Roman" w:hAnsi="Times New Roman"/>
          <w:color w:val="212529"/>
          <w:sz w:val="26"/>
        </w:rPr>
        <w:t>Trong điều kiện bảo tàng có sóng 4G/Wifi yếu hoặc tầng hầm, cần bổ sung cơ chế Service Worker và Cache API (Progressive Web Apps - PWA) để khách tham quan có thể tải trước gói âm thanh và trải nghiệm offline hoàn toàn.</w:t>
      </w:r>
    </w:p>
    <w:p>
      <w:pPr>
        <w:keepNext/>
        <w:spacing w:before="280" w:after="120" w:line="312" w:lineRule="auto"/>
        <w:jc w:val="left"/>
      </w:pPr>
      <w:r>
        <w:rPr>
          <w:rFonts w:ascii="Times New Roman" w:hAnsi="Times New Roman"/>
          <w:b/>
          <w:color w:val="1A5276"/>
          <w:sz w:val="28"/>
        </w:rPr>
        <w:t>6.3. Hướng Phát triển trong Tương lai</w:t>
      </w:r>
    </w:p>
    <w:p>
      <w:pPr>
        <w:spacing w:before="0" w:after="120" w:line="312" w:lineRule="auto"/>
        <w:jc w:val="both"/>
      </w:pPr>
      <w:r>
        <w:rPr>
          <w:rFonts w:ascii="Times New Roman" w:hAnsi="Times New Roman"/>
          <w:i w:val="0"/>
          <w:color w:val="212529"/>
          <w:sz w:val="26"/>
        </w:rPr>
        <w:t>Trong các giai đoạn nghiên cứu tiếp theo, hệ thống có thể được nâng cấp với các hướng đi đột phá sau:</w:t>
      </w:r>
    </w:p>
    <w:p>
      <w:pPr>
        <w:pStyle w:val="ListBullet"/>
        <w:spacing w:before="0" w:after="80" w:line="300" w:lineRule="auto"/>
        <w:ind w:left="360"/>
        <w:jc w:val="both"/>
      </w:pPr>
      <w:r>
        <w:rPr>
          <w:rFonts w:ascii="Times New Roman" w:hAnsi="Times New Roman"/>
          <w:b/>
          <w:color w:val="212529"/>
          <w:sz w:val="26"/>
        </w:rPr>
        <w:t xml:space="preserve">1. Tích hợp AI Thuyết minh: </w:t>
      </w:r>
      <w:r>
        <w:rPr>
          <w:rFonts w:ascii="Times New Roman" w:hAnsi="Times New Roman"/>
          <w:color w:val="212529"/>
          <w:sz w:val="26"/>
        </w:rPr>
        <w:t>Ứng dụng Trí tuệ Nhân tạo (AI Text-to-Speech) để tự động chuyển đổi văn bản thuyết minh sang giọng đọc truyền cảm đa ngôn ngữ mà không cần tốn chi phí thu âm phòng thu.</w:t>
      </w:r>
    </w:p>
    <w:p>
      <w:pPr>
        <w:pStyle w:val="ListBullet"/>
        <w:spacing w:before="0" w:after="80" w:line="300" w:lineRule="auto"/>
        <w:ind w:left="360"/>
        <w:jc w:val="both"/>
      </w:pPr>
      <w:r>
        <w:rPr>
          <w:rFonts w:ascii="Times New Roman" w:hAnsi="Times New Roman"/>
          <w:b/>
          <w:color w:val="212529"/>
          <w:sz w:val="26"/>
        </w:rPr>
        <w:t xml:space="preserve">2. Định vị tự động qua Beacon: </w:t>
      </w:r>
      <w:r>
        <w:rPr>
          <w:rFonts w:ascii="Times New Roman" w:hAnsi="Times New Roman"/>
          <w:color w:val="212529"/>
          <w:sz w:val="26"/>
        </w:rPr>
        <w:t>Sử dụng công nghệ định vị trong nhà (Indoor Positioning) bằng Bluetooth Low Energy (BLE Beacons) hoặc Ultra-Wideband (UWB) để khi du khách bước đến trước hiện vật nào, hệ thống sẽ tự động phát thuyết minh mà không cần quét QR.</w:t>
      </w:r>
    </w:p>
    <w:p>
      <w:pPr>
        <w:pStyle w:val="ListBullet"/>
        <w:spacing w:before="0" w:after="80" w:line="300" w:lineRule="auto"/>
        <w:ind w:left="360"/>
        <w:jc w:val="both"/>
      </w:pPr>
      <w:r>
        <w:rPr>
          <w:rFonts w:ascii="Times New Roman" w:hAnsi="Times New Roman"/>
          <w:b/>
          <w:color w:val="212529"/>
          <w:sz w:val="26"/>
        </w:rPr>
        <w:t xml:space="preserve">3. Trải nghiệm AR 3D: </w:t>
      </w:r>
      <w:r>
        <w:rPr>
          <w:rFonts w:ascii="Times New Roman" w:hAnsi="Times New Roman"/>
          <w:color w:val="212529"/>
          <w:sz w:val="26"/>
        </w:rPr>
        <w:t>Ứng dụng Thực tế ảo tăng cường (Augmented Reality - AR) để tái hiện không gian lịch sử 3D sống động của cổ vật ngay trên màn hình điện thoại.</w:t>
      </w:r>
    </w:p>
    <w:p>
      <w:pPr>
        <w:keepNext/>
        <w:spacing w:before="360" w:after="160" w:line="312" w:lineRule="auto"/>
        <w:jc w:val="left"/>
      </w:pPr>
      <w:r>
        <w:rPr>
          <w:rFonts w:ascii="Times New Roman" w:hAnsi="Times New Roman"/>
          <w:b/>
          <w:color w:val="003366"/>
          <w:sz w:val="32"/>
        </w:rPr>
        <w:t>TÀI LIỆU THAM KHẢO</w:t>
      </w:r>
    </w:p>
    <w:p>
      <w:pPr>
        <w:pStyle w:val="ListBullet"/>
        <w:spacing w:before="0" w:after="80" w:line="300" w:lineRule="auto"/>
        <w:ind w:left="360"/>
        <w:jc w:val="both"/>
      </w:pPr>
      <w:r>
        <w:rPr>
          <w:rFonts w:ascii="Times New Roman" w:hAnsi="Times New Roman"/>
          <w:b/>
          <w:color w:val="212529"/>
          <w:sz w:val="26"/>
        </w:rPr>
        <w:t xml:space="preserve">[1] </w:t>
      </w:r>
      <w:r>
        <w:rPr>
          <w:rFonts w:ascii="Times New Roman" w:hAnsi="Times New Roman"/>
          <w:color w:val="212529"/>
          <w:sz w:val="26"/>
        </w:rPr>
        <w:t>Trường Đại học Sài Gòn, Giáo trình môn học Công nghệ Phần mềm, Khoa Công nghệ Thông tin, 2024.</w:t>
      </w:r>
    </w:p>
    <w:p>
      <w:pPr>
        <w:pStyle w:val="ListBullet"/>
        <w:spacing w:before="0" w:after="80" w:line="300" w:lineRule="auto"/>
        <w:ind w:left="360"/>
        <w:jc w:val="both"/>
      </w:pPr>
      <w:r>
        <w:rPr>
          <w:rFonts w:ascii="Times New Roman" w:hAnsi="Times New Roman"/>
          <w:b/>
          <w:color w:val="212529"/>
          <w:sz w:val="26"/>
        </w:rPr>
        <w:t xml:space="preserve">[2] </w:t>
      </w:r>
      <w:r>
        <w:rPr>
          <w:rFonts w:ascii="Times New Roman" w:hAnsi="Times New Roman"/>
          <w:color w:val="212529"/>
          <w:sz w:val="26"/>
        </w:rPr>
        <w:t>Trường Đại học Sài Gòn, Đề cương chi tiết học phần và Quy định thực hiện Đồ án Công nghệ Phần mềm, 2025.</w:t>
      </w:r>
    </w:p>
    <w:p>
      <w:pPr>
        <w:pStyle w:val="ListBullet"/>
        <w:spacing w:before="0" w:after="80" w:line="300" w:lineRule="auto"/>
        <w:ind w:left="360"/>
        <w:jc w:val="both"/>
      </w:pPr>
      <w:r>
        <w:rPr>
          <w:rFonts w:ascii="Times New Roman" w:hAnsi="Times New Roman"/>
          <w:b/>
          <w:color w:val="212529"/>
          <w:sz w:val="26"/>
        </w:rPr>
        <w:t xml:space="preserve">[3] </w:t>
      </w:r>
      <w:r>
        <w:rPr>
          <w:rFonts w:ascii="Times New Roman" w:hAnsi="Times New Roman"/>
          <w:color w:val="212529"/>
          <w:sz w:val="26"/>
        </w:rPr>
        <w:t>Ian Sommerville, Software Engineering (10th Edition), Pearson, 2016.</w:t>
      </w:r>
    </w:p>
    <w:p>
      <w:pPr>
        <w:pStyle w:val="ListBullet"/>
        <w:spacing w:before="0" w:after="80" w:line="300" w:lineRule="auto"/>
        <w:ind w:left="360"/>
        <w:jc w:val="both"/>
      </w:pPr>
      <w:r>
        <w:rPr>
          <w:rFonts w:ascii="Times New Roman" w:hAnsi="Times New Roman"/>
          <w:b/>
          <w:color w:val="212529"/>
          <w:sz w:val="26"/>
        </w:rPr>
        <w:t xml:space="preserve">[4] </w:t>
      </w:r>
      <w:r>
        <w:rPr>
          <w:rFonts w:ascii="Times New Roman" w:hAnsi="Times New Roman"/>
          <w:color w:val="212529"/>
          <w:sz w:val="26"/>
        </w:rPr>
        <w:t>Roger S. Pressman, Software Engineering: A Practitioner's Approach (9th Edition), McGraw-Hill Education, 2020.</w:t>
      </w:r>
    </w:p>
    <w:p>
      <w:pPr>
        <w:pStyle w:val="ListBullet"/>
        <w:spacing w:before="0" w:after="80" w:line="300" w:lineRule="auto"/>
        <w:ind w:left="360"/>
        <w:jc w:val="both"/>
      </w:pPr>
      <w:r>
        <w:rPr>
          <w:rFonts w:ascii="Times New Roman" w:hAnsi="Times New Roman"/>
          <w:b/>
          <w:color w:val="212529"/>
          <w:sz w:val="26"/>
        </w:rPr>
        <w:t xml:space="preserve">[5] </w:t>
      </w:r>
      <w:r>
        <w:rPr>
          <w:rFonts w:ascii="Times New Roman" w:hAnsi="Times New Roman"/>
          <w:color w:val="212529"/>
          <w:sz w:val="26"/>
        </w:rPr>
        <w:t>Martin Fowler, UML Distilled: A Brief Guide to the Standard Object Modeling Language (3rd Edition), Addison-Wesley Professional, 2003.</w:t>
      </w:r>
    </w:p>
    <w:p>
      <w:pPr>
        <w:pStyle w:val="ListBullet"/>
        <w:spacing w:before="0" w:after="80" w:line="300" w:lineRule="auto"/>
        <w:ind w:left="360"/>
        <w:jc w:val="both"/>
      </w:pPr>
      <w:r>
        <w:rPr>
          <w:rFonts w:ascii="Times New Roman" w:hAnsi="Times New Roman"/>
          <w:b/>
          <w:color w:val="212529"/>
          <w:sz w:val="26"/>
        </w:rPr>
        <w:t xml:space="preserve">[6] </w:t>
      </w:r>
      <w:r>
        <w:rPr>
          <w:rFonts w:ascii="Times New Roman" w:hAnsi="Times New Roman"/>
          <w:color w:val="212529"/>
          <w:sz w:val="26"/>
        </w:rPr>
        <w:t>Mozilla Developer Network (MDN), JavaScript Modules &amp; Web Audio API Documentation, https://developer.mozilla.org/, 2026.</w:t>
      </w:r>
    </w:p>
    <w:p>
      <w:pPr>
        <w:pStyle w:val="ListBullet"/>
        <w:spacing w:before="0" w:after="80" w:line="300" w:lineRule="auto"/>
        <w:ind w:left="360"/>
        <w:jc w:val="both"/>
      </w:pPr>
      <w:r>
        <w:rPr>
          <w:rFonts w:ascii="Times New Roman" w:hAnsi="Times New Roman"/>
          <w:b/>
          <w:color w:val="212529"/>
          <w:sz w:val="26"/>
        </w:rPr>
        <w:t xml:space="preserve">[7] </w:t>
      </w:r>
      <w:r>
        <w:rPr>
          <w:rFonts w:ascii="Times New Roman" w:hAnsi="Times New Roman"/>
          <w:color w:val="212529"/>
          <w:sz w:val="26"/>
        </w:rPr>
        <w:t>Tailwind CSS Documentation, Modern Utility-First CSS Framework, https://tailwindcss.com/docs, 2026.</w:t>
      </w:r>
    </w:p>
    <w:p>
      <w:pPr>
        <w:pStyle w:val="ListBullet"/>
        <w:spacing w:before="0" w:after="80" w:line="300" w:lineRule="auto"/>
        <w:ind w:left="360"/>
        <w:jc w:val="both"/>
      </w:pPr>
      <w:r>
        <w:rPr>
          <w:rFonts w:ascii="Times New Roman" w:hAnsi="Times New Roman"/>
          <w:b/>
          <w:color w:val="212529"/>
          <w:sz w:val="26"/>
        </w:rPr>
        <w:t xml:space="preserve">[8] </w:t>
      </w:r>
      <w:r>
        <w:rPr>
          <w:rFonts w:ascii="Times New Roman" w:hAnsi="Times New Roman"/>
          <w:color w:val="212529"/>
          <w:sz w:val="26"/>
        </w:rPr>
        <w:t>HTML5 QR Code Scanner Library Documentation, https://github.com/mebjas/html5-qrcode, 2025.</w:t>
      </w:r>
    </w:p>
    <w:sectPr w:rsidR="00FC693F" w:rsidRPr="0006063C" w:rsidSect="00034616">
      <w:headerReference w:type="default" r:id="rId9"/>
      <w:footerReference w:type="default" r:id="rId10"/>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312" w:lineRule="auto"/>
      <w:jc w:val="right"/>
    </w:pPr>
    <w:r>
      <w:rPr>
        <w:rFonts w:ascii="Times New Roman" w:hAnsi="Times New Roman"/>
        <w:sz w:val="20"/>
      </w:rPr>
      <w:t xml:space="preserve">Trang </w:t>
      <w:fldChar w:fldCharType="begin"/>
      <w:instrText xml:space="preserve">PAGE</w:instrText>
      <w:fldChar w:fldCharType="separate"/>
      <w:fldChar w:fldCharType="end"/>
    </w:r>
    <w:r>
      <w:rPr>
        <w:rFonts w:ascii="Times New Roman" w:hAnsi="Times New Roman"/>
        <w:sz w:val="20"/>
      </w:rPr>
      <w:t xml:space="preserve"> / </w:t>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312" w:lineRule="auto"/>
      <w:jc w:val="right"/>
    </w:pPr>
    <w:r>
      <w:rPr>
        <w:rFonts w:ascii="Times New Roman" w:hAnsi="Times New Roman"/>
        <w:i/>
        <w:color w:val="64748B"/>
        <w:sz w:val="18"/>
      </w:rPr>
      <w:t>ĐH Sài Gòn - Báo cáo Đồ án CNPM: Hệ thống Thuyết minh tự động đa ngôn ngữ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pn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png"/><Relationship Id="rId30" Type="http://schemas.openxmlformats.org/officeDocument/2006/relationships/image" Target="media/image20.jpg"/><Relationship Id="rId31" Type="http://schemas.openxmlformats.org/officeDocument/2006/relationships/image" Target="media/image21.png"/><Relationship Id="rId32" Type="http://schemas.openxmlformats.org/officeDocument/2006/relationships/image" Target="media/image22.jpg"/><Relationship Id="rId33" Type="http://schemas.openxmlformats.org/officeDocument/2006/relationships/image" Target="media/image23.png"/><Relationship Id="rId34" Type="http://schemas.openxmlformats.org/officeDocument/2006/relationships/image" Target="media/image24.jp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