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4FD0" w14:textId="77777777" w:rsidR="00934639" w:rsidRPr="00261D84" w:rsidRDefault="00CF0BD2" w:rsidP="00C176C4">
      <w:pPr>
        <w:pStyle w:val="11"/>
        <w:spacing w:before="0" w:after="0"/>
        <w:ind w:firstLine="709"/>
        <w:rPr>
          <w:sz w:val="24"/>
          <w:szCs w:val="24"/>
        </w:rPr>
      </w:pPr>
      <w:r w:rsidRPr="00CF0BD2">
        <w:rPr>
          <w:sz w:val="24"/>
          <w:szCs w:val="24"/>
        </w:rPr>
        <w:t>НАЗНАЧЕНИЕ И ОБЛАСТЬ ПРИМЕНЕНИЯ</w:t>
      </w:r>
    </w:p>
    <w:p w14:paraId="2D7EC597" w14:textId="77777777" w:rsidR="00676577" w:rsidRPr="00676577" w:rsidRDefault="00676577" w:rsidP="0067657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6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Стандарт организации СТО </w:t>
      </w:r>
      <w:r w:rsidR="00A82954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D04F32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Pr="00676577">
        <w:rPr>
          <w:rFonts w:ascii="Times New Roman" w:eastAsia="Times New Roman" w:hAnsi="Times New Roman" w:cs="Times New Roman"/>
          <w:color w:val="000000"/>
          <w:sz w:val="24"/>
          <w:szCs w:val="24"/>
        </w:rPr>
        <w:t>-0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76577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7C12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Управление </w:t>
      </w:r>
      <w:r w:rsidR="000D7E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технологическим </w:t>
      </w:r>
      <w:r w:rsidR="00A82954"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</w:t>
      </w:r>
      <w:r w:rsidR="007C12B4"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 w:rsidR="00FC01EB"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оснастк</w:t>
      </w:r>
      <w:r w:rsidR="007C12B4"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>» (далее – стандарт) устанавливает основные требования к процедуре</w:t>
      </w:r>
      <w:r w:rsidRPr="00EB4A6B">
        <w:rPr>
          <w:rFonts w:ascii="Times New Roman" w:hAnsi="Times New Roman" w:cs="Times New Roman"/>
          <w:sz w:val="24"/>
          <w:szCs w:val="24"/>
        </w:rPr>
        <w:t xml:space="preserve"> </w:t>
      </w:r>
      <w:r w:rsidR="00A82954" w:rsidRPr="00EB4A6B">
        <w:rPr>
          <w:rFonts w:ascii="Times New Roman" w:hAnsi="Times New Roman" w:cs="Times New Roman"/>
          <w:sz w:val="24"/>
          <w:szCs w:val="24"/>
        </w:rPr>
        <w:t>управления оборудованием</w:t>
      </w:r>
      <w:r w:rsidR="00B46C6E" w:rsidRPr="00EB4A6B">
        <w:rPr>
          <w:rFonts w:ascii="Times New Roman" w:hAnsi="Times New Roman" w:cs="Times New Roman"/>
          <w:sz w:val="24"/>
          <w:szCs w:val="24"/>
        </w:rPr>
        <w:t xml:space="preserve"> и оснасткой</w:t>
      </w:r>
      <w:r w:rsidR="00D04F32" w:rsidRPr="00EB4A6B">
        <w:rPr>
          <w:rFonts w:ascii="Times New Roman" w:hAnsi="Times New Roman" w:cs="Times New Roman"/>
          <w:sz w:val="24"/>
          <w:szCs w:val="24"/>
        </w:rPr>
        <w:t xml:space="preserve"> </w:t>
      </w:r>
      <w:r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Обществе с ограниченной ответственностью </w:t>
      </w:r>
      <w:r w:rsidRPr="00173D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«</w:t>
      </w:r>
      <w:r w:rsidR="0054114B" w:rsidRPr="00173D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</w:t>
      </w:r>
      <w:r w:rsidRPr="00173D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» (сокращенно ООО «</w:t>
      </w:r>
      <w:r w:rsidR="0054114B" w:rsidRPr="00173D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 </w:t>
      </w:r>
      <w:r w:rsidRPr="00173D4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»</w:t>
      </w:r>
      <w:r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далее по тексту – </w:t>
      </w:r>
      <w:r w:rsidR="003B51CA"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EB4A6B">
        <w:rPr>
          <w:rFonts w:ascii="Times New Roman" w:eastAsia="Times New Roman" w:hAnsi="Times New Roman" w:cs="Times New Roman"/>
          <w:color w:val="000000"/>
          <w:sz w:val="24"/>
          <w:szCs w:val="24"/>
        </w:rPr>
        <w:t>бщество).</w:t>
      </w:r>
    </w:p>
    <w:p w14:paraId="736F0253" w14:textId="77777777" w:rsidR="00D4091E" w:rsidRDefault="00676577" w:rsidP="00676577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6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настоящего стандарта </w:t>
      </w:r>
      <w:r w:rsidR="00D40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являются обязательными и </w:t>
      </w:r>
      <w:r w:rsidRPr="0067657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распространяются на </w:t>
      </w:r>
      <w:r w:rsidR="00D409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структурные подразделения, участвующие в организации, управлении и исполнении системы ремонта и обслуживания технологического оборудования и оснастки.   </w:t>
      </w:r>
    </w:p>
    <w:p w14:paraId="04B92D81" w14:textId="77777777" w:rsidR="00D4091E" w:rsidRDefault="00D4091E" w:rsidP="00676577">
      <w:pPr>
        <w:pStyle w:val="docdata"/>
        <w:keepNext/>
        <w:spacing w:before="0" w:beforeAutospacing="0" w:after="0" w:afterAutospacing="0" w:line="23" w:lineRule="atLeast"/>
        <w:ind w:firstLine="709"/>
        <w:jc w:val="both"/>
        <w:rPr>
          <w:b/>
          <w:bCs/>
          <w:color w:val="000000"/>
        </w:rPr>
      </w:pPr>
    </w:p>
    <w:p w14:paraId="4F137160" w14:textId="77777777" w:rsidR="00676577" w:rsidRDefault="00676577" w:rsidP="00676577">
      <w:pPr>
        <w:pStyle w:val="docdata"/>
        <w:keepNext/>
        <w:spacing w:before="0" w:beforeAutospacing="0" w:after="0" w:afterAutospacing="0" w:line="23" w:lineRule="atLeast"/>
        <w:ind w:firstLine="709"/>
        <w:jc w:val="both"/>
      </w:pPr>
      <w:r>
        <w:rPr>
          <w:b/>
          <w:bCs/>
          <w:color w:val="000000"/>
        </w:rPr>
        <w:t>ТЕРМИНЫ И СОКРАЩЕНИЯ</w:t>
      </w:r>
    </w:p>
    <w:p w14:paraId="37F13C9A" w14:textId="77777777" w:rsidR="00B72CDF" w:rsidRDefault="00B72CDF" w:rsidP="001D11B0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/>
          <w:b/>
          <w:sz w:val="24"/>
          <w:szCs w:val="24"/>
        </w:rPr>
      </w:pPr>
      <w:bookmarkStart w:id="0" w:name="_Toc145819185"/>
      <w:bookmarkStart w:id="1" w:name="_Toc149979453"/>
      <w:bookmarkStart w:id="2" w:name="_Toc149981754"/>
      <w:bookmarkStart w:id="3" w:name="_Toc149983142"/>
      <w:bookmarkStart w:id="4" w:name="_Toc154476728"/>
      <w:bookmarkStart w:id="5" w:name="_Toc291234080"/>
      <w:bookmarkStart w:id="6" w:name="_Toc329545402"/>
      <w:bookmarkStart w:id="7" w:name="_Toc499590454"/>
      <w:bookmarkStart w:id="8" w:name="_Toc508832853"/>
      <w:r w:rsidRPr="00B72CDF">
        <w:rPr>
          <w:rFonts w:ascii="Times New Roman" w:eastAsia="Times New Roman" w:hAnsi="Times New Roman"/>
          <w:b/>
          <w:sz w:val="24"/>
          <w:szCs w:val="24"/>
        </w:rPr>
        <w:t>Аварийный ремонт</w:t>
      </w:r>
      <w:r w:rsidR="00837F1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B72CDF">
        <w:rPr>
          <w:rFonts w:ascii="Times New Roman" w:eastAsia="Times New Roman" w:hAnsi="Times New Roman"/>
          <w:b/>
          <w:sz w:val="24"/>
          <w:szCs w:val="24"/>
        </w:rPr>
        <w:t xml:space="preserve">– </w:t>
      </w:r>
      <w:r w:rsidRPr="00B72CDF">
        <w:rPr>
          <w:rFonts w:ascii="Times New Roman" w:eastAsia="Times New Roman" w:hAnsi="Times New Roman"/>
          <w:sz w:val="24"/>
          <w:szCs w:val="24"/>
        </w:rPr>
        <w:t xml:space="preserve">внеплановый ремонт, который может быть вызван несоблюдением правил технической эксплуатации оборудования, скрытым браком в деталях оборудования, недостаточной квалификацией рабочих, несоблюдением технических требований, отсутствием или не надлежаще проведенном планово-предупредительном </w:t>
      </w:r>
      <w:r>
        <w:rPr>
          <w:rFonts w:ascii="Times New Roman" w:eastAsia="Times New Roman" w:hAnsi="Times New Roman"/>
          <w:sz w:val="24"/>
          <w:szCs w:val="24"/>
        </w:rPr>
        <w:t>обслуживании</w:t>
      </w:r>
      <w:r w:rsidRPr="00B72CDF">
        <w:rPr>
          <w:rFonts w:ascii="Times New Roman" w:eastAsia="Times New Roman" w:hAnsi="Times New Roman"/>
          <w:sz w:val="24"/>
          <w:szCs w:val="24"/>
        </w:rPr>
        <w:t>.</w:t>
      </w:r>
      <w:r w:rsidRPr="000C288B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14:paraId="3CAEB9C9" w14:textId="77777777" w:rsidR="00230074" w:rsidRDefault="00230074" w:rsidP="001D11B0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230074">
        <w:rPr>
          <w:rFonts w:ascii="Times New Roman" w:eastAsia="Times New Roman" w:hAnsi="Times New Roman"/>
          <w:b/>
          <w:sz w:val="24"/>
          <w:szCs w:val="24"/>
        </w:rPr>
        <w:t>Капитальный ремонт</w:t>
      </w:r>
      <w:r w:rsidR="00837F17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230074">
        <w:rPr>
          <w:rFonts w:ascii="Times New Roman" w:eastAsia="Times New Roman" w:hAnsi="Times New Roman"/>
          <w:b/>
          <w:sz w:val="24"/>
          <w:szCs w:val="24"/>
        </w:rPr>
        <w:t xml:space="preserve">– </w:t>
      </w:r>
      <w:r w:rsidRPr="00230074">
        <w:rPr>
          <w:rFonts w:ascii="Times New Roman" w:eastAsia="Times New Roman" w:hAnsi="Times New Roman"/>
          <w:sz w:val="24"/>
          <w:szCs w:val="24"/>
        </w:rPr>
        <w:t>это ремонт, выполняемый для восстановления исправности и полного или близкого к полному восстановлению ресурса оборудования с заменой или восстановлением любых его частей, включая базовые.</w:t>
      </w:r>
    </w:p>
    <w:p w14:paraId="161A25B2" w14:textId="77777777" w:rsidR="00FB62D6" w:rsidRDefault="00FB62D6" w:rsidP="001D11B0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FB62D6">
        <w:rPr>
          <w:rFonts w:ascii="Times New Roman" w:eastAsia="Times New Roman" w:hAnsi="Times New Roman"/>
          <w:b/>
          <w:sz w:val="24"/>
          <w:szCs w:val="24"/>
        </w:rPr>
        <w:t>Контрольный   образец</w:t>
      </w:r>
      <w:r>
        <w:rPr>
          <w:rFonts w:ascii="Times New Roman" w:eastAsia="Times New Roman" w:hAnsi="Times New Roman"/>
          <w:sz w:val="24"/>
          <w:szCs w:val="24"/>
        </w:rPr>
        <w:t xml:space="preserve"> - е</w:t>
      </w:r>
      <w:r w:rsidRPr="00FB62D6">
        <w:rPr>
          <w:rFonts w:ascii="Times New Roman" w:eastAsia="Times New Roman" w:hAnsi="Times New Roman"/>
          <w:sz w:val="24"/>
          <w:szCs w:val="24"/>
        </w:rPr>
        <w:t>диница продукции, или ее часть, или проба, отобранная определенным способом и утвержденная, признаки которой приняты за основу при изготовлении и контроле такой же продукции.</w:t>
      </w:r>
    </w:p>
    <w:p w14:paraId="0424D0B2" w14:textId="77777777" w:rsidR="001D11B0" w:rsidRDefault="001D11B0" w:rsidP="001D11B0">
      <w:pPr>
        <w:pStyle w:val="a8"/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4"/>
          <w:szCs w:val="24"/>
        </w:rPr>
      </w:pPr>
      <w:r w:rsidRPr="000C288B">
        <w:rPr>
          <w:rFonts w:ascii="Times New Roman" w:eastAsia="Times New Roman" w:hAnsi="Times New Roman"/>
          <w:b/>
          <w:sz w:val="24"/>
          <w:szCs w:val="24"/>
        </w:rPr>
        <w:t>Оборудование</w:t>
      </w:r>
      <w:r w:rsidRPr="00230074">
        <w:rPr>
          <w:rFonts w:ascii="Times New Roman" w:eastAsia="Times New Roman" w:hAnsi="Times New Roman"/>
          <w:b/>
          <w:sz w:val="24"/>
          <w:szCs w:val="24"/>
        </w:rPr>
        <w:t xml:space="preserve"> - </w:t>
      </w:r>
      <w:r w:rsidRPr="00230074">
        <w:rPr>
          <w:rFonts w:ascii="Times New Roman" w:eastAsia="Times New Roman" w:hAnsi="Times New Roman"/>
          <w:sz w:val="24"/>
          <w:szCs w:val="24"/>
        </w:rPr>
        <w:t>все виды технологических агрегатов, машин,</w:t>
      </w:r>
      <w:r w:rsidRPr="000C288B">
        <w:rPr>
          <w:rFonts w:ascii="Times New Roman" w:eastAsia="Times New Roman" w:hAnsi="Times New Roman"/>
          <w:sz w:val="24"/>
          <w:szCs w:val="24"/>
        </w:rPr>
        <w:t xml:space="preserve"> механизмов с относящимся к ним металлоконструкциями, энергетическими и электрическими сетями, а также другими объектами, участвующими в процессе производства соответствующей продукции в требуемом объеме, путем выполнения тех или иных технологических функций.</w:t>
      </w:r>
    </w:p>
    <w:p w14:paraId="1366E487" w14:textId="77777777" w:rsidR="00D56389" w:rsidRDefault="001D11B0" w:rsidP="001D11B0">
      <w:pPr>
        <w:pStyle w:val="a8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0C288B">
        <w:rPr>
          <w:rFonts w:ascii="Times New Roman" w:hAnsi="Times New Roman"/>
          <w:b/>
          <w:sz w:val="24"/>
          <w:szCs w:val="24"/>
        </w:rPr>
        <w:t>ПП</w:t>
      </w:r>
      <w:r w:rsidR="0070042B">
        <w:rPr>
          <w:rFonts w:ascii="Times New Roman" w:hAnsi="Times New Roman"/>
          <w:b/>
          <w:sz w:val="24"/>
          <w:szCs w:val="24"/>
        </w:rPr>
        <w:t>О</w:t>
      </w:r>
      <w:r w:rsidRPr="000C288B">
        <w:rPr>
          <w:rFonts w:ascii="Times New Roman" w:hAnsi="Times New Roman"/>
          <w:b/>
          <w:sz w:val="24"/>
          <w:szCs w:val="24"/>
        </w:rPr>
        <w:t>- планово-предупредительн</w:t>
      </w:r>
      <w:r w:rsidR="0070042B">
        <w:rPr>
          <w:rFonts w:ascii="Times New Roman" w:hAnsi="Times New Roman"/>
          <w:b/>
          <w:sz w:val="24"/>
          <w:szCs w:val="24"/>
        </w:rPr>
        <w:t>ое</w:t>
      </w:r>
      <w:r w:rsidRPr="000C288B">
        <w:rPr>
          <w:rFonts w:ascii="Times New Roman" w:hAnsi="Times New Roman"/>
          <w:b/>
          <w:sz w:val="24"/>
          <w:szCs w:val="24"/>
        </w:rPr>
        <w:t xml:space="preserve"> </w:t>
      </w:r>
      <w:r w:rsidR="0070042B" w:rsidRPr="00B72CDF">
        <w:rPr>
          <w:rFonts w:ascii="Times New Roman" w:hAnsi="Times New Roman"/>
          <w:b/>
          <w:sz w:val="24"/>
          <w:szCs w:val="24"/>
        </w:rPr>
        <w:t>обслуживание</w:t>
      </w:r>
      <w:r w:rsidRPr="00B72CDF">
        <w:rPr>
          <w:rFonts w:ascii="Times New Roman" w:hAnsi="Times New Roman"/>
          <w:b/>
          <w:sz w:val="24"/>
          <w:szCs w:val="24"/>
        </w:rPr>
        <w:t xml:space="preserve"> –</w:t>
      </w:r>
      <w:r w:rsidRPr="00B72CDF">
        <w:rPr>
          <w:rFonts w:ascii="Times New Roman" w:hAnsi="Times New Roman"/>
          <w:sz w:val="24"/>
          <w:szCs w:val="24"/>
        </w:rPr>
        <w:t xml:space="preserve"> </w:t>
      </w:r>
      <w:r w:rsidRPr="00B72CDF">
        <w:rPr>
          <w:rFonts w:ascii="Times New Roman" w:eastAsia="Times New Roman" w:hAnsi="Times New Roman"/>
          <w:sz w:val="24"/>
          <w:szCs w:val="24"/>
        </w:rPr>
        <w:t>комплекс планово – предупредительных работ (смазка, техническая чистка, техническая</w:t>
      </w:r>
      <w:r w:rsidRPr="000C288B">
        <w:rPr>
          <w:rFonts w:ascii="Times New Roman" w:eastAsia="Times New Roman" w:hAnsi="Times New Roman"/>
          <w:sz w:val="24"/>
          <w:szCs w:val="24"/>
        </w:rPr>
        <w:t xml:space="preserve"> инспекция, техническое обслуживание) и работ по текущему ремонту, проводимых на технологическом оборудовании/ оснастке с периодичностью и в объемах</w:t>
      </w:r>
      <w:r w:rsidR="00DC07DE">
        <w:rPr>
          <w:rFonts w:ascii="Times New Roman" w:eastAsia="Times New Roman" w:hAnsi="Times New Roman"/>
          <w:sz w:val="24"/>
          <w:szCs w:val="24"/>
        </w:rPr>
        <w:t>,</w:t>
      </w:r>
      <w:r w:rsidRPr="000C288B">
        <w:rPr>
          <w:rFonts w:ascii="Times New Roman" w:eastAsia="Times New Roman" w:hAnsi="Times New Roman"/>
          <w:sz w:val="24"/>
          <w:szCs w:val="24"/>
        </w:rPr>
        <w:t xml:space="preserve"> установленных в технической документацией, в соответствии с графиком проведения ПП</w:t>
      </w:r>
      <w:r w:rsidR="00877AEB">
        <w:rPr>
          <w:rFonts w:ascii="Times New Roman" w:eastAsia="Times New Roman" w:hAnsi="Times New Roman"/>
          <w:sz w:val="24"/>
          <w:szCs w:val="24"/>
        </w:rPr>
        <w:t>О</w:t>
      </w:r>
      <w:r w:rsidRPr="000C288B">
        <w:rPr>
          <w:rFonts w:ascii="Times New Roman" w:eastAsia="Times New Roman" w:hAnsi="Times New Roman"/>
          <w:sz w:val="24"/>
          <w:szCs w:val="24"/>
        </w:rPr>
        <w:t xml:space="preserve"> и направленных на предупреждение преждевременного износа оборудования/ оснастки, поддержание исправности, параметров точности, технической и экологической безопасности оборудования/ оснастки в процессе эксплуатации</w:t>
      </w:r>
      <w:r w:rsidR="00DC07DE">
        <w:rPr>
          <w:rFonts w:ascii="Times New Roman" w:eastAsia="Times New Roman" w:hAnsi="Times New Roman"/>
          <w:sz w:val="24"/>
          <w:szCs w:val="24"/>
        </w:rPr>
        <w:t>.</w:t>
      </w:r>
      <w:r w:rsidRPr="000C288B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D59DACB" w14:textId="77777777" w:rsidR="00D56389" w:rsidRDefault="00D56389" w:rsidP="00D56389">
      <w:pPr>
        <w:pStyle w:val="a8"/>
        <w:tabs>
          <w:tab w:val="left" w:pos="567"/>
        </w:tabs>
        <w:spacing w:after="0" w:line="240" w:lineRule="auto"/>
        <w:ind w:left="0" w:right="142" w:firstLine="720"/>
        <w:rPr>
          <w:rFonts w:ascii="Times New Roman" w:hAnsi="Times New Roman"/>
          <w:sz w:val="24"/>
          <w:szCs w:val="24"/>
        </w:rPr>
      </w:pPr>
      <w:r w:rsidRPr="00D56389">
        <w:rPr>
          <w:rFonts w:ascii="Times New Roman" w:hAnsi="Times New Roman"/>
          <w:b/>
          <w:sz w:val="24"/>
          <w:szCs w:val="24"/>
        </w:rPr>
        <w:t xml:space="preserve">Ремонт - </w:t>
      </w:r>
      <w:r w:rsidRPr="00D56389">
        <w:rPr>
          <w:rFonts w:ascii="Times New Roman" w:hAnsi="Times New Roman"/>
          <w:sz w:val="24"/>
          <w:szCs w:val="24"/>
        </w:rPr>
        <w:t>комплекс технологических операций и организационных действий по восстановлению работоспособности, исправности и ресурса объекта и/или его составных частей.</w:t>
      </w:r>
    </w:p>
    <w:p w14:paraId="2B2B9017" w14:textId="77777777" w:rsidR="00D56389" w:rsidRPr="00D56389" w:rsidRDefault="00D56389" w:rsidP="00D56389">
      <w:pPr>
        <w:tabs>
          <w:tab w:val="left" w:pos="567"/>
        </w:tabs>
        <w:spacing w:after="0" w:line="240" w:lineRule="auto"/>
        <w:ind w:right="142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D56389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en-US"/>
        </w:rPr>
        <w:t xml:space="preserve">Собственность потребителя </w:t>
      </w:r>
      <w:r w:rsidRPr="00D56389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– инструменты, оборудование и оснастка, предоставленные потребителем для использования организацией.</w:t>
      </w:r>
    </w:p>
    <w:p w14:paraId="41437D06" w14:textId="77777777" w:rsidR="00D56389" w:rsidRDefault="00D56389" w:rsidP="00D56389">
      <w:pPr>
        <w:pStyle w:val="a8"/>
        <w:tabs>
          <w:tab w:val="left" w:pos="567"/>
        </w:tabs>
        <w:spacing w:after="0" w:line="240" w:lineRule="auto"/>
        <w:ind w:left="0" w:right="142" w:firstLine="709"/>
        <w:jc w:val="both"/>
        <w:rPr>
          <w:rFonts w:ascii="Times New Roman" w:hAnsi="Times New Roman"/>
          <w:sz w:val="24"/>
          <w:szCs w:val="24"/>
        </w:rPr>
      </w:pPr>
      <w:r w:rsidRPr="00D56389">
        <w:rPr>
          <w:rFonts w:ascii="Times New Roman" w:hAnsi="Times New Roman"/>
          <w:b/>
          <w:sz w:val="24"/>
          <w:szCs w:val="24"/>
        </w:rPr>
        <w:t>Текущий ремонт</w:t>
      </w:r>
      <w:r w:rsidRPr="00D56389">
        <w:rPr>
          <w:rFonts w:ascii="Times New Roman" w:hAnsi="Times New Roman"/>
          <w:sz w:val="24"/>
          <w:szCs w:val="24"/>
        </w:rPr>
        <w:t>: вид ремонта, заключающийся в устранении отклонений в работе систем и узлов, при которых оборудование может работать некоторое (незначительное) время без нарушения: хода технологического процесса, смазки узлов, требований безопасности труда и экологической безопасности. Выполняется для обеспечения или восстановления исправности оборудования и состоящий в замене и (или) восстановлении отдельных частей</w:t>
      </w:r>
      <w:r w:rsidR="00784E83">
        <w:rPr>
          <w:rFonts w:ascii="Times New Roman" w:hAnsi="Times New Roman"/>
          <w:sz w:val="24"/>
          <w:szCs w:val="24"/>
        </w:rPr>
        <w:t>.</w:t>
      </w:r>
    </w:p>
    <w:p w14:paraId="552031A2" w14:textId="77777777" w:rsidR="00784E83" w:rsidRDefault="00784E83" w:rsidP="00D56389">
      <w:pPr>
        <w:pStyle w:val="a8"/>
        <w:tabs>
          <w:tab w:val="left" w:pos="567"/>
        </w:tabs>
        <w:spacing w:after="0" w:line="240" w:lineRule="auto"/>
        <w:ind w:left="0" w:right="142" w:firstLine="709"/>
        <w:jc w:val="both"/>
        <w:rPr>
          <w:rFonts w:ascii="Times New Roman" w:hAnsi="Times New Roman"/>
          <w:sz w:val="24"/>
          <w:szCs w:val="24"/>
        </w:rPr>
      </w:pPr>
      <w:r w:rsidRPr="00D56389">
        <w:rPr>
          <w:rFonts w:ascii="Times New Roman" w:hAnsi="Times New Roman"/>
          <w:b/>
          <w:bCs/>
          <w:sz w:val="24"/>
          <w:szCs w:val="24"/>
        </w:rPr>
        <w:t>Техническое обслуживание</w:t>
      </w:r>
      <w:r w:rsidR="00837F17">
        <w:rPr>
          <w:rFonts w:ascii="Times New Roman" w:hAnsi="Times New Roman"/>
          <w:b/>
          <w:bCs/>
          <w:sz w:val="24"/>
          <w:szCs w:val="24"/>
        </w:rPr>
        <w:t xml:space="preserve"> -</w:t>
      </w:r>
      <w:r w:rsidRPr="00D56389">
        <w:rPr>
          <w:rFonts w:ascii="Times New Roman" w:hAnsi="Times New Roman"/>
          <w:sz w:val="24"/>
          <w:szCs w:val="24"/>
        </w:rPr>
        <w:t xml:space="preserve"> комплекс технологических операций и организационных действий по поддержанию работоспособности или исправности объекта при использовании по назначению, ожидании, хранении и транспортировании</w:t>
      </w:r>
      <w:r w:rsidR="008A45AD">
        <w:rPr>
          <w:rFonts w:ascii="Times New Roman" w:hAnsi="Times New Roman"/>
          <w:sz w:val="24"/>
          <w:szCs w:val="24"/>
        </w:rPr>
        <w:t>.</w:t>
      </w:r>
    </w:p>
    <w:p w14:paraId="4F1D079D" w14:textId="77777777" w:rsidR="001D11B0" w:rsidRPr="000C288B" w:rsidRDefault="001D11B0" w:rsidP="001D11B0">
      <w:pPr>
        <w:pStyle w:val="a8"/>
        <w:tabs>
          <w:tab w:val="left" w:pos="567"/>
        </w:tabs>
        <w:spacing w:after="0" w:line="240" w:lineRule="auto"/>
        <w:ind w:left="0" w:right="140" w:firstLine="709"/>
        <w:jc w:val="both"/>
        <w:rPr>
          <w:rFonts w:ascii="Times New Roman" w:hAnsi="Times New Roman"/>
          <w:sz w:val="24"/>
          <w:szCs w:val="24"/>
        </w:rPr>
      </w:pPr>
      <w:r w:rsidRPr="000C288B">
        <w:rPr>
          <w:rFonts w:ascii="Times New Roman" w:hAnsi="Times New Roman"/>
          <w:b/>
          <w:sz w:val="24"/>
          <w:szCs w:val="24"/>
        </w:rPr>
        <w:t xml:space="preserve">Экстренный (аварийный) ремонт </w:t>
      </w:r>
      <w:r w:rsidRPr="000C288B">
        <w:rPr>
          <w:rFonts w:ascii="Times New Roman" w:hAnsi="Times New Roman"/>
          <w:sz w:val="24"/>
          <w:szCs w:val="24"/>
        </w:rPr>
        <w:t>- ремонт, требующий незамедлительного привлечения специалистов ремонтных служб (с привлечением сторонних организаций при необходимости) для предотвращения аварийных поломок и простоя оборудования.</w:t>
      </w:r>
    </w:p>
    <w:p w14:paraId="27BA043A" w14:textId="77777777" w:rsidR="003B51CA" w:rsidRDefault="003B51CA" w:rsidP="001D11B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288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СМК</w:t>
      </w:r>
      <w:r w:rsidRPr="000C2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система менеджмента качества.</w:t>
      </w:r>
    </w:p>
    <w:p w14:paraId="2640F805" w14:textId="77777777" w:rsidR="00F25028" w:rsidRPr="00F25028" w:rsidRDefault="00F25028" w:rsidP="00F2502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ТО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1</w:t>
      </w:r>
      <w:r w:rsidRPr="00F250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- ежемесячное техническое обслуживание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25778E37" w14:textId="77777777" w:rsidR="00F25028" w:rsidRPr="00F25028" w:rsidRDefault="00F25028" w:rsidP="00F2502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ТО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2</w:t>
      </w:r>
      <w:r w:rsidRPr="00F25028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- ежеквартальное техническое обслуживание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7697A8DF" w14:textId="77777777" w:rsidR="00F25028" w:rsidRDefault="00F25028" w:rsidP="00F2502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lastRenderedPageBreak/>
        <w:t>ТО</w:t>
      </w:r>
      <w:r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 </w:t>
      </w:r>
      <w:r w:rsidRPr="00F25028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3 </w:t>
      </w:r>
      <w:r w:rsidRPr="00F25028">
        <w:rPr>
          <w:rFonts w:ascii="Times New Roman" w:eastAsia="Calibri" w:hAnsi="Times New Roman" w:cs="Times New Roman"/>
          <w:sz w:val="24"/>
          <w:szCs w:val="24"/>
          <w:lang w:eastAsia="en-US"/>
        </w:rPr>
        <w:t>- ежегодное техническое обслуживание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33366B7F" w14:textId="77777777" w:rsidR="007E014C" w:rsidRDefault="007E014C" w:rsidP="00F2502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E014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КД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 конструкторская документация</w:t>
      </w:r>
      <w:r w:rsidR="0040415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49C6C3F9" w14:textId="77777777" w:rsidR="007E014C" w:rsidRDefault="007E014C" w:rsidP="00F25028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7E014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 xml:space="preserve">ММ 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>– математическая модель</w:t>
      </w:r>
      <w:r w:rsidR="00404158">
        <w:rPr>
          <w:rFonts w:ascii="Times New Roman" w:eastAsia="Calibri" w:hAnsi="Times New Roman" w:cs="Times New Roman"/>
          <w:sz w:val="24"/>
          <w:szCs w:val="24"/>
          <w:lang w:eastAsia="en-US"/>
        </w:rPr>
        <w:t>.</w:t>
      </w:r>
    </w:p>
    <w:p w14:paraId="69590351" w14:textId="77777777" w:rsidR="00D56389" w:rsidRDefault="00D56389" w:rsidP="00D56389">
      <w:pPr>
        <w:tabs>
          <w:tab w:val="left" w:pos="284"/>
        </w:tabs>
        <w:spacing w:after="0" w:line="240" w:lineRule="auto"/>
        <w:ind w:right="-285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638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KP</w:t>
      </w:r>
      <w:r w:rsidRPr="00D56389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D56389">
        <w:rPr>
          <w:rFonts w:ascii="Times New Roman" w:eastAsia="Times New Roman" w:hAnsi="Times New Roman" w:cs="Times New Roman"/>
          <w:sz w:val="24"/>
          <w:szCs w:val="24"/>
        </w:rPr>
        <w:t xml:space="preserve"> - ключевые показатели результативности и эффективности процесса.</w:t>
      </w:r>
    </w:p>
    <w:p w14:paraId="16E12ECB" w14:textId="77777777" w:rsidR="005D6EB0" w:rsidRPr="00D56389" w:rsidRDefault="005D6EB0" w:rsidP="00D56389">
      <w:pPr>
        <w:tabs>
          <w:tab w:val="left" w:pos="284"/>
        </w:tabs>
        <w:spacing w:after="0" w:line="240" w:lineRule="auto"/>
        <w:ind w:right="-285" w:firstLine="709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57CCD898" w14:textId="77777777" w:rsidR="00A82954" w:rsidRDefault="00B76D96" w:rsidP="00A82954">
      <w:pPr>
        <w:pStyle w:val="11"/>
        <w:numPr>
          <w:ilvl w:val="0"/>
          <w:numId w:val="36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оБЩИЕ ТРЕБОВАНИЯ</w:t>
      </w:r>
    </w:p>
    <w:p w14:paraId="689E178F" w14:textId="77777777" w:rsidR="000817B6" w:rsidRPr="00817E4A" w:rsidRDefault="00817E4A" w:rsidP="00817E4A">
      <w:pPr>
        <w:spacing w:after="0" w:line="23" w:lineRule="atLeast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1.1. </w:t>
      </w:r>
      <w:r w:rsidR="000817B6" w:rsidRPr="00817E4A">
        <w:rPr>
          <w:rFonts w:ascii="Times New Roman" w:eastAsia="Times New Roman" w:hAnsi="Times New Roman"/>
          <w:sz w:val="24"/>
          <w:szCs w:val="24"/>
        </w:rPr>
        <w:t>В Обществе определена, обеспечена и поддерживается в рабочем состоянии инфраструктура, необходимая для достижения соответствия требований к продукции.</w:t>
      </w:r>
    </w:p>
    <w:p w14:paraId="13FAA8B6" w14:textId="77777777" w:rsidR="00817E4A" w:rsidRDefault="00817E4A" w:rsidP="00817E4A">
      <w:pPr>
        <w:tabs>
          <w:tab w:val="left" w:pos="0"/>
        </w:tabs>
        <w:spacing w:after="0" w:line="240" w:lineRule="auto"/>
        <w:ind w:right="-284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1.2. Д</w:t>
      </w:r>
      <w:r w:rsidRPr="00931D42">
        <w:rPr>
          <w:rFonts w:ascii="Times New Roman" w:eastAsia="Times New Roman" w:hAnsi="Times New Roman" w:cs="Times New Roman"/>
          <w:color w:val="000000"/>
          <w:sz w:val="24"/>
          <w:szCs w:val="24"/>
        </w:rPr>
        <w:t>окументированные цели в области обслуживания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 и оснастки установлены в карте процесса</w:t>
      </w:r>
      <w:r w:rsidRPr="00DA5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2CC5">
        <w:rPr>
          <w:rFonts w:ascii="Times New Roman" w:eastAsia="Times New Roman" w:hAnsi="Times New Roman" w:cs="Times New Roman"/>
          <w:sz w:val="24"/>
          <w:szCs w:val="24"/>
          <w:highlight w:val="yellow"/>
        </w:rPr>
        <w:t>КП S1 «Управление инфраструктурой»</w:t>
      </w:r>
      <w:r w:rsidRPr="00DA5AF8">
        <w:rPr>
          <w:rFonts w:ascii="Times New Roman" w:eastAsia="Times New Roman" w:hAnsi="Times New Roman" w:cs="Times New Roman"/>
          <w:sz w:val="24"/>
          <w:szCs w:val="24"/>
        </w:rPr>
        <w:t xml:space="preserve">. Результативность процесса оценивается по установленным </w:t>
      </w:r>
      <w:r w:rsidRPr="00DA5AF8">
        <w:rPr>
          <w:rFonts w:ascii="Times New Roman" w:eastAsia="Times New Roman" w:hAnsi="Times New Roman" w:cs="Times New Roman"/>
          <w:sz w:val="24"/>
          <w:szCs w:val="24"/>
          <w:lang w:val="en-US"/>
        </w:rPr>
        <w:t>KPI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5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расчета эффективности работы оборудования приведены в форме ф. СТО 7.1-01-13.</w:t>
      </w:r>
    </w:p>
    <w:p w14:paraId="122706D7" w14:textId="77777777" w:rsidR="00817E4A" w:rsidRDefault="00817E4A" w:rsidP="00817E4A">
      <w:pPr>
        <w:tabs>
          <w:tab w:val="left" w:pos="0"/>
        </w:tabs>
        <w:spacing w:after="0" w:line="240" w:lineRule="auto"/>
        <w:ind w:right="-284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5AF8">
        <w:rPr>
          <w:rFonts w:ascii="Times New Roman" w:eastAsia="Times New Roman" w:hAnsi="Times New Roman" w:cs="Times New Roman"/>
          <w:sz w:val="24"/>
          <w:szCs w:val="24"/>
        </w:rPr>
        <w:t>Измеримые показатели результативности и эффективности процесса являются входными данными для анализа высшего руководства (СТО 9.3-01 Анализ СМК со стороны высшего руководства).</w:t>
      </w:r>
    </w:p>
    <w:p w14:paraId="7E3E2CD6" w14:textId="77777777" w:rsidR="00A82954" w:rsidRPr="00817E4A" w:rsidRDefault="00817E4A" w:rsidP="00817E4A">
      <w:pPr>
        <w:spacing w:after="0" w:line="23" w:lineRule="atLeast"/>
        <w:ind w:left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1.3. </w:t>
      </w:r>
      <w:r w:rsidR="00B945DC" w:rsidRPr="00817E4A">
        <w:rPr>
          <w:rFonts w:ascii="Times New Roman" w:eastAsia="Times New Roman" w:hAnsi="Times New Roman"/>
          <w:color w:val="000000"/>
          <w:sz w:val="24"/>
          <w:szCs w:val="24"/>
        </w:rPr>
        <w:t>Общая п</w:t>
      </w:r>
      <w:r w:rsidR="00A82954" w:rsidRPr="00817E4A">
        <w:rPr>
          <w:rFonts w:ascii="Times New Roman" w:eastAsia="Times New Roman" w:hAnsi="Times New Roman"/>
          <w:color w:val="000000"/>
          <w:sz w:val="24"/>
          <w:szCs w:val="24"/>
        </w:rPr>
        <w:t xml:space="preserve">роцедура управления </w:t>
      </w:r>
      <w:r w:rsidR="00616946" w:rsidRPr="00817E4A">
        <w:rPr>
          <w:rFonts w:ascii="Times New Roman" w:eastAsia="Times New Roman" w:hAnsi="Times New Roman"/>
          <w:color w:val="000000"/>
          <w:sz w:val="24"/>
          <w:szCs w:val="24"/>
        </w:rPr>
        <w:t>технологическим</w:t>
      </w:r>
      <w:r w:rsidR="00A82954" w:rsidRPr="00817E4A">
        <w:rPr>
          <w:rFonts w:ascii="Times New Roman" w:eastAsia="Times New Roman" w:hAnsi="Times New Roman"/>
          <w:color w:val="000000"/>
          <w:sz w:val="24"/>
          <w:szCs w:val="24"/>
        </w:rPr>
        <w:t xml:space="preserve"> оборудованием </w:t>
      </w:r>
      <w:r w:rsidR="00616946" w:rsidRPr="00817E4A">
        <w:rPr>
          <w:rFonts w:ascii="Times New Roman" w:eastAsia="Times New Roman" w:hAnsi="Times New Roman"/>
          <w:color w:val="000000"/>
          <w:sz w:val="24"/>
          <w:szCs w:val="24"/>
        </w:rPr>
        <w:t xml:space="preserve">и оснасткой </w:t>
      </w:r>
      <w:r w:rsidR="00A82954" w:rsidRPr="00817E4A">
        <w:rPr>
          <w:rFonts w:ascii="Times New Roman" w:eastAsia="Times New Roman" w:hAnsi="Times New Roman"/>
          <w:color w:val="000000"/>
          <w:sz w:val="24"/>
          <w:szCs w:val="24"/>
        </w:rPr>
        <w:t>приведена в таблице 1.</w:t>
      </w:r>
    </w:p>
    <w:p w14:paraId="70C845EC" w14:textId="77777777" w:rsidR="008554C3" w:rsidRDefault="00C02D39" w:rsidP="00E277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0F384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855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554C3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Правила эксплуатации </w:t>
      </w:r>
      <w:r w:rsidR="008554C3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8554C3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 разрабатываются на основании рекомендаций поставщиков оборудования и накопленного опыта предприятия.</w:t>
      </w:r>
    </w:p>
    <w:p w14:paraId="4E2F70F6" w14:textId="77777777" w:rsidR="008554C3" w:rsidRDefault="008554C3" w:rsidP="00C02D3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Поддержание работоспособности технологической оснастки и контроль за степенью ее износа производится посредством проведения периодической аттестации (технического осмотра/ обслуживания) согласно Графику </w:t>
      </w:r>
      <w:r w:rsidRPr="003E18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аттестации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технологической </w:t>
      </w:r>
      <w:r w:rsidRPr="003E18A4">
        <w:rPr>
          <w:rFonts w:ascii="Times New Roman" w:eastAsia="Times New Roman" w:hAnsi="Times New Roman" w:cs="Times New Roman"/>
          <w:color w:val="000000"/>
          <w:sz w:val="24"/>
          <w:szCs w:val="24"/>
        </w:rPr>
        <w:t>оснастки (ф. СТО 7.1-01.15)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критериям, установленным в Чек-листе </w:t>
      </w:r>
      <w:r w:rsidRPr="003E18A4">
        <w:rPr>
          <w:rFonts w:ascii="Times New Roman" w:eastAsia="Times New Roman" w:hAnsi="Times New Roman" w:cs="Times New Roman"/>
          <w:color w:val="000000"/>
          <w:sz w:val="24"/>
          <w:szCs w:val="24"/>
        </w:rPr>
        <w:t>аттестации технологической оснастки (ф. СТО 7.1-01.16)</w:t>
      </w:r>
    </w:p>
    <w:p w14:paraId="0D0D5B85" w14:textId="77777777" w:rsidR="00C02D39" w:rsidRDefault="008554C3" w:rsidP="00C02D3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54C3">
        <w:rPr>
          <w:rFonts w:ascii="Times New Roman" w:eastAsia="Times New Roman" w:hAnsi="Times New Roman" w:cs="Times New Roman"/>
          <w:color w:val="000000"/>
          <w:sz w:val="24"/>
          <w:szCs w:val="24"/>
        </w:rPr>
        <w:t>1.6.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Контроль </w:t>
      </w:r>
      <w:r w:rsidR="004A0D16"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соответствием </w:t>
      </w:r>
      <w:r w:rsidR="004A0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</w:t>
      </w:r>
      <w:r w:rsidR="004A0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согласно установленным 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>режимам технологических процессов, нормам техники безопасности и установленному метрологическому обеспечению производится по утверждённому графику ППО и во время производственных аудитов (СТ</w:t>
      </w:r>
      <w:r w:rsidR="004A0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9.2-01 </w:t>
      </w:r>
      <w:r w:rsidR="005C0C38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>Внутренние аудиты</w:t>
      </w:r>
      <w:r w:rsidR="005C0C38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C02D39" w:rsidRPr="00C02D3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547CC21A" w14:textId="77777777" w:rsidR="008B443A" w:rsidRPr="008B443A" w:rsidRDefault="008B443A" w:rsidP="008B443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474160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под управлением Общества находится собственность потребителя или используется </w:t>
      </w:r>
      <w:r w:rsidR="00894E08">
        <w:rPr>
          <w:rFonts w:ascii="Times New Roman" w:eastAsia="Times New Roman" w:hAnsi="Times New Roman" w:cs="Times New Roman"/>
          <w:color w:val="000000"/>
          <w:sz w:val="24"/>
          <w:szCs w:val="24"/>
        </w:rPr>
        <w:t>им</w:t>
      </w:r>
      <w:r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>, необходимо:</w:t>
      </w:r>
    </w:p>
    <w:p w14:paraId="512F2F8B" w14:textId="77777777" w:rsidR="008B443A" w:rsidRPr="008B443A" w:rsidRDefault="0085671C" w:rsidP="008B443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8B443A"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идентифицировать, верифицировать, сохранять и защищать</w:t>
      </w:r>
      <w:r w:rsidR="00556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повреждений и поломок</w:t>
      </w:r>
      <w:r w:rsidR="008B443A"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A3FC802" w14:textId="77777777" w:rsidR="008B443A" w:rsidRPr="008B443A" w:rsidRDefault="0085671C" w:rsidP="008B443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8B443A"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>уведомлять потребителя или внешнего поставщика в случае утери, повреждения или признания негодной для использования;</w:t>
      </w:r>
    </w:p>
    <w:p w14:paraId="1BE8A668" w14:textId="77777777" w:rsidR="008B443A" w:rsidRPr="00C02D39" w:rsidRDefault="0085671C" w:rsidP="008B443A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8B443A" w:rsidRPr="008B443A">
        <w:rPr>
          <w:rFonts w:ascii="Times New Roman" w:eastAsia="Times New Roman" w:hAnsi="Times New Roman" w:cs="Times New Roman"/>
          <w:color w:val="000000"/>
          <w:sz w:val="24"/>
          <w:szCs w:val="24"/>
        </w:rPr>
        <w:t>регистрировать и сохранять документированную информацию о произошедшем.</w:t>
      </w:r>
    </w:p>
    <w:p w14:paraId="4744A7AB" w14:textId="77777777" w:rsidR="00386949" w:rsidRDefault="00386949" w:rsidP="00245E65">
      <w:pPr>
        <w:spacing w:after="0" w:line="23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11454" w14:textId="77777777" w:rsidR="000667F2" w:rsidRDefault="00B945DC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945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ПРИЕМКА</w:t>
      </w:r>
      <w:r w:rsidR="002464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</w:t>
      </w:r>
      <w:r w:rsidRPr="00B945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АТТКСТАЦИЯ</w:t>
      </w:r>
      <w:r w:rsidR="002464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ВВОД В ЭКСПЛУАТАЦИЮ</w:t>
      </w:r>
    </w:p>
    <w:p w14:paraId="68D59FBF" w14:textId="77777777" w:rsidR="00E9570B" w:rsidRPr="00E9570B" w:rsidRDefault="00246486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570B"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поступлении нового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E9570B"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оборудования/ оснастки проводятся следующие работы:</w:t>
      </w:r>
    </w:p>
    <w:p w14:paraId="665E5C4B" w14:textId="77777777" w:rsidR="00E9570B" w:rsidRPr="00E9570B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проверка прилагаемой технической документации (паспорт, техническое описание, инструкция по эксплуатации и техническому обслуживанию, переведенная на русский язык (для импортного оборудования);</w:t>
      </w:r>
    </w:p>
    <w:p w14:paraId="4D079764" w14:textId="77777777" w:rsidR="00E9570B" w:rsidRPr="00E9570B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проверка целостности упаковки (тары);</w:t>
      </w:r>
    </w:p>
    <w:p w14:paraId="3747B19E" w14:textId="77777777" w:rsidR="00E9570B" w:rsidRPr="00E9570B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проверка внешнего вида и комплектации оборудования/ оснастки и прилагаемых к нему комплектующих изделий и материалов;</w:t>
      </w:r>
    </w:p>
    <w:p w14:paraId="5475CF84" w14:textId="77777777" w:rsidR="00E9570B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проверка рабочих параметров оборудования</w:t>
      </w:r>
      <w:r w:rsidR="006917B6">
        <w:rPr>
          <w:rFonts w:ascii="Times New Roman" w:eastAsia="Times New Roman" w:hAnsi="Times New Roman" w:cs="Times New Roman"/>
          <w:color w:val="000000"/>
          <w:sz w:val="24"/>
          <w:szCs w:val="24"/>
        </w:rPr>
        <w:t>/ оснастки</w:t>
      </w: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6A6E1FB" w14:textId="77777777" w:rsidR="00E9570B" w:rsidRPr="00E9570B" w:rsidRDefault="006917B6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E9570B"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проверка гарантийных обязательств (наличие гарантийного талона и т.д.);</w:t>
      </w:r>
    </w:p>
    <w:p w14:paraId="0B382AA9" w14:textId="77777777" w:rsidR="00E9570B" w:rsidRPr="00B72CDF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5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проверка наличия свидетельства (или аттестата) о первичной поверке или поверительного клейма (для отдельных видов оборудования поверка (или аттестация) проводится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их установки), а также проверка наличия методик периодической поверки (или аттестации) в процессе эксплуатации и установления соответствия параметров оборудования приведенным в документации техническим характеристикам;</w:t>
      </w:r>
    </w:p>
    <w:p w14:paraId="04C94C05" w14:textId="77777777" w:rsidR="00E9570B" w:rsidRPr="00B72CDF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определение места расположения нового оборудования и места хранения оснастки, актуализация планировки цеха (участка), при необходимости;</w:t>
      </w:r>
    </w:p>
    <w:p w14:paraId="39761F41" w14:textId="77777777" w:rsidR="006A00CF" w:rsidRPr="00B72CDF" w:rsidRDefault="006A00CF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актуализация общего перечня оборудования и оснастки;</w:t>
      </w:r>
    </w:p>
    <w:p w14:paraId="0399C660" w14:textId="77777777" w:rsidR="00E9570B" w:rsidRPr="00B72CDF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монтаж и проведение испытаний;</w:t>
      </w:r>
    </w:p>
    <w:p w14:paraId="3D5C0879" w14:textId="77777777" w:rsidR="00AD66B9" w:rsidRPr="00B72CDF" w:rsidRDefault="00AD66B9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проведение замеров оснастки на соответствие требованиями КД, при необходимости – проведение 3Д замеров (подтверждение соответствия ММ);</w:t>
      </w:r>
    </w:p>
    <w:p w14:paraId="0EBDDB42" w14:textId="77777777" w:rsidR="00AD66B9" w:rsidRPr="00B72CDF" w:rsidRDefault="00AD66B9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проведение замеров деталей на соответствие требованиям КД (при приемке оснастки);</w:t>
      </w:r>
    </w:p>
    <w:p w14:paraId="24912987" w14:textId="77777777" w:rsidR="00E9570B" w:rsidRPr="00B72CDF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аттестация и идентификация оборудования/ оснастки;</w:t>
      </w:r>
    </w:p>
    <w:p w14:paraId="6FF2DC82" w14:textId="77777777" w:rsidR="00E9570B" w:rsidRPr="00B72CDF" w:rsidRDefault="00E9570B" w:rsidP="00E9570B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ввод оборудования/ оснастки в эксплуатацию.</w:t>
      </w:r>
    </w:p>
    <w:p w14:paraId="53025778" w14:textId="77777777" w:rsidR="00C276E0" w:rsidRPr="00B72CDF" w:rsidRDefault="009D055A" w:rsidP="00C276E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46486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приемке и вводе в эксплуатацию нового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и оснастки назначается комиссия в составе не менее </w:t>
      </w:r>
      <w:r w:rsidR="001B36D7">
        <w:rPr>
          <w:rFonts w:ascii="Times New Roman" w:eastAsia="Times New Roman" w:hAnsi="Times New Roman" w:cs="Times New Roman"/>
          <w:color w:val="000000"/>
          <w:sz w:val="24"/>
          <w:szCs w:val="24"/>
        </w:rPr>
        <w:t>трех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человек: </w:t>
      </w:r>
      <w:r w:rsidR="001B36D7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 по обслуживанию оборудования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B36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наладчик,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специалист по охране труда. </w:t>
      </w:r>
      <w:r w:rsidR="00A02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приемке технологической оснастки участвует представитель службы качества.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Другие специалисты привлекаются по мере необходимости.</w:t>
      </w:r>
    </w:p>
    <w:p w14:paraId="1BE27455" w14:textId="77777777" w:rsidR="00FB0BB6" w:rsidRDefault="009D055A" w:rsidP="00C276E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Проводятся пуско-наладочные работы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оборудования/ оснастки, </w:t>
      </w:r>
      <w:r w:rsidR="00FB0BB6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="003877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BB6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необходимости к пуско-наладочным работам привлекаются специалисты организации – изготовителя оборудования/оснастки.</w:t>
      </w:r>
      <w:r w:rsidR="00FB0BB6" w:rsidRPr="00FB0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9959D45" w14:textId="77777777" w:rsidR="00C276E0" w:rsidRPr="00B72CDF" w:rsidRDefault="00FB0BB6" w:rsidP="00C276E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работ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комиссия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проводит тщательный анализ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работоспособности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Pr="009952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оборудования/ оснастки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полученных результатов контроля опытных образцов</w:t>
      </w:r>
      <w:r w:rsidRPr="00FB0B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изделий.</w:t>
      </w:r>
    </w:p>
    <w:p w14:paraId="5BBF4957" w14:textId="77777777" w:rsidR="00C276E0" w:rsidRPr="00B72CDF" w:rsidRDefault="009D055A" w:rsidP="00977334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результатам </w:t>
      </w:r>
      <w:r w:rsidR="007E74D6"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выполненных работ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заполняется </w:t>
      </w:r>
      <w:bookmarkStart w:id="9" w:name="OLE_LINK1"/>
      <w:bookmarkStart w:id="10" w:name="OLE_LINK2"/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Акт о приемке </w:t>
      </w:r>
      <w:bookmarkEnd w:id="9"/>
      <w:bookmarkEnd w:id="10"/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7563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7.1-01-01</w:t>
      </w:r>
      <w:r w:rsidR="001C07E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="00EA71F8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оснастки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B7563" w:rsidRP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7.1-01-01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7B7563" w:rsidRP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эксплуатацию. В случае невыполнения установленных требований к </w:t>
      </w:r>
      <w:r w:rsidR="00A02303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технологическом</w:t>
      </w:r>
      <w:r w:rsidR="00A02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оборудованию/ оснастке, а также выявления отклонений в работе</w:t>
      </w:r>
      <w:r w:rsidR="007E0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все несоответствия подробно указываются в Акте, инициируется претензионная работа с поставщиком/ заводом-изготовителем. Оборудование/ оснастка не принимается до устранения всех несоответствий.</w:t>
      </w:r>
    </w:p>
    <w:p w14:paraId="546D7050" w14:textId="77777777" w:rsidR="00ED20C2" w:rsidRPr="00B72CDF" w:rsidRDefault="007E014C" w:rsidP="00977334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2.5. </w:t>
      </w:r>
      <w:r w:rsidR="00ED20C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приемке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технологической </w:t>
      </w:r>
      <w:r w:rsidR="00ED20C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оснастки проводятся ее замеры на соответствие требованиям КД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/ММ</w:t>
      </w:r>
      <w:r w:rsidR="00ED20C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замеры не менее 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ED20C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7B7563"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 w:rsidR="00ED20C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опытных образцов изделий для подтверждения геометрических параметров установленным требованиям в КД. Допустимые отклонения должны быть согласованы с потребителем. Оценивается внешний вид изделий.</w:t>
      </w:r>
    </w:p>
    <w:p w14:paraId="057A8183" w14:textId="77777777" w:rsidR="00425245" w:rsidRDefault="00AC367B" w:rsidP="00425245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77334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77334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76E0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основании положительного Акта о приемке </w:t>
      </w:r>
      <w:r w:rsidR="00ED20C2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карты замеров без отклонений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</w:t>
      </w:r>
      <w:r w:rsid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ое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76E0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оборудование/ оснастка ставится на баланс 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C276E0" w:rsidRPr="00453BB4">
        <w:rPr>
          <w:rFonts w:ascii="Times New Roman" w:eastAsia="Times New Roman" w:hAnsi="Times New Roman" w:cs="Times New Roman"/>
          <w:color w:val="000000"/>
          <w:sz w:val="24"/>
          <w:szCs w:val="24"/>
        </w:rPr>
        <w:t>, идентифицируется, включается в общий перечень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02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и оснастки 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7.1-01-02)</w:t>
      </w:r>
      <w:r w:rsidR="00725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годовой график ПП</w:t>
      </w:r>
      <w:r w:rsidR="00421A2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7.1-01-03)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График</w:t>
      </w:r>
      <w:r w:rsidR="00425245" w:rsidRPr="00425245">
        <w:rPr>
          <w:rFonts w:ascii="Times New Roman" w:eastAsia="Times New Roman" w:hAnsi="Times New Roman" w:cs="Times New Roman"/>
          <w:color w:val="000000"/>
        </w:rPr>
        <w:t xml:space="preserve"> </w:t>
      </w:r>
      <w:r w:rsidR="00425245" w:rsidRP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аттестации технологической оснастки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5245" w:rsidRP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7.1-01.15).</w:t>
      </w:r>
    </w:p>
    <w:p w14:paraId="47C726E7" w14:textId="77777777" w:rsidR="00902AEC" w:rsidRDefault="00902AEC" w:rsidP="00425245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2.7. О</w:t>
      </w:r>
      <w:r w:rsidRPr="00902AEC">
        <w:rPr>
          <w:rFonts w:ascii="Times New Roman" w:eastAsia="Times New Roman" w:hAnsi="Times New Roman" w:cs="Times New Roman"/>
          <w:color w:val="000000"/>
          <w:sz w:val="24"/>
          <w:szCs w:val="24"/>
        </w:rPr>
        <w:t>бщий перечень технологического оборудования и оснастки (ф. СТО 7.1-01-02)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ведется в электронном виде инженером по обслуживанию оборудования и актуализируется по мере необходимости, но не реже 1 раза в год. </w:t>
      </w:r>
    </w:p>
    <w:p w14:paraId="3E2C3B1E" w14:textId="77777777" w:rsidR="009A738B" w:rsidRDefault="00902AEC" w:rsidP="00425245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2.8. Инженер по обслуживанию оборудования р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азрабатывает 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ПП</w:t>
      </w:r>
      <w:r w:rsidR="00421A2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7.1-01-04)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чек-лист ПП</w:t>
      </w:r>
      <w:r w:rsidR="00421A2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97733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(ф. СТО 7.1-01-05)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="00C276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25245" w:rsidRPr="00425245">
        <w:rPr>
          <w:rFonts w:ascii="Times New Roman" w:eastAsia="Times New Roman" w:hAnsi="Times New Roman"/>
          <w:color w:val="000000"/>
        </w:rPr>
        <w:t xml:space="preserve"> 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 w:rsidR="00425245" w:rsidRP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ек-лист аттестации технологической оснастки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25245" w:rsidRP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7.1-01-16)</w:t>
      </w:r>
      <w:r w:rsidR="0042524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276E0" w:rsidRPr="00C27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4933"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необходимости, проводится согласование требований с инжинирингом и службой качества.</w:t>
      </w:r>
    </w:p>
    <w:p w14:paraId="41E4C783" w14:textId="77777777" w:rsidR="00C276E0" w:rsidRDefault="00AC367B" w:rsidP="00C276E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02AEC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76E0" w:rsidRPr="00C27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Протоколы аттестации, а также </w:t>
      </w:r>
      <w:r w:rsidR="00902A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вся </w:t>
      </w:r>
      <w:r w:rsidR="00C276E0" w:rsidRPr="00C27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техническая документация на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</w:t>
      </w:r>
      <w:r w:rsid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 w:rsidR="00C276E0" w:rsidRPr="00C276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оборудование/ оснастку хранятся у </w:t>
      </w:r>
      <w:r w:rsidR="00453BB4" w:rsidRPr="00CD1B6C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инженера по обслуживанию оборудования</w:t>
      </w:r>
      <w:r w:rsidR="00902AEC" w:rsidRPr="00CD1B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течение всего жизненного цикла.</w:t>
      </w:r>
    </w:p>
    <w:p w14:paraId="00C6CFB9" w14:textId="77777777" w:rsidR="00AC367B" w:rsidRPr="00C276E0" w:rsidRDefault="00AC367B" w:rsidP="00C276E0">
      <w:pPr>
        <w:shd w:val="clear" w:color="auto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BAB98" w14:textId="77777777" w:rsidR="00B945DC" w:rsidRPr="00B945DC" w:rsidRDefault="00AC367B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B945DC" w:rsidRPr="00B945D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ИДЕНТИФИКАЦИЯ</w:t>
      </w:r>
    </w:p>
    <w:p w14:paraId="4E92D9AF" w14:textId="77777777" w:rsidR="00367D0E" w:rsidRDefault="00AC367B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Идентификации подлежит каждый экземпляр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оборудования/ оснастки. </w:t>
      </w:r>
    </w:p>
    <w:p w14:paraId="72B5F05A" w14:textId="77777777" w:rsidR="009A738B" w:rsidRPr="00B72CDF" w:rsidRDefault="00367D0E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3.2. 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После проведения всех работ по </w:t>
      </w:r>
      <w:r w:rsidR="00D93D72"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приемке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 w:rsidR="00D93D72">
        <w:rPr>
          <w:rFonts w:ascii="Times New Roman" w:eastAsia="Times New Roman" w:hAnsi="Times New Roman" w:cs="Times New Roman"/>
          <w:color w:val="000000"/>
          <w:sz w:val="24"/>
          <w:szCs w:val="24"/>
        </w:rPr>
        <w:t>вводу в эксплуатацию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каждой единице </w:t>
      </w:r>
      <w:r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BF1E3D">
        <w:rPr>
          <w:rFonts w:ascii="Times New Roman" w:eastAsia="Times New Roman" w:hAnsi="Times New Roman" w:cs="Times New Roman"/>
          <w:color w:val="000000"/>
          <w:sz w:val="24"/>
          <w:szCs w:val="24"/>
        </w:rPr>
        <w:t>/ оснастк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9A738B" w:rsidRPr="009A7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присваивается инвентарный номер. На каждую единицу заведена индивидуальная Карта </w:t>
      </w:r>
      <w:r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</w:t>
      </w:r>
      <w:r w:rsidR="00452ECC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/ оснастки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(ф. СТО 7.1-01-06), где фиксируются дата ввода в эксплуатацию и даты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проведения технического обслуживания, текущего и аварийных ремонтов</w:t>
      </w:r>
      <w:r w:rsidR="00761835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 сведения о наработке ресурса</w:t>
      </w:r>
      <w:r w:rsidR="00BF1E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оснастки)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D2AE79" w14:textId="77777777" w:rsidR="00725CC7" w:rsidRDefault="00AC367B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Идентификация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</w:t>
      </w:r>
      <w:r w:rsidR="00725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оснастки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осуществляется путем снабжения каждой единицы </w:t>
      </w:r>
      <w:r w:rsidR="00725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индивидуальной этикеткой с двух сторон (ф. СТО 7.1-01-07) и указанием инвентарного номера маркером</w:t>
      </w:r>
      <w:r w:rsidR="00725C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(для оснастки)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57C2282" w14:textId="77777777" w:rsidR="00725CC7" w:rsidRDefault="009A738B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Завод-изготовитель присваивает </w:t>
      </w:r>
      <w:r w:rsidR="00725CC7">
        <w:rPr>
          <w:rFonts w:ascii="Times New Roman" w:eastAsia="Times New Roman" w:hAnsi="Times New Roman" w:cs="Times New Roman"/>
          <w:color w:val="000000"/>
          <w:sz w:val="24"/>
          <w:szCs w:val="24"/>
        </w:rPr>
        <w:t>заводской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технологического</w:t>
      </w:r>
      <w:r w:rsid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оснастке и делает гравировку на ней. </w:t>
      </w:r>
    </w:p>
    <w:p w14:paraId="1644CB2B" w14:textId="77777777" w:rsidR="0081514C" w:rsidRDefault="0081514C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3.3. Идентификация неисправного технологического оборудования/ оснастки проводится в соответствии с требованиями раздела 9 настоящего стандарта.</w:t>
      </w:r>
    </w:p>
    <w:p w14:paraId="6832E059" w14:textId="77777777" w:rsidR="009A738B" w:rsidRPr="00B72CDF" w:rsidRDefault="00725CC7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81514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работы по идентификации </w:t>
      </w:r>
      <w:r w:rsidR="00367D0E" w:rsidRPr="00367D0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9A73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и оснастки проводит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 по обслуживанию оборудования.</w:t>
      </w:r>
    </w:p>
    <w:p w14:paraId="02D5AB39" w14:textId="77777777" w:rsidR="00AC367B" w:rsidRDefault="00AC367B" w:rsidP="009A738B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66AF8" w14:textId="77777777" w:rsidR="00CC1A68" w:rsidRDefault="0073420E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="00CC1A68" w:rsidRPr="00CC1A6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ЭКСПЛУАТАЦИЯ </w:t>
      </w:r>
    </w:p>
    <w:p w14:paraId="29128DF4" w14:textId="77777777" w:rsidR="00CC1A68" w:rsidRDefault="0073420E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CC1A68" w:rsidRPr="00CC1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.1. </w:t>
      </w:r>
      <w:r w:rsidR="00CC1A68">
        <w:rPr>
          <w:rFonts w:ascii="Times New Roman" w:eastAsia="Times New Roman" w:hAnsi="Times New Roman" w:cs="Times New Roman"/>
          <w:color w:val="000000"/>
          <w:sz w:val="24"/>
          <w:szCs w:val="24"/>
        </w:rPr>
        <w:t>Эксплуатация оборудования – это использование оборудования по на</w:t>
      </w:r>
      <w:r w:rsidR="002743C1"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CC1A68">
        <w:rPr>
          <w:rFonts w:ascii="Times New Roman" w:eastAsia="Times New Roman" w:hAnsi="Times New Roman" w:cs="Times New Roman"/>
          <w:color w:val="000000"/>
          <w:sz w:val="24"/>
          <w:szCs w:val="24"/>
        </w:rPr>
        <w:t>начению для производства</w:t>
      </w:r>
      <w:r w:rsidR="00274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продукции.</w:t>
      </w:r>
    </w:p>
    <w:p w14:paraId="47DC9CA9" w14:textId="77777777" w:rsidR="002743C1" w:rsidRDefault="002743C1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Эксплуатация </w:t>
      </w:r>
      <w:r w:rsidR="00616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включает в себя </w:t>
      </w:r>
      <w:r w:rsidR="00023E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техническое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обслуживание при подготовке к работе, в процессе работы, по окончанию работы и </w:t>
      </w:r>
      <w:r w:rsidR="00023EA7">
        <w:rPr>
          <w:rFonts w:ascii="Times New Roman" w:eastAsia="Times New Roman" w:hAnsi="Times New Roman" w:cs="Times New Roman"/>
          <w:color w:val="000000"/>
          <w:sz w:val="24"/>
          <w:szCs w:val="24"/>
        </w:rPr>
        <w:t>периодически в течение года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обеспечение работоспособности и сохранности в течение всего срока службы</w:t>
      </w:r>
      <w:r w:rsidR="00D130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также проведение работ по ремонту и </w:t>
      </w:r>
      <w:r w:rsidR="00C04B4E">
        <w:rPr>
          <w:rFonts w:ascii="Times New Roman" w:eastAsia="Times New Roman" w:hAnsi="Times New Roman" w:cs="Times New Roman"/>
          <w:color w:val="000000"/>
          <w:sz w:val="24"/>
          <w:szCs w:val="24"/>
        </w:rPr>
        <w:t>восстановлению</w:t>
      </w:r>
      <w:r w:rsidR="00D130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572E31F" w14:textId="77777777" w:rsidR="002743C1" w:rsidRDefault="0073420E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743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.2. Особенности эксплуатации конкретных видов </w:t>
      </w:r>
      <w:r w:rsidR="006169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2743C1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 даются в технической документации завода-изготовителя</w:t>
      </w:r>
      <w:r w:rsidR="00D002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инструкции по эксплуатации данной модели оборудования.</w:t>
      </w:r>
    </w:p>
    <w:p w14:paraId="53801366" w14:textId="77777777" w:rsidR="002264F3" w:rsidRDefault="002264F3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4.3. Работы по техническому обслуживанию и ремонту оборудования согласно годовому Графику ППО проводятся </w:t>
      </w:r>
      <w:r w:rsidRPr="002264F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инженер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ом</w:t>
      </w:r>
      <w:r w:rsidRPr="002264F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по обслуживанию оборудования</w:t>
      </w:r>
      <w:r w:rsidRPr="002264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по Графику аттестации технологической оснастки проводятся </w:t>
      </w:r>
      <w:r w:rsidRPr="002264F3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наладчиком.</w:t>
      </w:r>
    </w:p>
    <w:p w14:paraId="737502B3" w14:textId="77777777" w:rsidR="00ED02B1" w:rsidRDefault="0073420E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D02B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F363A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A1D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D0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Ответственность за сохранность и правильную эксплуатацию </w:t>
      </w:r>
      <w:r w:rsidR="00065C24" w:rsidRPr="00065C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ED02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</w:t>
      </w:r>
      <w:r w:rsidR="0001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оснастки </w:t>
      </w:r>
      <w:r w:rsidR="00ED02B1">
        <w:rPr>
          <w:rFonts w:ascii="Times New Roman" w:eastAsia="Times New Roman" w:hAnsi="Times New Roman" w:cs="Times New Roman"/>
          <w:color w:val="000000"/>
          <w:sz w:val="24"/>
          <w:szCs w:val="24"/>
        </w:rPr>
        <w:t>несут руководители структурных подразделений</w:t>
      </w:r>
      <w:r w:rsidR="00655B38">
        <w:rPr>
          <w:rFonts w:ascii="Times New Roman" w:eastAsia="Times New Roman" w:hAnsi="Times New Roman" w:cs="Times New Roman"/>
          <w:color w:val="000000"/>
          <w:sz w:val="24"/>
          <w:szCs w:val="24"/>
        </w:rPr>
        <w:t>, эксплуатирующие оборудование</w:t>
      </w:r>
      <w:r w:rsidR="00011B9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оснастку </w:t>
      </w:r>
      <w:r w:rsidR="00655B38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производства продукции.</w:t>
      </w:r>
    </w:p>
    <w:p w14:paraId="6AF57447" w14:textId="77777777" w:rsidR="009A487B" w:rsidRDefault="00D73507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6F363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В</w:t>
      </w:r>
      <w:r w:rsidRP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>се результаты проведенных работ по техническому обслуживанию и ремонту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оборудования и аттестации технологической оснастки вносятся в </w:t>
      </w:r>
      <w:r w:rsidRP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>Карт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A1D36" w:rsidRPr="002A1D36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</w:t>
      </w:r>
      <w:r w:rsidR="00F0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 </w:t>
      </w:r>
      <w:r w:rsidRP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оборудование/ оснастк</w:t>
      </w:r>
      <w:r w:rsidR="00F03BF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(ф. СТО 7.1-01-06)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раз в квартал. </w:t>
      </w:r>
      <w:r w:rsidR="009A4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Ответственный - </w:t>
      </w:r>
      <w:r w:rsidR="009A487B" w:rsidRPr="00F03BFC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9A487B" w:rsidRPr="00F03BF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нженер по обслуживанию оборудования.</w:t>
      </w:r>
    </w:p>
    <w:p w14:paraId="657AAD52" w14:textId="77777777" w:rsidR="00F03BFC" w:rsidRPr="00F03BFC" w:rsidRDefault="00F03BFC" w:rsidP="00F03BFC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4.6. </w:t>
      </w:r>
      <w:r w:rsid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по отработанному ресурсу</w:t>
      </w:r>
      <w:r w:rsidR="009A4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технологической оснастки </w:t>
      </w:r>
      <w:r w:rsid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>вносятся в форму Карты</w:t>
      </w:r>
      <w:r w:rsidRPr="00F03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технологического оборудование/ оснастки (ф. СТО 7.1-01-06)</w:t>
      </w:r>
      <w:r w:rsid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подлежат контролю для определения срока капитального ремонта, либо своевременного заказа дублёрного экземпляра</w:t>
      </w:r>
      <w:r w:rsidR="009A48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735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03BFC">
        <w:rPr>
          <w:rFonts w:ascii="Times New Roman" w:eastAsia="Times New Roman" w:hAnsi="Times New Roman" w:cs="Times New Roman"/>
          <w:color w:val="000000"/>
          <w:sz w:val="24"/>
          <w:szCs w:val="24"/>
        </w:rPr>
        <w:t>Ответственный - инженер по обслуживанию оборудования.</w:t>
      </w:r>
    </w:p>
    <w:p w14:paraId="2E58016D" w14:textId="77777777" w:rsidR="00D73507" w:rsidRPr="00CC1A68" w:rsidRDefault="00D73507" w:rsidP="00C0166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3B75E3" w14:textId="77777777" w:rsidR="00331AB0" w:rsidRPr="00331AB0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="00331AB0" w:rsidRPr="00331A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ПЛАНИРОВАНИЕ И ПРОВЕДЕНИЕ ППО</w:t>
      </w:r>
      <w:r w:rsidR="000D26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ОБОРУДОВАНИЯ</w:t>
      </w:r>
    </w:p>
    <w:p w14:paraId="61263D49" w14:textId="77777777" w:rsidR="00AD52B0" w:rsidRPr="00B72CDF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331AB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Годовой график 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технологического оборудования (ф. СТО 7.1-01-03) – документ, определяющий сроки (в календарных</w:t>
      </w:r>
      <w:r w:rsidR="00E22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месяцах) проведения работ по обслуживанию и текущему ремонту (при необходимости) в течение года согласно структуре цикла по конкретным единицам </w:t>
      </w:r>
      <w:r w:rsidR="00266327" w:rsidRPr="00266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 в объемах, предусмотренных в Стандартах 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12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оборудования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7.1-01-04).</w:t>
      </w:r>
    </w:p>
    <w:p w14:paraId="1309FFBA" w14:textId="77777777" w:rsidR="00AD52B0" w:rsidRPr="00B72CDF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1A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6327" w:rsidRPr="00266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проводится </w:t>
      </w:r>
      <w:r w:rsidR="00DA34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согласно Графика (ф. СТО 7.1-01-03).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 работ может быть увеличена на основании:</w:t>
      </w:r>
    </w:p>
    <w:p w14:paraId="01A43839" w14:textId="77777777" w:rsidR="00AD52B0" w:rsidRPr="00B72CDF" w:rsidRDefault="00AD52B0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а) рекомендаций заводов – изготовителей по обслуживанию и ремонту оборудования, содержащихся в паспортах и руководствах по эксплуатации;</w:t>
      </w:r>
    </w:p>
    <w:p w14:paraId="140D9849" w14:textId="77777777" w:rsidR="00AD52B0" w:rsidRPr="00B72CDF" w:rsidRDefault="00AD52B0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б) опыта обслуживания и ремонта аналогичного оборудования;</w:t>
      </w:r>
    </w:p>
    <w:p w14:paraId="6897D720" w14:textId="77777777" w:rsidR="00AD52B0" w:rsidRPr="00B72CDF" w:rsidRDefault="00AD52B0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в) опыта использования данного оборудования у других предприятий;</w:t>
      </w:r>
    </w:p>
    <w:p w14:paraId="2424CB38" w14:textId="77777777" w:rsidR="00AD52B0" w:rsidRPr="00B72CDF" w:rsidRDefault="00AD52B0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г) данных о загрузке оборудования.</w:t>
      </w:r>
    </w:p>
    <w:p w14:paraId="3294E462" w14:textId="77777777" w:rsidR="00AD52B0" w:rsidRPr="00B72CDF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1AB0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График 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разрабатывает </w:t>
      </w:r>
      <w:r w:rsidR="00AD4B2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и</w:t>
      </w:r>
      <w:r w:rsidR="00AD4B2B" w:rsidRPr="00AD4B2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нженер по обслуживанию оборудования</w:t>
      </w:r>
      <w:r w:rsidR="00AD4B2B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E47DC0" w:rsidRPr="00E47DC0">
        <w:rPr>
          <w:rFonts w:ascii="Times New Roman" w:hAnsi="Times New Roman" w:cs="Times New Roman"/>
          <w:color w:val="000000"/>
          <w:sz w:val="24"/>
          <w:szCs w:val="24"/>
        </w:rPr>
        <w:t xml:space="preserve">ежегодно до 20 января текущего года и согласовывает его с заместителем директора по производству. График утверждается директором не позднее 25 января текущего года. </w:t>
      </w:r>
      <w:r w:rsidR="00AD52B0" w:rsidRPr="00E47DC0">
        <w:rPr>
          <w:rFonts w:ascii="Times New Roman" w:eastAsia="Times New Roman" w:hAnsi="Times New Roman" w:cs="Times New Roman"/>
          <w:color w:val="000000"/>
          <w:sz w:val="24"/>
          <w:szCs w:val="24"/>
        </w:rPr>
        <w:t>Допускается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перенос выполнения работ 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ППО</w:t>
      </w:r>
      <w:r w:rsidR="00DA34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4BC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пределах 30 календарных дней </w:t>
      </w:r>
      <w:r w:rsidR="00DA34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указанием </w:t>
      </w:r>
      <w:r w:rsidR="00266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Графике </w:t>
      </w:r>
      <w:r w:rsidR="002663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(графа «При</w:t>
      </w:r>
      <w:r w:rsidR="0084798B">
        <w:rPr>
          <w:rFonts w:ascii="Times New Roman" w:eastAsia="Times New Roman" w:hAnsi="Times New Roman" w:cs="Times New Roman"/>
          <w:color w:val="000000"/>
          <w:sz w:val="24"/>
          <w:szCs w:val="24"/>
        </w:rPr>
        <w:t>чина переноса</w:t>
      </w:r>
      <w:r w:rsidR="00266327">
        <w:rPr>
          <w:rFonts w:ascii="Times New Roman" w:eastAsia="Times New Roman" w:hAnsi="Times New Roman" w:cs="Times New Roman"/>
          <w:color w:val="000000"/>
          <w:sz w:val="24"/>
          <w:szCs w:val="24"/>
        </w:rPr>
        <w:t>»)</w:t>
      </w:r>
      <w:r w:rsidR="00847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034BC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объективных </w:t>
      </w:r>
      <w:r w:rsidR="00DA34E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причин переноса и новых сроков проведения запланированных работ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8453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Долгосрочные переносы запланированных работ ППО должны быть согласованы с </w:t>
      </w:r>
      <w:r w:rsidR="003010A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D8453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иректором Общества</w:t>
      </w:r>
      <w:r w:rsidR="00A00ED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  Выполнени</w:t>
      </w:r>
      <w:r w:rsidR="002A5475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A00ED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графика ППО является одним из показателей результативности </w:t>
      </w:r>
      <w:r w:rsidR="00A00ED4" w:rsidRPr="00331A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процесса </w:t>
      </w:r>
      <w:r w:rsidR="0084798B" w:rsidRPr="008479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КП S1 «Управление инфраструктурой</w:t>
      </w:r>
      <w:r w:rsidR="0084798B"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 w:rsidR="0073046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подлежит ежемесячному мониторингу</w:t>
      </w:r>
      <w:r w:rsidR="00A00ED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50A508E" w14:textId="77777777" w:rsidR="00AD52B0" w:rsidRPr="00B72CDF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1AB0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подготовке к выполнению работ </w:t>
      </w:r>
      <w:r w:rsidR="00A633FE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7833F8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6A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Графику </w:t>
      </w:r>
      <w:r w:rsidR="008954B0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и</w:t>
      </w:r>
      <w:r w:rsidR="008954B0" w:rsidRPr="00AD4B2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нженер по обслуживанию оборудования</w:t>
      </w:r>
      <w:r w:rsidR="008954B0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распечатывает все Чек-листы 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(ф. СТО 7.1-01-05) на месяц </w:t>
      </w:r>
      <w:r w:rsidR="0084798B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планирования работы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 Необходимые для проведения ПП</w:t>
      </w:r>
      <w:r w:rsidR="00AA6406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AD52B0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материалы, запасные части выдаются со склада запасных частей. </w:t>
      </w:r>
    </w:p>
    <w:p w14:paraId="47C11FF7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выполнении работ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обслуживани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технологического оборудования инженер по обслуживанию оборудования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должен руководствоваться:</w:t>
      </w:r>
    </w:p>
    <w:p w14:paraId="56F43267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а) графиком проведения ППО;</w:t>
      </w:r>
    </w:p>
    <w:p w14:paraId="713E73EE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б) инструкциями по технике безопасности;</w:t>
      </w:r>
    </w:p>
    <w:p w14:paraId="03F25B7D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в) стандартами ППО (ф. СТО 7.1-01-04);</w:t>
      </w:r>
    </w:p>
    <w:p w14:paraId="03AC7ECA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г) чертежами и схемами узлов и систем (если имеются);</w:t>
      </w:r>
    </w:p>
    <w:p w14:paraId="0B88BD97" w14:textId="77777777" w:rsidR="00593275" w:rsidRPr="00B72CDF" w:rsidRDefault="00593275" w:rsidP="00593275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д) рекомендациями изготовителей оборудования по обслуживанию.</w:t>
      </w:r>
    </w:p>
    <w:p w14:paraId="17DDF1CC" w14:textId="77777777" w:rsidR="00D06462" w:rsidRPr="00B72CDF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27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 по обслуживанию оборудования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фиксирует дату проведения обслуживания</w:t>
      </w:r>
      <w:r w:rsidR="00A633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ставит отметки о проведении работ в чек-листе ППО оборудования (ф. СТО 7.1-01-05).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Выявленные отклонения и необходимые комментарии фиксируются в графе «Примечание».</w:t>
      </w:r>
    </w:p>
    <w:p w14:paraId="3891CB78" w14:textId="77777777" w:rsidR="00D06462" w:rsidRPr="00B72CDF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275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Pr="00AD4B2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нженер по обслуживанию оборудования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рассматривает результаты проведения ППО, на основании которых: </w:t>
      </w:r>
    </w:p>
    <w:p w14:paraId="4C378273" w14:textId="77777777" w:rsidR="00D06462" w:rsidRPr="00B72CDF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а) выделяет работы (в том числе по дефектам и неисправностям, обнаруженным и не устраненным при выполнении ППО), требующих материально-технической подготовки и согласования сроков проведения дополнительного ремонта с директором;</w:t>
      </w:r>
    </w:p>
    <w:p w14:paraId="0894570A" w14:textId="77777777" w:rsidR="00D06462" w:rsidRPr="00B72CDF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б) подписывает Чек-лист ППО (ф. СТО 7.1-01-05), подтверждая своей подписью качество и полноту проведенных работ.</w:t>
      </w:r>
    </w:p>
    <w:p w14:paraId="3DDBC544" w14:textId="77777777" w:rsidR="00D06462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93275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Заполненные чек-листы ППО (ф. СТО 7.1-01-05) хранятся вместе с Картой на </w:t>
      </w:r>
      <w:r w:rsidR="00FE47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технологическое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оборудование/ оснастку (ф. СТО 7.1-01-06)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инженера по обслуживанию оборудования</w:t>
      </w:r>
      <w:r w:rsidR="00B97A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2BA91B" w14:textId="77777777" w:rsidR="00D06462" w:rsidRDefault="00D06462" w:rsidP="00D0646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="00593275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8C27E0">
        <w:rPr>
          <w:rFonts w:ascii="Times New Roman" w:eastAsia="Times New Roman" w:hAnsi="Times New Roman" w:cs="Times New Roman"/>
          <w:color w:val="000000"/>
          <w:sz w:val="24"/>
          <w:szCs w:val="24"/>
        </w:rPr>
        <w:t>. При начале использования оборудования после длительного хранения (более полугода) необходимо провести внеплановое планово-предупредительное обслуживание с отметкой в графике ППО.</w:t>
      </w:r>
    </w:p>
    <w:p w14:paraId="2D033DC3" w14:textId="77777777" w:rsidR="00C01665" w:rsidRDefault="00C01665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652A38" w14:textId="77777777" w:rsidR="00C749F5" w:rsidRPr="00C749F5" w:rsidRDefault="0073420E" w:rsidP="00AD52B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</w:t>
      </w:r>
      <w:r w:rsidR="00C749F5" w:rsidRPr="00C749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ЕЖЕСМЕННОЕ ТЕХНИЧЕС</w:t>
      </w:r>
      <w:r w:rsidR="007F07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</w:t>
      </w:r>
      <w:r w:rsidR="00C749F5" w:rsidRPr="00C749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ОЕ ОБСЛУЖИВАНИЕ</w:t>
      </w:r>
    </w:p>
    <w:p w14:paraId="74119203" w14:textId="77777777" w:rsidR="00F60EEC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5465A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Персоналом производства ведется ежесменное техническое обслуживание и проверка параметров оборудования согласно </w:t>
      </w:r>
      <w:r w:rsidR="002658B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Картам автономного обслуживания </w:t>
      </w:r>
      <w:r w:rsidR="00087D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2658B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</w:t>
      </w:r>
      <w:r w:rsidR="004B0A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B0A1F" w:rsidRPr="004B0A1F">
        <w:rPr>
          <w:rFonts w:ascii="Times New Roman" w:eastAsia="Times New Roman" w:hAnsi="Times New Roman" w:cs="Times New Roman"/>
          <w:color w:val="000000"/>
          <w:sz w:val="24"/>
          <w:szCs w:val="24"/>
        </w:rPr>
        <w:t>ф. СТО 7.1-01-17</w:t>
      </w:r>
      <w:r w:rsidR="004B0A1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C15B3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1B7E0A" w14:textId="77777777" w:rsidR="00C749F5" w:rsidRDefault="00FC15B3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</w:t>
      </w:r>
      <w:r w:rsidR="00F60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ТО, проведенного перед запуском технологического оборудования в работу,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фиксируются в чек-листе запуска производства (ф. СТО 8.5-0</w:t>
      </w:r>
      <w:r w:rsidR="000C28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0C28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76BF36B2" w14:textId="77777777" w:rsidR="00C749F5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.2.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состав ежесменного технического обслуживания входят надзор за работой оборудования, эксплуатационный уход, содержание оборудования в исправном состоянии, включающие: обтирку, чистку, регулярный наружный осмотр, смазку, проверку состояния масляных и охлаждающих систем подшипников, наблюдение за состоянием крепежных деталей, соединений и их подтяжка, проверка исправности заземления, устранение мелких дефектов, частичная регулировка, проверка состояния ограждающих устройств с целью обеспечения безопасных условий труда и др. </w:t>
      </w:r>
    </w:p>
    <w:p w14:paraId="20A24E8A" w14:textId="77777777" w:rsidR="00E30F62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.3.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Ежесменное техническое обслуживание проводится, как правило, без остановки технологического процесса. Все обнаруженные неисправности в работе </w:t>
      </w:r>
      <w:r w:rsidR="005B3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фиксируются в </w:t>
      </w:r>
      <w:r w:rsidR="002658B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Журнале регистрации несоответствий оборудования </w:t>
      </w:r>
      <w:r w:rsidR="000C288B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(ф. СТО 10.2-02-04)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и устраняются в кратчайшие сроки.</w:t>
      </w:r>
      <w:r w:rsidR="00607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ABD1FD" w14:textId="77777777" w:rsidR="003D0DD2" w:rsidRPr="00B72CDF" w:rsidRDefault="00607D7D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обнаружении неисправностей, препятствующих штатной работе </w:t>
      </w:r>
      <w:r w:rsidR="005B3E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оборудования, дальнейшие действия регламентируются разделом </w:t>
      </w:r>
      <w:r w:rsidR="005B3EF9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настоящего стандарта.</w:t>
      </w:r>
    </w:p>
    <w:p w14:paraId="13A37FD3" w14:textId="77777777" w:rsidR="007678DB" w:rsidRDefault="007678DB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B7BE0" w14:textId="77777777" w:rsidR="002658B4" w:rsidRPr="00C749F5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C749F5" w:rsidRPr="00C749F5">
        <w:rPr>
          <w:rFonts w:ascii="Times New Roman" w:eastAsia="Times New Roman" w:hAnsi="Times New Roman" w:cs="Times New Roman"/>
          <w:b/>
          <w:sz w:val="24"/>
          <w:szCs w:val="24"/>
        </w:rPr>
        <w:t xml:space="preserve">. ПРОВЕДЕНИЕ </w:t>
      </w:r>
      <w:r w:rsidR="009218E9">
        <w:rPr>
          <w:rFonts w:ascii="Times New Roman" w:eastAsia="Times New Roman" w:hAnsi="Times New Roman" w:cs="Times New Roman"/>
          <w:b/>
          <w:sz w:val="24"/>
          <w:szCs w:val="24"/>
        </w:rPr>
        <w:t xml:space="preserve">ТЕКУЩИХ И АВАРИЙНЫХ </w:t>
      </w:r>
      <w:r w:rsidR="00C749F5" w:rsidRPr="00C749F5">
        <w:rPr>
          <w:rFonts w:ascii="Times New Roman" w:eastAsia="Times New Roman" w:hAnsi="Times New Roman" w:cs="Times New Roman"/>
          <w:b/>
          <w:sz w:val="24"/>
          <w:szCs w:val="24"/>
        </w:rPr>
        <w:t>РЕМОНТ</w:t>
      </w:r>
      <w:r w:rsidR="009218E9">
        <w:rPr>
          <w:rFonts w:ascii="Times New Roman" w:eastAsia="Times New Roman" w:hAnsi="Times New Roman" w:cs="Times New Roman"/>
          <w:b/>
          <w:sz w:val="24"/>
          <w:szCs w:val="24"/>
        </w:rPr>
        <w:t>ОВ</w:t>
      </w:r>
    </w:p>
    <w:p w14:paraId="707BF905" w14:textId="77777777" w:rsidR="00B577C3" w:rsidRPr="00E54298" w:rsidRDefault="0073420E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эксплуатации </w:t>
      </w:r>
      <w:r w:rsidR="00F43931" w:rsidRP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</w:t>
      </w:r>
      <w:r w:rsidR="00850E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оснастки 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предусмотрена деятельность по организации и проведению </w:t>
      </w:r>
      <w:r w:rsidR="00E248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текущего и аварийного 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ремонт</w:t>
      </w:r>
      <w:r w:rsidR="007466AE"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0D1AF2" w14:textId="77777777" w:rsidR="00B577C3" w:rsidRPr="00E54298" w:rsidRDefault="0073420E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.2. </w:t>
      </w:r>
      <w:r w:rsidR="00B577C3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проведения ремонтов:</w:t>
      </w:r>
    </w:p>
    <w:p w14:paraId="14CF9680" w14:textId="77777777" w:rsidR="00A8182B" w:rsidRDefault="003B7E59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если при проведении технической инспекции выявлены </w:t>
      </w:r>
      <w:r w:rsid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незначительные </w:t>
      </w:r>
      <w:r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дефекты и неисправности, то они устраняются в обязательном порядке</w:t>
      </w:r>
      <w:r w:rsid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квалифицированным персоналом без нарушения технологического цикла изготовления продукции;</w:t>
      </w:r>
    </w:p>
    <w:p w14:paraId="7ACD6524" w14:textId="77777777" w:rsidR="003B7E59" w:rsidRPr="003B7E59" w:rsidRDefault="00A8182B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если наличие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неисправности 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гарантирует работу </w:t>
      </w:r>
      <w:r w:rsidR="00F43931" w:rsidRP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</w:t>
      </w:r>
      <w:r w:rsidR="00850ED2">
        <w:rPr>
          <w:rFonts w:ascii="Times New Roman" w:eastAsia="Times New Roman" w:hAnsi="Times New Roman" w:cs="Times New Roman"/>
          <w:color w:val="000000"/>
          <w:sz w:val="24"/>
          <w:szCs w:val="24"/>
        </w:rPr>
        <w:t>/оснастки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установленными нормами технологической (геометрической) точности и экологической безопасности</w:t>
      </w:r>
      <w:r w:rsid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прекращается</w:t>
      </w:r>
      <w:r w:rsid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>и информация доводится до сведения</w:t>
      </w:r>
      <w:r w:rsidR="008F4483" w:rsidRPr="008F4483">
        <w:t xml:space="preserve"> </w:t>
      </w:r>
      <w:r w:rsidR="00F43931">
        <w:t xml:space="preserve">мастера, </w:t>
      </w:r>
      <w:r w:rsid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инженера по</w:t>
      </w:r>
      <w:r w:rsidR="008F4483" w:rsidRP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обслуживанию</w:t>
      </w:r>
      <w:r w:rsid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оборудования и наладчика</w:t>
      </w:r>
      <w:r w:rsidR="003B7E59" w:rsidRPr="00E5429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4AE2292" w14:textId="77777777" w:rsidR="003B7E59" w:rsidRDefault="00A8182B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3B7E59" w:rsidRP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>) если выявлены дефекты и неисправности, наличие которых при дальнейшей эксплуатации может привести к аварии, несчастному случаю, нарушению технологического процесса, необходимо остановить оборудование (если оно работает), поставить в известность</w:t>
      </w:r>
      <w:r w:rsid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мастера, </w:t>
      </w:r>
      <w:r w:rsidR="00F43931" w:rsidRPr="00F43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инженера по обслуживанию оборудования </w:t>
      </w:r>
      <w:r w:rsidR="003B7E59" w:rsidRP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>и инженера – технолога</w:t>
      </w:r>
      <w:r w:rsidR="008F448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7104B2" w14:textId="77777777" w:rsidR="00A8182B" w:rsidRDefault="00D8301B" w:rsidP="003B7E59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7.3. </w:t>
      </w:r>
      <w:r w:rsidR="00A8182B" w:rsidRP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>Сотрудник, ответственный за ремонт</w:t>
      </w:r>
      <w:r w:rsid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A8182B" w:rsidRP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фиксирует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Графике ППО </w:t>
      </w:r>
      <w:r w:rsidR="0063325D" w:rsidRP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(ф. СТО 7.1-01-03) </w:t>
      </w:r>
      <w:r w:rsidR="00A8182B" w:rsidRP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дату проведения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аварийного </w:t>
      </w:r>
      <w:r w:rsidR="00A8182B" w:rsidRP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ремонта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(условное обозначение АР) </w:t>
      </w:r>
      <w:r w:rsidR="00A8182B" w:rsidRP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>и инициирует оформление наряда-допуска</w:t>
      </w:r>
      <w:r w:rsidR="00A81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проведение ремонтных работ в 1С.</w:t>
      </w:r>
    </w:p>
    <w:p w14:paraId="65CDE958" w14:textId="77777777" w:rsidR="00117BFB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8301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B7E59" w:rsidRP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нарушения штатной работы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3B7E59" w:rsidRP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и оснастки (аварийное отключение электроэнергии, отсутствие водоснабжения и др.) действия персонала регламентируются правилами, указанными в плане реагирования в случае возникновения нештатных ситуаций. По всем экстренным случаям с элементами оборудования незамедлительно сообщается директору по производству и инженеру по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>обслуживанию</w:t>
      </w:r>
      <w:r w:rsidR="003B7E59" w:rsidRP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оборудования с последующим оформлением </w:t>
      </w:r>
      <w:r w:rsidR="00117BFB">
        <w:rPr>
          <w:rFonts w:ascii="Times New Roman" w:eastAsia="Times New Roman" w:hAnsi="Times New Roman" w:cs="Times New Roman"/>
          <w:color w:val="000000"/>
          <w:sz w:val="24"/>
          <w:szCs w:val="24"/>
        </w:rPr>
        <w:t>наряда-допуска в 1С.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63325D" w:rsidRP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Графике ППО (ф. СТО 7.1-01-03) </w:t>
      </w:r>
      <w:r w:rsidR="0063325D">
        <w:rPr>
          <w:rFonts w:ascii="Times New Roman" w:eastAsia="Times New Roman" w:hAnsi="Times New Roman" w:cs="Times New Roman"/>
          <w:color w:val="000000"/>
          <w:sz w:val="24"/>
          <w:szCs w:val="24"/>
        </w:rPr>
        <w:t>делается соответствующая запись.</w:t>
      </w:r>
    </w:p>
    <w:p w14:paraId="277DB627" w14:textId="77777777" w:rsidR="003D0DD2" w:rsidRPr="00B72CDF" w:rsidRDefault="0073420E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8301B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3B7E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Ремонт </w:t>
      </w:r>
      <w:r w:rsidR="00ED0E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может 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осуществля</w:t>
      </w:r>
      <w:r w:rsidR="00ED0E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 w:rsidR="003D0DD2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ся:</w:t>
      </w:r>
    </w:p>
    <w:p w14:paraId="1CC1C033" w14:textId="77777777" w:rsidR="003D0DD2" w:rsidRPr="00B72CDF" w:rsidRDefault="003D0DD2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представителем поставщика в случае, если оборудование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 оснастка находятся 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гарантийном обслуживании;</w:t>
      </w:r>
    </w:p>
    <w:p w14:paraId="4FF729AF" w14:textId="77777777" w:rsidR="003D0DD2" w:rsidRPr="00B72CDF" w:rsidRDefault="003D0DD2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сотрудниками сервисных организаций, по рекомендации официального дилера или завода изготовителя</w:t>
      </w:r>
      <w:r w:rsidR="002658B4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8071183" w14:textId="77777777" w:rsidR="003D0DD2" w:rsidRPr="00B72CDF" w:rsidRDefault="003D0DD2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квалифицированными </w:t>
      </w: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сотрудниками </w:t>
      </w:r>
      <w:r w:rsidR="00C749F5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ED0E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237C0DC" w14:textId="77777777" w:rsidR="00712C70" w:rsidRDefault="00712C70" w:rsidP="003D0DD2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- аутсорсинг</w:t>
      </w:r>
      <w:r w:rsidR="00B72CDF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овой организацией</w:t>
      </w:r>
      <w:r w:rsidR="00ED0E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(площадка С).</w:t>
      </w:r>
    </w:p>
    <w:p w14:paraId="4FEE6B79" w14:textId="77777777" w:rsidR="008C27E0" w:rsidRDefault="0073420E" w:rsidP="00232207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2658B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8301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3D71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D0DD2" w:rsidRPr="003D0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После выхода из ремонта </w:t>
      </w:r>
      <w:r w:rsidR="000D6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технологическое </w:t>
      </w:r>
      <w:r w:rsidR="003D0DD2" w:rsidRPr="003D0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оборудование </w:t>
      </w:r>
      <w:r w:rsidR="003D0DD2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проходит п</w:t>
      </w:r>
      <w:r w:rsidR="00ED0EFE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3D0DD2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оверку</w:t>
      </w:r>
      <w:r w:rsidR="008C2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D0DD2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соответствия установленным требованиям к работе</w:t>
      </w:r>
      <w:r w:rsidR="00877AEB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результаты фиксируются в </w:t>
      </w:r>
      <w:r w:rsidR="00A023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комиссионном </w:t>
      </w:r>
      <w:r w:rsidR="008C27E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232207" w:rsidRP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>кт</w:t>
      </w:r>
      <w:r w:rsid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о приемке </w:t>
      </w:r>
      <w:r w:rsidR="000D673C" w:rsidRPr="000D673C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</w:t>
      </w:r>
      <w:r w:rsidR="000D673C"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 w:rsidR="000D673C" w:rsidRPr="000D67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</w:t>
      </w:r>
      <w:r w:rsidR="00232207" w:rsidRP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эксплуатацию</w:t>
      </w:r>
      <w:r w:rsidR="00877AEB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(ф. СТО 7.1-01-</w:t>
      </w:r>
      <w:r w:rsid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877AEB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C27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9DD99A" w14:textId="77777777" w:rsidR="003D0DD2" w:rsidRDefault="0039370A" w:rsidP="00232207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7.7. </w:t>
      </w:r>
      <w:r w:rsidRPr="0039370A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выхода из ремонта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289" w:rsidRP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</w:t>
      </w:r>
      <w:r w:rsid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="00640289" w:rsidRP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снастки </w:t>
      </w:r>
      <w:r w:rsidR="00232207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проводится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комиссионное испытание работоспособности, а также 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обязательное подтверждение геометрии детали </w:t>
      </w:r>
      <w:r w:rsid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установленным требованиям в КД </w:t>
      </w:r>
      <w:r w:rsidR="00D846EA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и соответствия внешнего вида</w:t>
      </w:r>
      <w:r w:rsidR="00FB28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утвержденному контрольному образцу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Р</w:t>
      </w:r>
      <w:r w:rsidR="00877AEB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>езультаты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приемки</w:t>
      </w:r>
      <w:r w:rsidR="00877AEB" w:rsidRPr="00877A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фиксируются в </w:t>
      </w:r>
      <w:r w:rsidR="002F41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комиссионном </w:t>
      </w:r>
      <w:r w:rsidR="00640289" w:rsidRP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Акт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640289" w:rsidRP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приемки технологической оснастки после ремонта </w:t>
      </w:r>
      <w:r w:rsid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40289" w:rsidRP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ф. СТО 7.1-01-12</w:t>
      </w:r>
      <w:r w:rsidR="0064028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2AB197DA" w14:textId="77777777" w:rsidR="000D2615" w:rsidRDefault="000D2615" w:rsidP="00232207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1B54CB" w14:textId="77777777" w:rsidR="000D2615" w:rsidRPr="0081546F" w:rsidRDefault="000D2615" w:rsidP="00232207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54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ПРОВЕДЕНИЕ АТТЕСТАЦИИ </w:t>
      </w:r>
      <w:r w:rsidR="00A84734" w:rsidRPr="008154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ТЕХНОЛОГИЧЕСКОЙ </w:t>
      </w:r>
      <w:r w:rsidRPr="0081546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ОСНАСТКИ</w:t>
      </w:r>
    </w:p>
    <w:p w14:paraId="0590DE58" w14:textId="77777777" w:rsidR="00AB1E1D" w:rsidRDefault="00AB1E1D" w:rsidP="005E7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="003B7E59" w:rsidRPr="0081546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График аттестации </w:t>
      </w:r>
      <w:r w:rsidR="00A334C7"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технологической 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оснастки (ф. СТО 7.1-01-15) – документ, определяющий сроки проведения работ по </w:t>
      </w:r>
      <w:r w:rsidR="00A84734"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планово-предупредительному осмотру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в течение года конкретны</w:t>
      </w:r>
      <w:r w:rsidR="00A84734"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х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единиц </w:t>
      </w:r>
      <w:r w:rsidR="00A84734"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технологической</w:t>
      </w:r>
      <w:r w:rsidR="00A334C7"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81546F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оснастки.</w:t>
      </w:r>
    </w:p>
    <w:p w14:paraId="21AE8D58" w14:textId="77777777" w:rsidR="00D111EC" w:rsidRDefault="00452111" w:rsidP="005E7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8.2</w:t>
      </w:r>
      <w:r w:rsidRPr="00AD4B2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. Инженер по обслуживанию оборудования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ежегодно до 20 января текущего года разрабатывает График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аттестации технологической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оснастки и согласовывает его с заместителем директора по производству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График утверждается директором не позднее 25 января текущего года. Допускается перенос выполнения работ </w:t>
      </w:r>
      <w:r w:rsidR="00D111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по графику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в пределах 30 календарных дней с указанием объективных причин переноса и новых сроков проведения 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lastRenderedPageBreak/>
        <w:t xml:space="preserve">запланированных работ. Долгосрочные переносы запланированных работ должны быть согласованы с </w:t>
      </w:r>
      <w:r w:rsidRPr="00452111">
        <w:rPr>
          <w:rFonts w:ascii="Times New Roman" w:eastAsia="Times New Roman" w:hAnsi="Times New Roman" w:cs="Times New Roman"/>
          <w:sz w:val="24"/>
          <w:szCs w:val="24"/>
          <w:highlight w:val="yellow"/>
          <w:lang w:eastAsia="zh-CN"/>
        </w:rPr>
        <w:t>заместителем директора по производству</w:t>
      </w:r>
      <w:r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14:paraId="4071255C" w14:textId="77777777" w:rsidR="005E7C69" w:rsidRDefault="005F7357" w:rsidP="00572C98">
      <w:pPr>
        <w:spacing w:after="0" w:line="240" w:lineRule="auto"/>
        <w:ind w:firstLine="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График ведется в электронном виде. Ответственный за заполнение и контроль выполнения работ</w:t>
      </w:r>
      <w:r w:rsidR="00B75B8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572C9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инженер по обслуживанию оборудования.</w:t>
      </w:r>
    </w:p>
    <w:p w14:paraId="4FB323B2" w14:textId="77777777" w:rsidR="00452111" w:rsidRDefault="001F7B88" w:rsidP="005E7C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8.3. </w:t>
      </w:r>
      <w:r w:rsidR="00452111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Выполнение графика </w:t>
      </w:r>
      <w:r w:rsidR="00D111EC" w:rsidRPr="00D111E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аттестации технологической оснастки</w:t>
      </w:r>
      <w:r w:rsidR="00452111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является одним из показателей результативности процесса управления инфраструктурой</w:t>
      </w:r>
      <w:r w:rsidR="00C74F8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452111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и подлежит ежемесячному мониторингу</w:t>
      </w:r>
      <w:r w:rsidR="00221B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A27F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со стороны</w:t>
      </w:r>
      <w:r w:rsidR="00452111" w:rsidRPr="0045211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A27F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высшего руководства.</w:t>
      </w:r>
    </w:p>
    <w:p w14:paraId="266D455F" w14:textId="77777777" w:rsidR="00850ED2" w:rsidRDefault="00221BD2" w:rsidP="00221B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</w:t>
      </w:r>
      <w:r w:rsidR="001F7B8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После проведения работ по техническому осмотру/обслуживанию оснастки </w:t>
      </w:r>
      <w:r w:rsidR="00850ED2" w:rsidRPr="00850E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по критериям, установленным в Чек-листе аттестации технологической оснастки (ф. СТО 7.1-01</w:t>
      </w:r>
      <w:r w:rsidR="00B66D63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-</w:t>
      </w:r>
      <w:r w:rsidR="00850ED2" w:rsidRPr="00850E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16)</w:t>
      </w:r>
      <w:r w:rsidR="00850E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221BD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zh-CN"/>
        </w:rPr>
        <w:t>наладчик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заполняет </w:t>
      </w:r>
      <w:r w:rsidR="00C74F8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ек-лист</w:t>
      </w:r>
      <w:r w:rsidR="00C74F8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с отметкой о выполнении</w:t>
      </w:r>
      <w:r w:rsidR="0092597E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и заключением о пригодности оснастки к дальнейшей эксплуатации</w:t>
      </w:r>
      <w:r w:rsidR="00850ED2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. </w:t>
      </w:r>
    </w:p>
    <w:p w14:paraId="490B21F5" w14:textId="77777777" w:rsidR="003B7E59" w:rsidRDefault="00850ED2" w:rsidP="00221B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Необходимость проведения ремонта отражается в графе «Результат ТО». Дальнейшие действия регламентированы требованиями раздела 7 настоящего стандарта. </w:t>
      </w:r>
    </w:p>
    <w:p w14:paraId="4B2282AE" w14:textId="77777777" w:rsidR="00FE7C04" w:rsidRDefault="00FE7C04" w:rsidP="00221B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8.5.</w:t>
      </w:r>
      <w:r w:rsidR="00D57C9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FE7C0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При начале использования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оснастки</w:t>
      </w:r>
      <w:r w:rsidRPr="00FE7C0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после длительного хранения (более полугода) необходимо провести внепланов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ую</w:t>
      </w:r>
      <w:r w:rsidRPr="00FE7C0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аттестацию</w:t>
      </w:r>
      <w:r w:rsidRPr="00FE7C0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с отметкой в </w:t>
      </w:r>
      <w:r w:rsidR="009D1B31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Г</w:t>
      </w:r>
      <w:r w:rsidRPr="00FE7C04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рафике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аттестации технологической оснастки (ф. СТО 7.1-01-15).</w:t>
      </w:r>
    </w:p>
    <w:p w14:paraId="05FC1C6A" w14:textId="77777777" w:rsidR="00221BD2" w:rsidRDefault="00221BD2" w:rsidP="00221BD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DAC1C3" w14:textId="77777777" w:rsidR="00AC4DFE" w:rsidRPr="00AC367B" w:rsidRDefault="00536455" w:rsidP="00452111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="00AC4DFE" w:rsidRPr="00AC367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УПРАВЛЕНИЕ НЕСООТВЕТСТВИЯМИ</w:t>
      </w:r>
      <w:r w:rsidR="00AC4D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ВЫВОД ИЗ ЭКСПЛУАТАЦИИ</w:t>
      </w:r>
    </w:p>
    <w:p w14:paraId="6A48129B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9.1. Технологическое о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борудование/ оснастка (в части их влияния на несоответствие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продукции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) признается неисправным в следующих случаях:</w:t>
      </w:r>
    </w:p>
    <w:p w14:paraId="69FEAA0F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получени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сомнительных результатов измерений;</w:t>
      </w:r>
    </w:p>
    <w:p w14:paraId="69CEF4E9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наличи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видимых дефектов;</w:t>
      </w:r>
    </w:p>
    <w:p w14:paraId="43968B53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нарушени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хода работы;</w:t>
      </w:r>
    </w:p>
    <w:p w14:paraId="016BD296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невозможност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получения первой годной детали;</w:t>
      </w:r>
    </w:p>
    <w:p w14:paraId="207A7965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риска нарушения требований безопасности при эксплуатации;</w:t>
      </w:r>
    </w:p>
    <w:p w14:paraId="158FD450" w14:textId="77777777" w:rsidR="00A16CCE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фиксировани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массового брака (более 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изделий подряд в процессе изготовления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0BE04" w14:textId="77777777" w:rsidR="00A16CCE" w:rsidRPr="00AC367B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5381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C5240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Технологическое о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борудование/ оснастка выводится из эксплуатации в следующих случаях:</w:t>
      </w:r>
    </w:p>
    <w:p w14:paraId="68168371" w14:textId="77777777" w:rsidR="00BC5240" w:rsidRDefault="00A16CCE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BC5240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необходимость проведения ремонта, предусмотренного требованиями раздела 7 настоящего стандарта;</w:t>
      </w:r>
      <w:r w:rsidR="00BC5240" w:rsidRPr="00BC52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BD826F" w14:textId="77777777" w:rsidR="00A16CCE" w:rsidRPr="00AC367B" w:rsidRDefault="00BC5240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- ликвидация пришедшего в негодность или выработавшего свой ресурс оборудования/ оснастки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B41A3E1" w14:textId="77777777" w:rsidR="00A16CCE" w:rsidRDefault="00BC5240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A16CC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исправного оборудования/ оснастки в резерв, в связи с уменьшением производственного плана или изменен</w:t>
      </w:r>
      <w:r w:rsidR="00DD4A2E">
        <w:rPr>
          <w:rFonts w:ascii="Times New Roman" w:eastAsia="Times New Roman" w:hAnsi="Times New Roman" w:cs="Times New Roman"/>
          <w:color w:val="000000"/>
          <w:sz w:val="24"/>
          <w:szCs w:val="24"/>
        </w:rPr>
        <w:t>иями в технологическом процессе.</w:t>
      </w:r>
    </w:p>
    <w:p w14:paraId="2038DA7D" w14:textId="77777777" w:rsidR="00DD4A2E" w:rsidRPr="00AC367B" w:rsidRDefault="00BD39F3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5381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A16C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случае признания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Pr="00A16CCE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 непригодным к работе его необходимо вывести из эксплуатации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На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технологическо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вешается табличка с надписью: «НЕ ВКЛЮЧАТЬ – РАБОТАЮТ ЛЮДИ» (ф. СТО 7.1-01-08), которая разработана в соответствии с требованиями регламентов пожарной безопасности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Дальнейшие действия регламентированы требованиями раздела 7 настоящего стандарта.</w:t>
      </w:r>
    </w:p>
    <w:p w14:paraId="4022A8AE" w14:textId="77777777" w:rsidR="00DD4A2E" w:rsidRPr="00D96952" w:rsidRDefault="00BC5240" w:rsidP="00BC52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9.3. В случае выхода из строя технологической оснастки оператор останавливает оборудование и ставит в известность мастера и инженера по обслуживанию оборудования. </w:t>
      </w:r>
      <w:r w:rsidR="00DD4A2E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Организуется демонтаж оснастки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, на нее прикрепляется бирка с надписью: «В РЕМОНТЕ» (ф. СТО 7.1-01-14),</w:t>
      </w:r>
      <w:r w:rsidRPr="00D969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исключающая ее использование в работе. </w:t>
      </w:r>
      <w:r w:rsidR="00DD4A2E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Далее оснастка зачехляется, изолируется и хранится до принятия решений (последующий ремонт или вывод из эксплуатации). </w:t>
      </w:r>
    </w:p>
    <w:p w14:paraId="0CADE8B1" w14:textId="77777777" w:rsidR="00DD4A2E" w:rsidRPr="00D96952" w:rsidRDefault="00BC5240" w:rsidP="00BC524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о проведении срочного / внепланового ремонта принимает инженер-технолог.  Оснастка перемещается в зону ремонта с оформлением заказ-наряда на ремонт по форме Общества.</w:t>
      </w:r>
      <w:r w:rsidRPr="00D96952">
        <w:t xml:space="preserve"> </w:t>
      </w:r>
      <w:r w:rsidR="00853817" w:rsidRPr="00D96952">
        <w:t xml:space="preserve"> 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Порядок действий после выхода технологической оснастки из ремонта регламентирован требованиям п.7.7 настоящего стандарта</w:t>
      </w:r>
      <w:r w:rsidRPr="00D96952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.</w:t>
      </w:r>
      <w:r w:rsidR="00DD4A2E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6C47ABD" w14:textId="77777777" w:rsidR="00BC5240" w:rsidRPr="00D96952" w:rsidRDefault="00BB3C2B" w:rsidP="00BB3C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9.4. </w:t>
      </w:r>
      <w:r w:rsidR="00DD4A2E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 технологической оснастки из эксплуатации осуществляется по распоряжению директора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D4A2E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BC5240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снастка, которая находится в нерабочем состоянии или не используется по техническим, экономическим и иным причинам, зачехляется, идентифицируется биркой «Консервация» (ф. СТО 7.1-01-09), по возможности, удаляется с </w:t>
      </w:r>
      <w:r w:rsidR="00BC5240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рабочего места и передается на длительное ответственное хранение.</w:t>
      </w:r>
      <w:r w:rsidR="00BC5240" w:rsidRPr="00D96952">
        <w:t xml:space="preserve"> </w:t>
      </w:r>
      <w:r w:rsidR="00BC5240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 принятия решений (последующий ремонт или </w:t>
      </w:r>
      <w:r w:rsidR="00853817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утилизация</w:t>
      </w:r>
      <w:r w:rsidR="00BC5240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3AA54D1F" w14:textId="77777777" w:rsidR="00BC5240" w:rsidRPr="007216AB" w:rsidRDefault="00BC5240" w:rsidP="00BC5240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Инженер по обслуживанию оборудования оформляет Акт о консервации технологической оснастки (ф. СТО 7.1-01-10) с получением подписи ответственных лиц за сдачу и прием оснастки на ответственное хранение. Акт утверждает руководитель, отвечающий за процесс 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1 «Управление инфраструктурой»</w:t>
      </w:r>
      <w:r w:rsidR="00D96952" w:rsidRPr="00D969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8C7B65" w14:textId="77777777" w:rsidR="00B31158" w:rsidRDefault="00536455" w:rsidP="00A16CC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53817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="00AC4D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случае нарушения штатной работы </w:t>
      </w:r>
      <w:r w:rsid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 и оснастки (аварийное отключение электроэнергии, отсутствие водоснабжения и др.) действия персонала регламентируются правилами, указанными в плане реагирования в случае возникновения нештатных ситуаций. По всем экстренным случаям с учтенными единицами </w:t>
      </w:r>
      <w:r w:rsidR="00B31158" w:rsidRP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оборудования/ оснастки незамедлительно сообщается </w:t>
      </w:r>
      <w:r w:rsid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инженеру по обслуживанию оборудования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266C96E" w14:textId="77777777" w:rsidR="00AC4DFE" w:rsidRDefault="00A16CCE" w:rsidP="00452111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0831"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необходимости, п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>роводится организация срочного ремонта с оформлением результатов проведенных работ в Чек-листе ППО (ф. СТО 7.1-01-05)</w:t>
      </w:r>
      <w:r w:rsidR="00B311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Чек-листе аттестации технологической оснастки (ф. СТО 7.1-01-16) и отметкой в Графике ППО технологического оборудования/ Графике аттестации технологической оснастки.</w:t>
      </w:r>
      <w:r w:rsidR="00AC4DFE" w:rsidRPr="00AC36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4A3EA1" w14:textId="77777777" w:rsidR="00AC4DFE" w:rsidRDefault="00536455" w:rsidP="00AC4DF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C4D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53817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AC4D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C4D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Вся документация, касающаяся списанной единицы </w:t>
      </w:r>
      <w:r w:rsidR="00652C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технологического </w:t>
      </w:r>
      <w:r w:rsidR="00AC4DFE" w:rsidRPr="00B72CDF">
        <w:rPr>
          <w:rFonts w:ascii="Times New Roman" w:eastAsia="Times New Roman" w:hAnsi="Times New Roman" w:cs="Times New Roman"/>
          <w:color w:val="000000"/>
          <w:sz w:val="24"/>
          <w:szCs w:val="24"/>
        </w:rPr>
        <w:t>оборудования/оснастки, изымается из папок с рабочей документации и переносится в архив.</w:t>
      </w:r>
    </w:p>
    <w:p w14:paraId="17516CC6" w14:textId="77777777" w:rsidR="00AC4DFE" w:rsidRDefault="00AC4DFE" w:rsidP="00AC4DFE">
      <w:pPr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6A9F1" w14:textId="77777777" w:rsidR="00FC15B3" w:rsidRPr="00AA372F" w:rsidRDefault="00536455" w:rsidP="00FC15B3">
      <w:pPr>
        <w:pStyle w:val="a8"/>
        <w:spacing w:after="0" w:line="23" w:lineRule="atLeast"/>
        <w:ind w:left="709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10</w:t>
      </w:r>
      <w:r w:rsidR="00AA372F" w:rsidRPr="00AA372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. УПРАВЛЕНИЕ </w:t>
      </w:r>
      <w:r w:rsidR="002F3D7B">
        <w:rPr>
          <w:rFonts w:ascii="Times New Roman" w:eastAsia="Times New Roman" w:hAnsi="Times New Roman"/>
          <w:b/>
          <w:color w:val="000000"/>
          <w:sz w:val="24"/>
          <w:szCs w:val="24"/>
        </w:rPr>
        <w:t>ЗАПАСНЫМИ ЧАСТЯМИ</w:t>
      </w:r>
    </w:p>
    <w:p w14:paraId="45725D5D" w14:textId="77777777" w:rsidR="002D13D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</w:t>
      </w:r>
      <w:r w:rsidR="002E5437">
        <w:rPr>
          <w:rFonts w:ascii="Times New Roman" w:hAnsi="Times New Roman"/>
          <w:color w:val="000000"/>
          <w:sz w:val="24"/>
          <w:szCs w:val="24"/>
        </w:rPr>
        <w:t>1.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В </w:t>
      </w:r>
      <w:r w:rsidR="00A80CCC">
        <w:rPr>
          <w:rFonts w:ascii="Times New Roman" w:hAnsi="Times New Roman"/>
          <w:color w:val="000000"/>
          <w:sz w:val="24"/>
          <w:szCs w:val="24"/>
        </w:rPr>
        <w:t>Обществе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C15B3" w:rsidRPr="00FC15B3">
        <w:rPr>
          <w:rFonts w:ascii="Times New Roman" w:hAnsi="Times New Roman"/>
          <w:sz w:val="24"/>
          <w:szCs w:val="24"/>
        </w:rPr>
        <w:t>имеется склад запасных частей, который защищен от несанкционированного доступа с целью хищения материальных ценностей.</w:t>
      </w:r>
    </w:p>
    <w:p w14:paraId="4F749851" w14:textId="77777777" w:rsidR="002D13D3" w:rsidRDefault="002D13D3" w:rsidP="002D13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13D3">
        <w:rPr>
          <w:rFonts w:ascii="Times New Roman" w:hAnsi="Times New Roman"/>
          <w:sz w:val="24"/>
          <w:szCs w:val="24"/>
        </w:rPr>
        <w:t>Склад и зоны для хранения запасных частей оборудованы стеллажами</w:t>
      </w:r>
      <w:r w:rsidR="00F85432">
        <w:rPr>
          <w:rFonts w:ascii="Times New Roman" w:hAnsi="Times New Roman"/>
          <w:sz w:val="24"/>
          <w:szCs w:val="24"/>
        </w:rPr>
        <w:t>;</w:t>
      </w:r>
      <w:r>
        <w:rPr>
          <w:rFonts w:ascii="Times New Roman" w:hAnsi="Times New Roman"/>
          <w:sz w:val="24"/>
          <w:szCs w:val="24"/>
        </w:rPr>
        <w:t xml:space="preserve"> предусмо</w:t>
      </w:r>
      <w:r w:rsidR="00F85432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рена система адресного хранения изделий.</w:t>
      </w:r>
      <w:r w:rsidRPr="002D13D3">
        <w:rPr>
          <w:rFonts w:ascii="Times New Roman" w:hAnsi="Times New Roman"/>
          <w:sz w:val="24"/>
          <w:szCs w:val="24"/>
        </w:rPr>
        <w:t xml:space="preserve"> </w:t>
      </w:r>
    </w:p>
    <w:p w14:paraId="47044BF8" w14:textId="77777777" w:rsidR="002D13D3" w:rsidRPr="002D13D3" w:rsidRDefault="002D13D3" w:rsidP="002D13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13D3">
        <w:rPr>
          <w:rFonts w:ascii="Times New Roman" w:hAnsi="Times New Roman"/>
          <w:sz w:val="24"/>
          <w:szCs w:val="24"/>
        </w:rPr>
        <w:t>На склад</w:t>
      </w:r>
      <w:r>
        <w:rPr>
          <w:rFonts w:ascii="Times New Roman" w:hAnsi="Times New Roman"/>
          <w:sz w:val="24"/>
          <w:szCs w:val="24"/>
        </w:rPr>
        <w:t>е</w:t>
      </w:r>
      <w:r w:rsidRPr="002D13D3">
        <w:rPr>
          <w:rFonts w:ascii="Times New Roman" w:hAnsi="Times New Roman"/>
          <w:sz w:val="24"/>
          <w:szCs w:val="24"/>
        </w:rPr>
        <w:t xml:space="preserve"> созданы необходимые условия для раздельного хранения:</w:t>
      </w:r>
    </w:p>
    <w:p w14:paraId="0AE33C31" w14:textId="77777777" w:rsidR="002D13D3" w:rsidRPr="002D13D3" w:rsidRDefault="002D13D3" w:rsidP="002D13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13D3">
        <w:rPr>
          <w:rFonts w:ascii="Times New Roman" w:hAnsi="Times New Roman"/>
          <w:sz w:val="24"/>
          <w:szCs w:val="24"/>
        </w:rPr>
        <w:t>а) новых (отремонтированных)</w:t>
      </w:r>
      <w:r w:rsidR="00102C3E" w:rsidRPr="00102C3E">
        <w:rPr>
          <w:rFonts w:ascii="Times New Roman" w:hAnsi="Times New Roman"/>
          <w:sz w:val="24"/>
          <w:szCs w:val="24"/>
        </w:rPr>
        <w:t xml:space="preserve"> запчастей</w:t>
      </w:r>
      <w:r w:rsidR="00102C3E">
        <w:rPr>
          <w:rFonts w:ascii="Times New Roman" w:hAnsi="Times New Roman"/>
          <w:sz w:val="24"/>
          <w:szCs w:val="24"/>
        </w:rPr>
        <w:t xml:space="preserve"> </w:t>
      </w:r>
      <w:r w:rsidRPr="002D13D3">
        <w:rPr>
          <w:rFonts w:ascii="Times New Roman" w:hAnsi="Times New Roman"/>
          <w:sz w:val="24"/>
          <w:szCs w:val="24"/>
        </w:rPr>
        <w:t>;</w:t>
      </w:r>
    </w:p>
    <w:p w14:paraId="4A88E823" w14:textId="77777777" w:rsidR="002D13D3" w:rsidRPr="002D13D3" w:rsidRDefault="002D13D3" w:rsidP="002D13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13D3">
        <w:rPr>
          <w:rFonts w:ascii="Times New Roman" w:hAnsi="Times New Roman"/>
          <w:sz w:val="24"/>
          <w:szCs w:val="24"/>
        </w:rPr>
        <w:t>б) неисправных (б/у) запчастей, пригодных к восстановлению;</w:t>
      </w:r>
    </w:p>
    <w:p w14:paraId="013E535F" w14:textId="77777777" w:rsidR="00FC15B3" w:rsidRPr="00FC15B3" w:rsidRDefault="002D13D3" w:rsidP="002D13D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D13D3">
        <w:rPr>
          <w:rFonts w:ascii="Times New Roman" w:hAnsi="Times New Roman"/>
          <w:sz w:val="24"/>
          <w:szCs w:val="24"/>
        </w:rPr>
        <w:t>в) неисправных (б/у), непригодных к восстановлению, бракованных, надлежащих утилизации.</w:t>
      </w:r>
    </w:p>
    <w:p w14:paraId="4F111005" w14:textId="77777777" w:rsidR="00FC15B3" w:rsidRPr="00FC15B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</w:t>
      </w:r>
      <w:r w:rsidR="002E5437">
        <w:rPr>
          <w:rFonts w:ascii="Times New Roman" w:hAnsi="Times New Roman"/>
          <w:color w:val="000000"/>
          <w:sz w:val="24"/>
          <w:szCs w:val="24"/>
        </w:rPr>
        <w:t>2.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Определен перечень запасных частей </w:t>
      </w:r>
      <w:r w:rsidR="00FC15B3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7.1-01-11)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, в котором определены:</w:t>
      </w:r>
    </w:p>
    <w:p w14:paraId="5CA0659C" w14:textId="77777777" w:rsidR="00FC15B3" w:rsidRPr="00FC15B3" w:rsidRDefault="00FC15B3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C15B3">
        <w:rPr>
          <w:rFonts w:ascii="Times New Roman" w:hAnsi="Times New Roman"/>
          <w:color w:val="000000"/>
          <w:sz w:val="24"/>
          <w:szCs w:val="24"/>
        </w:rPr>
        <w:t xml:space="preserve">-  фактическое количество на складе, </w:t>
      </w:r>
    </w:p>
    <w:p w14:paraId="1066F627" w14:textId="77777777" w:rsidR="00FC15B3" w:rsidRPr="00FC15B3" w:rsidRDefault="00FC15B3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C15B3">
        <w:rPr>
          <w:rFonts w:ascii="Times New Roman" w:hAnsi="Times New Roman"/>
          <w:color w:val="000000"/>
          <w:sz w:val="24"/>
          <w:szCs w:val="24"/>
        </w:rPr>
        <w:t xml:space="preserve">- уровень </w:t>
      </w:r>
      <w:r w:rsidR="00A80CCC">
        <w:rPr>
          <w:rFonts w:ascii="Times New Roman" w:hAnsi="Times New Roman"/>
          <w:color w:val="000000"/>
          <w:sz w:val="24"/>
          <w:szCs w:val="24"/>
        </w:rPr>
        <w:t xml:space="preserve">неснижаемого </w:t>
      </w:r>
      <w:r w:rsidRPr="00FC15B3">
        <w:rPr>
          <w:rFonts w:ascii="Times New Roman" w:hAnsi="Times New Roman"/>
          <w:color w:val="000000"/>
          <w:sz w:val="24"/>
          <w:szCs w:val="24"/>
        </w:rPr>
        <w:t xml:space="preserve">запаса: минимальное и максимальное количество, которое должно быть на складе, </w:t>
      </w:r>
    </w:p>
    <w:p w14:paraId="58FDFFE5" w14:textId="77777777" w:rsidR="00FC15B3" w:rsidRPr="00FC15B3" w:rsidRDefault="00FC15B3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C15B3">
        <w:rPr>
          <w:rFonts w:ascii="Times New Roman" w:hAnsi="Times New Roman"/>
          <w:color w:val="000000"/>
          <w:sz w:val="24"/>
          <w:szCs w:val="24"/>
        </w:rPr>
        <w:t>- место хранения,</w:t>
      </w:r>
    </w:p>
    <w:p w14:paraId="234EEA35" w14:textId="77777777" w:rsidR="00FC15B3" w:rsidRDefault="00FC15B3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FC15B3"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384F09">
        <w:rPr>
          <w:rFonts w:ascii="Times New Roman" w:hAnsi="Times New Roman"/>
          <w:color w:val="000000"/>
          <w:sz w:val="24"/>
          <w:szCs w:val="24"/>
        </w:rPr>
        <w:t>категория</w:t>
      </w:r>
      <w:r w:rsidRPr="00FC15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84F09">
        <w:rPr>
          <w:rFonts w:ascii="Times New Roman" w:hAnsi="Times New Roman"/>
          <w:color w:val="000000"/>
          <w:sz w:val="24"/>
          <w:szCs w:val="24"/>
        </w:rPr>
        <w:t xml:space="preserve">важных </w:t>
      </w:r>
      <w:r w:rsidRPr="00FC15B3">
        <w:rPr>
          <w:rFonts w:ascii="Times New Roman" w:hAnsi="Times New Roman"/>
          <w:color w:val="000000"/>
          <w:sz w:val="24"/>
          <w:szCs w:val="24"/>
        </w:rPr>
        <w:t>запасн</w:t>
      </w:r>
      <w:r w:rsidR="00384F09">
        <w:rPr>
          <w:rFonts w:ascii="Times New Roman" w:hAnsi="Times New Roman"/>
          <w:color w:val="000000"/>
          <w:sz w:val="24"/>
          <w:szCs w:val="24"/>
        </w:rPr>
        <w:t xml:space="preserve">ых </w:t>
      </w:r>
      <w:r w:rsidRPr="00FC15B3">
        <w:rPr>
          <w:rFonts w:ascii="Times New Roman" w:hAnsi="Times New Roman"/>
          <w:color w:val="000000"/>
          <w:sz w:val="24"/>
          <w:szCs w:val="24"/>
        </w:rPr>
        <w:t>част</w:t>
      </w:r>
      <w:r w:rsidR="00384F09">
        <w:rPr>
          <w:rFonts w:ascii="Times New Roman" w:hAnsi="Times New Roman"/>
          <w:color w:val="000000"/>
          <w:sz w:val="24"/>
          <w:szCs w:val="24"/>
        </w:rPr>
        <w:t xml:space="preserve">ей </w:t>
      </w:r>
      <w:r w:rsidRPr="00FC15B3">
        <w:rPr>
          <w:rFonts w:ascii="Times New Roman" w:hAnsi="Times New Roman"/>
          <w:color w:val="000000"/>
          <w:sz w:val="24"/>
          <w:szCs w:val="24"/>
        </w:rPr>
        <w:t>(от 1 до 3)</w:t>
      </w:r>
      <w:r w:rsidR="002E5437">
        <w:rPr>
          <w:rFonts w:ascii="Times New Roman" w:hAnsi="Times New Roman"/>
          <w:color w:val="000000"/>
          <w:sz w:val="24"/>
          <w:szCs w:val="24"/>
        </w:rPr>
        <w:t>; критерии</w:t>
      </w:r>
      <w:r w:rsidR="00D5624A">
        <w:rPr>
          <w:rFonts w:ascii="Times New Roman" w:hAnsi="Times New Roman"/>
          <w:color w:val="000000"/>
          <w:sz w:val="24"/>
          <w:szCs w:val="24"/>
        </w:rPr>
        <w:t xml:space="preserve"> указаны в Таблице 2.</w:t>
      </w:r>
    </w:p>
    <w:p w14:paraId="044F240D" w14:textId="77777777" w:rsidR="00E27739" w:rsidRDefault="00384F09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(важная </w:t>
      </w:r>
      <w:r w:rsidRPr="00384F09">
        <w:rPr>
          <w:rFonts w:ascii="Times New Roman" w:hAnsi="Times New Roman"/>
          <w:color w:val="000000"/>
          <w:sz w:val="24"/>
          <w:szCs w:val="24"/>
        </w:rPr>
        <w:t>запасная часть необходима для поддержания оборудования в рабочем состоянии</w:t>
      </w:r>
      <w:r>
        <w:rPr>
          <w:rFonts w:ascii="Times New Roman" w:hAnsi="Times New Roman"/>
          <w:color w:val="000000"/>
          <w:sz w:val="24"/>
          <w:szCs w:val="24"/>
        </w:rPr>
        <w:t>).</w:t>
      </w:r>
    </w:p>
    <w:p w14:paraId="7BF4EBC6" w14:textId="326C6AEF" w:rsidR="00FC15B3" w:rsidRPr="00FC15B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.3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 Запасные части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, поступившие на склад, по маркировке, комплектности и качеству должны соответствовать сертификатам качества завода-изготовителя или поставщика.</w:t>
      </w:r>
    </w:p>
    <w:p w14:paraId="7E05F6E6" w14:textId="77777777" w:rsidR="00FC15B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.4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Условия хранения запасных частей на складе 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должны 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обеспечива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ть 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сохранность изделий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 в соответствии с требованиями завода-изготовителя по хранению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. Наружные части неокрашенных металлических деталей запчастей, подверженных коррозии, должны быть законсервированы. Запчасти, хранящиеся на складе, не должны подвергаться воздействию кислотных, щелочных и других паров, приводящих к повреждению корпусов, выводных частей, изоляционных покрытий.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5DDCC04" w14:textId="77777777" w:rsidR="000E3694" w:rsidRPr="000E3694" w:rsidRDefault="000E3694" w:rsidP="00FC15B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10.5. Кладовщик ежедневно проводит мониторинг </w:t>
      </w:r>
      <w:r>
        <w:rPr>
          <w:rFonts w:ascii="Times New Roman" w:eastAsia="Times New Roman" w:hAnsi="Times New Roman" w:cs="Times New Roman"/>
        </w:rPr>
        <w:t>у</w:t>
      </w:r>
      <w:r w:rsidRPr="000E3694">
        <w:rPr>
          <w:rFonts w:ascii="Times New Roman" w:eastAsia="Times New Roman" w:hAnsi="Times New Roman" w:cs="Times New Roman"/>
        </w:rPr>
        <w:t>слови</w:t>
      </w:r>
      <w:r>
        <w:rPr>
          <w:rFonts w:ascii="Times New Roman" w:eastAsia="Times New Roman" w:hAnsi="Times New Roman" w:cs="Times New Roman"/>
        </w:rPr>
        <w:t>й</w:t>
      </w:r>
      <w:r w:rsidRPr="000E3694">
        <w:rPr>
          <w:rFonts w:ascii="Times New Roman" w:eastAsia="Times New Roman" w:hAnsi="Times New Roman" w:cs="Times New Roman"/>
        </w:rPr>
        <w:t xml:space="preserve"> хранения ТМЦ (температура, влажность)</w:t>
      </w:r>
      <w:r>
        <w:rPr>
          <w:rFonts w:ascii="Times New Roman" w:eastAsia="Times New Roman" w:hAnsi="Times New Roman" w:cs="Times New Roman"/>
        </w:rPr>
        <w:t xml:space="preserve"> поверенным психрометром с записью показаний в журнале</w:t>
      </w:r>
      <w:r w:rsidR="004E39D0">
        <w:rPr>
          <w:rFonts w:ascii="Times New Roman" w:eastAsia="Times New Roman" w:hAnsi="Times New Roman" w:cs="Times New Roman"/>
        </w:rPr>
        <w:t>.</w:t>
      </w:r>
    </w:p>
    <w:p w14:paraId="68E89609" w14:textId="77777777" w:rsidR="005B609D" w:rsidRDefault="00536455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574962">
        <w:rPr>
          <w:rFonts w:ascii="Times New Roman" w:hAnsi="Times New Roman"/>
          <w:color w:val="000000"/>
          <w:sz w:val="24"/>
          <w:szCs w:val="24"/>
        </w:rPr>
        <w:t>.</w:t>
      </w:r>
      <w:r w:rsidR="004E39D0">
        <w:rPr>
          <w:rFonts w:ascii="Times New Roman" w:hAnsi="Times New Roman"/>
          <w:color w:val="000000"/>
          <w:sz w:val="24"/>
          <w:szCs w:val="24"/>
        </w:rPr>
        <w:t>6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 Выдача запасных частей производится кладовщиком по требованию </w:t>
      </w:r>
      <w:r w:rsidR="00574962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инженера</w:t>
      </w:r>
      <w:r w:rsidR="004E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обслуживанию оборудования и</w:t>
      </w:r>
      <w:r w:rsidR="00E756C4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 w:rsidR="004E39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наладчика </w:t>
      </w:r>
      <w:r w:rsidR="00574962">
        <w:rPr>
          <w:rFonts w:ascii="Times New Roman" w:eastAsia="Times New Roman" w:hAnsi="Times New Roman" w:cs="Times New Roman"/>
          <w:color w:val="000000"/>
          <w:sz w:val="24"/>
          <w:szCs w:val="24"/>
        </w:rPr>
        <w:t>при проведении ремонта или ППО</w:t>
      </w:r>
      <w:r w:rsidR="00FE5A83">
        <w:rPr>
          <w:rFonts w:ascii="Times New Roman" w:eastAsia="Times New Roman" w:hAnsi="Times New Roman" w:cs="Times New Roman"/>
          <w:color w:val="000000"/>
          <w:sz w:val="24"/>
          <w:szCs w:val="24"/>
        </w:rPr>
        <w:t>/ ТО</w:t>
      </w:r>
      <w:r w:rsidR="00574962">
        <w:rPr>
          <w:rFonts w:ascii="Times New Roman" w:eastAsia="Times New Roman" w:hAnsi="Times New Roman" w:cs="Times New Roman"/>
          <w:color w:val="000000"/>
          <w:sz w:val="24"/>
          <w:szCs w:val="24"/>
        </w:rPr>
        <w:t>, при необходимости.</w:t>
      </w:r>
      <w:r w:rsid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DD0B647" w14:textId="77777777" w:rsidR="00884289" w:rsidRPr="00884289" w:rsidRDefault="00884289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После выдачи запасных частей со склада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кладовщик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r w:rsidR="0095578F" w:rsidRPr="0095578F"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  <w:t>Журнале перечня и выдачи запасных частей (СТО 7.1-01-11)</w:t>
      </w:r>
      <w:r w:rsidR="0095578F"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>указыва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>т:</w:t>
      </w:r>
    </w:p>
    <w:p w14:paraId="0AEDA7EC" w14:textId="77777777" w:rsidR="00884289" w:rsidRPr="00884289" w:rsidRDefault="00884289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наименование </w:t>
      </w:r>
      <w:r w:rsidR="009D173C">
        <w:rPr>
          <w:rFonts w:ascii="Times New Roman" w:eastAsia="Times New Roman" w:hAnsi="Times New Roman" w:cs="Times New Roman"/>
          <w:color w:val="000000"/>
          <w:sz w:val="24"/>
          <w:szCs w:val="24"/>
        </w:rPr>
        <w:t>запчасти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A4FD250" w14:textId="77777777" w:rsidR="00884289" w:rsidRPr="00884289" w:rsidRDefault="00884289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количество </w:t>
      </w:r>
      <w:r w:rsidR="005B609D">
        <w:rPr>
          <w:rFonts w:ascii="Times New Roman" w:eastAsia="Times New Roman" w:hAnsi="Times New Roman" w:cs="Times New Roman"/>
          <w:color w:val="000000"/>
          <w:sz w:val="24"/>
          <w:szCs w:val="24"/>
        </w:rPr>
        <w:t>выданных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D173C">
        <w:rPr>
          <w:rFonts w:ascii="Times New Roman" w:eastAsia="Times New Roman" w:hAnsi="Times New Roman" w:cs="Times New Roman"/>
          <w:color w:val="000000"/>
          <w:sz w:val="24"/>
          <w:szCs w:val="24"/>
        </w:rPr>
        <w:t>запчастей</w:t>
      </w: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14:paraId="43442F23" w14:textId="77777777" w:rsidR="00BC3F98" w:rsidRDefault="00884289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4289">
        <w:rPr>
          <w:rFonts w:ascii="Times New Roman" w:eastAsia="Times New Roman" w:hAnsi="Times New Roman" w:cs="Times New Roman"/>
          <w:color w:val="000000"/>
          <w:sz w:val="24"/>
          <w:szCs w:val="24"/>
        </w:rPr>
        <w:t>- дату выдачи</w:t>
      </w:r>
      <w:r w:rsidR="00BC3F9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9D13705" w14:textId="77777777" w:rsidR="00884289" w:rsidRPr="00884289" w:rsidRDefault="00BC3F98" w:rsidP="0088428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остаток</w:t>
      </w:r>
      <w:r w:rsidR="00817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складе</w:t>
      </w:r>
      <w:r w:rsidR="0095362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A388478" w14:textId="77777777" w:rsidR="00574962" w:rsidRPr="00FC15B3" w:rsidRDefault="00536455" w:rsidP="0057496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</w:t>
      </w:r>
      <w:r w:rsidR="001B53E7">
        <w:rPr>
          <w:rFonts w:ascii="Times New Roman" w:hAnsi="Times New Roman"/>
          <w:color w:val="000000"/>
          <w:sz w:val="24"/>
          <w:szCs w:val="24"/>
        </w:rPr>
        <w:t>7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Осмотр запчастей на предмет их технического состояния</w:t>
      </w:r>
      <w:r w:rsidR="00574962">
        <w:rPr>
          <w:rFonts w:ascii="Times New Roman" w:hAnsi="Times New Roman"/>
          <w:color w:val="000000"/>
          <w:sz w:val="24"/>
          <w:szCs w:val="24"/>
        </w:rPr>
        <w:t>, отсутствия видимых повреждений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производится при каждой выдаче запасн</w:t>
      </w:r>
      <w:r w:rsidR="00574962">
        <w:rPr>
          <w:rFonts w:ascii="Times New Roman" w:hAnsi="Times New Roman"/>
          <w:color w:val="000000"/>
          <w:sz w:val="24"/>
          <w:szCs w:val="24"/>
        </w:rPr>
        <w:t>ых частей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, но не реже одного раза в </w:t>
      </w:r>
      <w:r w:rsidR="00574962">
        <w:rPr>
          <w:rFonts w:ascii="Times New Roman" w:hAnsi="Times New Roman"/>
          <w:color w:val="000000"/>
          <w:sz w:val="24"/>
          <w:szCs w:val="24"/>
        </w:rPr>
        <w:t>пол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год</w:t>
      </w:r>
      <w:r w:rsidR="00574962">
        <w:rPr>
          <w:rFonts w:ascii="Times New Roman" w:hAnsi="Times New Roman"/>
          <w:color w:val="000000"/>
          <w:sz w:val="24"/>
          <w:szCs w:val="24"/>
        </w:rPr>
        <w:t>а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74962">
        <w:rPr>
          <w:rFonts w:ascii="Times New Roman" w:hAnsi="Times New Roman"/>
          <w:color w:val="000000"/>
          <w:sz w:val="24"/>
          <w:szCs w:val="24"/>
        </w:rPr>
        <w:t>Ответственный за соблюдение требования – кладовщик.</w:t>
      </w:r>
    </w:p>
    <w:p w14:paraId="453EDEA3" w14:textId="77777777" w:rsidR="00FC15B3" w:rsidRPr="00FC15B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</w:t>
      </w:r>
      <w:r w:rsidR="001B53E7">
        <w:rPr>
          <w:rFonts w:ascii="Times New Roman" w:hAnsi="Times New Roman"/>
          <w:color w:val="000000"/>
          <w:sz w:val="24"/>
          <w:szCs w:val="24"/>
        </w:rPr>
        <w:t>8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Первоочередной выдаче подлежат запчасти, имеющие более ранний срок начала хранения (изготовления).</w:t>
      </w:r>
      <w:r w:rsidR="00574962">
        <w:rPr>
          <w:rFonts w:ascii="Times New Roman" w:hAnsi="Times New Roman"/>
          <w:color w:val="000000"/>
          <w:sz w:val="24"/>
          <w:szCs w:val="24"/>
        </w:rPr>
        <w:t xml:space="preserve"> Ответственный за соблюдение требования – кладовщик.</w:t>
      </w:r>
    </w:p>
    <w:p w14:paraId="17EFF466" w14:textId="77777777" w:rsidR="00FC15B3" w:rsidRPr="00FC15B3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FC15B3">
        <w:rPr>
          <w:rFonts w:ascii="Times New Roman" w:hAnsi="Times New Roman"/>
          <w:color w:val="000000"/>
          <w:sz w:val="24"/>
          <w:szCs w:val="24"/>
        </w:rPr>
        <w:t>.</w:t>
      </w:r>
      <w:r w:rsidR="001B53E7">
        <w:rPr>
          <w:rFonts w:ascii="Times New Roman" w:hAnsi="Times New Roman"/>
          <w:color w:val="000000"/>
          <w:sz w:val="24"/>
          <w:szCs w:val="24"/>
        </w:rPr>
        <w:t>9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Учет дорогостоящих запасных частей на складах </w:t>
      </w:r>
      <w:r w:rsidR="007D308E">
        <w:rPr>
          <w:rFonts w:ascii="Times New Roman" w:hAnsi="Times New Roman"/>
          <w:color w:val="000000"/>
          <w:sz w:val="24"/>
          <w:szCs w:val="24"/>
        </w:rPr>
        <w:t xml:space="preserve">должен 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соответств</w:t>
      </w:r>
      <w:r w:rsidR="007D308E">
        <w:rPr>
          <w:rFonts w:ascii="Times New Roman" w:hAnsi="Times New Roman"/>
          <w:color w:val="000000"/>
          <w:sz w:val="24"/>
          <w:szCs w:val="24"/>
        </w:rPr>
        <w:t xml:space="preserve">овать </w:t>
      </w:r>
      <w:r w:rsidR="00FC15B3" w:rsidRPr="00FC15B3">
        <w:rPr>
          <w:rFonts w:ascii="Times New Roman" w:hAnsi="Times New Roman"/>
          <w:sz w:val="24"/>
          <w:szCs w:val="24"/>
        </w:rPr>
        <w:t>требованиям бухгалтерского учета.</w:t>
      </w:r>
    </w:p>
    <w:p w14:paraId="6B7FB715" w14:textId="77777777" w:rsidR="00FC15B3" w:rsidRDefault="00536455" w:rsidP="00FC15B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1B53E7">
        <w:rPr>
          <w:rFonts w:ascii="Times New Roman" w:hAnsi="Times New Roman"/>
          <w:color w:val="000000"/>
          <w:sz w:val="24"/>
          <w:szCs w:val="24"/>
        </w:rPr>
        <w:t>10</w:t>
      </w:r>
      <w:r w:rsidR="00836323">
        <w:rPr>
          <w:rFonts w:ascii="Times New Roman" w:hAnsi="Times New Roman"/>
          <w:color w:val="000000"/>
          <w:sz w:val="24"/>
          <w:szCs w:val="24"/>
        </w:rPr>
        <w:t>.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Каждый</w:t>
      </w:r>
      <w:r w:rsidR="00FC15B3" w:rsidRPr="00FC15B3">
        <w:rPr>
          <w:rFonts w:ascii="Times New Roman" w:hAnsi="Times New Roman"/>
          <w:sz w:val="24"/>
          <w:szCs w:val="24"/>
        </w:rPr>
        <w:t xml:space="preserve"> месяц </w:t>
      </w:r>
      <w:r w:rsidR="00FC15B3">
        <w:rPr>
          <w:rFonts w:ascii="Times New Roman" w:hAnsi="Times New Roman"/>
          <w:sz w:val="24"/>
          <w:szCs w:val="24"/>
        </w:rPr>
        <w:t>кладовщик</w:t>
      </w:r>
      <w:r w:rsidR="00FC15B3" w:rsidRPr="00FC15B3">
        <w:rPr>
          <w:rFonts w:ascii="Times New Roman" w:hAnsi="Times New Roman"/>
          <w:sz w:val="24"/>
          <w:szCs w:val="24"/>
        </w:rPr>
        <w:t xml:space="preserve"> проводит </w:t>
      </w:r>
      <w:r w:rsidR="000E216F">
        <w:rPr>
          <w:rFonts w:ascii="Times New Roman" w:hAnsi="Times New Roman"/>
          <w:color w:val="000000"/>
          <w:sz w:val="24"/>
          <w:szCs w:val="24"/>
        </w:rPr>
        <w:t>ревизию</w:t>
      </w:r>
      <w:r w:rsidR="007D308E">
        <w:rPr>
          <w:rFonts w:ascii="Times New Roman" w:hAnsi="Times New Roman"/>
          <w:color w:val="000000"/>
          <w:sz w:val="24"/>
          <w:szCs w:val="24"/>
        </w:rPr>
        <w:t xml:space="preserve"> наличия запасных частей на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склад</w:t>
      </w:r>
      <w:r w:rsidR="007D308E">
        <w:rPr>
          <w:rFonts w:ascii="Times New Roman" w:hAnsi="Times New Roman"/>
          <w:color w:val="000000"/>
          <w:sz w:val="24"/>
          <w:szCs w:val="24"/>
        </w:rPr>
        <w:t>е</w:t>
      </w:r>
      <w:r w:rsidR="00904114">
        <w:rPr>
          <w:rFonts w:ascii="Times New Roman" w:hAnsi="Times New Roman"/>
          <w:color w:val="000000"/>
          <w:sz w:val="24"/>
          <w:szCs w:val="24"/>
        </w:rPr>
        <w:t>, о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>бновля</w:t>
      </w:r>
      <w:r w:rsidR="007D308E">
        <w:rPr>
          <w:rFonts w:ascii="Times New Roman" w:hAnsi="Times New Roman"/>
          <w:color w:val="000000"/>
          <w:sz w:val="24"/>
          <w:szCs w:val="24"/>
        </w:rPr>
        <w:t>ет</w:t>
      </w:r>
      <w:r w:rsidR="00FC15B3" w:rsidRPr="00FC15B3">
        <w:rPr>
          <w:rFonts w:ascii="Times New Roman" w:hAnsi="Times New Roman"/>
          <w:color w:val="000000"/>
          <w:sz w:val="24"/>
          <w:szCs w:val="24"/>
        </w:rPr>
        <w:t xml:space="preserve"> данные по приходу, расходу деталей за месяц и фактическому количеству на складе. </w:t>
      </w:r>
      <w:r w:rsidR="007D308E">
        <w:rPr>
          <w:rFonts w:ascii="Times New Roman" w:hAnsi="Times New Roman"/>
          <w:color w:val="000000"/>
          <w:sz w:val="24"/>
          <w:szCs w:val="24"/>
        </w:rPr>
        <w:t xml:space="preserve">При выявлении остатка ниже, чем установленный минимальный запас, кладовщик информирует </w:t>
      </w:r>
      <w:r w:rsidR="007D308E">
        <w:rPr>
          <w:rFonts w:ascii="Times New Roman" w:eastAsia="Times New Roman" w:hAnsi="Times New Roman" w:cs="Times New Roman"/>
          <w:color w:val="000000"/>
          <w:sz w:val="24"/>
          <w:szCs w:val="24"/>
        </w:rPr>
        <w:t>инженера</w:t>
      </w:r>
      <w:r w:rsidR="00817E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обслуживанию оборудования,</w:t>
      </w:r>
      <w:r w:rsidR="007D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которы</w:t>
      </w:r>
      <w:r w:rsidR="00817E2C"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 w:rsidR="007D30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иницииру</w:t>
      </w:r>
      <w:r w:rsidR="00055F06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7D308E">
        <w:rPr>
          <w:rFonts w:ascii="Times New Roman" w:eastAsia="Times New Roman" w:hAnsi="Times New Roman" w:cs="Times New Roman"/>
          <w:color w:val="000000"/>
          <w:sz w:val="24"/>
          <w:szCs w:val="24"/>
        </w:rPr>
        <w:t>т закупку недостающих позиций.</w:t>
      </w:r>
    </w:p>
    <w:p w14:paraId="1D9F8C27" w14:textId="77777777" w:rsidR="000B3F1B" w:rsidRDefault="00536455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10</w:t>
      </w:r>
      <w:r w:rsidR="000B3F1B">
        <w:rPr>
          <w:rFonts w:ascii="Times New Roman" w:hAnsi="Times New Roman"/>
          <w:color w:val="000000"/>
          <w:sz w:val="24"/>
          <w:szCs w:val="24"/>
        </w:rPr>
        <w:t>.1</w:t>
      </w:r>
      <w:r w:rsidR="001B53E7">
        <w:rPr>
          <w:rFonts w:ascii="Times New Roman" w:hAnsi="Times New Roman"/>
          <w:color w:val="000000"/>
          <w:sz w:val="24"/>
          <w:szCs w:val="24"/>
        </w:rPr>
        <w:t>1</w:t>
      </w:r>
      <w:r w:rsidR="000B3F1B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0B3F1B" w:rsidRPr="000B3F1B">
        <w:rPr>
          <w:rFonts w:ascii="Times New Roman" w:hAnsi="Times New Roman"/>
          <w:color w:val="000000"/>
          <w:sz w:val="24"/>
          <w:szCs w:val="24"/>
        </w:rPr>
        <w:t>Организация работ по экологической и пожарной безопасности при хранении запасных частей должна соответствовать нормативам и стандартам Российской Федерации.</w:t>
      </w:r>
    </w:p>
    <w:p w14:paraId="0CD080D3" w14:textId="77777777" w:rsidR="00505F4A" w:rsidRDefault="00505F4A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EACB29" w14:textId="77777777" w:rsidR="006C7256" w:rsidRDefault="006C7256" w:rsidP="00FC15B3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C7256">
        <w:rPr>
          <w:rFonts w:ascii="Times New Roman" w:hAnsi="Times New Roman"/>
          <w:b/>
          <w:color w:val="000000"/>
          <w:sz w:val="24"/>
          <w:szCs w:val="24"/>
        </w:rPr>
        <w:t>11. ХРАНЕНИЕ ОСНАСТКИ</w:t>
      </w:r>
    </w:p>
    <w:p w14:paraId="0B80B9B1" w14:textId="77777777" w:rsidR="006C7256" w:rsidRDefault="006C7256" w:rsidP="00FC15B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6C7256">
        <w:rPr>
          <w:rFonts w:ascii="Times New Roman" w:hAnsi="Times New Roman"/>
          <w:color w:val="000000"/>
          <w:sz w:val="24"/>
          <w:szCs w:val="24"/>
        </w:rPr>
        <w:t>11.1.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FA7C11">
        <w:rPr>
          <w:rFonts w:ascii="Times New Roman" w:hAnsi="Times New Roman"/>
          <w:color w:val="000000"/>
          <w:sz w:val="24"/>
          <w:szCs w:val="24"/>
        </w:rPr>
        <w:t>Технологическая о</w:t>
      </w:r>
      <w:r>
        <w:rPr>
          <w:rFonts w:ascii="Times New Roman" w:hAnsi="Times New Roman"/>
          <w:color w:val="000000"/>
          <w:sz w:val="24"/>
          <w:szCs w:val="24"/>
        </w:rPr>
        <w:t xml:space="preserve">снастка, не задействованная в технологическом процессе, должна храниться </w:t>
      </w:r>
      <w:r w:rsidR="00FA7C11">
        <w:rPr>
          <w:rFonts w:ascii="Times New Roman" w:hAnsi="Times New Roman"/>
          <w:color w:val="000000"/>
          <w:sz w:val="24"/>
          <w:szCs w:val="24"/>
        </w:rPr>
        <w:t xml:space="preserve">на поддонах (стеллажах) </w:t>
      </w:r>
      <w:r>
        <w:rPr>
          <w:rFonts w:ascii="Times New Roman" w:hAnsi="Times New Roman"/>
          <w:color w:val="000000"/>
          <w:sz w:val="24"/>
          <w:szCs w:val="24"/>
        </w:rPr>
        <w:t>в специально</w:t>
      </w:r>
      <w:r w:rsidRPr="006C725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отведенном месте, указанном на планировке цеха</w:t>
      </w:r>
      <w:r w:rsidR="006A38ED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с организацией условий адресного хранения</w:t>
      </w:r>
      <w:r w:rsidR="00FA7C11">
        <w:rPr>
          <w:rFonts w:ascii="Times New Roman" w:hAnsi="Times New Roman"/>
          <w:color w:val="000000"/>
          <w:sz w:val="24"/>
          <w:szCs w:val="24"/>
        </w:rPr>
        <w:t>.</w:t>
      </w:r>
    </w:p>
    <w:p w14:paraId="6C92BB3B" w14:textId="38525BA0" w:rsidR="004364B8" w:rsidRPr="002D2313" w:rsidRDefault="00F91727" w:rsidP="00E277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11.2. </w:t>
      </w:r>
      <w:r w:rsidR="006C7256">
        <w:rPr>
          <w:rFonts w:ascii="Times New Roman" w:hAnsi="Times New Roman"/>
          <w:color w:val="000000"/>
          <w:sz w:val="24"/>
          <w:szCs w:val="24"/>
        </w:rPr>
        <w:t xml:space="preserve">Условия хранения </w:t>
      </w:r>
      <w:r w:rsidR="00256734">
        <w:rPr>
          <w:rFonts w:ascii="Times New Roman" w:hAnsi="Times New Roman"/>
          <w:color w:val="000000"/>
          <w:sz w:val="24"/>
          <w:szCs w:val="24"/>
        </w:rPr>
        <w:t xml:space="preserve">и защитные средства (пленка) </w:t>
      </w:r>
      <w:r w:rsidR="006A38ED">
        <w:rPr>
          <w:rFonts w:ascii="Times New Roman" w:hAnsi="Times New Roman"/>
          <w:color w:val="000000"/>
          <w:sz w:val="24"/>
          <w:szCs w:val="24"/>
        </w:rPr>
        <w:t xml:space="preserve">технологической </w:t>
      </w:r>
      <w:r w:rsidR="006C7256">
        <w:rPr>
          <w:rFonts w:ascii="Times New Roman" w:hAnsi="Times New Roman"/>
          <w:color w:val="000000"/>
          <w:sz w:val="24"/>
          <w:szCs w:val="24"/>
        </w:rPr>
        <w:t>оснастки</w:t>
      </w:r>
      <w:r w:rsidR="00FA7C11">
        <w:rPr>
          <w:rFonts w:ascii="Times New Roman" w:hAnsi="Times New Roman"/>
          <w:color w:val="000000"/>
          <w:sz w:val="24"/>
          <w:szCs w:val="24"/>
        </w:rPr>
        <w:t xml:space="preserve"> должны обеспечивать ее сохран</w:t>
      </w:r>
      <w:r w:rsidR="00256734">
        <w:rPr>
          <w:rFonts w:ascii="Times New Roman" w:hAnsi="Times New Roman"/>
          <w:color w:val="000000"/>
          <w:sz w:val="24"/>
          <w:szCs w:val="24"/>
        </w:rPr>
        <w:t>ность от коррозии и повреждений во время хранения.</w:t>
      </w:r>
    </w:p>
    <w:sectPr w:rsidR="004364B8" w:rsidRPr="002D2313" w:rsidSect="00E27739">
      <w:footerReference w:type="default" r:id="rId8"/>
      <w:pgSz w:w="11906" w:h="16838"/>
      <w:pgMar w:top="1134" w:right="850" w:bottom="426" w:left="1701" w:header="567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76726" w14:textId="77777777" w:rsidR="004F2974" w:rsidRDefault="004F2974" w:rsidP="00B70335">
      <w:pPr>
        <w:spacing w:after="0" w:line="240" w:lineRule="auto"/>
      </w:pPr>
      <w:r>
        <w:separator/>
      </w:r>
    </w:p>
  </w:endnote>
  <w:endnote w:type="continuationSeparator" w:id="0">
    <w:p w14:paraId="28AA22A2" w14:textId="77777777" w:rsidR="004F2974" w:rsidRDefault="004F2974" w:rsidP="00B7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B5F3F" w14:textId="77777777" w:rsidR="00BC5240" w:rsidRDefault="00BC52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59BC1" w14:textId="77777777" w:rsidR="004F2974" w:rsidRDefault="004F2974" w:rsidP="00B70335">
      <w:pPr>
        <w:spacing w:after="0" w:line="240" w:lineRule="auto"/>
      </w:pPr>
      <w:r>
        <w:separator/>
      </w:r>
    </w:p>
  </w:footnote>
  <w:footnote w:type="continuationSeparator" w:id="0">
    <w:p w14:paraId="2AF0A327" w14:textId="77777777" w:rsidR="004F2974" w:rsidRDefault="004F2974" w:rsidP="00B703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E6E"/>
    <w:multiLevelType w:val="hybridMultilevel"/>
    <w:tmpl w:val="94121CD6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444D"/>
    <w:multiLevelType w:val="hybridMultilevel"/>
    <w:tmpl w:val="26FCF25E"/>
    <w:lvl w:ilvl="0" w:tplc="0D282C8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115DE6"/>
    <w:multiLevelType w:val="hybridMultilevel"/>
    <w:tmpl w:val="0FAEDB6A"/>
    <w:lvl w:ilvl="0" w:tplc="6A1633A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A86E72"/>
    <w:multiLevelType w:val="hybridMultilevel"/>
    <w:tmpl w:val="C728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6331"/>
    <w:multiLevelType w:val="hybridMultilevel"/>
    <w:tmpl w:val="5A748186"/>
    <w:lvl w:ilvl="0" w:tplc="90F0C4B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4854E0"/>
    <w:multiLevelType w:val="multilevel"/>
    <w:tmpl w:val="9FECC1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color w:val="000000"/>
      </w:rPr>
    </w:lvl>
  </w:abstractNum>
  <w:abstractNum w:abstractNumId="6" w15:restartNumberingAfterBreak="0">
    <w:nsid w:val="145A7FC5"/>
    <w:multiLevelType w:val="hybridMultilevel"/>
    <w:tmpl w:val="EA100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536FE"/>
    <w:multiLevelType w:val="multilevel"/>
    <w:tmpl w:val="FD9E2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FC27DBB"/>
    <w:multiLevelType w:val="hybridMultilevel"/>
    <w:tmpl w:val="6A7A4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A3533"/>
    <w:multiLevelType w:val="multilevel"/>
    <w:tmpl w:val="846EE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203B38DC"/>
    <w:multiLevelType w:val="hybridMultilevel"/>
    <w:tmpl w:val="15BC501A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0F64"/>
    <w:multiLevelType w:val="hybridMultilevel"/>
    <w:tmpl w:val="221E2B72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247E39"/>
    <w:multiLevelType w:val="hybridMultilevel"/>
    <w:tmpl w:val="BADC3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F51EB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4" w15:restartNumberingAfterBreak="0">
    <w:nsid w:val="2A437E6E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5" w15:restartNumberingAfterBreak="0">
    <w:nsid w:val="2F1F736A"/>
    <w:multiLevelType w:val="hybridMultilevel"/>
    <w:tmpl w:val="F062A094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F77C07"/>
    <w:multiLevelType w:val="multilevel"/>
    <w:tmpl w:val="A44475B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4" w:hanging="12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6" w:hanging="12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12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0" w:hanging="127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</w:rPr>
    </w:lvl>
  </w:abstractNum>
  <w:abstractNum w:abstractNumId="17" w15:restartNumberingAfterBreak="0">
    <w:nsid w:val="32F23814"/>
    <w:multiLevelType w:val="hybridMultilevel"/>
    <w:tmpl w:val="3BB63224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03695"/>
    <w:multiLevelType w:val="singleLevel"/>
    <w:tmpl w:val="FFFFFFFF"/>
    <w:lvl w:ilvl="0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</w:abstractNum>
  <w:abstractNum w:abstractNumId="19" w15:restartNumberingAfterBreak="0">
    <w:nsid w:val="361048C9"/>
    <w:multiLevelType w:val="hybridMultilevel"/>
    <w:tmpl w:val="02C22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502E4"/>
    <w:multiLevelType w:val="hybridMultilevel"/>
    <w:tmpl w:val="1C1259FC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5003D1"/>
    <w:multiLevelType w:val="hybridMultilevel"/>
    <w:tmpl w:val="D86E9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43BC8"/>
    <w:multiLevelType w:val="hybridMultilevel"/>
    <w:tmpl w:val="553A129A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AD3E9B"/>
    <w:multiLevelType w:val="hybridMultilevel"/>
    <w:tmpl w:val="E2DC9948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92E1F"/>
    <w:multiLevelType w:val="hybridMultilevel"/>
    <w:tmpl w:val="385456B8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5602558"/>
    <w:multiLevelType w:val="hybridMultilevel"/>
    <w:tmpl w:val="973A2F6C"/>
    <w:lvl w:ilvl="0" w:tplc="148EF4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F14C37"/>
    <w:multiLevelType w:val="hybridMultilevel"/>
    <w:tmpl w:val="D564017C"/>
    <w:lvl w:ilvl="0" w:tplc="FFFFFFFF"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09E7A0F"/>
    <w:multiLevelType w:val="hybridMultilevel"/>
    <w:tmpl w:val="A8C4E876"/>
    <w:lvl w:ilvl="0" w:tplc="D1FAF2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016228"/>
    <w:multiLevelType w:val="hybridMultilevel"/>
    <w:tmpl w:val="D1589B34"/>
    <w:lvl w:ilvl="0" w:tplc="148EF4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C026C"/>
    <w:multiLevelType w:val="hybridMultilevel"/>
    <w:tmpl w:val="2A5EC4FA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417160"/>
    <w:multiLevelType w:val="hybridMultilevel"/>
    <w:tmpl w:val="89309896"/>
    <w:lvl w:ilvl="0" w:tplc="FFFFFFFF">
      <w:start w:val="5"/>
      <w:numFmt w:val="bullet"/>
      <w:lvlText w:val="-"/>
      <w:lvlJc w:val="left"/>
      <w:pPr>
        <w:tabs>
          <w:tab w:val="num" w:pos="2010"/>
        </w:tabs>
        <w:ind w:left="2010" w:hanging="75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ED511A"/>
    <w:multiLevelType w:val="hybridMultilevel"/>
    <w:tmpl w:val="357655A8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5451C"/>
    <w:multiLevelType w:val="hybridMultilevel"/>
    <w:tmpl w:val="FDD2EB86"/>
    <w:lvl w:ilvl="0" w:tplc="D1FAF2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A362C"/>
    <w:multiLevelType w:val="hybridMultilevel"/>
    <w:tmpl w:val="FAD8B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282935"/>
    <w:multiLevelType w:val="hybridMultilevel"/>
    <w:tmpl w:val="F52C5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4286B"/>
    <w:multiLevelType w:val="hybridMultilevel"/>
    <w:tmpl w:val="8F5EAF9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7164D9"/>
    <w:multiLevelType w:val="multilevel"/>
    <w:tmpl w:val="1B1C65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7" w15:restartNumberingAfterBreak="0">
    <w:nsid w:val="7C3D79E3"/>
    <w:multiLevelType w:val="multilevel"/>
    <w:tmpl w:val="32C2A62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 w16cid:durableId="913124507">
    <w:abstractNumId w:val="5"/>
  </w:num>
  <w:num w:numId="2" w16cid:durableId="1266572211">
    <w:abstractNumId w:val="17"/>
  </w:num>
  <w:num w:numId="3" w16cid:durableId="137384984">
    <w:abstractNumId w:val="23"/>
  </w:num>
  <w:num w:numId="4" w16cid:durableId="480082383">
    <w:abstractNumId w:val="32"/>
  </w:num>
  <w:num w:numId="5" w16cid:durableId="1905333326">
    <w:abstractNumId w:val="8"/>
  </w:num>
  <w:num w:numId="6" w16cid:durableId="240991998">
    <w:abstractNumId w:val="33"/>
  </w:num>
  <w:num w:numId="7" w16cid:durableId="533805917">
    <w:abstractNumId w:val="34"/>
  </w:num>
  <w:num w:numId="8" w16cid:durableId="2022925517">
    <w:abstractNumId w:val="6"/>
  </w:num>
  <w:num w:numId="9" w16cid:durableId="781656137">
    <w:abstractNumId w:val="30"/>
  </w:num>
  <w:num w:numId="10" w16cid:durableId="221406505">
    <w:abstractNumId w:val="11"/>
  </w:num>
  <w:num w:numId="11" w16cid:durableId="693967950">
    <w:abstractNumId w:val="0"/>
  </w:num>
  <w:num w:numId="12" w16cid:durableId="1740329311">
    <w:abstractNumId w:val="10"/>
  </w:num>
  <w:num w:numId="13" w16cid:durableId="95488566">
    <w:abstractNumId w:val="31"/>
  </w:num>
  <w:num w:numId="14" w16cid:durableId="493377277">
    <w:abstractNumId w:val="3"/>
  </w:num>
  <w:num w:numId="15" w16cid:durableId="782260902">
    <w:abstractNumId w:val="3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8273590">
    <w:abstractNumId w:val="12"/>
  </w:num>
  <w:num w:numId="17" w16cid:durableId="1088624078">
    <w:abstractNumId w:val="21"/>
  </w:num>
  <w:num w:numId="18" w16cid:durableId="134613303">
    <w:abstractNumId w:val="13"/>
  </w:num>
  <w:num w:numId="19" w16cid:durableId="1429740017">
    <w:abstractNumId w:val="14"/>
  </w:num>
  <w:num w:numId="20" w16cid:durableId="35129026">
    <w:abstractNumId w:val="7"/>
  </w:num>
  <w:num w:numId="21" w16cid:durableId="854151927">
    <w:abstractNumId w:val="4"/>
  </w:num>
  <w:num w:numId="22" w16cid:durableId="1346861764">
    <w:abstractNumId w:val="9"/>
  </w:num>
  <w:num w:numId="23" w16cid:durableId="636030977">
    <w:abstractNumId w:val="18"/>
  </w:num>
  <w:num w:numId="24" w16cid:durableId="1817067970">
    <w:abstractNumId w:val="26"/>
  </w:num>
  <w:num w:numId="25" w16cid:durableId="275213772">
    <w:abstractNumId w:val="25"/>
  </w:num>
  <w:num w:numId="26" w16cid:durableId="1813794794">
    <w:abstractNumId w:val="28"/>
  </w:num>
  <w:num w:numId="27" w16cid:durableId="322704278">
    <w:abstractNumId w:val="22"/>
  </w:num>
  <w:num w:numId="28" w16cid:durableId="1198933470">
    <w:abstractNumId w:val="20"/>
  </w:num>
  <w:num w:numId="29" w16cid:durableId="1462726322">
    <w:abstractNumId w:val="15"/>
  </w:num>
  <w:num w:numId="30" w16cid:durableId="1694451012">
    <w:abstractNumId w:val="29"/>
  </w:num>
  <w:num w:numId="31" w16cid:durableId="1306467001">
    <w:abstractNumId w:val="35"/>
  </w:num>
  <w:num w:numId="32" w16cid:durableId="1948922965">
    <w:abstractNumId w:val="24"/>
  </w:num>
  <w:num w:numId="33" w16cid:durableId="2083869632">
    <w:abstractNumId w:val="16"/>
  </w:num>
  <w:num w:numId="34" w16cid:durableId="1260990940">
    <w:abstractNumId w:val="1"/>
  </w:num>
  <w:num w:numId="35" w16cid:durableId="1432162664">
    <w:abstractNumId w:val="19"/>
  </w:num>
  <w:num w:numId="36" w16cid:durableId="502093291">
    <w:abstractNumId w:val="36"/>
  </w:num>
  <w:num w:numId="37" w16cid:durableId="488905371">
    <w:abstractNumId w:val="2"/>
  </w:num>
  <w:num w:numId="38" w16cid:durableId="488717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335"/>
    <w:rsid w:val="00004A5A"/>
    <w:rsid w:val="00007499"/>
    <w:rsid w:val="00011B96"/>
    <w:rsid w:val="00012E45"/>
    <w:rsid w:val="000152F4"/>
    <w:rsid w:val="00023EA7"/>
    <w:rsid w:val="00040C95"/>
    <w:rsid w:val="0004675D"/>
    <w:rsid w:val="00047465"/>
    <w:rsid w:val="000519F3"/>
    <w:rsid w:val="00051D72"/>
    <w:rsid w:val="000525DB"/>
    <w:rsid w:val="000534A5"/>
    <w:rsid w:val="00055F06"/>
    <w:rsid w:val="00060708"/>
    <w:rsid w:val="000628A9"/>
    <w:rsid w:val="00063DFA"/>
    <w:rsid w:val="00064458"/>
    <w:rsid w:val="00065BAF"/>
    <w:rsid w:val="00065C24"/>
    <w:rsid w:val="000667F2"/>
    <w:rsid w:val="000724F5"/>
    <w:rsid w:val="00076A2C"/>
    <w:rsid w:val="00077A6F"/>
    <w:rsid w:val="000806F0"/>
    <w:rsid w:val="000817B6"/>
    <w:rsid w:val="00083593"/>
    <w:rsid w:val="000867E8"/>
    <w:rsid w:val="00087A10"/>
    <w:rsid w:val="00087CFB"/>
    <w:rsid w:val="00087D0F"/>
    <w:rsid w:val="00094ABC"/>
    <w:rsid w:val="00096577"/>
    <w:rsid w:val="00097462"/>
    <w:rsid w:val="000A29B4"/>
    <w:rsid w:val="000A7F60"/>
    <w:rsid w:val="000B3F1B"/>
    <w:rsid w:val="000B7A46"/>
    <w:rsid w:val="000B7E15"/>
    <w:rsid w:val="000C0AB2"/>
    <w:rsid w:val="000C288B"/>
    <w:rsid w:val="000C496D"/>
    <w:rsid w:val="000D2615"/>
    <w:rsid w:val="000D673C"/>
    <w:rsid w:val="000D7E96"/>
    <w:rsid w:val="000E216F"/>
    <w:rsid w:val="000E3694"/>
    <w:rsid w:val="000E37E0"/>
    <w:rsid w:val="000F3844"/>
    <w:rsid w:val="000F69CA"/>
    <w:rsid w:val="00102C3E"/>
    <w:rsid w:val="00104A28"/>
    <w:rsid w:val="00105D12"/>
    <w:rsid w:val="00111949"/>
    <w:rsid w:val="0011560F"/>
    <w:rsid w:val="00117BFB"/>
    <w:rsid w:val="00120067"/>
    <w:rsid w:val="00126DA6"/>
    <w:rsid w:val="0013156C"/>
    <w:rsid w:val="00131EA3"/>
    <w:rsid w:val="00136A1D"/>
    <w:rsid w:val="00140BE7"/>
    <w:rsid w:val="00147A6F"/>
    <w:rsid w:val="001554EC"/>
    <w:rsid w:val="00162EBA"/>
    <w:rsid w:val="00164A4A"/>
    <w:rsid w:val="00165011"/>
    <w:rsid w:val="00173D48"/>
    <w:rsid w:val="00174933"/>
    <w:rsid w:val="00176FEE"/>
    <w:rsid w:val="0018187C"/>
    <w:rsid w:val="00183B8C"/>
    <w:rsid w:val="001A0431"/>
    <w:rsid w:val="001A07E4"/>
    <w:rsid w:val="001A1B95"/>
    <w:rsid w:val="001A49D3"/>
    <w:rsid w:val="001B3589"/>
    <w:rsid w:val="001B36D7"/>
    <w:rsid w:val="001B53E7"/>
    <w:rsid w:val="001B6220"/>
    <w:rsid w:val="001C07EE"/>
    <w:rsid w:val="001C34BD"/>
    <w:rsid w:val="001C5E50"/>
    <w:rsid w:val="001D11B0"/>
    <w:rsid w:val="001D144E"/>
    <w:rsid w:val="001D21AB"/>
    <w:rsid w:val="001E161A"/>
    <w:rsid w:val="001E2381"/>
    <w:rsid w:val="001F04C4"/>
    <w:rsid w:val="001F4767"/>
    <w:rsid w:val="001F638D"/>
    <w:rsid w:val="001F7B88"/>
    <w:rsid w:val="0021385D"/>
    <w:rsid w:val="00213AA7"/>
    <w:rsid w:val="00221BD2"/>
    <w:rsid w:val="00224874"/>
    <w:rsid w:val="002264F3"/>
    <w:rsid w:val="00230074"/>
    <w:rsid w:val="00232207"/>
    <w:rsid w:val="00235FCF"/>
    <w:rsid w:val="00242EDA"/>
    <w:rsid w:val="00245E65"/>
    <w:rsid w:val="00246486"/>
    <w:rsid w:val="00246E99"/>
    <w:rsid w:val="002478DD"/>
    <w:rsid w:val="00255843"/>
    <w:rsid w:val="00256734"/>
    <w:rsid w:val="00261D84"/>
    <w:rsid w:val="002623C7"/>
    <w:rsid w:val="00262C42"/>
    <w:rsid w:val="0026567E"/>
    <w:rsid w:val="002658B4"/>
    <w:rsid w:val="00266327"/>
    <w:rsid w:val="00266D6B"/>
    <w:rsid w:val="002721D0"/>
    <w:rsid w:val="002743C1"/>
    <w:rsid w:val="00281D74"/>
    <w:rsid w:val="00284699"/>
    <w:rsid w:val="00285140"/>
    <w:rsid w:val="00285B1B"/>
    <w:rsid w:val="00285EF6"/>
    <w:rsid w:val="0029041D"/>
    <w:rsid w:val="002941FB"/>
    <w:rsid w:val="0029505A"/>
    <w:rsid w:val="002A1D36"/>
    <w:rsid w:val="002A5475"/>
    <w:rsid w:val="002A5E87"/>
    <w:rsid w:val="002A5FA8"/>
    <w:rsid w:val="002B0E38"/>
    <w:rsid w:val="002B64F4"/>
    <w:rsid w:val="002C16F5"/>
    <w:rsid w:val="002C7E4C"/>
    <w:rsid w:val="002D10D1"/>
    <w:rsid w:val="002D13D3"/>
    <w:rsid w:val="002D1492"/>
    <w:rsid w:val="002D2313"/>
    <w:rsid w:val="002D26F5"/>
    <w:rsid w:val="002D58C8"/>
    <w:rsid w:val="002E07CF"/>
    <w:rsid w:val="002E3F01"/>
    <w:rsid w:val="002E4BD1"/>
    <w:rsid w:val="002E5437"/>
    <w:rsid w:val="002F18D2"/>
    <w:rsid w:val="002F1DA1"/>
    <w:rsid w:val="002F3D7B"/>
    <w:rsid w:val="002F41C1"/>
    <w:rsid w:val="002F68CA"/>
    <w:rsid w:val="003010A6"/>
    <w:rsid w:val="00301CFC"/>
    <w:rsid w:val="00320BE8"/>
    <w:rsid w:val="00331AB0"/>
    <w:rsid w:val="00333ABA"/>
    <w:rsid w:val="00335E85"/>
    <w:rsid w:val="003379B4"/>
    <w:rsid w:val="00342F72"/>
    <w:rsid w:val="00343F70"/>
    <w:rsid w:val="0034412C"/>
    <w:rsid w:val="00346633"/>
    <w:rsid w:val="00352B86"/>
    <w:rsid w:val="0035743A"/>
    <w:rsid w:val="003609ED"/>
    <w:rsid w:val="00363700"/>
    <w:rsid w:val="00367D0E"/>
    <w:rsid w:val="00374487"/>
    <w:rsid w:val="00374731"/>
    <w:rsid w:val="00376290"/>
    <w:rsid w:val="00377B0B"/>
    <w:rsid w:val="0038013E"/>
    <w:rsid w:val="00381F49"/>
    <w:rsid w:val="00384067"/>
    <w:rsid w:val="00384F09"/>
    <w:rsid w:val="0038620E"/>
    <w:rsid w:val="00386949"/>
    <w:rsid w:val="00387779"/>
    <w:rsid w:val="003900D6"/>
    <w:rsid w:val="0039370A"/>
    <w:rsid w:val="003A37C1"/>
    <w:rsid w:val="003A673B"/>
    <w:rsid w:val="003B1186"/>
    <w:rsid w:val="003B51CA"/>
    <w:rsid w:val="003B7E59"/>
    <w:rsid w:val="003C398D"/>
    <w:rsid w:val="003C3ADC"/>
    <w:rsid w:val="003C43DD"/>
    <w:rsid w:val="003D0DD2"/>
    <w:rsid w:val="003D6731"/>
    <w:rsid w:val="003D71B5"/>
    <w:rsid w:val="003D75D9"/>
    <w:rsid w:val="003E142C"/>
    <w:rsid w:val="003E18A4"/>
    <w:rsid w:val="003E37E1"/>
    <w:rsid w:val="003E5534"/>
    <w:rsid w:val="003E61EC"/>
    <w:rsid w:val="003E6BE3"/>
    <w:rsid w:val="003E7B09"/>
    <w:rsid w:val="003F30D6"/>
    <w:rsid w:val="003F7EB7"/>
    <w:rsid w:val="003F7FFB"/>
    <w:rsid w:val="00402B5D"/>
    <w:rsid w:val="00403054"/>
    <w:rsid w:val="00403A6B"/>
    <w:rsid w:val="00404158"/>
    <w:rsid w:val="004100C7"/>
    <w:rsid w:val="00421997"/>
    <w:rsid w:val="00421A2F"/>
    <w:rsid w:val="00424E05"/>
    <w:rsid w:val="00425245"/>
    <w:rsid w:val="00431ACE"/>
    <w:rsid w:val="004364B8"/>
    <w:rsid w:val="00436F03"/>
    <w:rsid w:val="00442E7C"/>
    <w:rsid w:val="004502B8"/>
    <w:rsid w:val="00452111"/>
    <w:rsid w:val="00452ECC"/>
    <w:rsid w:val="00453BB4"/>
    <w:rsid w:val="004548B7"/>
    <w:rsid w:val="004575B2"/>
    <w:rsid w:val="00462845"/>
    <w:rsid w:val="00462E50"/>
    <w:rsid w:val="00465EEA"/>
    <w:rsid w:val="00466AFF"/>
    <w:rsid w:val="00472BAB"/>
    <w:rsid w:val="00474160"/>
    <w:rsid w:val="00475AA7"/>
    <w:rsid w:val="00475AB2"/>
    <w:rsid w:val="00481DD4"/>
    <w:rsid w:val="004860E2"/>
    <w:rsid w:val="0048672E"/>
    <w:rsid w:val="00490C94"/>
    <w:rsid w:val="004A0D16"/>
    <w:rsid w:val="004B0686"/>
    <w:rsid w:val="004B0A1F"/>
    <w:rsid w:val="004B1263"/>
    <w:rsid w:val="004B30A7"/>
    <w:rsid w:val="004B30EC"/>
    <w:rsid w:val="004C26FE"/>
    <w:rsid w:val="004D2915"/>
    <w:rsid w:val="004D6B24"/>
    <w:rsid w:val="004D7ECF"/>
    <w:rsid w:val="004E0021"/>
    <w:rsid w:val="004E08FD"/>
    <w:rsid w:val="004E399E"/>
    <w:rsid w:val="004E39D0"/>
    <w:rsid w:val="004E3E9A"/>
    <w:rsid w:val="004E5B72"/>
    <w:rsid w:val="004E5BD1"/>
    <w:rsid w:val="004F242C"/>
    <w:rsid w:val="004F2974"/>
    <w:rsid w:val="004F4522"/>
    <w:rsid w:val="00502074"/>
    <w:rsid w:val="00504346"/>
    <w:rsid w:val="00504A9E"/>
    <w:rsid w:val="005058CE"/>
    <w:rsid w:val="00505F4A"/>
    <w:rsid w:val="00507DF6"/>
    <w:rsid w:val="00512336"/>
    <w:rsid w:val="00516EB2"/>
    <w:rsid w:val="00520974"/>
    <w:rsid w:val="00521EF8"/>
    <w:rsid w:val="00527EFD"/>
    <w:rsid w:val="0053180A"/>
    <w:rsid w:val="00536455"/>
    <w:rsid w:val="0054114B"/>
    <w:rsid w:val="00543A02"/>
    <w:rsid w:val="00546351"/>
    <w:rsid w:val="005465A9"/>
    <w:rsid w:val="0055628A"/>
    <w:rsid w:val="005563A1"/>
    <w:rsid w:val="00556C47"/>
    <w:rsid w:val="00560DF7"/>
    <w:rsid w:val="005621FD"/>
    <w:rsid w:val="0056224E"/>
    <w:rsid w:val="005642DC"/>
    <w:rsid w:val="0056480B"/>
    <w:rsid w:val="005709D9"/>
    <w:rsid w:val="0057147F"/>
    <w:rsid w:val="00572C98"/>
    <w:rsid w:val="00573C41"/>
    <w:rsid w:val="00574962"/>
    <w:rsid w:val="005776B6"/>
    <w:rsid w:val="00583579"/>
    <w:rsid w:val="005862D7"/>
    <w:rsid w:val="00586F4B"/>
    <w:rsid w:val="005924DB"/>
    <w:rsid w:val="00592E4C"/>
    <w:rsid w:val="00593275"/>
    <w:rsid w:val="00597668"/>
    <w:rsid w:val="005A421A"/>
    <w:rsid w:val="005A4531"/>
    <w:rsid w:val="005B2875"/>
    <w:rsid w:val="005B3EF9"/>
    <w:rsid w:val="005B609D"/>
    <w:rsid w:val="005B67DB"/>
    <w:rsid w:val="005C0C38"/>
    <w:rsid w:val="005C2C70"/>
    <w:rsid w:val="005C2E4A"/>
    <w:rsid w:val="005C3FFB"/>
    <w:rsid w:val="005C4E8D"/>
    <w:rsid w:val="005D6EB0"/>
    <w:rsid w:val="005E3EAC"/>
    <w:rsid w:val="005E46BD"/>
    <w:rsid w:val="005E7916"/>
    <w:rsid w:val="005E7C69"/>
    <w:rsid w:val="005F2541"/>
    <w:rsid w:val="005F63D0"/>
    <w:rsid w:val="005F7357"/>
    <w:rsid w:val="005F75C8"/>
    <w:rsid w:val="005F7C2C"/>
    <w:rsid w:val="00605049"/>
    <w:rsid w:val="00607D7D"/>
    <w:rsid w:val="006133C1"/>
    <w:rsid w:val="006135E0"/>
    <w:rsid w:val="00616946"/>
    <w:rsid w:val="0062482A"/>
    <w:rsid w:val="00627343"/>
    <w:rsid w:val="00630831"/>
    <w:rsid w:val="00631523"/>
    <w:rsid w:val="0063325D"/>
    <w:rsid w:val="00640289"/>
    <w:rsid w:val="006408C4"/>
    <w:rsid w:val="0065033D"/>
    <w:rsid w:val="00652CA1"/>
    <w:rsid w:val="00655868"/>
    <w:rsid w:val="00655B38"/>
    <w:rsid w:val="00657729"/>
    <w:rsid w:val="00665312"/>
    <w:rsid w:val="00665696"/>
    <w:rsid w:val="006709DA"/>
    <w:rsid w:val="00671839"/>
    <w:rsid w:val="00671906"/>
    <w:rsid w:val="00672F45"/>
    <w:rsid w:val="00673AC3"/>
    <w:rsid w:val="006764CA"/>
    <w:rsid w:val="00676577"/>
    <w:rsid w:val="00677662"/>
    <w:rsid w:val="006818C5"/>
    <w:rsid w:val="00681968"/>
    <w:rsid w:val="00682440"/>
    <w:rsid w:val="00686D4D"/>
    <w:rsid w:val="006917B6"/>
    <w:rsid w:val="0069292A"/>
    <w:rsid w:val="006A00CF"/>
    <w:rsid w:val="006A0545"/>
    <w:rsid w:val="006A15B9"/>
    <w:rsid w:val="006A38ED"/>
    <w:rsid w:val="006A4E83"/>
    <w:rsid w:val="006A5BF0"/>
    <w:rsid w:val="006B51AB"/>
    <w:rsid w:val="006B56FF"/>
    <w:rsid w:val="006B7D1F"/>
    <w:rsid w:val="006C27EA"/>
    <w:rsid w:val="006C7256"/>
    <w:rsid w:val="006C7F0D"/>
    <w:rsid w:val="006D6D12"/>
    <w:rsid w:val="006E0048"/>
    <w:rsid w:val="006E13CF"/>
    <w:rsid w:val="006E6747"/>
    <w:rsid w:val="006E6D9D"/>
    <w:rsid w:val="006F363A"/>
    <w:rsid w:val="0070042B"/>
    <w:rsid w:val="00702C39"/>
    <w:rsid w:val="00703190"/>
    <w:rsid w:val="0070325B"/>
    <w:rsid w:val="007034BC"/>
    <w:rsid w:val="00712C70"/>
    <w:rsid w:val="007216AB"/>
    <w:rsid w:val="00722EC4"/>
    <w:rsid w:val="00725CC7"/>
    <w:rsid w:val="00726FC1"/>
    <w:rsid w:val="00730462"/>
    <w:rsid w:val="00731DD7"/>
    <w:rsid w:val="007326B4"/>
    <w:rsid w:val="0073420E"/>
    <w:rsid w:val="007365C7"/>
    <w:rsid w:val="0074533A"/>
    <w:rsid w:val="007466AE"/>
    <w:rsid w:val="00757924"/>
    <w:rsid w:val="00761835"/>
    <w:rsid w:val="00762B2E"/>
    <w:rsid w:val="00766F89"/>
    <w:rsid w:val="007678DB"/>
    <w:rsid w:val="007733A2"/>
    <w:rsid w:val="007826E7"/>
    <w:rsid w:val="00783312"/>
    <w:rsid w:val="007833F8"/>
    <w:rsid w:val="00784E83"/>
    <w:rsid w:val="00785FC0"/>
    <w:rsid w:val="007878D6"/>
    <w:rsid w:val="00793355"/>
    <w:rsid w:val="00796DA7"/>
    <w:rsid w:val="007B02DC"/>
    <w:rsid w:val="007B4F2B"/>
    <w:rsid w:val="007B502C"/>
    <w:rsid w:val="007B6AA2"/>
    <w:rsid w:val="007B7563"/>
    <w:rsid w:val="007C12B4"/>
    <w:rsid w:val="007C2CC5"/>
    <w:rsid w:val="007C4897"/>
    <w:rsid w:val="007D0A12"/>
    <w:rsid w:val="007D114F"/>
    <w:rsid w:val="007D308E"/>
    <w:rsid w:val="007D5406"/>
    <w:rsid w:val="007D7476"/>
    <w:rsid w:val="007D7F5D"/>
    <w:rsid w:val="007E014C"/>
    <w:rsid w:val="007E4650"/>
    <w:rsid w:val="007E521D"/>
    <w:rsid w:val="007E70F8"/>
    <w:rsid w:val="007E74D6"/>
    <w:rsid w:val="007F0798"/>
    <w:rsid w:val="0080017C"/>
    <w:rsid w:val="00800F12"/>
    <w:rsid w:val="008042A7"/>
    <w:rsid w:val="00806F70"/>
    <w:rsid w:val="0081514C"/>
    <w:rsid w:val="0081546F"/>
    <w:rsid w:val="00816A39"/>
    <w:rsid w:val="00817E2C"/>
    <w:rsid w:val="00817E4A"/>
    <w:rsid w:val="00821FD0"/>
    <w:rsid w:val="00824DCC"/>
    <w:rsid w:val="00836323"/>
    <w:rsid w:val="00837F17"/>
    <w:rsid w:val="00845FCB"/>
    <w:rsid w:val="0084798B"/>
    <w:rsid w:val="00850ED2"/>
    <w:rsid w:val="00853817"/>
    <w:rsid w:val="008554C3"/>
    <w:rsid w:val="008554D8"/>
    <w:rsid w:val="00855C47"/>
    <w:rsid w:val="00855D7A"/>
    <w:rsid w:val="0085671C"/>
    <w:rsid w:val="0085691B"/>
    <w:rsid w:val="008611A2"/>
    <w:rsid w:val="008629DC"/>
    <w:rsid w:val="00863E9D"/>
    <w:rsid w:val="00864650"/>
    <w:rsid w:val="00865DF7"/>
    <w:rsid w:val="00870FD1"/>
    <w:rsid w:val="00877134"/>
    <w:rsid w:val="00877AEB"/>
    <w:rsid w:val="0088042B"/>
    <w:rsid w:val="00881442"/>
    <w:rsid w:val="00884289"/>
    <w:rsid w:val="00886091"/>
    <w:rsid w:val="00894E08"/>
    <w:rsid w:val="008954B0"/>
    <w:rsid w:val="008965FC"/>
    <w:rsid w:val="00897D05"/>
    <w:rsid w:val="008A45AD"/>
    <w:rsid w:val="008A4F07"/>
    <w:rsid w:val="008B443A"/>
    <w:rsid w:val="008B579D"/>
    <w:rsid w:val="008C22AE"/>
    <w:rsid w:val="008C27E0"/>
    <w:rsid w:val="008C2CD0"/>
    <w:rsid w:val="008C5A62"/>
    <w:rsid w:val="008C5D2C"/>
    <w:rsid w:val="008D124D"/>
    <w:rsid w:val="008D2754"/>
    <w:rsid w:val="008D329D"/>
    <w:rsid w:val="008D3ED7"/>
    <w:rsid w:val="008E44A8"/>
    <w:rsid w:val="008E7767"/>
    <w:rsid w:val="008E7C32"/>
    <w:rsid w:val="008F0FB6"/>
    <w:rsid w:val="008F4483"/>
    <w:rsid w:val="008F459D"/>
    <w:rsid w:val="00902AEC"/>
    <w:rsid w:val="00902DC5"/>
    <w:rsid w:val="00903FCD"/>
    <w:rsid w:val="00904114"/>
    <w:rsid w:val="0090567F"/>
    <w:rsid w:val="0090570A"/>
    <w:rsid w:val="00907632"/>
    <w:rsid w:val="009104A6"/>
    <w:rsid w:val="009218E9"/>
    <w:rsid w:val="00922375"/>
    <w:rsid w:val="00924059"/>
    <w:rsid w:val="00925905"/>
    <w:rsid w:val="0092597E"/>
    <w:rsid w:val="00926332"/>
    <w:rsid w:val="0092720A"/>
    <w:rsid w:val="0093000D"/>
    <w:rsid w:val="00931D42"/>
    <w:rsid w:val="00932645"/>
    <w:rsid w:val="00934639"/>
    <w:rsid w:val="00940427"/>
    <w:rsid w:val="00940983"/>
    <w:rsid w:val="009413DD"/>
    <w:rsid w:val="009419B2"/>
    <w:rsid w:val="009423EB"/>
    <w:rsid w:val="009452E6"/>
    <w:rsid w:val="00945AA0"/>
    <w:rsid w:val="009534BE"/>
    <w:rsid w:val="0095362E"/>
    <w:rsid w:val="0095578F"/>
    <w:rsid w:val="00957ED9"/>
    <w:rsid w:val="009619B6"/>
    <w:rsid w:val="00963FA3"/>
    <w:rsid w:val="00970827"/>
    <w:rsid w:val="00972C88"/>
    <w:rsid w:val="009745F3"/>
    <w:rsid w:val="009749B7"/>
    <w:rsid w:val="00977334"/>
    <w:rsid w:val="009873EE"/>
    <w:rsid w:val="00991FFB"/>
    <w:rsid w:val="00993C62"/>
    <w:rsid w:val="00993D50"/>
    <w:rsid w:val="00993F86"/>
    <w:rsid w:val="00994582"/>
    <w:rsid w:val="0099526B"/>
    <w:rsid w:val="00995C1B"/>
    <w:rsid w:val="009A3876"/>
    <w:rsid w:val="009A3C25"/>
    <w:rsid w:val="009A487B"/>
    <w:rsid w:val="009A52E0"/>
    <w:rsid w:val="009A738B"/>
    <w:rsid w:val="009B3B64"/>
    <w:rsid w:val="009C27E9"/>
    <w:rsid w:val="009C2CE0"/>
    <w:rsid w:val="009C518A"/>
    <w:rsid w:val="009D055A"/>
    <w:rsid w:val="009D173C"/>
    <w:rsid w:val="009D1B31"/>
    <w:rsid w:val="009D3A99"/>
    <w:rsid w:val="009D3B45"/>
    <w:rsid w:val="009D6741"/>
    <w:rsid w:val="009D6ECA"/>
    <w:rsid w:val="009D7337"/>
    <w:rsid w:val="009D75CA"/>
    <w:rsid w:val="009E13D9"/>
    <w:rsid w:val="009E2B67"/>
    <w:rsid w:val="009E3F67"/>
    <w:rsid w:val="009E6F49"/>
    <w:rsid w:val="009F065D"/>
    <w:rsid w:val="009F1584"/>
    <w:rsid w:val="009F5766"/>
    <w:rsid w:val="009F5799"/>
    <w:rsid w:val="009F7067"/>
    <w:rsid w:val="00A00232"/>
    <w:rsid w:val="00A00ED4"/>
    <w:rsid w:val="00A02303"/>
    <w:rsid w:val="00A03129"/>
    <w:rsid w:val="00A035CC"/>
    <w:rsid w:val="00A03DD0"/>
    <w:rsid w:val="00A0474E"/>
    <w:rsid w:val="00A068D0"/>
    <w:rsid w:val="00A102B5"/>
    <w:rsid w:val="00A126D4"/>
    <w:rsid w:val="00A12A5A"/>
    <w:rsid w:val="00A12A8F"/>
    <w:rsid w:val="00A13D9E"/>
    <w:rsid w:val="00A16CCE"/>
    <w:rsid w:val="00A25FCF"/>
    <w:rsid w:val="00A27FD2"/>
    <w:rsid w:val="00A322B6"/>
    <w:rsid w:val="00A334C7"/>
    <w:rsid w:val="00A35CB3"/>
    <w:rsid w:val="00A414D2"/>
    <w:rsid w:val="00A54A24"/>
    <w:rsid w:val="00A60CCC"/>
    <w:rsid w:val="00A633FE"/>
    <w:rsid w:val="00A67ABB"/>
    <w:rsid w:val="00A70F0F"/>
    <w:rsid w:val="00A72EF3"/>
    <w:rsid w:val="00A72F37"/>
    <w:rsid w:val="00A74531"/>
    <w:rsid w:val="00A80CCC"/>
    <w:rsid w:val="00A8182B"/>
    <w:rsid w:val="00A82954"/>
    <w:rsid w:val="00A836C5"/>
    <w:rsid w:val="00A8465A"/>
    <w:rsid w:val="00A84734"/>
    <w:rsid w:val="00A962D3"/>
    <w:rsid w:val="00AA372F"/>
    <w:rsid w:val="00AA6406"/>
    <w:rsid w:val="00AB1E1D"/>
    <w:rsid w:val="00AB3DFA"/>
    <w:rsid w:val="00AB3FF3"/>
    <w:rsid w:val="00AC2E42"/>
    <w:rsid w:val="00AC367B"/>
    <w:rsid w:val="00AC3CD3"/>
    <w:rsid w:val="00AC4DFE"/>
    <w:rsid w:val="00AC5469"/>
    <w:rsid w:val="00AC6B98"/>
    <w:rsid w:val="00AC6FA4"/>
    <w:rsid w:val="00AC72C8"/>
    <w:rsid w:val="00AC791A"/>
    <w:rsid w:val="00AD347E"/>
    <w:rsid w:val="00AD4B2B"/>
    <w:rsid w:val="00AD52B0"/>
    <w:rsid w:val="00AD5329"/>
    <w:rsid w:val="00AD66B9"/>
    <w:rsid w:val="00AD7BC3"/>
    <w:rsid w:val="00AE3186"/>
    <w:rsid w:val="00AF09B7"/>
    <w:rsid w:val="00AF67F2"/>
    <w:rsid w:val="00AF69EC"/>
    <w:rsid w:val="00B0029B"/>
    <w:rsid w:val="00B009DE"/>
    <w:rsid w:val="00B01BE4"/>
    <w:rsid w:val="00B13124"/>
    <w:rsid w:val="00B14B8C"/>
    <w:rsid w:val="00B225F6"/>
    <w:rsid w:val="00B253E8"/>
    <w:rsid w:val="00B26BB4"/>
    <w:rsid w:val="00B31158"/>
    <w:rsid w:val="00B36146"/>
    <w:rsid w:val="00B37580"/>
    <w:rsid w:val="00B44362"/>
    <w:rsid w:val="00B45075"/>
    <w:rsid w:val="00B46C6E"/>
    <w:rsid w:val="00B51180"/>
    <w:rsid w:val="00B55BF7"/>
    <w:rsid w:val="00B577C3"/>
    <w:rsid w:val="00B60BD1"/>
    <w:rsid w:val="00B615A7"/>
    <w:rsid w:val="00B66D63"/>
    <w:rsid w:val="00B70335"/>
    <w:rsid w:val="00B72CDF"/>
    <w:rsid w:val="00B75B83"/>
    <w:rsid w:val="00B76D96"/>
    <w:rsid w:val="00B837E5"/>
    <w:rsid w:val="00B846B9"/>
    <w:rsid w:val="00B85550"/>
    <w:rsid w:val="00B93B9D"/>
    <w:rsid w:val="00B945DC"/>
    <w:rsid w:val="00B952A5"/>
    <w:rsid w:val="00B964E0"/>
    <w:rsid w:val="00B97A1D"/>
    <w:rsid w:val="00BA2A35"/>
    <w:rsid w:val="00BA6D38"/>
    <w:rsid w:val="00BA7BCA"/>
    <w:rsid w:val="00BA7F64"/>
    <w:rsid w:val="00BB3C2B"/>
    <w:rsid w:val="00BC3F98"/>
    <w:rsid w:val="00BC5240"/>
    <w:rsid w:val="00BC7EE7"/>
    <w:rsid w:val="00BD28E9"/>
    <w:rsid w:val="00BD39F3"/>
    <w:rsid w:val="00BD44A1"/>
    <w:rsid w:val="00BD4529"/>
    <w:rsid w:val="00BD5243"/>
    <w:rsid w:val="00BE0907"/>
    <w:rsid w:val="00BE1637"/>
    <w:rsid w:val="00BE5B19"/>
    <w:rsid w:val="00BE792F"/>
    <w:rsid w:val="00BF1E3D"/>
    <w:rsid w:val="00BF3B2B"/>
    <w:rsid w:val="00BF4374"/>
    <w:rsid w:val="00C01665"/>
    <w:rsid w:val="00C02D39"/>
    <w:rsid w:val="00C04B4E"/>
    <w:rsid w:val="00C110C1"/>
    <w:rsid w:val="00C11512"/>
    <w:rsid w:val="00C176C4"/>
    <w:rsid w:val="00C2427D"/>
    <w:rsid w:val="00C276E0"/>
    <w:rsid w:val="00C32A42"/>
    <w:rsid w:val="00C416C9"/>
    <w:rsid w:val="00C523CB"/>
    <w:rsid w:val="00C565BA"/>
    <w:rsid w:val="00C61734"/>
    <w:rsid w:val="00C65396"/>
    <w:rsid w:val="00C66B7C"/>
    <w:rsid w:val="00C749F5"/>
    <w:rsid w:val="00C74F81"/>
    <w:rsid w:val="00C76D71"/>
    <w:rsid w:val="00C7703F"/>
    <w:rsid w:val="00C77112"/>
    <w:rsid w:val="00C803EB"/>
    <w:rsid w:val="00C8263A"/>
    <w:rsid w:val="00C830E0"/>
    <w:rsid w:val="00C84023"/>
    <w:rsid w:val="00C84A90"/>
    <w:rsid w:val="00C85237"/>
    <w:rsid w:val="00C85DA7"/>
    <w:rsid w:val="00C85EE2"/>
    <w:rsid w:val="00CA5704"/>
    <w:rsid w:val="00CA5A0C"/>
    <w:rsid w:val="00CC1A68"/>
    <w:rsid w:val="00CC4DD3"/>
    <w:rsid w:val="00CC6AFD"/>
    <w:rsid w:val="00CD1B6C"/>
    <w:rsid w:val="00CD30AD"/>
    <w:rsid w:val="00CD320A"/>
    <w:rsid w:val="00CD67E7"/>
    <w:rsid w:val="00CE0575"/>
    <w:rsid w:val="00CE3E5F"/>
    <w:rsid w:val="00CE6ED1"/>
    <w:rsid w:val="00CE76BC"/>
    <w:rsid w:val="00CF0BD2"/>
    <w:rsid w:val="00CF740F"/>
    <w:rsid w:val="00D0020B"/>
    <w:rsid w:val="00D03CD9"/>
    <w:rsid w:val="00D04F32"/>
    <w:rsid w:val="00D062B4"/>
    <w:rsid w:val="00D06462"/>
    <w:rsid w:val="00D1072C"/>
    <w:rsid w:val="00D111EC"/>
    <w:rsid w:val="00D1188F"/>
    <w:rsid w:val="00D130AF"/>
    <w:rsid w:val="00D13C4D"/>
    <w:rsid w:val="00D1526F"/>
    <w:rsid w:val="00D24949"/>
    <w:rsid w:val="00D25FC0"/>
    <w:rsid w:val="00D2664A"/>
    <w:rsid w:val="00D30527"/>
    <w:rsid w:val="00D33A8F"/>
    <w:rsid w:val="00D35135"/>
    <w:rsid w:val="00D35E70"/>
    <w:rsid w:val="00D4091E"/>
    <w:rsid w:val="00D44EC6"/>
    <w:rsid w:val="00D55774"/>
    <w:rsid w:val="00D5624A"/>
    <w:rsid w:val="00D56389"/>
    <w:rsid w:val="00D57C91"/>
    <w:rsid w:val="00D66D3C"/>
    <w:rsid w:val="00D73507"/>
    <w:rsid w:val="00D749F2"/>
    <w:rsid w:val="00D8301B"/>
    <w:rsid w:val="00D8453F"/>
    <w:rsid w:val="00D846EA"/>
    <w:rsid w:val="00D8648D"/>
    <w:rsid w:val="00D87981"/>
    <w:rsid w:val="00D90800"/>
    <w:rsid w:val="00D93D72"/>
    <w:rsid w:val="00D96952"/>
    <w:rsid w:val="00DA0962"/>
    <w:rsid w:val="00DA0E8A"/>
    <w:rsid w:val="00DA122A"/>
    <w:rsid w:val="00DA32E2"/>
    <w:rsid w:val="00DA34E0"/>
    <w:rsid w:val="00DA5AF8"/>
    <w:rsid w:val="00DB2C13"/>
    <w:rsid w:val="00DB429D"/>
    <w:rsid w:val="00DC07DE"/>
    <w:rsid w:val="00DC188D"/>
    <w:rsid w:val="00DD0D32"/>
    <w:rsid w:val="00DD4A2E"/>
    <w:rsid w:val="00DE0ABB"/>
    <w:rsid w:val="00DE507C"/>
    <w:rsid w:val="00DF3291"/>
    <w:rsid w:val="00DF6DAC"/>
    <w:rsid w:val="00DF7A16"/>
    <w:rsid w:val="00E12E32"/>
    <w:rsid w:val="00E22E6C"/>
    <w:rsid w:val="00E248AA"/>
    <w:rsid w:val="00E252D6"/>
    <w:rsid w:val="00E2762F"/>
    <w:rsid w:val="00E2769E"/>
    <w:rsid w:val="00E27739"/>
    <w:rsid w:val="00E27D0C"/>
    <w:rsid w:val="00E30F62"/>
    <w:rsid w:val="00E33EBB"/>
    <w:rsid w:val="00E36A45"/>
    <w:rsid w:val="00E4598D"/>
    <w:rsid w:val="00E47DC0"/>
    <w:rsid w:val="00E54298"/>
    <w:rsid w:val="00E55C42"/>
    <w:rsid w:val="00E61DCD"/>
    <w:rsid w:val="00E6538C"/>
    <w:rsid w:val="00E66067"/>
    <w:rsid w:val="00E67875"/>
    <w:rsid w:val="00E67B60"/>
    <w:rsid w:val="00E7254C"/>
    <w:rsid w:val="00E729C1"/>
    <w:rsid w:val="00E72BDD"/>
    <w:rsid w:val="00E756C4"/>
    <w:rsid w:val="00E7570F"/>
    <w:rsid w:val="00E80C7F"/>
    <w:rsid w:val="00E94935"/>
    <w:rsid w:val="00E9570B"/>
    <w:rsid w:val="00EA0077"/>
    <w:rsid w:val="00EA71F8"/>
    <w:rsid w:val="00EB4A6B"/>
    <w:rsid w:val="00EB7D39"/>
    <w:rsid w:val="00EC1EFC"/>
    <w:rsid w:val="00EC4E2C"/>
    <w:rsid w:val="00ED02B1"/>
    <w:rsid w:val="00ED0EFE"/>
    <w:rsid w:val="00ED1363"/>
    <w:rsid w:val="00ED20C2"/>
    <w:rsid w:val="00ED2A44"/>
    <w:rsid w:val="00ED2EBA"/>
    <w:rsid w:val="00ED55D9"/>
    <w:rsid w:val="00ED6662"/>
    <w:rsid w:val="00EE1DD4"/>
    <w:rsid w:val="00EE5B30"/>
    <w:rsid w:val="00EE757D"/>
    <w:rsid w:val="00EF47E0"/>
    <w:rsid w:val="00EF5E90"/>
    <w:rsid w:val="00EF7FFB"/>
    <w:rsid w:val="00F021F1"/>
    <w:rsid w:val="00F03BFC"/>
    <w:rsid w:val="00F06D48"/>
    <w:rsid w:val="00F10345"/>
    <w:rsid w:val="00F209F3"/>
    <w:rsid w:val="00F20F73"/>
    <w:rsid w:val="00F22DDC"/>
    <w:rsid w:val="00F25028"/>
    <w:rsid w:val="00F31EAF"/>
    <w:rsid w:val="00F322A8"/>
    <w:rsid w:val="00F33B1C"/>
    <w:rsid w:val="00F33B57"/>
    <w:rsid w:val="00F4118D"/>
    <w:rsid w:val="00F42390"/>
    <w:rsid w:val="00F43931"/>
    <w:rsid w:val="00F52943"/>
    <w:rsid w:val="00F53788"/>
    <w:rsid w:val="00F53CAB"/>
    <w:rsid w:val="00F60EEC"/>
    <w:rsid w:val="00F61263"/>
    <w:rsid w:val="00F6458C"/>
    <w:rsid w:val="00F76318"/>
    <w:rsid w:val="00F7768B"/>
    <w:rsid w:val="00F82DF7"/>
    <w:rsid w:val="00F84290"/>
    <w:rsid w:val="00F85432"/>
    <w:rsid w:val="00F86469"/>
    <w:rsid w:val="00F86856"/>
    <w:rsid w:val="00F91727"/>
    <w:rsid w:val="00F95B06"/>
    <w:rsid w:val="00F969C1"/>
    <w:rsid w:val="00FA2BE0"/>
    <w:rsid w:val="00FA7C11"/>
    <w:rsid w:val="00FB0BB6"/>
    <w:rsid w:val="00FB28A3"/>
    <w:rsid w:val="00FB4583"/>
    <w:rsid w:val="00FB62D6"/>
    <w:rsid w:val="00FC01EB"/>
    <w:rsid w:val="00FC1516"/>
    <w:rsid w:val="00FC15B3"/>
    <w:rsid w:val="00FC52C4"/>
    <w:rsid w:val="00FC6EB8"/>
    <w:rsid w:val="00FD0781"/>
    <w:rsid w:val="00FD4AD2"/>
    <w:rsid w:val="00FD76AE"/>
    <w:rsid w:val="00FE32A9"/>
    <w:rsid w:val="00FE475C"/>
    <w:rsid w:val="00FE5A83"/>
    <w:rsid w:val="00FE7C04"/>
    <w:rsid w:val="00FF581D"/>
    <w:rsid w:val="00FF5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D7482E"/>
  <w15:docId w15:val="{687F326A-2FD8-40AF-8BD1-71B8A148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A1F"/>
  </w:style>
  <w:style w:type="paragraph" w:styleId="1">
    <w:name w:val="heading 1"/>
    <w:basedOn w:val="a"/>
    <w:next w:val="a"/>
    <w:link w:val="10"/>
    <w:qFormat/>
    <w:rsid w:val="00925905"/>
    <w:pPr>
      <w:keepNext/>
      <w:spacing w:before="240" w:after="60" w:line="240" w:lineRule="auto"/>
      <w:outlineLvl w:val="0"/>
    </w:pPr>
    <w:rPr>
      <w:rFonts w:ascii="Arial" w:eastAsia="Calibri" w:hAnsi="Arial" w:cs="Arial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90763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3F7FF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335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905"/>
    <w:rPr>
      <w:rFonts w:ascii="Arial" w:eastAsia="Calibri" w:hAnsi="Arial" w:cs="Arial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90763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7FFB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79335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irstpage">
    <w:name w:val="Firstpage"/>
    <w:basedOn w:val="a3"/>
    <w:rsid w:val="00B70335"/>
    <w:pPr>
      <w:ind w:left="737"/>
    </w:pPr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a3">
    <w:name w:val="footer"/>
    <w:basedOn w:val="a"/>
    <w:link w:val="a4"/>
    <w:uiPriority w:val="99"/>
    <w:unhideWhenUsed/>
    <w:rsid w:val="00B70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70335"/>
  </w:style>
  <w:style w:type="paragraph" w:styleId="a5">
    <w:name w:val="header"/>
    <w:basedOn w:val="a"/>
    <w:link w:val="a6"/>
    <w:unhideWhenUsed/>
    <w:rsid w:val="00B703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B70335"/>
  </w:style>
  <w:style w:type="paragraph" w:styleId="31">
    <w:name w:val="Body Text Indent 3"/>
    <w:basedOn w:val="a"/>
    <w:link w:val="32"/>
    <w:rsid w:val="0088042B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88042B"/>
    <w:rPr>
      <w:rFonts w:ascii="Times New Roman" w:eastAsia="Times New Roman" w:hAnsi="Times New Roman" w:cs="Times New Roman"/>
      <w:sz w:val="16"/>
      <w:szCs w:val="16"/>
    </w:rPr>
  </w:style>
  <w:style w:type="table" w:styleId="a7">
    <w:name w:val="Table Grid"/>
    <w:basedOn w:val="a1"/>
    <w:uiPriority w:val="39"/>
    <w:rsid w:val="009D733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9D7337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9">
    <w:name w:val="No Spacing"/>
    <w:uiPriority w:val="99"/>
    <w:qFormat/>
    <w:rsid w:val="00925905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StyleCourierNewCentered">
    <w:name w:val="Style Courier New Centered"/>
    <w:basedOn w:val="a"/>
    <w:rsid w:val="00504346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customStyle="1" w:styleId="21">
    <w:name w:val="Система  качества 2"/>
    <w:basedOn w:val="a"/>
    <w:autoRedefine/>
    <w:rsid w:val="00677662"/>
    <w:pPr>
      <w:spacing w:before="100" w:after="0" w:line="240" w:lineRule="auto"/>
      <w:ind w:firstLine="709"/>
      <w:jc w:val="both"/>
    </w:pPr>
    <w:rPr>
      <w:rFonts w:ascii="Times New Roman" w:eastAsia="Times New Roman" w:hAnsi="Times New Roman" w:cs="Times New Roman"/>
      <w:b/>
    </w:rPr>
  </w:style>
  <w:style w:type="paragraph" w:customStyle="1" w:styleId="22">
    <w:name w:val="Стиль2"/>
    <w:basedOn w:val="a"/>
    <w:rsid w:val="00012E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3">
    <w:name w:val="Body Text Indent 2"/>
    <w:basedOn w:val="a"/>
    <w:link w:val="24"/>
    <w:rsid w:val="00C11512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rsid w:val="00C11512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ody Text"/>
    <w:basedOn w:val="a"/>
    <w:link w:val="ab"/>
    <w:uiPriority w:val="99"/>
    <w:semiHidden/>
    <w:unhideWhenUsed/>
    <w:rsid w:val="00D33A8F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D33A8F"/>
  </w:style>
  <w:style w:type="paragraph" w:styleId="ac">
    <w:name w:val="Body Text Indent"/>
    <w:basedOn w:val="a"/>
    <w:link w:val="ad"/>
    <w:uiPriority w:val="99"/>
    <w:unhideWhenUsed/>
    <w:rsid w:val="00D33A8F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D33A8F"/>
  </w:style>
  <w:style w:type="paragraph" w:customStyle="1" w:styleId="FR2">
    <w:name w:val="FR2"/>
    <w:rsid w:val="003F7FF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Text">
    <w:name w:val="Table Text"/>
    <w:basedOn w:val="a"/>
    <w:rsid w:val="002D2313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customStyle="1" w:styleId="DefaultText">
    <w:name w:val="Default Text"/>
    <w:basedOn w:val="a"/>
    <w:rsid w:val="002D231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styleId="ae">
    <w:name w:val="Balloon Text"/>
    <w:basedOn w:val="a"/>
    <w:link w:val="af"/>
    <w:uiPriority w:val="99"/>
    <w:semiHidden/>
    <w:unhideWhenUsed/>
    <w:rsid w:val="0093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34639"/>
    <w:rPr>
      <w:rFonts w:ascii="Tahoma" w:hAnsi="Tahoma" w:cs="Tahoma"/>
      <w:sz w:val="16"/>
      <w:szCs w:val="16"/>
    </w:rPr>
  </w:style>
  <w:style w:type="paragraph" w:customStyle="1" w:styleId="11">
    <w:name w:val="1"/>
    <w:basedOn w:val="1"/>
    <w:link w:val="12"/>
    <w:qFormat/>
    <w:rsid w:val="00934639"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2">
    <w:name w:val="1 Знак"/>
    <w:basedOn w:val="10"/>
    <w:link w:val="11"/>
    <w:rsid w:val="00934639"/>
    <w:rPr>
      <w:rFonts w:ascii="Times New Roman" w:eastAsia="Calibri" w:hAnsi="Times New Roman" w:cs="Times New Roman"/>
      <w:b/>
      <w:bCs/>
      <w:caps/>
      <w:kern w:val="32"/>
      <w:sz w:val="32"/>
      <w:szCs w:val="32"/>
      <w:lang w:eastAsia="en-US"/>
    </w:rPr>
  </w:style>
  <w:style w:type="paragraph" w:customStyle="1" w:styleId="25">
    <w:name w:val="2"/>
    <w:basedOn w:val="2"/>
    <w:link w:val="26"/>
    <w:qFormat/>
    <w:rsid w:val="00934639"/>
    <w:pPr>
      <w:spacing w:before="360" w:after="240"/>
      <w:jc w:val="both"/>
    </w:pPr>
    <w:rPr>
      <w:rFonts w:ascii="Times New Roman" w:eastAsia="Calibri" w:hAnsi="Times New Roman" w:cs="Times New Roman"/>
      <w:i w:val="0"/>
      <w:caps/>
      <w:sz w:val="24"/>
      <w:szCs w:val="24"/>
      <w:lang w:eastAsia="en-US"/>
    </w:rPr>
  </w:style>
  <w:style w:type="character" w:customStyle="1" w:styleId="26">
    <w:name w:val="2 Знак"/>
    <w:basedOn w:val="20"/>
    <w:link w:val="25"/>
    <w:rsid w:val="00934639"/>
    <w:rPr>
      <w:rFonts w:ascii="Times New Roman" w:eastAsia="Calibri" w:hAnsi="Times New Roman" w:cs="Times New Roman"/>
      <w:b/>
      <w:bCs/>
      <w:i w:val="0"/>
      <w:iCs/>
      <w:caps/>
      <w:sz w:val="24"/>
      <w:szCs w:val="24"/>
      <w:lang w:eastAsia="en-US"/>
    </w:rPr>
  </w:style>
  <w:style w:type="paragraph" w:customStyle="1" w:styleId="formattext">
    <w:name w:val="formattext"/>
    <w:basedOn w:val="a"/>
    <w:rsid w:val="0093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4B30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Normal (Web)"/>
    <w:basedOn w:val="a"/>
    <w:uiPriority w:val="99"/>
    <w:rsid w:val="00120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qFormat/>
    <w:rsid w:val="00120067"/>
    <w:rPr>
      <w:b/>
      <w:bCs/>
    </w:rPr>
  </w:style>
  <w:style w:type="character" w:styleId="af2">
    <w:name w:val="Hyperlink"/>
    <w:basedOn w:val="a0"/>
    <w:uiPriority w:val="99"/>
    <w:unhideWhenUsed/>
    <w:rsid w:val="00E729C1"/>
    <w:rPr>
      <w:color w:val="0000FF" w:themeColor="hyperlink"/>
      <w:u w:val="single"/>
    </w:rPr>
  </w:style>
  <w:style w:type="table" w:customStyle="1" w:styleId="13">
    <w:name w:val="Сетка таблицы1"/>
    <w:basedOn w:val="a1"/>
    <w:next w:val="a7"/>
    <w:uiPriority w:val="59"/>
    <w:rsid w:val="00BA7F6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aliases w:val="docy,v5,6996,bqiaagaaeyqcaaagiaiaaan6ggaabygaaaaaaaaaaaaaaaaaaaaaaaaaaaaaaaaaaaaaaaaaaaaaaaaaaaaaaaaaaaaaaaaaaaaaaaaaaaaaaaaaaaaaaaaaaaaaaaaaaaaaaaaaaaaaaaaaaaaaaaaaaaaaaaaaaaaaaaaaaaaaaaaaaaaaaaaaaaaaaaaaaaaaaaaaaaaaaaaaaaaaaaaaaaaaaaaaaaaaaaaa"/>
    <w:basedOn w:val="a"/>
    <w:rsid w:val="00245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Block Text"/>
    <w:basedOn w:val="a"/>
    <w:rsid w:val="003B51CA"/>
    <w:pPr>
      <w:tabs>
        <w:tab w:val="left" w:pos="3402"/>
      </w:tabs>
      <w:spacing w:after="120" w:line="240" w:lineRule="auto"/>
      <w:ind w:left="3402" w:right="567" w:hanging="2693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4">
    <w:name w:val="Обычный1"/>
    <w:rsid w:val="003B51C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table" w:customStyle="1" w:styleId="TableGrid1">
    <w:name w:val="TableGrid1"/>
    <w:rsid w:val="00D04F3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Сетка таблицы2"/>
    <w:basedOn w:val="a1"/>
    <w:next w:val="a7"/>
    <w:uiPriority w:val="59"/>
    <w:rsid w:val="00D04F32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Grid2"/>
    <w:rsid w:val="00D04F32"/>
    <w:pPr>
      <w:spacing w:after="0" w:line="240" w:lineRule="auto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7B10E-25D6-49C1-B312-F1DF457F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9</Pages>
  <Words>4310</Words>
  <Characters>24568</Characters>
  <Application>Microsoft Office Word</Application>
  <DocSecurity>0</DocSecurity>
  <Lines>204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ПЛАиУКМ</cp:lastModifiedBy>
  <cp:revision>273</cp:revision>
  <cp:lastPrinted>2021-04-02T14:07:00Z</cp:lastPrinted>
  <dcterms:created xsi:type="dcterms:W3CDTF">2022-04-21T14:36:00Z</dcterms:created>
  <dcterms:modified xsi:type="dcterms:W3CDTF">2025-06-11T12:25:00Z</dcterms:modified>
</cp:coreProperties>
</file>