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m1ud83b7vty" w:id="0"/>
      <w:bookmarkEnd w:id="0"/>
      <w:r w:rsidDel="00000000" w:rsidR="00000000" w:rsidRPr="00000000">
        <w:rPr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В данной лабораторной работе вам предлагается сделать свой аналог сервиса Emoji Kitchen.</w:t>
      </w:r>
    </w:p>
    <w:p w:rsidR="00000000" w:rsidDel="00000000" w:rsidP="00000000" w:rsidRDefault="00000000" w:rsidRPr="00000000" w14:paraId="00000003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https://www.google.com/search?q=emoji+kitchen+google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24100" cy="257134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571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Предлагается сделать два варианта на выбор.</w:t>
      </w:r>
    </w:p>
    <w:p w:rsidR="00000000" w:rsidDel="00000000" w:rsidP="00000000" w:rsidRDefault="00000000" w:rsidRPr="00000000" w14:paraId="0000000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Вариант 1</w:t>
      </w:r>
      <w:r w:rsidDel="00000000" w:rsidR="00000000" w:rsidRPr="00000000">
        <w:rPr>
          <w:rtl w:val="0"/>
        </w:rPr>
        <w:t xml:space="preserve">: Вы делаете приложение полностью по шагам, описанным ниже.</w:t>
      </w:r>
    </w:p>
    <w:p w:rsidR="00000000" w:rsidDel="00000000" w:rsidP="00000000" w:rsidRDefault="00000000" w:rsidRPr="00000000" w14:paraId="00000008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Вариант 2</w:t>
      </w:r>
      <w:r w:rsidDel="00000000" w:rsidR="00000000" w:rsidRPr="00000000">
        <w:rPr>
          <w:rtl w:val="0"/>
        </w:rPr>
        <w:t xml:space="preserve">: Вы доделываете частично готовое приложение, которое реализовано мною.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e8bzxi7cycrv" w:id="1"/>
      <w:bookmarkEnd w:id="1"/>
      <w:r w:rsidDel="00000000" w:rsidR="00000000" w:rsidRPr="00000000">
        <w:rPr>
          <w:rtl w:val="0"/>
        </w:rPr>
        <w:t xml:space="preserve">Вариант 1.</w:t>
      </w:r>
    </w:p>
    <w:p w:rsidR="00000000" w:rsidDel="00000000" w:rsidP="00000000" w:rsidRDefault="00000000" w:rsidRPr="00000000" w14:paraId="0000000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Напишите функцию, которая сделает при помощи fetch GET запрос по адресу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https://emojihub.yurace.pro/api/all</w:t>
        </w:r>
      </w:hyperlink>
      <w:r w:rsidDel="00000000" w:rsidR="00000000" w:rsidRPr="00000000">
        <w:rPr>
          <w:rtl w:val="0"/>
        </w:rPr>
        <w:t xml:space="preserve"> . Этот URL возвращает список всех возможных эмоджи. Вызовите эту функцию в onMount App компонента. Поместите ответ в реактивную переменную emojis.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Создайте новый компонент Emoji Данный компонент будет отвечать за отрисовку смайла. В качестве входного параметра он принимает единичный эмоджи. Реализуйте это при помощи defineProps. В разметке данного компонента выведите при помощи интерполяции свойство htmlCode[0] (оно содержит код эмоджи)</w:t>
      </w:r>
    </w:p>
    <w:p w:rsidR="00000000" w:rsidDel="00000000" w:rsidP="00000000" w:rsidRDefault="00000000" w:rsidRPr="00000000" w14:paraId="0000000D">
      <w:pPr>
        <w:ind w:left="0" w:firstLine="72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228975" cy="118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Проверьте работоспособность этого компонента. Подключите его в App.vue, добавив импорт, и после этого выведите какой-либо emoji из массива emojis.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Создайте компонент EmojiList. Он предназначен для вывода списка emoji. Входной параметр - массив emojis. Отрисуйте в разметке этого компонента каждый emoji при помощи директивы v-for.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Пользовательское событие в данном компоненте - selectEmoji. Оно происходит когда  пользователь кликает по какому-либо из emoji.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Отрисуйте в App компоненте EmojiList дважды. В первом EmojiList пользователь выбирает первый смайл, а втором, соответственно, второй. Для хранения выбранных смайлов заведите реактивную переменную. Например, const selectedSmiles = ref([null, null]).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Далее в обработчиках события selectEmoji необходимо менять элемент selectedSmiles с соответствующим индексом.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Создайте компонент EmojiMixer. Он принимает два входных параметра - firstEmoji и secondEmoji. Создайте computed свойство, которое будет получать смиксованный emoji. Его код следующий: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mixedEmoji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computed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firstEmoji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secondEmoji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unicodeFirst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unicodeSecond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firstEmoji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unicode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secondEmoji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unicode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]].map(u =&gt; u.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'U+'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`https://emk.vercel.app/s/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unicodeFirst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unicodeSecond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?size=96`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1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Смиксованное emoji мы получаем при помощи следующего API: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https://emk.vercel.app/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В разметке EmojiMixer выведите два компонента эмоджи, соответствующие первой и второй эмоджи, а также картинку итогового эмоджи. Вы получите примерно следующую разметку:</w:t>
      </w:r>
    </w:p>
    <w:p w:rsidR="00000000" w:rsidDel="00000000" w:rsidP="00000000" w:rsidRDefault="00000000" w:rsidRPr="00000000" w14:paraId="0000001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&lt;Emoji :emoji=”props.firstEmoji” /&gt; + &lt;Emoji :emoji=”props.secondEmoji” /&gt; = &lt;img :src=”mixedEmoji” /&gt;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Выведите компонент EmojiMixer в App компоненте. Передайте в него в качестве параметров элементы массива selectedEmoji.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 итоге получится что-то такое:</w:t>
      </w:r>
    </w:p>
    <w:p w:rsidR="00000000" w:rsidDel="00000000" w:rsidP="00000000" w:rsidRDefault="00000000" w:rsidRPr="00000000" w14:paraId="00000020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00413" cy="13727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137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e4e06bdyropm" w:id="2"/>
      <w:bookmarkEnd w:id="2"/>
      <w:r w:rsidDel="00000000" w:rsidR="00000000" w:rsidRPr="00000000">
        <w:rPr>
          <w:rtl w:val="0"/>
        </w:rPr>
        <w:t xml:space="preserve">Вариант 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Скачайте шаблон с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Гугл Диска</w:t>
        </w:r>
      </w:hyperlink>
      <w:r w:rsidDel="00000000" w:rsidR="00000000" w:rsidRPr="00000000">
        <w:rPr>
          <w:rtl w:val="0"/>
        </w:rPr>
        <w:t xml:space="preserve">. Не забудьте выполнить </w:t>
      </w:r>
      <w:r w:rsidDel="00000000" w:rsidR="00000000" w:rsidRPr="00000000">
        <w:rPr>
          <w:b w:val="1"/>
          <w:rtl w:val="0"/>
        </w:rPr>
        <w:t xml:space="preserve">npm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Реализуйте компонент </w:t>
      </w:r>
      <w:r w:rsidDel="00000000" w:rsidR="00000000" w:rsidRPr="00000000">
        <w:rPr>
          <w:i w:val="1"/>
          <w:rtl w:val="0"/>
        </w:rPr>
        <w:t xml:space="preserve">Emoji</w:t>
      </w:r>
      <w:r w:rsidDel="00000000" w:rsidR="00000000" w:rsidRPr="00000000">
        <w:rPr>
          <w:rtl w:val="0"/>
        </w:rPr>
        <w:t xml:space="preserve">. Входным параметром он принимает объект </w:t>
      </w:r>
      <w:r w:rsidDel="00000000" w:rsidR="00000000" w:rsidRPr="00000000">
        <w:rPr>
          <w:i w:val="1"/>
          <w:rtl w:val="0"/>
        </w:rPr>
        <w:t xml:space="preserve">emoji</w:t>
      </w:r>
      <w:r w:rsidDel="00000000" w:rsidR="00000000" w:rsidRPr="00000000">
        <w:rPr>
          <w:rtl w:val="0"/>
        </w:rPr>
        <w:t xml:space="preserve">. В шаблоне компонента выведите свойство </w:t>
      </w:r>
      <w:r w:rsidDel="00000000" w:rsidR="00000000" w:rsidRPr="00000000">
        <w:rPr>
          <w:i w:val="1"/>
          <w:rtl w:val="0"/>
        </w:rPr>
        <w:t xml:space="preserve">htmlCode[0]</w:t>
      </w:r>
      <w:r w:rsidDel="00000000" w:rsidR="00000000" w:rsidRPr="00000000">
        <w:rPr>
          <w:rtl w:val="0"/>
        </w:rPr>
        <w:t xml:space="preserve"> входного параметра </w:t>
      </w:r>
      <w:r w:rsidDel="00000000" w:rsidR="00000000" w:rsidRPr="00000000">
        <w:rPr>
          <w:i w:val="1"/>
          <w:rtl w:val="0"/>
        </w:rPr>
        <w:t xml:space="preserve">emoji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Модифицируйте компонент EmojiList. Добавьте ему пользовательское событие </w:t>
      </w:r>
      <w:r w:rsidDel="00000000" w:rsidR="00000000" w:rsidRPr="00000000">
        <w:rPr>
          <w:i w:val="1"/>
          <w:rtl w:val="0"/>
        </w:rPr>
        <w:t xml:space="preserve">selectEmoji.</w:t>
      </w:r>
      <w:r w:rsidDel="00000000" w:rsidR="00000000" w:rsidRPr="00000000">
        <w:rPr>
          <w:rtl w:val="0"/>
        </w:rPr>
        <w:t xml:space="preserve"> Запускайте данное событие по нажатию на какое-либо </w:t>
      </w:r>
      <w:r w:rsidDel="00000000" w:rsidR="00000000" w:rsidRPr="00000000">
        <w:rPr>
          <w:i w:val="1"/>
          <w:rtl w:val="0"/>
        </w:rPr>
        <w:t xml:space="preserve">Emoji. </w:t>
      </w:r>
      <w:r w:rsidDel="00000000" w:rsidR="00000000" w:rsidRPr="00000000">
        <w:rPr>
          <w:rtl w:val="0"/>
        </w:rPr>
        <w:t xml:space="preserve">В качестве полезной нагрузки события передайте объект смайла, по которому был произведён клик.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Подключите компонент EmojiList в EmojiGame. Добавьте его в шаблон сверху и снизу относительно EmojiMixer. Передайте массив emojis в EmojiList. Добавьте функцию handleSelectEmoji в качестве обработчика события selectEmoji. Передайте в обработчик объект события и индекс листа на котором произошло событие. В обработчике модифицируйте массив selectedEmojis, установив значение элемента по индексу.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emk.vercel.app/" TargetMode="External"/><Relationship Id="rId12" Type="http://schemas.openxmlformats.org/officeDocument/2006/relationships/hyperlink" Target="https://drive.google.com/drive/folders/1YHCuakXkRKJBNvmwBqACJFZ0e3RYSsPY?usp=drive_link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google.com/search?q=emoji+kitchen+google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emojihub.yurace.pro/api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