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1FED" w14:textId="4AFD9464" w:rsidR="00B22622" w:rsidRPr="00434AC3" w:rsidRDefault="00B22622" w:rsidP="00434AC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434AC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РОССИЙСКОЙ ФЕДЕРАЦИИ</w:t>
      </w:r>
    </w:p>
    <w:p w14:paraId="6F48B16B" w14:textId="77777777" w:rsidR="00B22622" w:rsidRPr="00434AC3" w:rsidRDefault="00B22622" w:rsidP="00434A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F1968" w14:textId="2479FDD5" w:rsidR="00B22622" w:rsidRPr="00434AC3" w:rsidRDefault="00FF3BD2" w:rsidP="00434A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7BBE8CA2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E011C" w14:textId="0168B918" w:rsidR="00F438A2" w:rsidRPr="00B85C0D" w:rsidRDefault="00F438A2" w:rsidP="006D499F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 w:rsidR="006D499F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DD8482" w14:textId="77777777" w:rsidR="00F438A2" w:rsidRPr="00B85C0D" w:rsidRDefault="00F438A2" w:rsidP="00F438A2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F1A921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220F2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6A21C" w14:textId="77777777" w:rsidR="00B22622" w:rsidRPr="00434AC3" w:rsidRDefault="00B22622" w:rsidP="00E7429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68096617"/>
      <w:r w:rsidRPr="00434A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  <w:bookmarkEnd w:id="0"/>
    </w:p>
    <w:p w14:paraId="57E5B681" w14:textId="77777777" w:rsidR="00B22622" w:rsidRPr="00434AC3" w:rsidRDefault="00B22622" w:rsidP="00E742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764C2" w14:textId="77777777" w:rsidR="0010258E" w:rsidRPr="00434AC3" w:rsidRDefault="0010258E" w:rsidP="000A6C5E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4AC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5011D8D" w14:textId="77777777" w:rsidR="00B22622" w:rsidRPr="007D6216" w:rsidRDefault="0010258E" w:rsidP="00102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D62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2622" w:rsidRPr="007D6216">
        <w:rPr>
          <w:rFonts w:ascii="Times New Roman" w:eastAsia="Times New Roman" w:hAnsi="Times New Roman" w:cs="Times New Roman"/>
          <w:sz w:val="20"/>
          <w:szCs w:val="20"/>
        </w:rPr>
        <w:t>(учебная, производственная)</w:t>
      </w:r>
    </w:p>
    <w:p w14:paraId="36D7711B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1AEC35" w14:textId="77777777" w:rsidR="00FF3BD2" w:rsidRPr="00434AC3" w:rsidRDefault="00B22622" w:rsidP="00643A0C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4AC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>научно-исследовательская работа</w:t>
      </w:r>
      <w:r w:rsidR="000828FA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0258E" w:rsidRPr="00434AC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DE46719" w14:textId="77777777" w:rsidR="00B22622" w:rsidRPr="007D621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D6216">
        <w:rPr>
          <w:rFonts w:ascii="Times New Roman" w:eastAsia="Times New Roman" w:hAnsi="Times New Roman" w:cs="Times New Roman"/>
          <w:sz w:val="20"/>
          <w:szCs w:val="20"/>
        </w:rPr>
        <w:t>(в соответствии с ОПОП ВО)</w:t>
      </w:r>
    </w:p>
    <w:p w14:paraId="1E540C9E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4CE69" w14:textId="5A23A371" w:rsidR="00B22622" w:rsidRPr="00CE127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1279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B1788A" w:rsidRPr="00CE1279">
        <w:rPr>
          <w:rFonts w:ascii="Times New Roman" w:eastAsia="Times New Roman" w:hAnsi="Times New Roman" w:cs="Times New Roman"/>
          <w:sz w:val="28"/>
          <w:szCs w:val="28"/>
        </w:rPr>
        <w:t>0</w:t>
      </w:r>
      <w:r w:rsidR="008F28C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E1279">
        <w:rPr>
          <w:rFonts w:ascii="Times New Roman" w:eastAsia="Times New Roman" w:hAnsi="Times New Roman" w:cs="Times New Roman"/>
          <w:sz w:val="28"/>
          <w:szCs w:val="28"/>
        </w:rPr>
        <w:t>.</w:t>
      </w:r>
      <w:r w:rsidR="001F69DB" w:rsidRPr="00CE1279">
        <w:rPr>
          <w:rFonts w:ascii="Times New Roman" w:eastAsia="Times New Roman" w:hAnsi="Times New Roman" w:cs="Times New Roman"/>
          <w:sz w:val="28"/>
          <w:szCs w:val="28"/>
        </w:rPr>
        <w:t>0</w:t>
      </w:r>
      <w:r w:rsidR="00EA27E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E1279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8D03B1" w:rsidRPr="00CE1279">
        <w:rPr>
          <w:rFonts w:ascii="Times New Roman" w:eastAsia="Times New Roman" w:hAnsi="Times New Roman" w:cs="Times New Roman"/>
          <w:sz w:val="28"/>
          <w:szCs w:val="28"/>
        </w:rPr>
        <w:t>2</w:t>
      </w:r>
      <w:r w:rsidR="008F28C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E1279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="004A0965" w:rsidRPr="00CE1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C7C2E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="00BC7C2E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11F50C9" w14:textId="77777777" w:rsidR="00B22622" w:rsidRPr="00757065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57065">
        <w:rPr>
          <w:rFonts w:ascii="Times New Roman" w:eastAsia="Times New Roman" w:hAnsi="Times New Roman" w:cs="Times New Roman"/>
          <w:sz w:val="20"/>
          <w:szCs w:val="20"/>
        </w:rPr>
        <w:t>(в соответствии с календарным учебным графиком)</w:t>
      </w:r>
    </w:p>
    <w:p w14:paraId="39653B6C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7BA57DEA" w14:textId="77777777" w:rsidR="00B22622" w:rsidRPr="00434AC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6DC787D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262C8B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</w:t>
      </w:r>
      <w:r w:rsidR="009F0A14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3071E44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0DBC9" w14:textId="77777777" w:rsidR="00B22622" w:rsidRPr="00C0406D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C99FD" w14:textId="4604D61B" w:rsidR="00B22622" w:rsidRPr="00C0406D" w:rsidRDefault="00F438A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6D499F"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33F55"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F75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F69D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62C8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C040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B22622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 </w:t>
      </w:r>
      <w:r w:rsidR="005F75BC">
        <w:rPr>
          <w:rFonts w:ascii="Times New Roman" w:eastAsia="Times New Roman" w:hAnsi="Times New Roman" w:cs="Times New Roman"/>
          <w:sz w:val="28"/>
          <w:szCs w:val="28"/>
          <w:lang w:eastAsia="ru-RU"/>
        </w:rPr>
        <w:t>Д.О.</w:t>
      </w:r>
      <w:r w:rsidR="00B22622"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F75B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Колбанов</w:t>
      </w:r>
      <w:proofErr w:type="spellEnd"/>
    </w:p>
    <w:p w14:paraId="58CC754C" w14:textId="77777777" w:rsidR="0010258E" w:rsidRPr="00C0406D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CBE26" w14:textId="77777777" w:rsidR="00360155" w:rsidRPr="00C0406D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01D793F8" w14:textId="59120780" w:rsidR="00B22622" w:rsidRPr="00C0406D" w:rsidRDefault="006B5374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3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 </w:t>
      </w:r>
      <w:r w:rsidR="00B22622"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_О.А.</w:t>
      </w:r>
      <w:r w:rsidR="005F7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7668C91C" w14:textId="77777777" w:rsidR="00B22622" w:rsidRPr="00C0406D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82624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C0D5E" w14:textId="1521E70F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2F9A445" w14:textId="23A49161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A27EB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="00CE1279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E1FABBB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BF568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2117D55D" w14:textId="77777777" w:rsidR="00B22622" w:rsidRPr="00434AC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1126D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A0C7" w14:textId="77777777" w:rsidR="00EA27EB" w:rsidRDefault="00EA27EB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495EC" w14:textId="77777777" w:rsidR="00FA6F2B" w:rsidRDefault="00FA6F2B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A7A09D" w14:textId="77777777" w:rsidR="007D6216" w:rsidRPr="00434AC3" w:rsidRDefault="007D6216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89D1" w14:textId="2AD8B06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Самара </w:t>
      </w:r>
      <w:r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8D03B1" w:rsidRPr="00CE127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id w:val="-1724359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3A169" w14:textId="1BF51C43" w:rsidR="00E74294" w:rsidRPr="00E74294" w:rsidRDefault="00E74294" w:rsidP="00E74294">
          <w:pPr>
            <w:pageBreakBefore/>
            <w:spacing w:after="240"/>
            <w:jc w:val="center"/>
            <w:outlineLvl w:val="3"/>
            <w:rPr>
              <w:rFonts w:ascii="Times New Roman" w:eastAsia="Times New Roman" w:hAnsi="Times New Roman" w:cs="Times New Roman"/>
              <w:bCs/>
              <w:iCs/>
              <w:caps/>
              <w:sz w:val="28"/>
              <w:szCs w:val="28"/>
            </w:rPr>
          </w:pPr>
          <w:r w:rsidRPr="00434AC3">
            <w:rPr>
              <w:rFonts w:ascii="Times New Roman" w:eastAsia="Times New Roman" w:hAnsi="Times New Roman" w:cs="Times New Roman"/>
              <w:bCs/>
              <w:iCs/>
              <w:caps/>
              <w:sz w:val="28"/>
              <w:szCs w:val="28"/>
            </w:rPr>
            <w:t>Содержание</w:t>
          </w:r>
        </w:p>
        <w:p w14:paraId="415E610D" w14:textId="2F4BB3ED" w:rsidR="00E74294" w:rsidRDefault="00E74294">
          <w:pPr>
            <w:pStyle w:val="15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98574" w:history="1">
            <w:r w:rsidRPr="001F3AAA">
              <w:rPr>
                <w:rStyle w:val="af4"/>
                <w:noProof/>
              </w:rPr>
    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006B" w14:textId="684DE82C" w:rsidR="00E74294" w:rsidRDefault="00000000">
          <w:pPr>
            <w:pStyle w:val="15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75" w:history="1">
            <w:r w:rsidR="00E74294" w:rsidRPr="001F3AAA">
              <w:rPr>
                <w:rStyle w:val="af4"/>
                <w:noProof/>
              </w:rPr>
              <w:t>ВВЕДЕНИЕ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_Toc168098575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9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0022FAC4" w14:textId="4D9C7B87" w:rsidR="00E74294" w:rsidRDefault="00000000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76" w:history="1">
            <w:r w:rsidR="00E74294" w:rsidRPr="001F3AAA">
              <w:rPr>
                <w:rStyle w:val="af4"/>
                <w:noProof/>
              </w:rPr>
              <w:t>1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Определение основных этапов достижения цели работы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_Toc168098576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10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58FAE846" w14:textId="4080DAEF" w:rsidR="00E74294" w:rsidRDefault="00000000">
          <w:pPr>
            <w:pStyle w:val="24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77" w:history="1">
            <w:r w:rsidR="00E74294" w:rsidRPr="001F3AAA">
              <w:rPr>
                <w:rStyle w:val="af4"/>
                <w:noProof/>
              </w:rPr>
              <w:t>1.1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Формулировка цели работы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_Toc168098577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10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2CADB2AE" w14:textId="047A44B0" w:rsidR="00E74294" w:rsidRDefault="00000000">
          <w:pPr>
            <w:pStyle w:val="24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78" w:history="1">
            <w:r w:rsidR="00E74294" w:rsidRPr="001F3AAA">
              <w:rPr>
                <w:rStyle w:val="af4"/>
                <w:noProof/>
              </w:rPr>
              <w:t>1.2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Основные методы решения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_Toc168098578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11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1EAC78A2" w14:textId="7D335C88" w:rsidR="00E74294" w:rsidRDefault="00000000">
          <w:pPr>
            <w:pStyle w:val="32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79" w:history="1">
            <w:r w:rsidR="00E74294" w:rsidRPr="001F3AAA">
              <w:rPr>
                <w:rStyle w:val="af4"/>
                <w:noProof/>
                <w:lang w:eastAsia="ru-RU"/>
              </w:rPr>
              <w:t>1.2.1 Описание существующих методологий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_Toc168098579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11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599C93E6" w14:textId="5ADFC9EC" w:rsidR="00E74294" w:rsidRDefault="00000000">
          <w:pPr>
            <w:pStyle w:val="32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0" w:history="1">
            <w:r w:rsidR="00E74294" w:rsidRPr="001F3AAA">
              <w:rPr>
                <w:rStyle w:val="af4"/>
                <w:noProof/>
                <w:lang w:eastAsia="ru-RU"/>
              </w:rPr>
              <w:t xml:space="preserve">1.2.2 Описание существующих </w:t>
            </w:r>
            <w:r w:rsidR="00E74294" w:rsidRPr="001F3AAA">
              <w:rPr>
                <w:rStyle w:val="af4"/>
                <w:noProof/>
              </w:rPr>
              <w:t>CASE-средств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_Toc168098580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12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66E2CF78" w14:textId="6C4E3637" w:rsidR="00E74294" w:rsidRDefault="00000000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1" w:history="1">
            <w:r w:rsidR="00E74294" w:rsidRPr="001F3AAA">
              <w:rPr>
                <w:rStyle w:val="af4"/>
                <w:noProof/>
              </w:rPr>
              <w:t>2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Описание списка функций разрабатываемого программного приложения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_Toc168098581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13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263E2488" w14:textId="7373FEC4" w:rsidR="00E74294" w:rsidRDefault="00000000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2" w:history="1">
            <w:r w:rsidR="00E74294" w:rsidRPr="001F3AAA">
              <w:rPr>
                <w:rStyle w:val="af4"/>
                <w:noProof/>
              </w:rPr>
              <w:t>3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Описание архитектуры разрабатываемого приложения, ее обоснование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_Toc168098582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16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390C4B80" w14:textId="246C33C8" w:rsidR="00E74294" w:rsidRDefault="00000000">
          <w:pPr>
            <w:pStyle w:val="24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3" w:history="1">
            <w:r w:rsidR="00E74294" w:rsidRPr="001F3AAA">
              <w:rPr>
                <w:rStyle w:val="af4"/>
                <w:noProof/>
              </w:rPr>
              <w:t>3.1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Модуль взаимодействия с пользователями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_Toc168098583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16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27B93C07" w14:textId="38757C20" w:rsidR="00E74294" w:rsidRDefault="00000000">
          <w:pPr>
            <w:pStyle w:val="24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4" w:history="1">
            <w:r w:rsidR="00E74294" w:rsidRPr="001F3AAA">
              <w:rPr>
                <w:rStyle w:val="af4"/>
                <w:noProof/>
              </w:rPr>
              <w:t>3.2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База данных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_Toc168098584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16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084099CF" w14:textId="0119F0B5" w:rsidR="00E74294" w:rsidRDefault="00000000">
          <w:pPr>
            <w:pStyle w:val="24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5" w:history="1">
            <w:r w:rsidR="00E74294" w:rsidRPr="001F3AAA">
              <w:rPr>
                <w:rStyle w:val="af4"/>
                <w:noProof/>
              </w:rPr>
              <w:t>3.3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Модуль управления доступа к данным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_Toc168098585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16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315955B2" w14:textId="74637B4D" w:rsidR="00E74294" w:rsidRDefault="00000000">
          <w:pPr>
            <w:pStyle w:val="24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6" w:history="1">
            <w:r w:rsidR="00E74294" w:rsidRPr="001F3AAA">
              <w:rPr>
                <w:rStyle w:val="af4"/>
                <w:noProof/>
              </w:rPr>
              <w:t>3.4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Модуль генерации отчетов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_Toc168098586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16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4B3949AE" w14:textId="20BA769C" w:rsidR="00E74294" w:rsidRDefault="00000000">
          <w:pPr>
            <w:pStyle w:val="15"/>
            <w:tabs>
              <w:tab w:val="left" w:pos="454"/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7" w:history="1">
            <w:r w:rsidR="00E74294" w:rsidRPr="001F3AAA">
              <w:rPr>
                <w:rStyle w:val="af4"/>
                <w:noProof/>
              </w:rPr>
              <w:t>4</w:t>
            </w:r>
            <w:r w:rsidR="00E742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74294" w:rsidRPr="001F3AAA">
              <w:rPr>
                <w:rStyle w:val="af4"/>
                <w:noProof/>
              </w:rPr>
              <w:t>Описание модели данных разрабатываемого приложения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_Toc168098587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17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6FCC8501" w14:textId="6B20E182" w:rsidR="00E74294" w:rsidRDefault="00000000">
          <w:pPr>
            <w:pStyle w:val="15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8" w:history="1">
            <w:r w:rsidR="00E74294" w:rsidRPr="001F3AAA">
              <w:rPr>
                <w:rStyle w:val="af4"/>
                <w:noProof/>
              </w:rPr>
              <w:t>ЗАКЛЮЧЕНИЕ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_Toc168098588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20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14176DAE" w14:textId="57DFB096" w:rsidR="00E74294" w:rsidRDefault="00000000">
          <w:pPr>
            <w:pStyle w:val="15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98589" w:history="1">
            <w:r w:rsidR="00E74294" w:rsidRPr="001F3AAA">
              <w:rPr>
                <w:rStyle w:val="af4"/>
                <w:noProof/>
              </w:rPr>
              <w:t>СПИСОК ИСПОЛЬЗОВАННЫХ ИСТОЧНИКОВ</w:t>
            </w:r>
            <w:r w:rsidR="00E74294">
              <w:rPr>
                <w:noProof/>
                <w:webHidden/>
              </w:rPr>
              <w:tab/>
            </w:r>
            <w:r w:rsidR="00E74294">
              <w:rPr>
                <w:noProof/>
                <w:webHidden/>
              </w:rPr>
              <w:fldChar w:fldCharType="begin"/>
            </w:r>
            <w:r w:rsidR="00E74294">
              <w:rPr>
                <w:noProof/>
                <w:webHidden/>
              </w:rPr>
              <w:instrText xml:space="preserve"> PAGEREF _Toc168098589 \h </w:instrText>
            </w:r>
            <w:r w:rsidR="00E74294">
              <w:rPr>
                <w:noProof/>
                <w:webHidden/>
              </w:rPr>
            </w:r>
            <w:r w:rsidR="00E74294">
              <w:rPr>
                <w:noProof/>
                <w:webHidden/>
              </w:rPr>
              <w:fldChar w:fldCharType="separate"/>
            </w:r>
            <w:r w:rsidR="00E74294">
              <w:rPr>
                <w:noProof/>
                <w:webHidden/>
              </w:rPr>
              <w:t>21</w:t>
            </w:r>
            <w:r w:rsidR="00E74294">
              <w:rPr>
                <w:noProof/>
                <w:webHidden/>
              </w:rPr>
              <w:fldChar w:fldCharType="end"/>
            </w:r>
          </w:hyperlink>
        </w:p>
        <w:p w14:paraId="246427BE" w14:textId="61D7587E" w:rsidR="00E74294" w:rsidRDefault="00E74294">
          <w:r>
            <w:rPr>
              <w:b/>
              <w:bCs/>
            </w:rPr>
            <w:fldChar w:fldCharType="end"/>
          </w:r>
        </w:p>
      </w:sdtContent>
    </w:sdt>
    <w:p w14:paraId="09F5E259" w14:textId="278B56C1" w:rsidR="004446C4" w:rsidRPr="00434AC3" w:rsidRDefault="004446C4" w:rsidP="004446C4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8F91712" w14:textId="77777777" w:rsidR="009237E9" w:rsidRPr="00434AC3" w:rsidRDefault="009237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6F6E3DB" w14:textId="2F45A0AB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ОБРАЗОВАНИЯ </w:t>
      </w:r>
      <w:r w:rsidR="00FA6F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8902BFE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4642D" w14:textId="77777777" w:rsidR="00B22622" w:rsidRPr="00434AC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7C031D33" w14:textId="03113AAF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</w:t>
      </w:r>
      <w:r w:rsidR="00FA6F2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университет имени академика С.П. </w:t>
      </w:r>
      <w:r w:rsidR="005F75BC"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Королева» (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Самарский университет)</w:t>
      </w:r>
    </w:p>
    <w:p w14:paraId="1E842976" w14:textId="77777777" w:rsidR="00B22622" w:rsidRPr="00434AC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19D1C" w14:textId="750D0633" w:rsidR="00FA6F2B" w:rsidRPr="00B85C0D" w:rsidRDefault="00FA6F2B" w:rsidP="006D499F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 w:rsidR="006D499F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64FE9C" w14:textId="77777777" w:rsidR="00FA6F2B" w:rsidRPr="00B85C0D" w:rsidRDefault="00FA6F2B" w:rsidP="00FA6F2B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E66833" w14:textId="77777777" w:rsidR="00B22622" w:rsidRPr="00434AC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07621" w14:textId="307DFF9A" w:rsidR="000C4113" w:rsidRPr="00CA6A78" w:rsidRDefault="000C4113" w:rsidP="00510C92">
      <w:pPr>
        <w:pStyle w:val="aff3"/>
        <w:spacing w:line="276" w:lineRule="auto"/>
        <w:outlineLvl w:val="0"/>
        <w:rPr>
          <w:b w:val="0"/>
          <w:szCs w:val="28"/>
        </w:rPr>
      </w:pPr>
      <w:bookmarkStart w:id="1" w:name="_Toc76504278"/>
      <w:bookmarkStart w:id="2" w:name="_Toc90149889"/>
      <w:bookmarkStart w:id="3" w:name="_Toc90220317"/>
      <w:bookmarkStart w:id="4" w:name="_Toc168097589"/>
      <w:bookmarkStart w:id="5" w:name="_Toc168098574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1"/>
      <w:bookmarkEnd w:id="2"/>
      <w:bookmarkEnd w:id="3"/>
      <w:bookmarkEnd w:id="4"/>
      <w:bookmarkEnd w:id="5"/>
    </w:p>
    <w:p w14:paraId="4880BA16" w14:textId="422F67D9" w:rsidR="000C4113" w:rsidRPr="00C0406D" w:rsidRDefault="000C4113" w:rsidP="000C4113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5F75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Колбанову</w:t>
      </w:r>
      <w:proofErr w:type="spellEnd"/>
      <w:r w:rsidR="00A14D6B"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F75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Дмитрию Олеговичу </w:t>
      </w:r>
      <w:r w:rsidRPr="00C0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6D499F"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8F28CF"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5F75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A14D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Pr="00C0406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</w:t>
      </w:r>
      <w:r w:rsidR="00766296" w:rsidRPr="00C0406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C0406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C0406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C0406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D6FBFA1" w14:textId="77777777" w:rsidR="000C4113" w:rsidRPr="00073E2B" w:rsidRDefault="000C4113" w:rsidP="000C4113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72A9B" w14:textId="126860ED" w:rsidR="000C4113" w:rsidRPr="00434AC3" w:rsidRDefault="000C4113" w:rsidP="000C4113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F28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62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ACA28BD" w14:textId="77777777" w:rsidR="000C4113" w:rsidRDefault="000C4113" w:rsidP="000C4113">
      <w:pPr>
        <w:spacing w:after="120" w:line="240" w:lineRule="auto"/>
        <w:ind w:left="1276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34AC3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14:paraId="20ED5618" w14:textId="1ED45BFE" w:rsidR="00A14D6B" w:rsidRPr="00A14D6B" w:rsidRDefault="00A14D6B" w:rsidP="00EC20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="00EC20AE"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20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«Разработка системы управления обучением»</w:t>
      </w:r>
      <w:r w:rsidR="00EC20AE"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20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20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              </w:t>
      </w:r>
    </w:p>
    <w:p w14:paraId="495C11CB" w14:textId="77777777" w:rsidR="00233CBB" w:rsidRDefault="00233CBB" w:rsidP="00211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3119"/>
        <w:gridCol w:w="2155"/>
      </w:tblGrid>
      <w:tr w:rsidR="000C4113" w:rsidRPr="00DA586D" w14:paraId="7F301C1B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CFD9" w14:textId="77777777" w:rsidR="000C4113" w:rsidRPr="00E74294" w:rsidRDefault="000C411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6" w:name="_Toc168096618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(компетенции/индикаторы)</w:t>
            </w:r>
            <w:bookmarkEnd w:id="6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94F8" w14:textId="03C82432" w:rsidR="000C4113" w:rsidRPr="00E74294" w:rsidRDefault="000C411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7" w:name="_Toc168096619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Выполнение определенных видов работ, связанных с будущей профессиональной деятельностью (сбор и анализ данных и материалов, проведение исследований)</w:t>
            </w:r>
            <w:bookmarkEnd w:id="7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BF77" w14:textId="77777777" w:rsidR="000C4113" w:rsidRPr="00E74294" w:rsidRDefault="000C4113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8" w:name="_Toc168096620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практики</w:t>
            </w:r>
            <w:bookmarkEnd w:id="8"/>
          </w:p>
        </w:tc>
      </w:tr>
      <w:tr w:rsidR="00AE72BD" w:rsidRPr="00DA586D" w14:paraId="11220E0B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39FC" w14:textId="0090E1A9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9" w:name="_Toc168096621"/>
            <w:r w:rsidRPr="00E74294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  <w:bookmarkEnd w:id="9"/>
          </w:p>
          <w:p w14:paraId="5AC7A96C" w14:textId="54B1120A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0" w:name="_Toc168096622"/>
            <w:r w:rsidRPr="00E7429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Использует основные положения и концепции в области математических и естественных наук, Базовые теории и истории основного, теории 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коммуникации; знает основную терминологию.</w:t>
            </w:r>
            <w:bookmarkEnd w:id="10"/>
          </w:p>
          <w:p w14:paraId="0C1B4251" w14:textId="44C89948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1" w:name="_Toc168096623"/>
            <w:r w:rsidRPr="00E7429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первичный сбор и анализ материала, интерпретирует различные математические объекты.</w:t>
            </w:r>
            <w:bookmarkEnd w:id="11"/>
          </w:p>
          <w:p w14:paraId="73B33CE1" w14:textId="51133B7E" w:rsidR="00AE72BD" w:rsidRPr="00E74294" w:rsidRDefault="00AE72BD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2" w:name="_Toc168096624"/>
            <w:r w:rsidRPr="00E7429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Применяет опыт решения стандартных математических задач в профессиональной деятельности.</w:t>
            </w:r>
            <w:bookmarkEnd w:id="12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9E66" w14:textId="77777777" w:rsidR="006E6636" w:rsidRDefault="00AE72BD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lastRenderedPageBreak/>
              <w:t>Осуществить поис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к 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материала по теме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обзора в сети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Интернет,</w:t>
            </w:r>
            <w:r w:rsidR="00D97A8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электронных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библиотечных</w:t>
            </w:r>
            <w:r w:rsidR="00D97A8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системах и базах</w:t>
            </w:r>
            <w:r w:rsidR="00D97A8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="00D97A8B">
              <w:rPr>
                <w:rFonts w:ascii="Times New Roman" w:hAnsi="Times New Roman" w:cs="Times New Roman"/>
                <w:spacing w:val="-67"/>
                <w:sz w:val="28"/>
              </w:rPr>
              <w:t xml:space="preserve">      </w:t>
            </w:r>
            <w:r w:rsidRPr="00E74294">
              <w:rPr>
                <w:rFonts w:ascii="Times New Roman" w:hAnsi="Times New Roman" w:cs="Times New Roman"/>
                <w:sz w:val="28"/>
              </w:rPr>
              <w:t>данных.</w:t>
            </w:r>
            <w:r w:rsidR="00D97A8B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4938B758" w14:textId="5A1F6D09" w:rsidR="00AE72BD" w:rsidRPr="006E6636" w:rsidRDefault="00AE72BD" w:rsidP="00261E6F">
            <w:pPr>
              <w:rPr>
                <w:rFonts w:ascii="Times New Roman" w:hAnsi="Times New Roman" w:cs="Times New Roman"/>
                <w:spacing w:val="-67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t>Ознакомиться с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о </w:t>
            </w:r>
            <w:r w:rsidRPr="00E74294">
              <w:rPr>
                <w:rFonts w:ascii="Times New Roman" w:hAnsi="Times New Roman" w:cs="Times New Roman"/>
                <w:sz w:val="28"/>
              </w:rPr>
              <w:t>стандартом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оформлени</w:t>
            </w:r>
            <w:r w:rsidR="00D97A8B">
              <w:rPr>
                <w:rFonts w:ascii="Times New Roman" w:hAnsi="Times New Roman" w:cs="Times New Roman"/>
                <w:sz w:val="28"/>
              </w:rPr>
              <w:t xml:space="preserve">я </w:t>
            </w:r>
            <w:r w:rsidR="00D97A8B">
              <w:rPr>
                <w:rFonts w:ascii="Times New Roman" w:hAnsi="Times New Roman" w:cs="Times New Roman"/>
                <w:spacing w:val="-67"/>
                <w:sz w:val="28"/>
              </w:rPr>
              <w:t xml:space="preserve">   </w:t>
            </w:r>
            <w:r w:rsidRPr="00E74294">
              <w:rPr>
                <w:rFonts w:ascii="Times New Roman" w:hAnsi="Times New Roman" w:cs="Times New Roman"/>
                <w:sz w:val="28"/>
              </w:rPr>
              <w:t>текстовых учебных</w:t>
            </w:r>
            <w:r w:rsidR="006E6636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lastRenderedPageBreak/>
              <w:t>документо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в </w:t>
            </w:r>
            <w:r w:rsidRPr="00E74294">
              <w:rPr>
                <w:rFonts w:ascii="Times New Roman" w:hAnsi="Times New Roman" w:cs="Times New Roman"/>
                <w:sz w:val="28"/>
              </w:rPr>
              <w:t>Самарского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университета.</w:t>
            </w:r>
          </w:p>
          <w:p w14:paraId="79CDDD8F" w14:textId="652D36D2" w:rsidR="00AE72BD" w:rsidRPr="006E6636" w:rsidRDefault="00AE72BD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t>Оформить отчет по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результатам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прохождения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практики в строгом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соответствии</w:t>
            </w:r>
            <w:r w:rsidRPr="00E74294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со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стандартом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оформления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текстовых учебны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х </w:t>
            </w:r>
            <w:r w:rsidRPr="00E74294">
              <w:rPr>
                <w:rFonts w:ascii="Times New Roman" w:hAnsi="Times New Roman" w:cs="Times New Roman"/>
                <w:sz w:val="28"/>
              </w:rPr>
              <w:t>документов.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1B78" w14:textId="3719BEA9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lastRenderedPageBreak/>
              <w:t xml:space="preserve">Сделан обзор методологий </w:t>
            </w:r>
            <w:r w:rsidR="005F75BC" w:rsidRPr="00E74294">
              <w:rPr>
                <w:rFonts w:ascii="Times New Roman" w:hAnsi="Times New Roman" w:cs="Times New Roman"/>
                <w:sz w:val="28"/>
              </w:rPr>
              <w:t>для</w:t>
            </w:r>
            <w:r w:rsidR="005F75BC">
              <w:rPr>
                <w:rFonts w:ascii="Times New Roman" w:hAnsi="Times New Roman" w:cs="Times New Roman"/>
                <w:sz w:val="28"/>
              </w:rPr>
              <w:t xml:space="preserve"> научно-</w:t>
            </w:r>
            <w:r w:rsidRPr="00E74294">
              <w:rPr>
                <w:rFonts w:ascii="Times New Roman" w:hAnsi="Times New Roman" w:cs="Times New Roman"/>
                <w:sz w:val="28"/>
              </w:rPr>
              <w:t>исследовательской работы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по теме:</w:t>
            </w:r>
          </w:p>
          <w:p w14:paraId="69B99F52" w14:textId="78FA3C92" w:rsidR="00AE72BD" w:rsidRPr="005F75BC" w:rsidRDefault="00AE72BD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t>«</w:t>
            </w:r>
            <w:r w:rsidR="00EC20AE" w:rsidRPr="00EC20AE">
              <w:rPr>
                <w:rFonts w:ascii="Times New Roman" w:hAnsi="Times New Roman" w:cs="Times New Roman"/>
                <w:sz w:val="28"/>
              </w:rPr>
              <w:t>Разработка системы управления обучением</w:t>
            </w:r>
            <w:r w:rsidRPr="00E74294">
              <w:rPr>
                <w:rFonts w:ascii="Times New Roman" w:hAnsi="Times New Roman" w:cs="Times New Roman"/>
                <w:sz w:val="28"/>
              </w:rPr>
              <w:t>».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lastRenderedPageBreak/>
              <w:t>Подготовлен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отчет</w:t>
            </w:r>
            <w:r w:rsidRPr="00E74294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по</w:t>
            </w:r>
            <w:r w:rsidR="005F75B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практике.</w:t>
            </w:r>
          </w:p>
        </w:tc>
      </w:tr>
      <w:tr w:rsidR="00AE72BD" w:rsidRPr="00DA586D" w14:paraId="14E4AB5C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835B" w14:textId="5EBD3694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ОПК-2.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0D554623" w14:textId="222F971C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архитектуры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1B706FDA" w14:textId="4F5C7B64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Анализирует код на типовых языках программирования, может составлять программы.</w:t>
            </w:r>
          </w:p>
          <w:p w14:paraId="62817C22" w14:textId="455D9AC3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>Применяет опыт решения задач анализа, интеграции различных типов программного обеспечения, анализа типов коммуникаций.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152B" w14:textId="7132EAC1" w:rsidR="00AE72BD" w:rsidRPr="006E6636" w:rsidRDefault="00161838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t>Изучение</w:t>
            </w:r>
            <w:r w:rsidR="00AD4005" w:rsidRPr="00E74294">
              <w:rPr>
                <w:rFonts w:ascii="Times New Roman" w:hAnsi="Times New Roman" w:cs="Times New Roman"/>
                <w:sz w:val="28"/>
              </w:rPr>
              <w:t xml:space="preserve"> нотаций, средств и специализированных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D4005" w:rsidRPr="00E74294">
              <w:rPr>
                <w:rFonts w:ascii="Times New Roman" w:hAnsi="Times New Roman" w:cs="Times New Roman"/>
                <w:sz w:val="28"/>
              </w:rPr>
              <w:t>инструментов</w:t>
            </w:r>
            <w:r w:rsidRPr="00E74294">
              <w:rPr>
                <w:rFonts w:ascii="Times New Roman" w:hAnsi="Times New Roman" w:cs="Times New Roman"/>
                <w:sz w:val="28"/>
              </w:rPr>
              <w:t>, применяемых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        </w:t>
            </w:r>
            <w:bookmarkStart w:id="13" w:name="_Toc168096625"/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в процессе разработк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E74294">
              <w:rPr>
                <w:rFonts w:ascii="Times New Roman" w:hAnsi="Times New Roman" w:cs="Times New Roman"/>
                <w:sz w:val="28"/>
              </w:rPr>
              <w:t>систем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управления обучением</w:t>
            </w:r>
            <w:r w:rsidRPr="00E74294">
              <w:rPr>
                <w:rFonts w:ascii="Times New Roman" w:hAnsi="Times New Roman" w:cs="Times New Roman"/>
                <w:sz w:val="28"/>
              </w:rPr>
              <w:t>.</w:t>
            </w:r>
            <w:bookmarkEnd w:id="13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D157" w14:textId="2AE1BD34" w:rsidR="00AE72BD" w:rsidRPr="00EC20AE" w:rsidRDefault="00AD4005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t xml:space="preserve">Приведен перечень </w:t>
            </w:r>
            <w:r w:rsidR="00161838" w:rsidRPr="00E74294">
              <w:rPr>
                <w:rFonts w:ascii="Times New Roman" w:hAnsi="Times New Roman" w:cs="Times New Roman"/>
                <w:sz w:val="28"/>
              </w:rPr>
              <w:t>основн</w:t>
            </w:r>
            <w:r w:rsidRPr="00E74294">
              <w:rPr>
                <w:rFonts w:ascii="Times New Roman" w:hAnsi="Times New Roman" w:cs="Times New Roman"/>
                <w:sz w:val="28"/>
              </w:rPr>
              <w:t xml:space="preserve">ых </w:t>
            </w:r>
            <w:r w:rsidR="00161838" w:rsidRPr="00E74294">
              <w:rPr>
                <w:rFonts w:ascii="Times New Roman" w:hAnsi="Times New Roman" w:cs="Times New Roman"/>
                <w:sz w:val="28"/>
              </w:rPr>
              <w:t>методологии,</w:t>
            </w:r>
            <w:r w:rsidR="00161838"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="00161838" w:rsidRPr="00E74294">
              <w:rPr>
                <w:rFonts w:ascii="Times New Roman" w:hAnsi="Times New Roman" w:cs="Times New Roman"/>
                <w:sz w:val="28"/>
              </w:rPr>
              <w:t>используемы</w:t>
            </w:r>
            <w:r w:rsidRPr="00E74294">
              <w:rPr>
                <w:rFonts w:ascii="Times New Roman" w:hAnsi="Times New Roman" w:cs="Times New Roman"/>
                <w:sz w:val="28"/>
              </w:rPr>
              <w:t>х</w:t>
            </w:r>
            <w:r w:rsidR="00161838"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="00161838" w:rsidRPr="00E74294">
              <w:rPr>
                <w:rFonts w:ascii="Times New Roman" w:hAnsi="Times New Roman" w:cs="Times New Roman"/>
                <w:sz w:val="28"/>
              </w:rPr>
              <w:t>в разработке</w:t>
            </w:r>
            <w:r w:rsidR="00161838"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="00EC20AE" w:rsidRPr="00E74294">
              <w:rPr>
                <w:rFonts w:ascii="Times New Roman" w:hAnsi="Times New Roman" w:cs="Times New Roman"/>
                <w:sz w:val="28"/>
              </w:rPr>
              <w:t>и</w:t>
            </w:r>
            <w:r w:rsidR="00EC20AE">
              <w:rPr>
                <w:rFonts w:ascii="Times New Roman" w:hAnsi="Times New Roman" w:cs="Times New Roman"/>
                <w:sz w:val="28"/>
              </w:rPr>
              <w:t>н</w:t>
            </w:r>
            <w:r w:rsidR="00EC20AE" w:rsidRPr="00E74294">
              <w:rPr>
                <w:rFonts w:ascii="Times New Roman" w:hAnsi="Times New Roman" w:cs="Times New Roman"/>
                <w:sz w:val="28"/>
              </w:rPr>
              <w:t>формационных</w:t>
            </w:r>
            <w:r w:rsidR="00EC20AE"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="00EC20AE" w:rsidRPr="00E74294">
              <w:rPr>
                <w:rFonts w:ascii="Times New Roman" w:hAnsi="Times New Roman" w:cs="Times New Roman"/>
                <w:spacing w:val="1"/>
                <w:sz w:val="28"/>
              </w:rPr>
              <w:t>систем</w:t>
            </w:r>
            <w:r w:rsidR="00EC20AE">
              <w:rPr>
                <w:rFonts w:ascii="Times New Roman" w:hAnsi="Times New Roman" w:cs="Times New Roman"/>
                <w:sz w:val="28"/>
              </w:rPr>
              <w:t xml:space="preserve"> управления обучением.</w:t>
            </w:r>
          </w:p>
        </w:tc>
      </w:tr>
      <w:tr w:rsidR="00AE72BD" w:rsidRPr="00DA586D" w14:paraId="013D3C05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0BB5" w14:textId="3E89C298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ОПК-3. 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к разработке алгоритмических и программных решений в области 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462DCA2C" w14:textId="425840FB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моделей.</w:t>
            </w:r>
          </w:p>
          <w:p w14:paraId="65B1D818" w14:textId="6AD330FE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Соотносит знания в области программирования, интерпретацию прочитанного, определяет и создает информационные ресурсы глобальных сетей, образовательного контента, средств тестирования систем.</w:t>
            </w:r>
          </w:p>
          <w:p w14:paraId="516936ED" w14:textId="674ADBE0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FD82" w14:textId="2E1D571E" w:rsidR="00AE72BD" w:rsidRPr="006E6636" w:rsidRDefault="00F72E83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lastRenderedPageBreak/>
              <w:t>Определить основные задачи, которые должна выполнять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lastRenderedPageBreak/>
              <w:t>информационная система и и</w:t>
            </w:r>
            <w:r w:rsidR="00AD4005" w:rsidRPr="00E74294">
              <w:rPr>
                <w:rFonts w:ascii="Times New Roman" w:hAnsi="Times New Roman" w:cs="Times New Roman"/>
                <w:sz w:val="28"/>
              </w:rPr>
              <w:t>зучить наиболе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е </w:t>
            </w:r>
            <w:r w:rsidR="00F873D4" w:rsidRPr="00E74294">
              <w:rPr>
                <w:rFonts w:ascii="Times New Roman" w:hAnsi="Times New Roman" w:cs="Times New Roman"/>
                <w:spacing w:val="-1"/>
                <w:sz w:val="28"/>
              </w:rPr>
              <w:t>распространённые</w:t>
            </w:r>
            <w:r w:rsidR="00F873D4" w:rsidRPr="00E74294">
              <w:rPr>
                <w:rFonts w:ascii="Times New Roman" w:hAnsi="Times New Roman" w:cs="Times New Roman"/>
                <w:sz w:val="28"/>
              </w:rPr>
              <w:t xml:space="preserve"> средства</w:t>
            </w:r>
            <w:r w:rsidR="00AD4005" w:rsidRPr="00E74294">
              <w:rPr>
                <w:rFonts w:ascii="Times New Roman" w:hAnsi="Times New Roman" w:cs="Times New Roman"/>
                <w:sz w:val="28"/>
              </w:rPr>
              <w:t xml:space="preserve"> для создания</w:t>
            </w:r>
            <w:r w:rsidR="00AD4005"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="00AD4005" w:rsidRPr="00E74294">
              <w:rPr>
                <w:rFonts w:ascii="Times New Roman" w:hAnsi="Times New Roman" w:cs="Times New Roman"/>
                <w:sz w:val="28"/>
              </w:rPr>
              <w:t>информационной</w:t>
            </w:r>
            <w:r w:rsidR="00AD4005"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="00AD4005" w:rsidRPr="00E74294">
              <w:rPr>
                <w:rFonts w:ascii="Times New Roman" w:hAnsi="Times New Roman" w:cs="Times New Roman"/>
                <w:sz w:val="28"/>
              </w:rPr>
              <w:t>программы.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5526" w14:textId="6C4CBA0E" w:rsidR="00AE72BD" w:rsidRPr="00E74294" w:rsidRDefault="004B37FB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4" w:name="_Toc168096627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Выделены основные функции 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программы, которые способствуют решению поставленных задач. Также рассмотрены необходимые и эффективные средства для возможности реализ</w:t>
            </w:r>
            <w:r w:rsidR="00EC20A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ации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информационной</w:t>
            </w:r>
            <w:r w:rsidRPr="00E74294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программы.</w:t>
            </w:r>
            <w:bookmarkEnd w:id="14"/>
          </w:p>
        </w:tc>
      </w:tr>
      <w:tr w:rsidR="00AE72BD" w:rsidRPr="00DA586D" w14:paraId="449122C5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6B8E" w14:textId="694B6843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ОПК-4.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7D3CF244" w14:textId="2A0F42C2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ОПК-4.1.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цикла.</w:t>
            </w:r>
          </w:p>
          <w:p w14:paraId="452EC8CE" w14:textId="38758F0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управление проектами информационных систем.</w:t>
            </w:r>
          </w:p>
          <w:p w14:paraId="13956E2F" w14:textId="3C54A470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B30D" w14:textId="104BB65A" w:rsidR="00AE72BD" w:rsidRPr="006E6636" w:rsidRDefault="002940F2" w:rsidP="00261E6F">
            <w:pPr>
              <w:rPr>
                <w:rFonts w:ascii="Times New Roman" w:hAnsi="Times New Roman" w:cs="Times New Roman"/>
                <w:sz w:val="28"/>
              </w:rPr>
            </w:pPr>
            <w:r w:rsidRPr="00E74294">
              <w:rPr>
                <w:rFonts w:ascii="Times New Roman" w:hAnsi="Times New Roman" w:cs="Times New Roman"/>
                <w:sz w:val="28"/>
              </w:rPr>
              <w:lastRenderedPageBreak/>
              <w:t>Изучить технологии</w:t>
            </w:r>
            <w:r w:rsidRPr="00E74294">
              <w:rPr>
                <w:rFonts w:ascii="Times New Roman" w:hAnsi="Times New Roman" w:cs="Times New Roman"/>
                <w:spacing w:val="-67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разработки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технических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спецификаци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й </w:t>
            </w:r>
            <w:r w:rsidRPr="00E74294">
              <w:rPr>
                <w:rFonts w:ascii="Times New Roman" w:hAnsi="Times New Roman" w:cs="Times New Roman"/>
                <w:sz w:val="28"/>
              </w:rPr>
              <w:t>программных</w:t>
            </w:r>
            <w:bookmarkStart w:id="15" w:name="_Toc168096628"/>
            <w:r w:rsidR="006E663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компонентов</w:t>
            </w:r>
            <w:r w:rsidRPr="00E74294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и</w:t>
            </w:r>
            <w:r w:rsidRPr="00E74294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E74294">
              <w:rPr>
                <w:rFonts w:ascii="Times New Roman" w:hAnsi="Times New Roman" w:cs="Times New Roman"/>
                <w:sz w:val="28"/>
              </w:rPr>
              <w:t>и</w:t>
            </w:r>
            <w:r w:rsidR="006E6636">
              <w:rPr>
                <w:rFonts w:ascii="Times New Roman" w:hAnsi="Times New Roman" w:cs="Times New Roman"/>
                <w:sz w:val="28"/>
              </w:rPr>
              <w:t xml:space="preserve">х </w:t>
            </w:r>
            <w:r w:rsidRPr="00E74294">
              <w:rPr>
                <w:rFonts w:ascii="Times New Roman" w:hAnsi="Times New Roman" w:cs="Times New Roman"/>
                <w:sz w:val="28"/>
              </w:rPr>
              <w:t>взаимодействия.</w:t>
            </w:r>
            <w:bookmarkEnd w:id="15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D97C" w14:textId="0523FF57" w:rsidR="00AE72BD" w:rsidRPr="00E74294" w:rsidRDefault="00DE3098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6" w:name="_Toc168096629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Выделена основная цель работы. </w:t>
            </w:r>
            <w:r w:rsidR="00AE72BD"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Выполнен</w:t>
            </w:r>
            <w:r w:rsidR="002940F2"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анализ основных модулей программы для реализации информационной системы.</w:t>
            </w:r>
            <w:bookmarkEnd w:id="16"/>
          </w:p>
        </w:tc>
      </w:tr>
      <w:tr w:rsidR="00AE72BD" w:rsidRPr="00DA586D" w14:paraId="0631018D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9281" w14:textId="1CC3C6C4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безопасности.</w:t>
            </w:r>
          </w:p>
          <w:p w14:paraId="127B53D1" w14:textId="3F8C267E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1D86EB76" w14:textId="5092009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данных. </w:t>
            </w:r>
          </w:p>
          <w:p w14:paraId="0CA6AB7F" w14:textId="712165E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D8F6" w14:textId="3CED3101" w:rsidR="00AE72BD" w:rsidRPr="00E74294" w:rsidRDefault="004D7D61" w:rsidP="00261E6F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eastAsia="ru-RU"/>
              </w:rPr>
            </w:pPr>
            <w:bookmarkStart w:id="17" w:name="_Toc168096630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Проанализировать технологии разработки технической спецификаций программных компонентов и их взаимодействия.</w:t>
            </w:r>
            <w:bookmarkEnd w:id="17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4D8E" w14:textId="3E78CABC" w:rsidR="00AE72BD" w:rsidRPr="00E74294" w:rsidRDefault="004D7D61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8" w:name="_Toc168096631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Проведён анализ и выбраны основные модули для разработки информационной с</w:t>
            </w:r>
            <w:r w:rsidR="00EC20A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стемы</w:t>
            </w:r>
            <w:r w:rsidR="00EC20A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управления обучением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bookmarkEnd w:id="18"/>
          </w:p>
        </w:tc>
      </w:tr>
      <w:tr w:rsidR="00AE72BD" w:rsidRPr="00DA586D" w14:paraId="02F0E76A" w14:textId="77777777" w:rsidTr="00501608">
        <w:trPr>
          <w:trHeight w:val="10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7FAA" w14:textId="75630260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 профессиональной деятельности</w:t>
            </w:r>
          </w:p>
          <w:p w14:paraId="1B616D80" w14:textId="52202E1A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37957729" w14:textId="088E9EC7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13F31355" w14:textId="28F3186F" w:rsidR="00AE72BD" w:rsidRPr="00E74294" w:rsidRDefault="00AE72BD" w:rsidP="002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2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E74294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 деятельности.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5973" w14:textId="0FFE478F" w:rsidR="00AE72BD" w:rsidRPr="00E74294" w:rsidRDefault="004D7D61" w:rsidP="00261E6F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eastAsia="ru-RU"/>
              </w:rPr>
            </w:pPr>
            <w:bookmarkStart w:id="19" w:name="_Toc168096632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Выделить основные функции программы, учитывая</w:t>
            </w:r>
            <w:r w:rsidR="008B4391"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постановленные задачи.</w:t>
            </w:r>
            <w:bookmarkEnd w:id="19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8C1D" w14:textId="2D3F6018" w:rsidR="00AE72BD" w:rsidRPr="00E74294" w:rsidRDefault="008B4391" w:rsidP="00261E6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20" w:name="_Toc168096633"/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Реализована логическая модель программы, учитывающая </w:t>
            </w:r>
            <w:r w:rsidRPr="00E742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необходимые функции.</w:t>
            </w:r>
            <w:bookmarkEnd w:id="20"/>
          </w:p>
        </w:tc>
      </w:tr>
    </w:tbl>
    <w:p w14:paraId="45A276EC" w14:textId="5E2A6177" w:rsidR="000C4113" w:rsidRPr="00434AC3" w:rsidRDefault="000C4113" w:rsidP="00261E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Дата выдачи задания 0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275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B917D3" w14:textId="1CFAEA3A" w:rsidR="000C4113" w:rsidRPr="00BD12E4" w:rsidRDefault="000C4113" w:rsidP="000C411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представления на кафедру отчета о практике </w:t>
      </w:r>
      <w:r w:rsidR="009F275C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275C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F28CF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D3B632" w14:textId="77777777" w:rsidR="000C4113" w:rsidRPr="00BD12E4" w:rsidRDefault="000C4113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14016D04" w14:textId="6A3A644C" w:rsidR="000C4113" w:rsidRPr="00BD12E4" w:rsidRDefault="00BD12E4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  <w:r w:rsidR="000C4113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5BFE58F" w14:textId="77777777" w:rsidR="000C4113" w:rsidRPr="00BD12E4" w:rsidRDefault="000C4113" w:rsidP="000C4113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D12E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(подпись)</w:t>
      </w:r>
    </w:p>
    <w:p w14:paraId="7DD64DC7" w14:textId="77777777" w:rsidR="000C4113" w:rsidRPr="00BD12E4" w:rsidRDefault="000C4113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2172B94A" w14:textId="582BE6FD" w:rsidR="000C4113" w:rsidRPr="00CF1FD3" w:rsidRDefault="000C4113" w:rsidP="000C41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 группы № 6</w:t>
      </w:r>
      <w:r w:rsidR="009F275C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F28CF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C20A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EC20AE" w:rsidRPr="00BD1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C20AE"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EC20AE">
        <w:rPr>
          <w:rFonts w:ascii="Times New Roman" w:eastAsia="Times New Roman" w:hAnsi="Times New Roman" w:cs="Times New Roman"/>
          <w:sz w:val="28"/>
          <w:szCs w:val="28"/>
          <w:lang w:eastAsia="ru-RU"/>
        </w:rPr>
        <w:t>Д.О</w:t>
      </w:r>
      <w:r w:rsidRPr="00BD1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EC20A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Колбанов</w:t>
      </w:r>
      <w:proofErr w:type="spellEnd"/>
    </w:p>
    <w:p w14:paraId="493B183C" w14:textId="77777777" w:rsidR="000C4113" w:rsidRPr="00CF1FD3" w:rsidRDefault="000C4113" w:rsidP="000C4113">
      <w:pPr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F1FD3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70E5B0C4" w14:textId="4ED79111" w:rsidR="009D6BE6" w:rsidRPr="009D6BE6" w:rsidRDefault="000C4113" w:rsidP="009D6BE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szCs w:val="28"/>
        </w:rPr>
        <w:br w:type="page"/>
      </w:r>
      <w:bookmarkStart w:id="21" w:name="_Toc519023386"/>
      <w:bookmarkStart w:id="22" w:name="_Toc519029797"/>
    </w:p>
    <w:p w14:paraId="169573C5" w14:textId="16D12784" w:rsidR="00AA270C" w:rsidRPr="00434AC3" w:rsidRDefault="005E4B0F" w:rsidP="00510C92">
      <w:pPr>
        <w:pStyle w:val="14"/>
        <w:spacing w:before="0" w:after="0"/>
        <w:jc w:val="center"/>
        <w:outlineLvl w:val="0"/>
        <w:rPr>
          <w:szCs w:val="28"/>
        </w:rPr>
      </w:pPr>
      <w:bookmarkStart w:id="23" w:name="_Toc168097590"/>
      <w:bookmarkStart w:id="24" w:name="_Toc168098575"/>
      <w:r w:rsidRPr="00434AC3">
        <w:rPr>
          <w:szCs w:val="28"/>
        </w:rPr>
        <w:lastRenderedPageBreak/>
        <w:t>ВВЕДЕНИЕ</w:t>
      </w:r>
      <w:bookmarkEnd w:id="21"/>
      <w:bookmarkEnd w:id="22"/>
      <w:bookmarkEnd w:id="23"/>
      <w:bookmarkEnd w:id="24"/>
    </w:p>
    <w:p w14:paraId="2C61F248" w14:textId="04693C90" w:rsidR="000C4113" w:rsidRPr="00073E2B" w:rsidRDefault="0028741C" w:rsidP="000C4113">
      <w:pPr>
        <w:pStyle w:val="aff1"/>
        <w:rPr>
          <w:szCs w:val="28"/>
        </w:rPr>
      </w:pPr>
      <w:r w:rsidRPr="0028741C">
        <w:rPr>
          <w:szCs w:val="28"/>
        </w:rPr>
        <w:t>Для создания информационной системы управления обучением, направленной на организацию учебного процесса, управление курсами и контентом, а также обеспечение взаимодействия преподавателей и студентов, необходимо рассмотреть и отобрать наиболее эффективные методологии и среды разработки. При этом следует выделить основные задачи, которые должна решать программа</w:t>
      </w:r>
      <w:r w:rsidR="005A5BF6">
        <w:rPr>
          <w:szCs w:val="28"/>
        </w:rPr>
        <w:t>.</w:t>
      </w:r>
    </w:p>
    <w:p w14:paraId="44986BFA" w14:textId="6DF82671" w:rsidR="000C4113" w:rsidRDefault="000C4113" w:rsidP="000C4113">
      <w:pPr>
        <w:pStyle w:val="aff1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 xml:space="preserve">решить следующие </w:t>
      </w:r>
      <w:r w:rsidRPr="00FB4D34">
        <w:rPr>
          <w:szCs w:val="28"/>
        </w:rPr>
        <w:t>задачи:</w:t>
      </w:r>
    </w:p>
    <w:p w14:paraId="26733C06" w14:textId="2675B949" w:rsidR="000C4113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выделить основную цель работы;</w:t>
      </w:r>
    </w:p>
    <w:p w14:paraId="2DD282BB" w14:textId="68CD08EE" w:rsidR="000C4113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рассмотреть основные методы решения;</w:t>
      </w:r>
    </w:p>
    <w:p w14:paraId="36446696" w14:textId="5F638752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выделить основные функции</w:t>
      </w:r>
      <w:r w:rsidRPr="00DE3098">
        <w:t xml:space="preserve"> </w:t>
      </w:r>
      <w:r>
        <w:t>и роли программы;</w:t>
      </w:r>
    </w:p>
    <w:p w14:paraId="16435DFC" w14:textId="1C9823C3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выделить основные части программы;</w:t>
      </w:r>
    </w:p>
    <w:p w14:paraId="2080C8C6" w14:textId="2DF98DC6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оформить логическую модель программы;</w:t>
      </w:r>
    </w:p>
    <w:p w14:paraId="5DE15A0D" w14:textId="35DA7846" w:rsidR="00DE3098" w:rsidRPr="00073E2B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подготовить и оформить письменный отчет по практике.</w:t>
      </w:r>
    </w:p>
    <w:p w14:paraId="7FEDFD85" w14:textId="77777777" w:rsidR="000C4113" w:rsidRDefault="000C4113" w:rsidP="000C41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67AA82F4" w14:textId="77777777" w:rsidR="00783262" w:rsidRDefault="00783262" w:rsidP="00100851">
      <w:pPr>
        <w:pStyle w:val="14"/>
        <w:numPr>
          <w:ilvl w:val="0"/>
          <w:numId w:val="17"/>
        </w:numPr>
        <w:outlineLvl w:val="0"/>
      </w:pPr>
      <w:bookmarkStart w:id="25" w:name="_Toc166335406"/>
      <w:bookmarkStart w:id="26" w:name="_Toc167188032"/>
      <w:bookmarkStart w:id="27" w:name="_Toc168096634"/>
      <w:bookmarkStart w:id="28" w:name="_Toc168097591"/>
      <w:bookmarkStart w:id="29" w:name="_Toc168098576"/>
      <w:r>
        <w:lastRenderedPageBreak/>
        <w:t>Определение основных этапов достижения цели работы</w:t>
      </w:r>
      <w:bookmarkEnd w:id="25"/>
      <w:bookmarkEnd w:id="26"/>
      <w:bookmarkEnd w:id="27"/>
      <w:bookmarkEnd w:id="28"/>
      <w:bookmarkEnd w:id="29"/>
    </w:p>
    <w:p w14:paraId="136EB38B" w14:textId="06465A69" w:rsidR="00783262" w:rsidRPr="003D594C" w:rsidRDefault="0028741C" w:rsidP="00261E6F">
      <w:pPr>
        <w:pStyle w:val="14"/>
        <w:ind w:firstLine="709"/>
      </w:pPr>
      <w:bookmarkStart w:id="30" w:name="_Toc168097592"/>
      <w:r w:rsidRPr="0028741C">
        <w:t>Системы управления обучением (</w:t>
      </w:r>
      <w:r>
        <w:rPr>
          <w:lang w:val="en-US"/>
        </w:rPr>
        <w:t>LMS</w:t>
      </w:r>
      <w:r w:rsidRPr="0028741C">
        <w:t xml:space="preserve"> </w:t>
      </w:r>
      <w:r>
        <w:t>–</w:t>
      </w:r>
      <w:r w:rsidRPr="0028741C">
        <w:t xml:space="preserve"> </w:t>
      </w:r>
      <w:r>
        <w:rPr>
          <w:lang w:val="en-US"/>
        </w:rPr>
        <w:t>Learning</w:t>
      </w:r>
      <w:r w:rsidRPr="0028741C">
        <w:t xml:space="preserve"> </w:t>
      </w:r>
      <w:r>
        <w:rPr>
          <w:lang w:val="en-US"/>
        </w:rPr>
        <w:t>Management</w:t>
      </w:r>
      <w:r w:rsidRPr="0028741C">
        <w:t xml:space="preserve"> </w:t>
      </w:r>
      <w:r>
        <w:rPr>
          <w:lang w:val="en-US"/>
        </w:rPr>
        <w:t>System</w:t>
      </w:r>
      <w:r w:rsidRPr="0028741C">
        <w:t xml:space="preserve">) стали ключевым элементом в области образования, играя важную роль в организации и оптимизации учебного процесса. Для достижения высокого уровня функциональности и качества при разработке </w:t>
      </w:r>
      <w:r>
        <w:rPr>
          <w:lang w:val="en-US"/>
        </w:rPr>
        <w:t>LMS</w:t>
      </w:r>
      <w:r w:rsidRPr="0028741C">
        <w:t xml:space="preserve"> критически важно тщательно подбирать и применять методологии проектирования. Это позволяет обеспечить систематичное и структурированное развитие системы в соответствии с требованиями и ожиданиями конечных пользователей. Чтобы успешно адаптироваться к изменяющимся потребностям в сфере обучения и справляться с нестандартными ситуациями в подобных автоматизированных проектах, необходимо обладать глубокими знаниями различных методов проектирования информационных систем. Кроме того, важно уметь эффективно использовать существующие CASE-средства для разработки и поддержки систем управления обучением.</w:t>
      </w:r>
      <w:bookmarkEnd w:id="30"/>
    </w:p>
    <w:p w14:paraId="18EA9A5D" w14:textId="77777777" w:rsidR="00783262" w:rsidRDefault="00783262" w:rsidP="00100851">
      <w:pPr>
        <w:pStyle w:val="23"/>
        <w:numPr>
          <w:ilvl w:val="1"/>
          <w:numId w:val="17"/>
        </w:numPr>
        <w:outlineLvl w:val="1"/>
      </w:pPr>
      <w:bookmarkStart w:id="31" w:name="_Toc166335407"/>
      <w:bookmarkStart w:id="32" w:name="_Toc168097593"/>
      <w:bookmarkStart w:id="33" w:name="_Toc168098577"/>
      <w:r>
        <w:t>Формулировка цели работы</w:t>
      </w:r>
      <w:bookmarkEnd w:id="31"/>
      <w:bookmarkEnd w:id="32"/>
      <w:bookmarkEnd w:id="33"/>
    </w:p>
    <w:p w14:paraId="6BFB7F96" w14:textId="77777777" w:rsidR="00355902" w:rsidRDefault="00355902" w:rsidP="00355902">
      <w:pPr>
        <w:pStyle w:val="aff1"/>
      </w:pPr>
      <w:r>
        <w:t>Разрабатываемая система управления обучением (LMS) должна выполнять решение следующих задач:</w:t>
      </w:r>
    </w:p>
    <w:p w14:paraId="2A5A8D96" w14:textId="663BFA67" w:rsidR="00355902" w:rsidRDefault="00355902" w:rsidP="00355902">
      <w:pPr>
        <w:pStyle w:val="aff1"/>
        <w:numPr>
          <w:ilvl w:val="0"/>
          <w:numId w:val="20"/>
        </w:numPr>
        <w:ind w:left="0" w:firstLine="709"/>
      </w:pPr>
      <w:r>
        <w:t>учет всех важных сведений о курсах, преподавателях и студентах;</w:t>
      </w:r>
    </w:p>
    <w:p w14:paraId="6EF68323" w14:textId="3B6932CD" w:rsidR="00355902" w:rsidRDefault="00355902" w:rsidP="00355902">
      <w:pPr>
        <w:pStyle w:val="aff1"/>
        <w:numPr>
          <w:ilvl w:val="0"/>
          <w:numId w:val="20"/>
        </w:numPr>
        <w:ind w:left="0" w:firstLine="709"/>
      </w:pPr>
      <w:r>
        <w:t>ведение реестра учебных программ и курсов, доступных для обучения;</w:t>
      </w:r>
    </w:p>
    <w:p w14:paraId="0211D925" w14:textId="100C8FE0" w:rsidR="00355902" w:rsidRDefault="00355902" w:rsidP="00355902">
      <w:pPr>
        <w:pStyle w:val="aff1"/>
        <w:numPr>
          <w:ilvl w:val="0"/>
          <w:numId w:val="20"/>
        </w:numPr>
        <w:ind w:left="0" w:firstLine="709"/>
      </w:pPr>
      <w:r>
        <w:t>управление электронными учебными материалами и ресурсами;</w:t>
      </w:r>
    </w:p>
    <w:p w14:paraId="616F811D" w14:textId="694FBA31" w:rsidR="00355902" w:rsidRDefault="00355902" w:rsidP="00355902">
      <w:pPr>
        <w:pStyle w:val="aff1"/>
        <w:numPr>
          <w:ilvl w:val="0"/>
          <w:numId w:val="20"/>
        </w:numPr>
        <w:ind w:left="0" w:firstLine="709"/>
      </w:pPr>
      <w:r>
        <w:t>отслеживание выполнения учебных заданий и оценивание успеваемости студентов.</w:t>
      </w:r>
    </w:p>
    <w:p w14:paraId="5A6B0B61" w14:textId="6C882990" w:rsidR="00355902" w:rsidRDefault="00355902" w:rsidP="00355902">
      <w:pPr>
        <w:pStyle w:val="aff1"/>
      </w:pPr>
      <w:r w:rsidRPr="00355902">
        <w:t>Также LMS должна предусматривать аутентификацию пользователей с различным</w:t>
      </w:r>
      <w:r>
        <w:t>и наборами функций</w:t>
      </w:r>
      <w:r w:rsidRPr="00355902">
        <w:t>, определяемыми их ролями в учебном процессе. Требуется учесть несколько ролей:</w:t>
      </w:r>
    </w:p>
    <w:p w14:paraId="3CBF2262" w14:textId="66708E58" w:rsidR="00783262" w:rsidRDefault="00355902" w:rsidP="00100851">
      <w:pPr>
        <w:pStyle w:val="aff1"/>
        <w:numPr>
          <w:ilvl w:val="0"/>
          <w:numId w:val="6"/>
        </w:numPr>
        <w:ind w:left="1276"/>
      </w:pPr>
      <w:r>
        <w:t>Студент</w:t>
      </w:r>
      <w:r w:rsidR="00783262">
        <w:t xml:space="preserve">; </w:t>
      </w:r>
    </w:p>
    <w:p w14:paraId="0B96F0A2" w14:textId="6119C3ED" w:rsidR="00783262" w:rsidRDefault="00355902" w:rsidP="00100851">
      <w:pPr>
        <w:pStyle w:val="aff1"/>
        <w:numPr>
          <w:ilvl w:val="0"/>
          <w:numId w:val="6"/>
        </w:numPr>
        <w:ind w:left="1276"/>
      </w:pPr>
      <w:r>
        <w:t>Преподаватель</w:t>
      </w:r>
      <w:r w:rsidR="00783262">
        <w:t xml:space="preserve">;   </w:t>
      </w:r>
    </w:p>
    <w:p w14:paraId="5E9151E2" w14:textId="2BE95D33" w:rsidR="00355902" w:rsidRPr="00677743" w:rsidRDefault="00355902" w:rsidP="00261E6F">
      <w:pPr>
        <w:pStyle w:val="aff1"/>
        <w:rPr>
          <w:lang w:eastAsia="ru-RU"/>
        </w:rPr>
      </w:pPr>
      <w:r w:rsidRPr="00355902">
        <w:rPr>
          <w:lang w:eastAsia="ru-RU"/>
        </w:rPr>
        <w:lastRenderedPageBreak/>
        <w:t>Целью данной работы является разработка системы управления обучением для обеспечения эффективного управления учебным процессом в образовательном учреждении или компании. Система должна облегчать процессы регистрации на курсы, доступа к учебным материалам, проведения тестирований и выдачи сертификатов, чтобы в конечном итоге повысить качество образования и удовлетворенность пользователей.</w:t>
      </w:r>
    </w:p>
    <w:p w14:paraId="0C5032DB" w14:textId="77777777" w:rsidR="00783262" w:rsidRDefault="00783262" w:rsidP="00100851">
      <w:pPr>
        <w:pStyle w:val="23"/>
        <w:numPr>
          <w:ilvl w:val="1"/>
          <w:numId w:val="17"/>
        </w:numPr>
        <w:tabs>
          <w:tab w:val="clear" w:pos="1021"/>
        </w:tabs>
        <w:ind w:left="0" w:firstLineChars="253" w:firstLine="708"/>
        <w:outlineLvl w:val="1"/>
      </w:pPr>
      <w:bookmarkStart w:id="34" w:name="_Toc166335408"/>
      <w:bookmarkStart w:id="35" w:name="_Toc168097594"/>
      <w:bookmarkStart w:id="36" w:name="_Toc168098578"/>
      <w:r>
        <w:t>Основные методы решения</w:t>
      </w:r>
      <w:bookmarkEnd w:id="34"/>
      <w:bookmarkEnd w:id="35"/>
      <w:bookmarkEnd w:id="36"/>
      <w:r>
        <w:t xml:space="preserve"> </w:t>
      </w:r>
    </w:p>
    <w:p w14:paraId="7BBBB9AC" w14:textId="77777777" w:rsidR="00783262" w:rsidRPr="006B2758" w:rsidRDefault="00783262" w:rsidP="00E74294">
      <w:pPr>
        <w:pStyle w:val="aff1"/>
        <w:ind w:left="709" w:firstLine="0"/>
        <w:outlineLvl w:val="2"/>
        <w:rPr>
          <w:lang w:eastAsia="ru-RU"/>
        </w:rPr>
      </w:pPr>
      <w:bookmarkStart w:id="37" w:name="_Toc168098579"/>
      <w:r>
        <w:rPr>
          <w:lang w:eastAsia="ru-RU"/>
        </w:rPr>
        <w:t>1.2.1 Описание существующих методологий</w:t>
      </w:r>
      <w:bookmarkEnd w:id="37"/>
    </w:p>
    <w:p w14:paraId="6BCEEB93" w14:textId="0148F7C0" w:rsidR="00783262" w:rsidRDefault="00974DE2" w:rsidP="00261E6F">
      <w:pPr>
        <w:spacing w:line="360" w:lineRule="auto"/>
        <w:ind w:firstLineChars="25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создания информационных систем включает в себя структурирование этапов разработки и их управление. Современные подходы к проектированию баз данных охватывают все от сбора и анализа данных до дизайна, оценки и верификации для соответствия установленным техническим требованиям. Эти методологии сочетают теоретические основы и практические навыки в целях создания систематизированных и эффективных информационных систем. В рамках нашего проекта будет проведен тщательный анализ, чтобы выбрать наиболее подходящий подход к разработке базы данных. Ниже представлены некоторые ключевые методологии</w:t>
      </w:r>
      <w:r w:rsidR="00783262" w:rsidRPr="000A740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305C69" w14:textId="4912406C" w:rsidR="00783262" w:rsidRPr="00A22BA7" w:rsidRDefault="00974DE2" w:rsidP="00100851">
      <w:pPr>
        <w:pStyle w:val="a5"/>
        <w:numPr>
          <w:ilvl w:val="0"/>
          <w:numId w:val="8"/>
        </w:numPr>
        <w:spacing w:line="360" w:lineRule="auto"/>
        <w:ind w:left="0" w:firstLineChars="25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Integration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Definition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Information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Modeling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) – методология, предназначенная для тщательного моделирования данных и их связей внутри информационных систем. Она подчеркивает важность точного отображения информационных потоков, способствуя проектированию надежных и нормализованных баз данных до третьей нормальной формы (3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NF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часто используется для создания детализированных концептуальных и логических моделей данных</w:t>
      </w:r>
      <w:r w:rsidR="00783262" w:rsidRPr="000D1F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562BA4" w14:textId="608A3323" w:rsidR="00783262" w:rsidRPr="00A22BA7" w:rsidRDefault="00974DE2" w:rsidP="00100851">
      <w:pPr>
        <w:pStyle w:val="a5"/>
        <w:numPr>
          <w:ilvl w:val="0"/>
          <w:numId w:val="8"/>
        </w:numPr>
        <w:spacing w:line="360" w:lineRule="auto"/>
        <w:ind w:left="0" w:firstLineChars="25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ERD (</w:t>
      </w:r>
      <w:proofErr w:type="spellStart"/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Entity-Relationship</w:t>
      </w:r>
      <w:proofErr w:type="spellEnd"/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) – графическое представление, иллюстрирующее структуру базы данных через сущности, их атрибуты и отношения. ER-диаграммы обеспечивают ясное понимание организации данных и их взаимодействий, что делает их неотъемлемым инструментом для проектирования реляционных баз данных</w:t>
      </w:r>
      <w:r w:rsidR="00783262" w:rsidRPr="000D1F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D52A64" w14:textId="26D63967" w:rsidR="00783262" w:rsidRPr="00A22BA7" w:rsidRDefault="00974DE2" w:rsidP="00100851">
      <w:pPr>
        <w:pStyle w:val="a5"/>
        <w:numPr>
          <w:ilvl w:val="0"/>
          <w:numId w:val="8"/>
        </w:numPr>
        <w:spacing w:line="360" w:lineRule="auto"/>
        <w:ind w:left="0" w:firstLineChars="25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UML (Unified </w:t>
      </w:r>
      <w:proofErr w:type="spellStart"/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>Modeling</w:t>
      </w:r>
      <w:proofErr w:type="spellEnd"/>
      <w:r w:rsidRPr="00974D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Language) – стандартизированный язык визуального моделирования, который предлагает комплексный набор диаграмм для описания архитектуры программных систем. UML включает в себя инструменты для описания как статической структуры, так и динамического поведения систем, помогая разработчикам в проектировании объектно-ориентированных баз данных и их компоненто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83262" w:rsidRPr="000D1F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20C027" w14:textId="77777777" w:rsidR="00783262" w:rsidRPr="00E4172D" w:rsidRDefault="00783262" w:rsidP="00E74294">
      <w:pPr>
        <w:pStyle w:val="aff1"/>
        <w:ind w:left="709" w:firstLine="0"/>
        <w:outlineLvl w:val="2"/>
        <w:rPr>
          <w:color w:val="000000"/>
          <w:szCs w:val="28"/>
        </w:rPr>
      </w:pPr>
      <w:bookmarkStart w:id="38" w:name="_Toc168098580"/>
      <w:r>
        <w:rPr>
          <w:lang w:eastAsia="ru-RU"/>
        </w:rPr>
        <w:t xml:space="preserve">1.2.2 Описание существующих </w:t>
      </w:r>
      <w:r w:rsidRPr="000D1F97">
        <w:rPr>
          <w:color w:val="000000"/>
          <w:szCs w:val="28"/>
        </w:rPr>
        <w:t>CASE-средств</w:t>
      </w:r>
      <w:bookmarkEnd w:id="38"/>
    </w:p>
    <w:p w14:paraId="0D7862CD" w14:textId="1EA18C56" w:rsidR="00783262" w:rsidRDefault="008C6D77" w:rsidP="00261E6F">
      <w:pPr>
        <w:pStyle w:val="a5"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6D77">
        <w:rPr>
          <w:rFonts w:ascii="Times New Roman" w:eastAsia="Times New Roman" w:hAnsi="Times New Roman" w:cs="Times New Roman"/>
          <w:color w:val="000000"/>
          <w:sz w:val="28"/>
          <w:szCs w:val="28"/>
        </w:rPr>
        <w:t>CASE-средства (Computer-</w:t>
      </w:r>
      <w:proofErr w:type="spellStart"/>
      <w:r w:rsidRPr="008C6D77">
        <w:rPr>
          <w:rFonts w:ascii="Times New Roman" w:eastAsia="Times New Roman" w:hAnsi="Times New Roman" w:cs="Times New Roman"/>
          <w:color w:val="000000"/>
          <w:sz w:val="28"/>
          <w:szCs w:val="28"/>
        </w:rPr>
        <w:t>Aided</w:t>
      </w:r>
      <w:proofErr w:type="spellEnd"/>
      <w:r w:rsidRPr="008C6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Software Engineering) — это программные инструменты, предназначенные для автоматизации различных этапов разработки программного обеспечения. Они могут охватывать весь жизненный цикл разработки, начиная от анализа требований и заканчивая поддержкой и обслуживанием программного продукта. Существует множество CASE-средств, каждое из которых имеет свои уникальные функции и предназначено для определенных задач в процессе разработки.</w:t>
      </w:r>
    </w:p>
    <w:p w14:paraId="5E7302A6" w14:textId="063FE913" w:rsidR="00783262" w:rsidRDefault="00BE021B" w:rsidP="00100851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Enterprise </w:t>
      </w:r>
      <w:proofErr w:type="spellStart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Architect</w:t>
      </w:r>
      <w:proofErr w:type="spellEnd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мощный инструмент для моделирования, проектирования и управления информационными системами. Он поддерживает UML, BPMN, </w:t>
      </w:r>
      <w:proofErr w:type="spellStart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SysML</w:t>
      </w:r>
      <w:proofErr w:type="spellEnd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другие стандарты моделирования. Enterprise </w:t>
      </w:r>
      <w:proofErr w:type="spellStart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Architect</w:t>
      </w:r>
      <w:proofErr w:type="spellEnd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создания диаграмм, документирования архитектуры системы, анализа требований и управления проектами</w:t>
      </w:r>
      <w:r w:rsidR="00783262" w:rsidRPr="006B2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3992A3" w14:textId="02C7425C" w:rsidR="00783262" w:rsidRDefault="00BE021B" w:rsidP="00100851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Rational</w:t>
      </w: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Rose</w:t>
      </w: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один из самых известных инструментов для визуального моделирования, основанный на </w:t>
      </w: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. Он позволяет разработчикам создавать диаграммы случаев использования, диаграммы классов, диаграммы последовательностей и другие виды диаграмм для анализа и проектирования систем</w:t>
      </w:r>
      <w:r w:rsidR="00783262" w:rsidRPr="006B2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BB6C7B" w14:textId="2555B811" w:rsidR="00783262" w:rsidRDefault="00BE021B" w:rsidP="00100851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Visual </w:t>
      </w:r>
      <w:proofErr w:type="spellStart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Paradigm</w:t>
      </w:r>
      <w:proofErr w:type="spellEnd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многофункциональное CASE-средство, поддерживающее различные методологии разработки, включая </w:t>
      </w:r>
      <w:proofErr w:type="spellStart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Agile</w:t>
      </w:r>
      <w:proofErr w:type="spellEnd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Visual </w:t>
      </w:r>
      <w:proofErr w:type="spellStart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>Paradigm</w:t>
      </w:r>
      <w:proofErr w:type="spellEnd"/>
      <w:r w:rsidRPr="00BE02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предлагает широкий спектр инструментов для моделирования, создания диаграмм, управления требованиями и процессами разработки</w:t>
      </w:r>
      <w:r w:rsidR="00783262" w:rsidRPr="006B2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3D6880" w14:textId="1515D103" w:rsidR="00783262" w:rsidRPr="00A22BA7" w:rsidRDefault="00BE021B" w:rsidP="00100851">
      <w:pPr>
        <w:pStyle w:val="aff1"/>
        <w:numPr>
          <w:ilvl w:val="0"/>
          <w:numId w:val="9"/>
        </w:numPr>
        <w:ind w:left="0" w:firstLine="709"/>
        <w:rPr>
          <w:lang w:eastAsia="ru-RU"/>
        </w:rPr>
      </w:pPr>
      <w:r w:rsidRPr="00BE021B">
        <w:rPr>
          <w:color w:val="000000"/>
          <w:szCs w:val="28"/>
        </w:rPr>
        <w:lastRenderedPageBreak/>
        <w:t xml:space="preserve">Microsoft </w:t>
      </w:r>
      <w:proofErr w:type="spellStart"/>
      <w:r w:rsidRPr="00BE021B">
        <w:rPr>
          <w:color w:val="000000"/>
          <w:szCs w:val="28"/>
        </w:rPr>
        <w:t>Visio</w:t>
      </w:r>
      <w:proofErr w:type="spellEnd"/>
      <w:r w:rsidRPr="00BE021B">
        <w:rPr>
          <w:color w:val="000000"/>
          <w:szCs w:val="28"/>
        </w:rPr>
        <w:t xml:space="preserve"> — популярное приложение для создания диаграмм, которое может использоваться как CASE-инструмент, особенно для создания блок-схем, диаграмм потока данных и других диаграмм, связанных с процессами разработки программного обеспечения</w:t>
      </w:r>
      <w:r w:rsidR="00783262" w:rsidRPr="006B2758">
        <w:rPr>
          <w:color w:val="000000"/>
          <w:szCs w:val="28"/>
        </w:rPr>
        <w:t>.</w:t>
      </w:r>
    </w:p>
    <w:p w14:paraId="5FDECAB8" w14:textId="77777777" w:rsidR="00783262" w:rsidRDefault="00783262" w:rsidP="00100851">
      <w:pPr>
        <w:pStyle w:val="14"/>
        <w:numPr>
          <w:ilvl w:val="0"/>
          <w:numId w:val="17"/>
        </w:numPr>
        <w:outlineLvl w:val="0"/>
      </w:pPr>
      <w:bookmarkStart w:id="39" w:name="_Toc168097595"/>
      <w:bookmarkStart w:id="40" w:name="_Toc168098581"/>
      <w:r w:rsidRPr="008E0D7D">
        <w:t>Описание списка функций разрабатываемого программного приложения</w:t>
      </w:r>
      <w:bookmarkEnd w:id="39"/>
      <w:bookmarkEnd w:id="40"/>
    </w:p>
    <w:p w14:paraId="4051288C" w14:textId="77777777" w:rsidR="00895681" w:rsidRPr="00F873D4" w:rsidRDefault="00895681" w:rsidP="00261E6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системы управления обучением важно обеспечить широкий спектр функциональности, чтобы сделать процесс обучения максимально эффективным и интерактивным. Следующий список функций отражает ключевые возможности, которые должна поддерживать разрабатываемая система:</w:t>
      </w:r>
    </w:p>
    <w:p w14:paraId="1CA4C618" w14:textId="3FE953AB" w:rsidR="00783262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едение базы данных: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ентральный репозиторий для хранения информации о курсах, пользователях (студентах и преподавателях), материалах курса, заданиях, тестах и результатов обучения</w:t>
      </w:r>
      <w:r w:rsid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D557B20" w14:textId="4E013132" w:rsidR="00895681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егистрация пользователя в системе: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озможность для студентов и преподавателей создавать учетные записи в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1419D9" w14:textId="0287B2E4" w:rsidR="00895681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вторизация пользователя в системе: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роверка учетных данных пользователя для доступа к соответствующим ресурсам и функционалу в зависимости от роли (студент, преподаватель)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A88B6C" w14:textId="60D28E2F" w:rsidR="00895681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роверка корректности ввода данных: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алидация введенной пользователем информации для предотвращения ошибок и обеспечения безопасности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CDD917B" w14:textId="08A59B83" w:rsidR="00895681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прохождение курсов: возможность для студентов записываться на курсы и выполнять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1C0FD49" w14:textId="496FC353" w:rsidR="00895681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тслеживание прогресса студента: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одсчет и анализ успеваемости студента по каждому курсу и заданию для отображения обучающему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31162AA" w14:textId="38400851" w:rsidR="00895681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правление курсами: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оздание, редактирование и удаление курсов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05A59B7" w14:textId="319B73CA" w:rsidR="00895681" w:rsidRDefault="0089568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азначение заданий: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 состоит из заданий, которые могут представлять собой блок с теорией, тест</w:t>
      </w:r>
      <w:r w:rsidR="00EA52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ввод развернутого ответа. Эта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95681"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озволяет преподавателям создавать и распределять задания в рамках курсов</w:t>
      </w:r>
      <w:r w:rsidR="00EA524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46AA915" w14:textId="5127BDC7" w:rsidR="00EA5241" w:rsidRDefault="00EA5241" w:rsidP="00100851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A52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ценивание выполнения заданий и тестов: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A5241">
        <w:rPr>
          <w:rFonts w:ascii="Times New Roman" w:eastAsia="Times New Roman" w:hAnsi="Times New Roman" w:cs="Times New Roman"/>
          <w:color w:val="000000"/>
          <w:sz w:val="28"/>
          <w:szCs w:val="28"/>
        </w:rPr>
        <w:t>втоматическая проверка ответов и выполненных заданий студентами с последующим назначением оценок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4FDC9C" w14:textId="58FE8A67" w:rsidR="00EA5241" w:rsidRDefault="00EA5241" w:rsidP="00EA5241">
      <w:pPr>
        <w:pStyle w:val="a5"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5241">
        <w:rPr>
          <w:rFonts w:ascii="Times New Roman" w:eastAsia="Times New Roman" w:hAnsi="Times New Roman" w:cs="Times New Roman"/>
          <w:color w:val="000000"/>
          <w:sz w:val="28"/>
          <w:szCs w:val="28"/>
        </w:rPr>
        <w:t>Эти функции предназначены для обеспечения гибкого управления процессом обучения, повышения вовлеченности студентов, а также упрощения работы преподавателей. Внедрение такой системы позволит оптимизировать образовательный процесс, сделав его более структурированным и эффективным.</w:t>
      </w:r>
    </w:p>
    <w:p w14:paraId="08FB3445" w14:textId="77777777" w:rsidR="00783262" w:rsidRPr="003A005C" w:rsidRDefault="00783262" w:rsidP="00261E6F">
      <w:r>
        <w:br w:type="page"/>
      </w:r>
    </w:p>
    <w:p w14:paraId="2810F9A2" w14:textId="703EEA32" w:rsidR="00783262" w:rsidRDefault="00783262" w:rsidP="00100851">
      <w:pPr>
        <w:pStyle w:val="14"/>
        <w:numPr>
          <w:ilvl w:val="0"/>
          <w:numId w:val="17"/>
        </w:numPr>
        <w:outlineLvl w:val="0"/>
      </w:pPr>
      <w:bookmarkStart w:id="41" w:name="_Toc168097596"/>
      <w:bookmarkStart w:id="42" w:name="_Toc168098582"/>
      <w:r w:rsidRPr="003A005C">
        <w:lastRenderedPageBreak/>
        <w:t>Описание архитектуры разрабатываемого приложения, ее обоснование</w:t>
      </w:r>
      <w:bookmarkEnd w:id="41"/>
      <w:bookmarkEnd w:id="42"/>
    </w:p>
    <w:p w14:paraId="55266BE4" w14:textId="77777777" w:rsidR="00EA5241" w:rsidRPr="00EA5241" w:rsidRDefault="00783262" w:rsidP="00EA5241">
      <w:pPr>
        <w:spacing w:line="360" w:lineRule="auto"/>
        <w:ind w:firstLineChars="25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F534E">
        <w:rPr>
          <w:rFonts w:ascii="Times New Roman" w:hAnsi="Times New Roman" w:cs="Times New Roman"/>
          <w:sz w:val="28"/>
          <w:szCs w:val="28"/>
        </w:rPr>
        <w:t>азрабатываем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F534E">
        <w:rPr>
          <w:rFonts w:ascii="Times New Roman" w:hAnsi="Times New Roman" w:cs="Times New Roman"/>
          <w:sz w:val="28"/>
          <w:szCs w:val="28"/>
        </w:rPr>
        <w:t xml:space="preserve"> </w:t>
      </w:r>
      <w:r w:rsidR="00F5237A" w:rsidRPr="00F5237A">
        <w:rPr>
          <w:rFonts w:ascii="Times New Roman" w:hAnsi="Times New Roman" w:cs="Times New Roman"/>
          <w:sz w:val="28"/>
          <w:szCs w:val="28"/>
        </w:rPr>
        <w:t>система управления обучением (LMS)</w:t>
      </w:r>
      <w:r w:rsidRPr="00DF534E">
        <w:rPr>
          <w:rFonts w:ascii="Times New Roman" w:hAnsi="Times New Roman" w:cs="Times New Roman"/>
          <w:sz w:val="28"/>
          <w:szCs w:val="28"/>
        </w:rPr>
        <w:t xml:space="preserve"> </w:t>
      </w:r>
      <w:r w:rsidR="00EA5241" w:rsidRPr="00EA5241">
        <w:rPr>
          <w:rFonts w:ascii="Times New Roman" w:hAnsi="Times New Roman" w:cs="Times New Roman"/>
          <w:sz w:val="28"/>
          <w:szCs w:val="28"/>
        </w:rPr>
        <w:t>должен иметь клиент-серверную архитектуру.</w:t>
      </w:r>
    </w:p>
    <w:p w14:paraId="2E458907" w14:textId="031B8760" w:rsidR="00783262" w:rsidRDefault="00EA5241" w:rsidP="00EA5241">
      <w:pPr>
        <w:spacing w:line="360" w:lineRule="auto"/>
        <w:ind w:firstLineChars="253" w:firstLine="708"/>
        <w:rPr>
          <w:rFonts w:ascii="Times New Roman" w:hAnsi="Times New Roman" w:cs="Times New Roman"/>
          <w:sz w:val="28"/>
          <w:szCs w:val="28"/>
        </w:rPr>
      </w:pPr>
      <w:r w:rsidRPr="00EA5241">
        <w:rPr>
          <w:rFonts w:ascii="Times New Roman" w:hAnsi="Times New Roman" w:cs="Times New Roman"/>
          <w:sz w:val="28"/>
          <w:szCs w:val="28"/>
        </w:rPr>
        <w:t>Приложениями и сайтами одновременно могут пользоваться сотни и даже миллионы человек. Все они обращаются к одному компьютеру, который должен уметь обрабатывать запросы и присылать ответы. Такой подход называется клиент-серверной архитектурой. Она описывает, как происходит работа с пользователями, где хранятся данные и как обеспечивается их защита. В клиент-серверной архитектуре используется три компонента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A6AED4" w14:textId="4576B13A" w:rsidR="00783262" w:rsidRDefault="00EA5241" w:rsidP="00100851">
      <w:pPr>
        <w:pStyle w:val="23"/>
        <w:numPr>
          <w:ilvl w:val="1"/>
          <w:numId w:val="17"/>
        </w:numPr>
        <w:outlineLvl w:val="1"/>
        <w:rPr>
          <w:szCs w:val="28"/>
        </w:rPr>
      </w:pPr>
      <w:r>
        <w:rPr>
          <w:szCs w:val="28"/>
        </w:rPr>
        <w:t>Клиент</w:t>
      </w:r>
      <w:r w:rsidR="00F5237A">
        <w:rPr>
          <w:szCs w:val="28"/>
        </w:rPr>
        <w:t xml:space="preserve"> (</w:t>
      </w:r>
      <w:r w:rsidR="00F5237A">
        <w:rPr>
          <w:szCs w:val="28"/>
          <w:lang w:val="en-US"/>
        </w:rPr>
        <w:t>Front-end)</w:t>
      </w:r>
    </w:p>
    <w:p w14:paraId="618DDA53" w14:textId="08698D65" w:rsidR="00783262" w:rsidRDefault="00F5237A" w:rsidP="00261E6F">
      <w:pPr>
        <w:pStyle w:val="aff1"/>
        <w:rPr>
          <w:lang w:eastAsia="ru-RU"/>
        </w:rPr>
      </w:pPr>
      <w:r w:rsidRPr="00F5237A">
        <w:rPr>
          <w:lang w:eastAsia="ru-RU"/>
        </w:rPr>
        <w:t xml:space="preserve">Этот модуль через графический пользовательский интерфейс обеспечивает простое и интуитивно понятное взаимодействие пользователя с системой. </w:t>
      </w:r>
      <w:r w:rsidR="00EA5241">
        <w:rPr>
          <w:lang w:eastAsia="ru-RU"/>
        </w:rPr>
        <w:t>В данном компоненте должны быть разработаны следующие</w:t>
      </w:r>
      <w:r w:rsidR="0076774D">
        <w:rPr>
          <w:lang w:eastAsia="ru-RU"/>
        </w:rPr>
        <w:t xml:space="preserve"> элементы:</w:t>
      </w:r>
    </w:p>
    <w:p w14:paraId="4ECD6EBC" w14:textId="1BAA2EF5" w:rsidR="0076774D" w:rsidRDefault="0076774D" w:rsidP="0076774D">
      <w:pPr>
        <w:pStyle w:val="aff1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Pr="0076774D">
        <w:rPr>
          <w:lang w:eastAsia="ru-RU"/>
        </w:rPr>
        <w:t>траница регистрации и авторизации: для создания новых аккаунтов и входа в систему</w:t>
      </w:r>
      <w:r>
        <w:rPr>
          <w:lang w:eastAsia="ru-RU"/>
        </w:rPr>
        <w:t>;</w:t>
      </w:r>
    </w:p>
    <w:p w14:paraId="01FDEDDE" w14:textId="6862FDB1" w:rsidR="0076774D" w:rsidRDefault="0076774D" w:rsidP="0076774D">
      <w:pPr>
        <w:pStyle w:val="aff1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личный кабинет студента</w:t>
      </w:r>
      <w:r w:rsidRPr="0076774D">
        <w:rPr>
          <w:lang w:eastAsia="ru-RU"/>
        </w:rPr>
        <w:t>: обзорная страница, отображающая основные элементы управления, текущие задания, прогресс и уведомления</w:t>
      </w:r>
      <w:r>
        <w:rPr>
          <w:lang w:eastAsia="ru-RU"/>
        </w:rPr>
        <w:t>;</w:t>
      </w:r>
    </w:p>
    <w:p w14:paraId="2193E757" w14:textId="4AB6C63B" w:rsidR="0076774D" w:rsidRDefault="0076774D" w:rsidP="0076774D">
      <w:pPr>
        <w:pStyle w:val="aff1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Pr="0076774D">
        <w:rPr>
          <w:lang w:eastAsia="ru-RU"/>
        </w:rPr>
        <w:t>траницы курсов: детальное представление каждого курса с доступом к материалам, заданиям и тестам</w:t>
      </w:r>
      <w:r>
        <w:rPr>
          <w:lang w:eastAsia="ru-RU"/>
        </w:rPr>
        <w:t>;</w:t>
      </w:r>
    </w:p>
    <w:p w14:paraId="7F5E018B" w14:textId="67B959BB" w:rsidR="0076774D" w:rsidRDefault="0076774D" w:rsidP="0076774D">
      <w:pPr>
        <w:pStyle w:val="aff1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о</w:t>
      </w:r>
      <w:r w:rsidRPr="0076774D">
        <w:rPr>
          <w:lang w:eastAsia="ru-RU"/>
        </w:rPr>
        <w:t>формление заданий и тестов: интерфейсы для выполнения и отправки заданий, прохождения тестов и получения обратной связи</w:t>
      </w:r>
      <w:r>
        <w:rPr>
          <w:lang w:eastAsia="ru-RU"/>
        </w:rPr>
        <w:t>;</w:t>
      </w:r>
    </w:p>
    <w:p w14:paraId="3AE30460" w14:textId="77375275" w:rsidR="0076774D" w:rsidRDefault="0076774D" w:rsidP="0076774D">
      <w:pPr>
        <w:pStyle w:val="aff1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конструктор курсов: удобный интерфейс для создания и редактирования курсов;</w:t>
      </w:r>
    </w:p>
    <w:p w14:paraId="14D73E07" w14:textId="5D21E1F3" w:rsidR="0076774D" w:rsidRPr="00277F48" w:rsidRDefault="0076774D" w:rsidP="0076774D">
      <w:pPr>
        <w:pStyle w:val="aff1"/>
        <w:numPr>
          <w:ilvl w:val="0"/>
          <w:numId w:val="22"/>
        </w:numPr>
        <w:ind w:left="0" w:firstLine="709"/>
        <w:rPr>
          <w:lang w:eastAsia="ru-RU"/>
        </w:rPr>
      </w:pPr>
      <w:r>
        <w:rPr>
          <w:lang w:eastAsia="ru-RU"/>
        </w:rPr>
        <w:t>ли</w:t>
      </w:r>
      <w:r w:rsidRPr="0076774D">
        <w:rPr>
          <w:lang w:eastAsia="ru-RU"/>
        </w:rPr>
        <w:t xml:space="preserve">чный кабинет </w:t>
      </w:r>
      <w:r>
        <w:rPr>
          <w:lang w:eastAsia="ru-RU"/>
        </w:rPr>
        <w:t>преподавателя</w:t>
      </w:r>
      <w:r w:rsidRPr="0076774D">
        <w:rPr>
          <w:lang w:eastAsia="ru-RU"/>
        </w:rPr>
        <w:t xml:space="preserve">: обзорная страница, отображающая основные </w:t>
      </w:r>
      <w:r>
        <w:rPr>
          <w:lang w:eastAsia="ru-RU"/>
        </w:rPr>
        <w:t>созданные курсы и прогресс студентов на них</w:t>
      </w:r>
      <w:r w:rsidR="00D26075">
        <w:rPr>
          <w:lang w:eastAsia="ru-RU"/>
        </w:rPr>
        <w:t>.</w:t>
      </w:r>
    </w:p>
    <w:p w14:paraId="19FD7DCB" w14:textId="0E0E8B67" w:rsidR="00783262" w:rsidRDefault="00F5237A" w:rsidP="00100851">
      <w:pPr>
        <w:pStyle w:val="23"/>
        <w:numPr>
          <w:ilvl w:val="1"/>
          <w:numId w:val="17"/>
        </w:numPr>
        <w:outlineLvl w:val="1"/>
      </w:pPr>
      <w:r>
        <w:t>С</w:t>
      </w:r>
      <w:r w:rsidR="0076774D">
        <w:t>ервер</w:t>
      </w:r>
      <w:r>
        <w:t xml:space="preserve"> (</w:t>
      </w:r>
      <w:r>
        <w:rPr>
          <w:lang w:val="en-US"/>
        </w:rPr>
        <w:t>Back</w:t>
      </w:r>
      <w:r w:rsidRPr="008C6D77">
        <w:t>-</w:t>
      </w:r>
      <w:r>
        <w:rPr>
          <w:lang w:val="en-US"/>
        </w:rPr>
        <w:t>end</w:t>
      </w:r>
      <w:r w:rsidRPr="008C6D77">
        <w:t>)</w:t>
      </w:r>
    </w:p>
    <w:p w14:paraId="2CCF8DD8" w14:textId="5BBA42B6" w:rsidR="00783262" w:rsidRDefault="008C6D77" w:rsidP="00261E6F">
      <w:pPr>
        <w:pStyle w:val="aff1"/>
        <w:rPr>
          <w:lang w:eastAsia="ru-RU"/>
        </w:rPr>
      </w:pPr>
      <w:r w:rsidRPr="008C6D77">
        <w:rPr>
          <w:lang w:eastAsia="ru-RU"/>
        </w:rPr>
        <w:lastRenderedPageBreak/>
        <w:t>Отвечает за обработку данных, аутентификацию и авторизацию пользователей, управление курсами и материалами, отслеживание прогресса обучения. Этот модуль должен обеспечивать эффективное взаимодействие с базой данных и пользовательским интерфейсом, реализуя основную функциональность LMS.</w:t>
      </w:r>
      <w:r w:rsidR="00D26075">
        <w:rPr>
          <w:lang w:eastAsia="ru-RU"/>
        </w:rPr>
        <w:t xml:space="preserve"> Должны быть разработаны следующие компоненты:</w:t>
      </w:r>
    </w:p>
    <w:p w14:paraId="34C68D1F" w14:textId="0344F2F5" w:rsidR="00D26075" w:rsidRDefault="00D26075" w:rsidP="00D26075">
      <w:pPr>
        <w:pStyle w:val="aff1"/>
        <w:numPr>
          <w:ilvl w:val="0"/>
          <w:numId w:val="23"/>
        </w:numPr>
        <w:ind w:left="0" w:firstLine="709"/>
        <w:rPr>
          <w:lang w:eastAsia="ru-RU"/>
        </w:rPr>
      </w:pPr>
      <w:r>
        <w:rPr>
          <w:lang w:eastAsia="ru-RU"/>
        </w:rPr>
        <w:t>м</w:t>
      </w:r>
      <w:r w:rsidRPr="00D26075">
        <w:rPr>
          <w:lang w:eastAsia="ru-RU"/>
        </w:rPr>
        <w:t>еханизмы регистрации и аутентификации</w:t>
      </w:r>
      <w:r>
        <w:rPr>
          <w:lang w:eastAsia="ru-RU"/>
        </w:rPr>
        <w:t>: у</w:t>
      </w:r>
      <w:r w:rsidRPr="00D26075">
        <w:rPr>
          <w:lang w:eastAsia="ru-RU"/>
        </w:rPr>
        <w:t>правление учетными записями пользователей и их безопасный вход в систему</w:t>
      </w:r>
      <w:r>
        <w:rPr>
          <w:lang w:eastAsia="ru-RU"/>
        </w:rPr>
        <w:t>;</w:t>
      </w:r>
    </w:p>
    <w:p w14:paraId="553C3FA5" w14:textId="4DE91E05" w:rsidR="00D26075" w:rsidRDefault="00D26075" w:rsidP="00D26075">
      <w:pPr>
        <w:pStyle w:val="aff1"/>
        <w:numPr>
          <w:ilvl w:val="0"/>
          <w:numId w:val="23"/>
        </w:numPr>
        <w:ind w:left="0" w:firstLine="709"/>
        <w:rPr>
          <w:lang w:eastAsia="ru-RU"/>
        </w:rPr>
      </w:pPr>
      <w:r w:rsidRPr="00D26075">
        <w:rPr>
          <w:lang w:eastAsia="ru-RU"/>
        </w:rPr>
        <w:t>API для обмена данными</w:t>
      </w:r>
      <w:r>
        <w:rPr>
          <w:lang w:eastAsia="ru-RU"/>
        </w:rPr>
        <w:t xml:space="preserve">: </w:t>
      </w:r>
      <w:r w:rsidRPr="00D26075">
        <w:rPr>
          <w:lang w:eastAsia="ru-RU"/>
        </w:rPr>
        <w:t>интерфейсы для взаимодействия с клиентской частью</w:t>
      </w:r>
      <w:r>
        <w:rPr>
          <w:lang w:eastAsia="ru-RU"/>
        </w:rPr>
        <w:t>;</w:t>
      </w:r>
    </w:p>
    <w:p w14:paraId="1CB344F0" w14:textId="4C2EC3EB" w:rsidR="00D26075" w:rsidRDefault="00D26075" w:rsidP="00D26075">
      <w:pPr>
        <w:pStyle w:val="aff1"/>
        <w:numPr>
          <w:ilvl w:val="0"/>
          <w:numId w:val="23"/>
        </w:numPr>
        <w:ind w:left="0" w:firstLine="709"/>
        <w:rPr>
          <w:lang w:eastAsia="ru-RU"/>
        </w:rPr>
      </w:pPr>
      <w:r>
        <w:rPr>
          <w:lang w:eastAsia="ru-RU"/>
        </w:rPr>
        <w:t>л</w:t>
      </w:r>
      <w:r w:rsidRPr="00D26075">
        <w:rPr>
          <w:lang w:eastAsia="ru-RU"/>
        </w:rPr>
        <w:t>огика обработки заданий</w:t>
      </w:r>
      <w:r>
        <w:rPr>
          <w:lang w:eastAsia="ru-RU"/>
        </w:rPr>
        <w:t>: п</w:t>
      </w:r>
      <w:r w:rsidRPr="00D26075">
        <w:rPr>
          <w:lang w:eastAsia="ru-RU"/>
        </w:rPr>
        <w:t>рием, хранение и автоматическая проверка студенческих работ</w:t>
      </w:r>
      <w:r>
        <w:rPr>
          <w:lang w:eastAsia="ru-RU"/>
        </w:rPr>
        <w:t>;</w:t>
      </w:r>
    </w:p>
    <w:p w14:paraId="7400F74B" w14:textId="04E7C3A0" w:rsidR="00D26075" w:rsidRPr="00277F48" w:rsidRDefault="00D26075" w:rsidP="00D26075">
      <w:pPr>
        <w:pStyle w:val="aff1"/>
        <w:numPr>
          <w:ilvl w:val="0"/>
          <w:numId w:val="23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Pr="00D26075">
        <w:rPr>
          <w:lang w:eastAsia="ru-RU"/>
        </w:rPr>
        <w:t>истема оценки и отслеживания прогресса</w:t>
      </w:r>
      <w:r>
        <w:rPr>
          <w:lang w:eastAsia="ru-RU"/>
        </w:rPr>
        <w:t>: в</w:t>
      </w:r>
      <w:r w:rsidRPr="00D26075">
        <w:rPr>
          <w:lang w:eastAsia="ru-RU"/>
        </w:rPr>
        <w:t>ычисление результатов, статистики успеваемости и обратная связь студентам</w:t>
      </w:r>
      <w:r>
        <w:rPr>
          <w:lang w:eastAsia="ru-RU"/>
        </w:rPr>
        <w:t>.</w:t>
      </w:r>
    </w:p>
    <w:p w14:paraId="31815AAE" w14:textId="46EC2D12" w:rsidR="00783262" w:rsidRDefault="008C6D77" w:rsidP="00100851">
      <w:pPr>
        <w:pStyle w:val="23"/>
        <w:numPr>
          <w:ilvl w:val="1"/>
          <w:numId w:val="17"/>
        </w:numPr>
        <w:outlineLvl w:val="1"/>
      </w:pPr>
      <w:bookmarkStart w:id="43" w:name="_Toc168097599"/>
      <w:bookmarkStart w:id="44" w:name="_Toc168098585"/>
      <w:r>
        <w:t>База данных</w:t>
      </w:r>
      <w:bookmarkEnd w:id="43"/>
      <w:bookmarkEnd w:id="44"/>
    </w:p>
    <w:p w14:paraId="4A809C6D" w14:textId="0170D19C" w:rsidR="00783262" w:rsidRDefault="008C6D77" w:rsidP="00261E6F">
      <w:pPr>
        <w:pStyle w:val="14"/>
        <w:ind w:firstLine="709"/>
      </w:pPr>
      <w:bookmarkStart w:id="45" w:name="_Toc168097600"/>
      <w:r w:rsidRPr="008C6D77">
        <w:t xml:space="preserve">Система управления базами данных (СУБД) должна обеспечивать высокий уровень безопасности, надежности и эффективности в хранении, обновлении и извлечении данных о пользователях, курсах, материалах и результатах обучения. </w:t>
      </w:r>
      <w:bookmarkEnd w:id="45"/>
      <w:r w:rsidR="00D26075">
        <w:t xml:space="preserve">В базе данных </w:t>
      </w:r>
      <w:r w:rsidR="00D26075">
        <w:rPr>
          <w:lang w:val="en-US"/>
        </w:rPr>
        <w:t xml:space="preserve">LMS </w:t>
      </w:r>
      <w:r w:rsidR="00D26075">
        <w:t>должны храниться следующие данные:</w:t>
      </w:r>
    </w:p>
    <w:p w14:paraId="2A99FC6A" w14:textId="41A1CF17" w:rsidR="00D26075" w:rsidRDefault="00D26075" w:rsidP="00D26075">
      <w:pPr>
        <w:pStyle w:val="aff1"/>
        <w:numPr>
          <w:ilvl w:val="0"/>
          <w:numId w:val="24"/>
        </w:numPr>
        <w:ind w:left="0" w:firstLine="709"/>
        <w:rPr>
          <w:lang w:eastAsia="ru-RU"/>
        </w:rPr>
      </w:pPr>
      <w:r>
        <w:rPr>
          <w:lang w:eastAsia="ru-RU"/>
        </w:rPr>
        <w:t>данные пользователей (имя, логин, пароль);</w:t>
      </w:r>
    </w:p>
    <w:p w14:paraId="37E62600" w14:textId="76A75A52" w:rsidR="00FA3102" w:rsidRDefault="00FA3102" w:rsidP="00FA3102">
      <w:pPr>
        <w:pStyle w:val="aff1"/>
        <w:numPr>
          <w:ilvl w:val="0"/>
          <w:numId w:val="24"/>
        </w:numPr>
        <w:ind w:left="0" w:firstLine="709"/>
        <w:rPr>
          <w:lang w:eastAsia="ru-RU"/>
        </w:rPr>
      </w:pPr>
      <w:r>
        <w:rPr>
          <w:lang w:eastAsia="ru-RU"/>
        </w:rPr>
        <w:t>связи студентов с курсами для отслеживания прогресса;</w:t>
      </w:r>
    </w:p>
    <w:p w14:paraId="6382B0A2" w14:textId="109D3468" w:rsidR="00FA3102" w:rsidRDefault="00FA3102" w:rsidP="00D26075">
      <w:pPr>
        <w:pStyle w:val="aff1"/>
        <w:numPr>
          <w:ilvl w:val="0"/>
          <w:numId w:val="24"/>
        </w:numPr>
        <w:ind w:left="0" w:firstLine="709"/>
        <w:rPr>
          <w:lang w:eastAsia="ru-RU"/>
        </w:rPr>
      </w:pPr>
      <w:r>
        <w:rPr>
          <w:lang w:eastAsia="ru-RU"/>
        </w:rPr>
        <w:t>данные курсов (название, описание, задания);</w:t>
      </w:r>
    </w:p>
    <w:p w14:paraId="0D97D391" w14:textId="6860FBB1" w:rsidR="00FA3102" w:rsidRPr="00D26075" w:rsidRDefault="00FA3102" w:rsidP="00D26075">
      <w:pPr>
        <w:pStyle w:val="aff1"/>
        <w:numPr>
          <w:ilvl w:val="0"/>
          <w:numId w:val="24"/>
        </w:numPr>
        <w:ind w:left="0" w:firstLine="709"/>
        <w:rPr>
          <w:lang w:eastAsia="ru-RU"/>
        </w:rPr>
      </w:pPr>
      <w:r>
        <w:rPr>
          <w:lang w:eastAsia="ru-RU"/>
        </w:rPr>
        <w:t xml:space="preserve">данные заданий (название, описание, тест); </w:t>
      </w:r>
    </w:p>
    <w:p w14:paraId="0C27A325" w14:textId="7A245C8A" w:rsidR="00783262" w:rsidRDefault="00783262" w:rsidP="00261E6F">
      <w:pPr>
        <w:pStyle w:val="14"/>
        <w:spacing w:before="0" w:after="0"/>
        <w:ind w:firstLine="709"/>
        <w:rPr>
          <w:szCs w:val="28"/>
        </w:rPr>
      </w:pPr>
      <w:bookmarkStart w:id="46" w:name="_Toc168097602"/>
      <w:r w:rsidRPr="00103593">
        <w:rPr>
          <w:szCs w:val="28"/>
        </w:rPr>
        <w:t>Т</w:t>
      </w:r>
      <w:r>
        <w:rPr>
          <w:szCs w:val="28"/>
        </w:rPr>
        <w:t xml:space="preserve">аким образом, выбранная архитектура </w:t>
      </w:r>
      <w:bookmarkEnd w:id="46"/>
      <w:r w:rsidR="008C6D77" w:rsidRPr="008C6D77">
        <w:rPr>
          <w:szCs w:val="28"/>
        </w:rPr>
        <w:t>обеспечивает масштабируемость, что позволяет увеличивать производительность системы по мере роста числа пользователей и объема данных. Она также облегчает обновление и расширение функционала системы, позволяя адаптироваться к изменяющимся требованиям и вводить новые технологии без значительных затрат времени и ресурсов.</w:t>
      </w:r>
    </w:p>
    <w:p w14:paraId="04E91970" w14:textId="33C76B4E" w:rsidR="002F1B70" w:rsidRDefault="002F1B70" w:rsidP="00100851">
      <w:pPr>
        <w:pStyle w:val="14"/>
        <w:numPr>
          <w:ilvl w:val="0"/>
          <w:numId w:val="17"/>
        </w:numPr>
        <w:outlineLvl w:val="0"/>
      </w:pPr>
      <w:bookmarkStart w:id="47" w:name="_Toc168097603"/>
      <w:bookmarkStart w:id="48" w:name="_Toc168098587"/>
      <w:r w:rsidRPr="003A005C">
        <w:t>Описание</w:t>
      </w:r>
      <w:r>
        <w:t xml:space="preserve"> модели данных разрабатываемого приложения</w:t>
      </w:r>
      <w:bookmarkEnd w:id="47"/>
      <w:bookmarkEnd w:id="48"/>
    </w:p>
    <w:p w14:paraId="7E93FBFC" w14:textId="67924803" w:rsidR="00CF68B2" w:rsidRDefault="00D97A8B" w:rsidP="00261E6F">
      <w:pPr>
        <w:pStyle w:val="aff1"/>
      </w:pPr>
      <w:r w:rsidRPr="00D97A8B">
        <w:lastRenderedPageBreak/>
        <w:t>Для создания информационной системы управления обучением была разработана концептуальная модель данных, охватывающая ключевые аспекты и потребности образовательного процесса. В процессе анализа предметной области были выявлены следующие основные сущности, формирующие структуру и определяющие взаимодействие между участниками учебного процесса:</w:t>
      </w:r>
    </w:p>
    <w:p w14:paraId="02895944" w14:textId="23CB6DF7" w:rsidR="001A2478" w:rsidRPr="001A2478" w:rsidRDefault="00D97A8B" w:rsidP="00D97A8B">
      <w:pPr>
        <w:pStyle w:val="a5"/>
        <w:numPr>
          <w:ilvl w:val="0"/>
          <w:numId w:val="18"/>
        </w:numPr>
        <w:ind w:left="0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D97A8B">
        <w:rPr>
          <w:rFonts w:ascii="Times New Roman" w:eastAsia="Times New Roman" w:hAnsi="Times New Roman" w:cs="Times New Roman"/>
          <w:sz w:val="28"/>
          <w:szCs w:val="24"/>
        </w:rPr>
        <w:t xml:space="preserve">реподаватель: содержит всю </w:t>
      </w:r>
      <w:r>
        <w:rPr>
          <w:rFonts w:ascii="Times New Roman" w:eastAsia="Times New Roman" w:hAnsi="Times New Roman" w:cs="Times New Roman"/>
          <w:sz w:val="28"/>
          <w:szCs w:val="24"/>
        </w:rPr>
        <w:t>личную</w:t>
      </w:r>
      <w:r w:rsidRPr="00D97A8B">
        <w:rPr>
          <w:rFonts w:ascii="Times New Roman" w:eastAsia="Times New Roman" w:hAnsi="Times New Roman" w:cs="Times New Roman"/>
          <w:sz w:val="28"/>
          <w:szCs w:val="24"/>
        </w:rPr>
        <w:t xml:space="preserve"> информацию о преподавателях</w:t>
      </w:r>
      <w:r w:rsidR="001A2478" w:rsidRPr="001A247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FEDB47E" w14:textId="4773592B" w:rsidR="0056659D" w:rsidRDefault="00D97A8B" w:rsidP="00D97A8B">
      <w:pPr>
        <w:pStyle w:val="aff1"/>
        <w:numPr>
          <w:ilvl w:val="0"/>
          <w:numId w:val="18"/>
        </w:numPr>
        <w:ind w:left="0" w:firstLine="709"/>
      </w:pPr>
      <w:r>
        <w:t>с</w:t>
      </w:r>
      <w:r w:rsidRPr="00D97A8B">
        <w:t>тудент: включает личную информацию о студентах</w:t>
      </w:r>
      <w:r w:rsidR="0056659D">
        <w:t>;</w:t>
      </w:r>
    </w:p>
    <w:p w14:paraId="3F4A1493" w14:textId="3B74E403" w:rsidR="0056659D" w:rsidRDefault="00D97A8B" w:rsidP="00D97A8B">
      <w:pPr>
        <w:pStyle w:val="aff1"/>
        <w:numPr>
          <w:ilvl w:val="0"/>
          <w:numId w:val="18"/>
        </w:numPr>
        <w:ind w:left="0" w:firstLine="709"/>
      </w:pPr>
      <w:r>
        <w:t>к</w:t>
      </w:r>
      <w:r w:rsidRPr="00D97A8B">
        <w:t>урс: содержит информацию об учебных курсах, включая название курса, описание, преподавателя, а также связан с материалами курса</w:t>
      </w:r>
      <w:r w:rsidR="0056659D">
        <w:t>;</w:t>
      </w:r>
    </w:p>
    <w:p w14:paraId="2A9F494C" w14:textId="7D3A9478" w:rsidR="001A2478" w:rsidRDefault="00D97A8B" w:rsidP="00D97A8B">
      <w:pPr>
        <w:pStyle w:val="aff1"/>
        <w:numPr>
          <w:ilvl w:val="0"/>
          <w:numId w:val="18"/>
        </w:numPr>
        <w:ind w:left="0" w:firstLine="709"/>
      </w:pPr>
      <w:r>
        <w:t>с</w:t>
      </w:r>
      <w:r w:rsidRPr="00D97A8B">
        <w:t>тудент учится на курсе: связывает студентов с курсами, на которые они записаны, и отражает их текущий прогресс по каждому курсу</w:t>
      </w:r>
      <w:r w:rsidR="001A2478">
        <w:t>;</w:t>
      </w:r>
    </w:p>
    <w:p w14:paraId="636D354D" w14:textId="5CED10DE" w:rsidR="0056659D" w:rsidRDefault="001B052E" w:rsidP="00D97A8B">
      <w:pPr>
        <w:pStyle w:val="aff1"/>
        <w:numPr>
          <w:ilvl w:val="0"/>
          <w:numId w:val="18"/>
        </w:numPr>
        <w:ind w:left="0" w:firstLine="709"/>
      </w:pPr>
      <w:r>
        <w:t>материалы курса</w:t>
      </w:r>
      <w:r w:rsidR="00D97A8B">
        <w:t>: связывает курс с заданиями</w:t>
      </w:r>
      <w:r w:rsidR="0056659D">
        <w:t>;</w:t>
      </w:r>
    </w:p>
    <w:p w14:paraId="36D81052" w14:textId="3AB5E43D" w:rsidR="001A2478" w:rsidRDefault="001A2478" w:rsidP="00D97A8B">
      <w:pPr>
        <w:pStyle w:val="aff1"/>
        <w:numPr>
          <w:ilvl w:val="0"/>
          <w:numId w:val="18"/>
        </w:numPr>
        <w:ind w:left="0" w:firstLine="709"/>
      </w:pPr>
      <w:r>
        <w:t>задание</w:t>
      </w:r>
      <w:r w:rsidR="00D97A8B" w:rsidRPr="00D97A8B">
        <w:t>: представляет собой учебные задани</w:t>
      </w:r>
      <w:r w:rsidR="00D97A8B">
        <w:t>я</w:t>
      </w:r>
      <w:r w:rsidR="00D97A8B" w:rsidRPr="00D97A8B">
        <w:t>, выдаваемые студентам для выполнения в рамках курса</w:t>
      </w:r>
      <w:r>
        <w:t>;</w:t>
      </w:r>
    </w:p>
    <w:p w14:paraId="7C2C8CCC" w14:textId="563F2F9E" w:rsidR="001A2478" w:rsidRDefault="00D97A8B" w:rsidP="00D97A8B">
      <w:pPr>
        <w:pStyle w:val="aff1"/>
        <w:numPr>
          <w:ilvl w:val="0"/>
          <w:numId w:val="18"/>
        </w:numPr>
        <w:ind w:left="0" w:firstLine="709"/>
      </w:pPr>
      <w:r>
        <w:t>п</w:t>
      </w:r>
      <w:r w:rsidRPr="00D97A8B">
        <w:t>рогресс студента: отражает успеваемость студента по каждому курсу</w:t>
      </w:r>
      <w:r>
        <w:t>;</w:t>
      </w:r>
    </w:p>
    <w:p w14:paraId="757B4F5B" w14:textId="53E74E7C" w:rsidR="0056659D" w:rsidRDefault="00D97A8B" w:rsidP="00D97A8B">
      <w:pPr>
        <w:pStyle w:val="aff1"/>
        <w:numPr>
          <w:ilvl w:val="0"/>
          <w:numId w:val="18"/>
        </w:numPr>
        <w:ind w:left="0" w:firstLine="709"/>
      </w:pPr>
      <w:r>
        <w:t>т</w:t>
      </w:r>
      <w:r w:rsidR="001A2478">
        <w:t>ест</w:t>
      </w:r>
      <w:r>
        <w:t>: одна из составляющих задания.</w:t>
      </w:r>
    </w:p>
    <w:p w14:paraId="4EB11742" w14:textId="4AB05671" w:rsidR="00D97A8B" w:rsidRDefault="00D97A8B" w:rsidP="00D97A8B">
      <w:pPr>
        <w:pStyle w:val="aff1"/>
      </w:pPr>
      <w:r>
        <w:t>Для доступа к системе каждый пользователь (преподаватель или студент) должен авторизоваться, используя свой логин, пароль и роль. В зависимости от роли пользователя ему предоставляется доступ к различным функциональным возможностям системы.</w:t>
      </w:r>
    </w:p>
    <w:p w14:paraId="5707816C" w14:textId="11B5BAB3" w:rsidR="00B45163" w:rsidRDefault="00D97A8B" w:rsidP="00D97A8B">
      <w:pPr>
        <w:pStyle w:val="aff1"/>
      </w:pPr>
      <w:r>
        <w:t>Система позволяет преподавателям создавать и управлять курсами, размещать учебные материалы и задания, а также отслеживать прогресс и оценивать студентов. Студентам предоставляется возможность записываться на курсы, получать доступ к материалам и выполнять задания</w:t>
      </w:r>
      <w:r w:rsidR="00B45163">
        <w:t>. На рисунке 1 представлена схемы базы данных со всеми перечисленными сущностями и связями.</w:t>
      </w:r>
    </w:p>
    <w:p w14:paraId="73BE81AB" w14:textId="63FAC5AA" w:rsidR="001A2478" w:rsidRPr="00110D98" w:rsidRDefault="001A2478" w:rsidP="001A2478">
      <w:pPr>
        <w:pStyle w:val="aff1"/>
        <w:ind w:hanging="142"/>
        <w:jc w:val="center"/>
      </w:pPr>
      <w:r w:rsidRPr="001A2478">
        <w:rPr>
          <w:noProof/>
        </w:rPr>
        <w:lastRenderedPageBreak/>
        <w:drawing>
          <wp:inline distT="0" distB="0" distL="0" distR="0" wp14:anchorId="267DF276" wp14:editId="35F121E0">
            <wp:extent cx="6031230" cy="3833495"/>
            <wp:effectExtent l="0" t="0" r="7620" b="0"/>
            <wp:docPr id="38626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6270" w14:textId="23D42681" w:rsidR="00B45163" w:rsidRDefault="00B45163" w:rsidP="00261E6F">
      <w:pPr>
        <w:pStyle w:val="aff1"/>
        <w:ind w:left="-851"/>
        <w:jc w:val="center"/>
      </w:pPr>
      <w:r>
        <w:t>Рисунок 1 – схема концептуальной модели данных</w:t>
      </w:r>
      <w:r w:rsidRPr="004A229A">
        <w:t xml:space="preserve"> </w:t>
      </w:r>
    </w:p>
    <w:p w14:paraId="21F3EF84" w14:textId="77777777" w:rsidR="009D6BE6" w:rsidRDefault="009D6BE6" w:rsidP="00261E6F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14:paraId="1D0A7B29" w14:textId="77777777" w:rsidR="005E4B0F" w:rsidRDefault="005E4B0F" w:rsidP="00E74294">
      <w:pPr>
        <w:pStyle w:val="14"/>
        <w:spacing w:before="0" w:after="0"/>
        <w:jc w:val="center"/>
        <w:outlineLvl w:val="0"/>
      </w:pPr>
      <w:bookmarkStart w:id="49" w:name="_Toc168097604"/>
      <w:bookmarkStart w:id="50" w:name="_Toc168098588"/>
      <w:bookmarkStart w:id="51" w:name="_Toc519023390"/>
      <w:bookmarkStart w:id="52" w:name="_Toc519029801"/>
      <w:r w:rsidRPr="005E4B0F">
        <w:rPr>
          <w:szCs w:val="28"/>
        </w:rPr>
        <w:lastRenderedPageBreak/>
        <w:t>ЗАКЛЮЧЕНИЕ</w:t>
      </w:r>
      <w:bookmarkEnd w:id="49"/>
      <w:bookmarkEnd w:id="50"/>
    </w:p>
    <w:p w14:paraId="12E86744" w14:textId="7AC024C9" w:rsidR="000C4113" w:rsidRDefault="000C4113" w:rsidP="00261E6F">
      <w:pPr>
        <w:pStyle w:val="aff1"/>
      </w:pPr>
      <w:r w:rsidRPr="00B37B27">
        <w:t xml:space="preserve">В </w:t>
      </w:r>
      <w:r w:rsidR="00F21BEC">
        <w:t>ходе выполнения</w:t>
      </w:r>
      <w:r w:rsidRPr="00B37B27">
        <w:t xml:space="preserve"> производственной практики (научно-исследовательской работы)</w:t>
      </w:r>
      <w:r w:rsidR="00F21BEC">
        <w:t xml:space="preserve"> были решены следующие задачи</w:t>
      </w:r>
      <w:r w:rsidRPr="00B37B27">
        <w:t>:</w:t>
      </w:r>
    </w:p>
    <w:p w14:paraId="69B5A488" w14:textId="77777777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выделена основная цель работы;</w:t>
      </w:r>
    </w:p>
    <w:p w14:paraId="7875DE3A" w14:textId="77777777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рассмотрены основные методы решения;</w:t>
      </w:r>
    </w:p>
    <w:p w14:paraId="5CDB5BB1" w14:textId="35867781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выделены основны</w:t>
      </w:r>
      <w:r w:rsidR="00AB153E">
        <w:t>е</w:t>
      </w:r>
      <w:r>
        <w:t xml:space="preserve"> функции</w:t>
      </w:r>
      <w:r w:rsidRPr="00DE3098">
        <w:t xml:space="preserve"> </w:t>
      </w:r>
      <w:r>
        <w:t>и роли программы;</w:t>
      </w:r>
    </w:p>
    <w:p w14:paraId="6659829F" w14:textId="77777777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выделены основные части программы;</w:t>
      </w:r>
    </w:p>
    <w:p w14:paraId="432843DC" w14:textId="14DA09AC" w:rsidR="00DE3098" w:rsidRDefault="00DE3098" w:rsidP="00100851">
      <w:pPr>
        <w:pStyle w:val="a0"/>
        <w:numPr>
          <w:ilvl w:val="0"/>
          <w:numId w:val="5"/>
        </w:numPr>
        <w:tabs>
          <w:tab w:val="clear" w:pos="993"/>
        </w:tabs>
        <w:ind w:left="0" w:firstLine="709"/>
      </w:pPr>
      <w:r>
        <w:t>оформлена логическая модель программы;</w:t>
      </w:r>
    </w:p>
    <w:p w14:paraId="670F328E" w14:textId="0B547C11" w:rsidR="00350BD3" w:rsidRPr="00622516" w:rsidRDefault="00350BD3" w:rsidP="00261E6F">
      <w:pPr>
        <w:pStyle w:val="a0"/>
        <w:tabs>
          <w:tab w:val="clear" w:pos="993"/>
          <w:tab w:val="left" w:pos="1418"/>
        </w:tabs>
        <w:ind w:left="1418" w:hanging="709"/>
      </w:pPr>
      <w:r w:rsidRPr="00CF5064">
        <w:t>подготовлен и оформлен письменный отчет по практике.</w:t>
      </w:r>
    </w:p>
    <w:p w14:paraId="12BC4DC3" w14:textId="7CA3730D" w:rsidR="000C4113" w:rsidRPr="00073E2B" w:rsidRDefault="000C4113" w:rsidP="00261E6F">
      <w:pPr>
        <w:pStyle w:val="aff1"/>
      </w:pPr>
      <w:r w:rsidRPr="00073E2B">
        <w:t xml:space="preserve">Таким образом, в процессе выполнения научно-исследовательской работы были освоены все необходимые </w:t>
      </w:r>
      <w:r w:rsidR="00B91DFE">
        <w:t>индикаторы (О</w:t>
      </w:r>
      <w:r w:rsidR="00B91DFE" w:rsidRPr="00073E2B">
        <w:t>ПК-</w:t>
      </w:r>
      <w:r w:rsidR="00B91DFE">
        <w:t>1.1, О</w:t>
      </w:r>
      <w:r w:rsidR="00B91DFE" w:rsidRPr="00073E2B">
        <w:t>ПК-</w:t>
      </w:r>
      <w:r w:rsidR="00B91DFE">
        <w:t>1.2, О</w:t>
      </w:r>
      <w:r w:rsidR="00B91DFE" w:rsidRPr="00073E2B">
        <w:t>ПК-</w:t>
      </w:r>
      <w:r w:rsidR="00B91DFE">
        <w:t>1.3, О</w:t>
      </w:r>
      <w:r w:rsidR="00B91DFE" w:rsidRPr="00073E2B">
        <w:t>ПК-</w:t>
      </w:r>
      <w:r w:rsidR="00B91DFE">
        <w:t>2.1, О</w:t>
      </w:r>
      <w:r w:rsidR="00B91DFE" w:rsidRPr="00073E2B">
        <w:t>ПК-</w:t>
      </w:r>
      <w:r w:rsidR="00B91DFE">
        <w:t>2.2, О</w:t>
      </w:r>
      <w:r w:rsidR="00B91DFE" w:rsidRPr="00073E2B">
        <w:t>ПК-</w:t>
      </w:r>
      <w:r w:rsidR="00B91DFE">
        <w:t>2.3, О</w:t>
      </w:r>
      <w:r w:rsidR="00B91DFE" w:rsidRPr="00073E2B">
        <w:t>ПК-</w:t>
      </w:r>
      <w:r w:rsidR="00B91DFE">
        <w:t>3.1, О</w:t>
      </w:r>
      <w:r w:rsidR="00B91DFE" w:rsidRPr="00073E2B">
        <w:t>ПК-</w:t>
      </w:r>
      <w:r w:rsidR="00B91DFE">
        <w:t>3.2, О</w:t>
      </w:r>
      <w:r w:rsidR="00B91DFE" w:rsidRPr="00073E2B">
        <w:t>ПК-</w:t>
      </w:r>
      <w:r w:rsidR="00B91DFE">
        <w:t>3.3, О</w:t>
      </w:r>
      <w:r w:rsidR="00B91DFE" w:rsidRPr="00073E2B">
        <w:t>ПК-</w:t>
      </w:r>
      <w:r w:rsidR="00B91DFE">
        <w:t>4.1, О</w:t>
      </w:r>
      <w:r w:rsidR="00B91DFE" w:rsidRPr="00073E2B">
        <w:t>ПК-</w:t>
      </w:r>
      <w:r w:rsidR="00B91DFE">
        <w:t>4.2, О</w:t>
      </w:r>
      <w:r w:rsidR="00B91DFE" w:rsidRPr="00073E2B">
        <w:t>ПК-</w:t>
      </w:r>
      <w:r w:rsidR="00B91DFE">
        <w:t xml:space="preserve">4.3, </w:t>
      </w:r>
      <w:r w:rsidR="001F4587">
        <w:t>О</w:t>
      </w:r>
      <w:r w:rsidR="001F4587" w:rsidRPr="00073E2B">
        <w:t>ПК-</w:t>
      </w:r>
      <w:r w:rsidR="001F4587">
        <w:t>5.1, О</w:t>
      </w:r>
      <w:r w:rsidR="001F4587" w:rsidRPr="00073E2B">
        <w:t>ПК-</w:t>
      </w:r>
      <w:r w:rsidR="001F4587">
        <w:t>5.2, О</w:t>
      </w:r>
      <w:r w:rsidR="001F4587" w:rsidRPr="00073E2B">
        <w:t>ПК-</w:t>
      </w:r>
      <w:r w:rsidR="001F4587">
        <w:t>5.3, О</w:t>
      </w:r>
      <w:r w:rsidR="001F4587" w:rsidRPr="00073E2B">
        <w:t>ПК-</w:t>
      </w:r>
      <w:r w:rsidR="001F4587">
        <w:t>6.1, О</w:t>
      </w:r>
      <w:r w:rsidR="001F4587" w:rsidRPr="00073E2B">
        <w:t>ПК-</w:t>
      </w:r>
      <w:r w:rsidR="001F4587">
        <w:t>6.2, О</w:t>
      </w:r>
      <w:r w:rsidR="001F4587" w:rsidRPr="00073E2B">
        <w:t>ПК-</w:t>
      </w:r>
      <w:r w:rsidR="001F4587">
        <w:t>6.3</w:t>
      </w:r>
      <w:r w:rsidR="00B91DFE">
        <w:t xml:space="preserve">) </w:t>
      </w:r>
      <w:r w:rsidRPr="00073E2B">
        <w:t>компетенци</w:t>
      </w:r>
      <w:r w:rsidR="00B91DFE">
        <w:t>й</w:t>
      </w:r>
      <w:r>
        <w:t xml:space="preserve"> (</w:t>
      </w:r>
      <w:r w:rsidR="00B91DFE">
        <w:t>О</w:t>
      </w:r>
      <w:r w:rsidR="00B91DFE" w:rsidRPr="00073E2B">
        <w:t>ПК-</w:t>
      </w:r>
      <w:r w:rsidR="00B91DFE">
        <w:t>1, О</w:t>
      </w:r>
      <w:r w:rsidR="00B91DFE" w:rsidRPr="00073E2B">
        <w:t>ПК-</w:t>
      </w:r>
      <w:r w:rsidR="00B91DFE">
        <w:t>2, О</w:t>
      </w:r>
      <w:r w:rsidR="00B91DFE" w:rsidRPr="00073E2B">
        <w:t>ПК-</w:t>
      </w:r>
      <w:r w:rsidR="00B91DFE">
        <w:t>3, О</w:t>
      </w:r>
      <w:r w:rsidR="00B91DFE" w:rsidRPr="00073E2B">
        <w:t>ПК-</w:t>
      </w:r>
      <w:r w:rsidR="00B91DFE">
        <w:t xml:space="preserve">4, </w:t>
      </w:r>
      <w:r w:rsidR="001F4587">
        <w:t>О</w:t>
      </w:r>
      <w:r w:rsidRPr="00073E2B">
        <w:t>ПК-</w:t>
      </w:r>
      <w:r w:rsidR="001F4587">
        <w:t>5</w:t>
      </w:r>
      <w:r w:rsidRPr="00073E2B">
        <w:t xml:space="preserve">, </w:t>
      </w:r>
      <w:r w:rsidR="001F4587">
        <w:t>О</w:t>
      </w:r>
      <w:r w:rsidRPr="00073E2B">
        <w:t>ПК-</w:t>
      </w:r>
      <w:r w:rsidR="001F4587">
        <w:t>6</w:t>
      </w:r>
      <w:r w:rsidRPr="00073E2B">
        <w:t>).</w:t>
      </w:r>
    </w:p>
    <w:p w14:paraId="5C293091" w14:textId="77777777" w:rsidR="00A12D03" w:rsidRPr="00434AC3" w:rsidRDefault="00A12D03" w:rsidP="00261E6F">
      <w:pPr>
        <w:pStyle w:val="aff1"/>
        <w:rPr>
          <w:szCs w:val="28"/>
          <w:lang w:eastAsia="ru-RU"/>
        </w:rPr>
      </w:pPr>
    </w:p>
    <w:p w14:paraId="33391F6A" w14:textId="77777777" w:rsidR="00B143F4" w:rsidRPr="00434AC3" w:rsidRDefault="00B143F4" w:rsidP="00261E6F">
      <w:pPr>
        <w:pStyle w:val="aff1"/>
        <w:rPr>
          <w:caps/>
          <w:szCs w:val="28"/>
        </w:rPr>
      </w:pPr>
      <w:r w:rsidRPr="00434AC3">
        <w:rPr>
          <w:szCs w:val="28"/>
        </w:rPr>
        <w:br w:type="page"/>
      </w:r>
    </w:p>
    <w:p w14:paraId="7910CBA3" w14:textId="1D0671E4" w:rsidR="005D763E" w:rsidRPr="009D6BE6" w:rsidRDefault="005E4B0F" w:rsidP="00E74294">
      <w:pPr>
        <w:pStyle w:val="14"/>
        <w:spacing w:before="0" w:after="0"/>
        <w:jc w:val="center"/>
        <w:outlineLvl w:val="0"/>
        <w:rPr>
          <w:szCs w:val="28"/>
        </w:rPr>
      </w:pPr>
      <w:bookmarkStart w:id="53" w:name="_Toc168097605"/>
      <w:bookmarkStart w:id="54" w:name="_Toc168098589"/>
      <w:r w:rsidRPr="00434AC3">
        <w:rPr>
          <w:szCs w:val="28"/>
        </w:rPr>
        <w:lastRenderedPageBreak/>
        <w:t>СПИСОК ИСПОЛЬЗОВАННЫХ ИСТОЧНИКОВ</w:t>
      </w:r>
      <w:bookmarkEnd w:id="51"/>
      <w:bookmarkEnd w:id="52"/>
      <w:bookmarkEnd w:id="53"/>
      <w:bookmarkEnd w:id="54"/>
    </w:p>
    <w:p w14:paraId="71E3589A" w14:textId="12902325" w:rsidR="009D6BE6" w:rsidRPr="009D6BE6" w:rsidRDefault="009D6BE6" w:rsidP="00100851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spacing w:before="163"/>
        <w:ind w:left="0" w:right="261" w:firstLine="709"/>
      </w:pPr>
      <w:r w:rsidRPr="009D6BE6">
        <w:t>Методология</w:t>
      </w:r>
      <w:r w:rsidRPr="009D6BE6">
        <w:rPr>
          <w:spacing w:val="1"/>
        </w:rPr>
        <w:t xml:space="preserve"> </w:t>
      </w:r>
      <w:r w:rsidRPr="009D6BE6">
        <w:t>проектирования</w:t>
      </w:r>
      <w:r w:rsidRPr="009D6BE6">
        <w:rPr>
          <w:spacing w:val="1"/>
        </w:rPr>
        <w:t xml:space="preserve"> </w:t>
      </w:r>
      <w:r w:rsidRPr="009D6BE6">
        <w:t>программных</w:t>
      </w:r>
      <w:r w:rsidRPr="009D6BE6">
        <w:rPr>
          <w:spacing w:val="1"/>
        </w:rPr>
        <w:t xml:space="preserve"> </w:t>
      </w:r>
      <w:r w:rsidRPr="009D6BE6">
        <w:t>средств</w:t>
      </w:r>
      <w:r w:rsidRPr="009D6BE6">
        <w:rPr>
          <w:spacing w:val="1"/>
        </w:rPr>
        <w:t xml:space="preserve"> </w:t>
      </w:r>
      <w:r w:rsidRPr="009D6BE6">
        <w:t>[Электронный</w:t>
      </w:r>
      <w:r w:rsidRPr="009D6BE6">
        <w:rPr>
          <w:spacing w:val="1"/>
        </w:rPr>
        <w:t xml:space="preserve"> </w:t>
      </w:r>
      <w:r w:rsidRPr="009D6BE6">
        <w:t>ресурс].</w:t>
      </w:r>
      <w:r w:rsidRPr="009D6BE6">
        <w:rPr>
          <w:spacing w:val="1"/>
        </w:rPr>
        <w:t xml:space="preserve"> </w:t>
      </w:r>
      <w:r w:rsidRPr="009D6BE6">
        <w:t>URL:</w:t>
      </w:r>
      <w:r w:rsidRPr="009D6BE6">
        <w:rPr>
          <w:spacing w:val="1"/>
        </w:rPr>
        <w:t xml:space="preserve"> </w:t>
      </w:r>
      <w:r w:rsidRPr="009D6BE6">
        <w:t>https://analytics.infozone.pro/methodology-design-software/</w:t>
      </w:r>
      <w:r w:rsidRPr="009D6BE6">
        <w:rPr>
          <w:spacing w:val="1"/>
        </w:rPr>
        <w:t xml:space="preserve"> </w:t>
      </w:r>
      <w:r w:rsidRPr="009D6BE6">
        <w:t>(дата</w:t>
      </w:r>
      <w:r w:rsidRPr="009D6BE6">
        <w:rPr>
          <w:spacing w:val="1"/>
        </w:rPr>
        <w:t xml:space="preserve"> </w:t>
      </w:r>
      <w:r w:rsidRPr="009D6BE6">
        <w:t xml:space="preserve">обращения: </w:t>
      </w:r>
      <w:r>
        <w:t>0</w:t>
      </w:r>
      <w:r w:rsidR="00BE021B">
        <w:t>2</w:t>
      </w:r>
      <w:r w:rsidRPr="009D6BE6">
        <w:t>.</w:t>
      </w:r>
      <w:r>
        <w:t>0</w:t>
      </w:r>
      <w:r w:rsidR="00BE021B">
        <w:t>6</w:t>
      </w:r>
      <w:r w:rsidRPr="009D6BE6">
        <w:t>.202</w:t>
      </w:r>
      <w:r>
        <w:t>4</w:t>
      </w:r>
      <w:r w:rsidRPr="009D6BE6">
        <w:t>).</w:t>
      </w:r>
    </w:p>
    <w:p w14:paraId="26B78010" w14:textId="77777777" w:rsidR="009D6BE6" w:rsidRPr="009D6BE6" w:rsidRDefault="009D6BE6" w:rsidP="00100851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ind w:left="0" w:right="264" w:firstLine="709"/>
      </w:pPr>
      <w:r w:rsidRPr="009D6BE6">
        <w:t>Буч</w:t>
      </w:r>
      <w:r w:rsidRPr="009D6BE6">
        <w:rPr>
          <w:spacing w:val="-1"/>
        </w:rPr>
        <w:t xml:space="preserve"> </w:t>
      </w:r>
      <w:r w:rsidRPr="009D6BE6">
        <w:t>Г.</w:t>
      </w:r>
      <w:r w:rsidRPr="009D6BE6">
        <w:rPr>
          <w:spacing w:val="51"/>
        </w:rPr>
        <w:t xml:space="preserve"> </w:t>
      </w:r>
      <w:r w:rsidRPr="009D6BE6">
        <w:t>Язык</w:t>
      </w:r>
      <w:r w:rsidRPr="009D6BE6">
        <w:rPr>
          <w:spacing w:val="54"/>
        </w:rPr>
        <w:t xml:space="preserve"> </w:t>
      </w:r>
      <w:r w:rsidRPr="009D6BE6">
        <w:t>UML.</w:t>
      </w:r>
      <w:r w:rsidRPr="009D6BE6">
        <w:rPr>
          <w:spacing w:val="57"/>
        </w:rPr>
        <w:t xml:space="preserve"> </w:t>
      </w:r>
      <w:r w:rsidRPr="009D6BE6">
        <w:t>Руководство</w:t>
      </w:r>
      <w:r w:rsidRPr="009D6BE6">
        <w:rPr>
          <w:spacing w:val="53"/>
        </w:rPr>
        <w:t xml:space="preserve"> </w:t>
      </w:r>
      <w:r w:rsidRPr="009D6BE6">
        <w:t>пользователя:</w:t>
      </w:r>
      <w:r w:rsidRPr="009D6BE6">
        <w:rPr>
          <w:spacing w:val="54"/>
        </w:rPr>
        <w:t xml:space="preserve"> </w:t>
      </w:r>
      <w:r w:rsidRPr="009D6BE6">
        <w:t>Пер.</w:t>
      </w:r>
      <w:r w:rsidRPr="009D6BE6">
        <w:rPr>
          <w:spacing w:val="51"/>
        </w:rPr>
        <w:t xml:space="preserve"> </w:t>
      </w:r>
      <w:r w:rsidRPr="009D6BE6">
        <w:t>с</w:t>
      </w:r>
      <w:r w:rsidRPr="009D6BE6">
        <w:rPr>
          <w:spacing w:val="53"/>
        </w:rPr>
        <w:t xml:space="preserve"> </w:t>
      </w:r>
      <w:r w:rsidRPr="009D6BE6">
        <w:t>англ.</w:t>
      </w:r>
      <w:r w:rsidRPr="009D6BE6">
        <w:rPr>
          <w:spacing w:val="52"/>
        </w:rPr>
        <w:t xml:space="preserve"> </w:t>
      </w:r>
      <w:r w:rsidRPr="009D6BE6">
        <w:t>/</w:t>
      </w:r>
      <w:r w:rsidRPr="009D6BE6">
        <w:rPr>
          <w:spacing w:val="53"/>
        </w:rPr>
        <w:t xml:space="preserve"> </w:t>
      </w:r>
      <w:r w:rsidRPr="009D6BE6">
        <w:t>Г.</w:t>
      </w:r>
      <w:r w:rsidRPr="009D6BE6">
        <w:rPr>
          <w:spacing w:val="2"/>
        </w:rPr>
        <w:t xml:space="preserve"> </w:t>
      </w:r>
      <w:r w:rsidRPr="009D6BE6">
        <w:t>Буч,</w:t>
      </w:r>
      <w:r w:rsidRPr="009D6BE6">
        <w:rPr>
          <w:spacing w:val="-68"/>
        </w:rPr>
        <w:t xml:space="preserve"> </w:t>
      </w:r>
      <w:r w:rsidRPr="009D6BE6">
        <w:t>Д.</w:t>
      </w:r>
      <w:r w:rsidRPr="009D6BE6">
        <w:rPr>
          <w:spacing w:val="-3"/>
        </w:rPr>
        <w:t xml:space="preserve"> </w:t>
      </w:r>
      <w:r w:rsidRPr="009D6BE6">
        <w:t>Рамбо,</w:t>
      </w:r>
      <w:r w:rsidRPr="009D6BE6">
        <w:rPr>
          <w:spacing w:val="-1"/>
        </w:rPr>
        <w:t xml:space="preserve"> </w:t>
      </w:r>
      <w:r w:rsidRPr="009D6BE6">
        <w:t>Б.</w:t>
      </w:r>
      <w:r w:rsidRPr="009D6BE6">
        <w:rPr>
          <w:spacing w:val="-1"/>
        </w:rPr>
        <w:t xml:space="preserve"> </w:t>
      </w:r>
      <w:r w:rsidRPr="009D6BE6">
        <w:t>Джекобсон.</w:t>
      </w:r>
      <w:r w:rsidRPr="009D6BE6">
        <w:rPr>
          <w:spacing w:val="-2"/>
        </w:rPr>
        <w:t xml:space="preserve"> </w:t>
      </w:r>
      <w:r w:rsidRPr="009D6BE6">
        <w:t>М.:</w:t>
      </w:r>
      <w:r w:rsidRPr="009D6BE6">
        <w:rPr>
          <w:spacing w:val="1"/>
        </w:rPr>
        <w:t xml:space="preserve"> </w:t>
      </w:r>
      <w:r w:rsidRPr="009D6BE6">
        <w:t>ДМК-Пресс,</w:t>
      </w:r>
      <w:r w:rsidRPr="009D6BE6">
        <w:rPr>
          <w:spacing w:val="-1"/>
        </w:rPr>
        <w:t xml:space="preserve"> </w:t>
      </w:r>
      <w:r w:rsidRPr="009D6BE6">
        <w:t>2001.</w:t>
      </w:r>
      <w:r w:rsidRPr="009D6BE6">
        <w:rPr>
          <w:spacing w:val="-4"/>
        </w:rPr>
        <w:t xml:space="preserve"> </w:t>
      </w:r>
      <w:r w:rsidRPr="009D6BE6">
        <w:t>432</w:t>
      </w:r>
      <w:r w:rsidRPr="009D6BE6">
        <w:rPr>
          <w:spacing w:val="1"/>
        </w:rPr>
        <w:t xml:space="preserve"> </w:t>
      </w:r>
      <w:r w:rsidRPr="009D6BE6">
        <w:t>с.</w:t>
      </w:r>
    </w:p>
    <w:p w14:paraId="495343DF" w14:textId="48F26671" w:rsidR="00BE021B" w:rsidRDefault="00BE021B" w:rsidP="00BE021B">
      <w:pPr>
        <w:pStyle w:val="a"/>
        <w:numPr>
          <w:ilvl w:val="0"/>
          <w:numId w:val="4"/>
        </w:numPr>
        <w:tabs>
          <w:tab w:val="clear" w:pos="993"/>
          <w:tab w:val="left" w:pos="1536"/>
        </w:tabs>
        <w:autoSpaceDE w:val="0"/>
        <w:autoSpaceDN w:val="0"/>
        <w:ind w:left="0" w:right="261" w:firstLine="709"/>
      </w:pPr>
      <w:r w:rsidRPr="00BE021B">
        <w:rPr>
          <w:lang w:val="en-US"/>
        </w:rPr>
        <w:t>IEEE Xplore Digital Library [</w:t>
      </w:r>
      <w:r>
        <w:t>Электронный</w:t>
      </w:r>
      <w:r w:rsidRPr="00BE021B">
        <w:rPr>
          <w:lang w:val="en-US"/>
        </w:rPr>
        <w:t xml:space="preserve"> </w:t>
      </w:r>
      <w:r>
        <w:t>ресурс</w:t>
      </w:r>
      <w:r w:rsidRPr="00BE021B">
        <w:rPr>
          <w:lang w:val="en-US"/>
        </w:rPr>
        <w:t xml:space="preserve">]. </w:t>
      </w:r>
      <w:r>
        <w:t>URL: https://ieeexplore.ieee.org/ (дата обращения: 02.06.2024).</w:t>
      </w:r>
    </w:p>
    <w:p w14:paraId="3FBD680F" w14:textId="52DA1557" w:rsidR="005D763E" w:rsidRPr="00BE021B" w:rsidRDefault="00BE021B" w:rsidP="00BE021B">
      <w:pPr>
        <w:pStyle w:val="a"/>
        <w:numPr>
          <w:ilvl w:val="0"/>
          <w:numId w:val="4"/>
        </w:numPr>
        <w:tabs>
          <w:tab w:val="clear" w:pos="993"/>
          <w:tab w:val="left" w:pos="709"/>
        </w:tabs>
        <w:ind w:left="0" w:firstLine="709"/>
      </w:pPr>
      <w:r>
        <w:t>ACM Digital Library [Электронный ресурс]. URL: https://dl.acm.org/ (дата обращения: 02.06.2024).</w:t>
      </w:r>
    </w:p>
    <w:sectPr w:rsidR="005D763E" w:rsidRPr="00BE021B" w:rsidSect="00C14839">
      <w:footerReference w:type="default" r:id="rId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374CC" w14:textId="77777777" w:rsidR="008439FC" w:rsidRDefault="008439FC" w:rsidP="00B22622">
      <w:pPr>
        <w:spacing w:after="0" w:line="240" w:lineRule="auto"/>
      </w:pPr>
      <w:r>
        <w:separator/>
      </w:r>
    </w:p>
  </w:endnote>
  <w:endnote w:type="continuationSeparator" w:id="0">
    <w:p w14:paraId="12370DBB" w14:textId="77777777" w:rsidR="008439FC" w:rsidRDefault="008439FC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81313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52E9CAB" w14:textId="6E2E8FA2" w:rsidR="00C14839" w:rsidRPr="00434AC3" w:rsidRDefault="00C14839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434AC3">
          <w:rPr>
            <w:rFonts w:ascii="Times New Roman" w:hAnsi="Times New Roman"/>
            <w:sz w:val="28"/>
            <w:szCs w:val="28"/>
          </w:rPr>
          <w:fldChar w:fldCharType="begin"/>
        </w:r>
        <w:r w:rsidRPr="00434AC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34AC3">
          <w:rPr>
            <w:rFonts w:ascii="Times New Roman" w:hAnsi="Times New Roman"/>
            <w:sz w:val="28"/>
            <w:szCs w:val="28"/>
          </w:rPr>
          <w:fldChar w:fldCharType="separate"/>
        </w:r>
        <w:r w:rsidR="00350BD3">
          <w:rPr>
            <w:rFonts w:ascii="Times New Roman" w:hAnsi="Times New Roman"/>
            <w:noProof/>
            <w:sz w:val="28"/>
            <w:szCs w:val="28"/>
          </w:rPr>
          <w:t>11</w:t>
        </w:r>
        <w:r w:rsidRPr="00434AC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45BE1" w14:textId="77777777" w:rsidR="008439FC" w:rsidRDefault="008439FC" w:rsidP="00B22622">
      <w:pPr>
        <w:spacing w:after="0" w:line="240" w:lineRule="auto"/>
      </w:pPr>
      <w:r>
        <w:separator/>
      </w:r>
    </w:p>
  </w:footnote>
  <w:footnote w:type="continuationSeparator" w:id="0">
    <w:p w14:paraId="165A5137" w14:textId="77777777" w:rsidR="008439FC" w:rsidRDefault="008439FC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4097"/>
    <w:multiLevelType w:val="hybridMultilevel"/>
    <w:tmpl w:val="21401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7125F6"/>
    <w:multiLevelType w:val="hybridMultilevel"/>
    <w:tmpl w:val="F78C55BC"/>
    <w:lvl w:ilvl="0" w:tplc="97B47AF4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9C2"/>
    <w:multiLevelType w:val="hybridMultilevel"/>
    <w:tmpl w:val="724C3396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DF6715"/>
    <w:multiLevelType w:val="hybridMultilevel"/>
    <w:tmpl w:val="EC7040E6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7513EB"/>
    <w:multiLevelType w:val="hybridMultilevel"/>
    <w:tmpl w:val="ACA24F6E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1B4700"/>
    <w:multiLevelType w:val="hybridMultilevel"/>
    <w:tmpl w:val="165065E8"/>
    <w:lvl w:ilvl="0" w:tplc="9D843A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DE2AE7"/>
    <w:multiLevelType w:val="hybridMultilevel"/>
    <w:tmpl w:val="3BBC09D0"/>
    <w:lvl w:ilvl="0" w:tplc="25FA6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7806A3"/>
    <w:multiLevelType w:val="multilevel"/>
    <w:tmpl w:val="6708FF4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35B444B"/>
    <w:multiLevelType w:val="hybridMultilevel"/>
    <w:tmpl w:val="7BB0AB8A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6E706B"/>
    <w:multiLevelType w:val="hybridMultilevel"/>
    <w:tmpl w:val="21401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B744FA"/>
    <w:multiLevelType w:val="hybridMultilevel"/>
    <w:tmpl w:val="BD9A51B4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7959F5"/>
    <w:multiLevelType w:val="hybridMultilevel"/>
    <w:tmpl w:val="F370BA1A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F246CB"/>
    <w:multiLevelType w:val="hybridMultilevel"/>
    <w:tmpl w:val="3296EF58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BF226C"/>
    <w:multiLevelType w:val="multilevel"/>
    <w:tmpl w:val="9A543828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1B691C"/>
    <w:multiLevelType w:val="hybridMultilevel"/>
    <w:tmpl w:val="52C82994"/>
    <w:lvl w:ilvl="0" w:tplc="9A66E6D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8321E"/>
    <w:multiLevelType w:val="hybridMultilevel"/>
    <w:tmpl w:val="EFF66A8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410343"/>
    <w:multiLevelType w:val="hybridMultilevel"/>
    <w:tmpl w:val="A8F6539C"/>
    <w:lvl w:ilvl="0" w:tplc="7464BED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A33074"/>
    <w:multiLevelType w:val="hybridMultilevel"/>
    <w:tmpl w:val="1974D2BC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32D9"/>
    <w:multiLevelType w:val="hybridMultilevel"/>
    <w:tmpl w:val="E90E405C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281571"/>
    <w:multiLevelType w:val="hybridMultilevel"/>
    <w:tmpl w:val="95E61224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1B5AC2"/>
    <w:multiLevelType w:val="hybridMultilevel"/>
    <w:tmpl w:val="FF4A682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60D6E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713D92"/>
    <w:multiLevelType w:val="multilevel"/>
    <w:tmpl w:val="9A543828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04464495">
    <w:abstractNumId w:val="1"/>
  </w:num>
  <w:num w:numId="2" w16cid:durableId="180315801">
    <w:abstractNumId w:val="22"/>
  </w:num>
  <w:num w:numId="3" w16cid:durableId="506407280">
    <w:abstractNumId w:val="15"/>
  </w:num>
  <w:num w:numId="4" w16cid:durableId="295376943">
    <w:abstractNumId w:val="1"/>
    <w:lvlOverride w:ilvl="0">
      <w:startOverride w:val="1"/>
    </w:lvlOverride>
  </w:num>
  <w:num w:numId="5" w16cid:durableId="539051540">
    <w:abstractNumId w:val="13"/>
  </w:num>
  <w:num w:numId="6" w16cid:durableId="780808787">
    <w:abstractNumId w:val="7"/>
  </w:num>
  <w:num w:numId="7" w16cid:durableId="1126698313">
    <w:abstractNumId w:val="8"/>
  </w:num>
  <w:num w:numId="8" w16cid:durableId="1441072437">
    <w:abstractNumId w:val="9"/>
  </w:num>
  <w:num w:numId="9" w16cid:durableId="585462605">
    <w:abstractNumId w:val="0"/>
  </w:num>
  <w:num w:numId="10" w16cid:durableId="1331055338">
    <w:abstractNumId w:val="2"/>
  </w:num>
  <w:num w:numId="11" w16cid:durableId="877282923">
    <w:abstractNumId w:val="20"/>
  </w:num>
  <w:num w:numId="12" w16cid:durableId="494539028">
    <w:abstractNumId w:val="19"/>
  </w:num>
  <w:num w:numId="13" w16cid:durableId="1584098177">
    <w:abstractNumId w:val="21"/>
  </w:num>
  <w:num w:numId="14" w16cid:durableId="1713724444">
    <w:abstractNumId w:val="10"/>
  </w:num>
  <w:num w:numId="15" w16cid:durableId="870918652">
    <w:abstractNumId w:val="16"/>
  </w:num>
  <w:num w:numId="16" w16cid:durableId="576214393">
    <w:abstractNumId w:val="4"/>
  </w:num>
  <w:num w:numId="17" w16cid:durableId="1341082837">
    <w:abstractNumId w:val="14"/>
  </w:num>
  <w:num w:numId="18" w16cid:durableId="834612379">
    <w:abstractNumId w:val="6"/>
  </w:num>
  <w:num w:numId="19" w16cid:durableId="433213356">
    <w:abstractNumId w:val="5"/>
  </w:num>
  <w:num w:numId="20" w16cid:durableId="1462461069">
    <w:abstractNumId w:val="3"/>
  </w:num>
  <w:num w:numId="21" w16cid:durableId="1733649273">
    <w:abstractNumId w:val="17"/>
  </w:num>
  <w:num w:numId="22" w16cid:durableId="1571383941">
    <w:abstractNumId w:val="11"/>
  </w:num>
  <w:num w:numId="23" w16cid:durableId="793327952">
    <w:abstractNumId w:val="18"/>
  </w:num>
  <w:num w:numId="24" w16cid:durableId="76719483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26D28"/>
    <w:rsid w:val="000416F6"/>
    <w:rsid w:val="00047E42"/>
    <w:rsid w:val="00056523"/>
    <w:rsid w:val="000828FA"/>
    <w:rsid w:val="000939CE"/>
    <w:rsid w:val="00095735"/>
    <w:rsid w:val="000966BA"/>
    <w:rsid w:val="00096F08"/>
    <w:rsid w:val="000A6C5E"/>
    <w:rsid w:val="000A7B9D"/>
    <w:rsid w:val="000B4A82"/>
    <w:rsid w:val="000C4113"/>
    <w:rsid w:val="000D17D7"/>
    <w:rsid w:val="000D7525"/>
    <w:rsid w:val="000F491C"/>
    <w:rsid w:val="000F56CE"/>
    <w:rsid w:val="00100851"/>
    <w:rsid w:val="0010258E"/>
    <w:rsid w:val="00110D98"/>
    <w:rsid w:val="00122954"/>
    <w:rsid w:val="00133F55"/>
    <w:rsid w:val="0015703F"/>
    <w:rsid w:val="0016167C"/>
    <w:rsid w:val="00161838"/>
    <w:rsid w:val="00163E60"/>
    <w:rsid w:val="00164C1D"/>
    <w:rsid w:val="00170194"/>
    <w:rsid w:val="00177B86"/>
    <w:rsid w:val="00177E4F"/>
    <w:rsid w:val="001A2478"/>
    <w:rsid w:val="001A67B4"/>
    <w:rsid w:val="001B052E"/>
    <w:rsid w:val="001C754F"/>
    <w:rsid w:val="001D7E7F"/>
    <w:rsid w:val="001E2A6A"/>
    <w:rsid w:val="001F30CB"/>
    <w:rsid w:val="001F4587"/>
    <w:rsid w:val="001F69DB"/>
    <w:rsid w:val="00204D85"/>
    <w:rsid w:val="00211775"/>
    <w:rsid w:val="002279A5"/>
    <w:rsid w:val="002303D7"/>
    <w:rsid w:val="00233CBB"/>
    <w:rsid w:val="002444A3"/>
    <w:rsid w:val="00261E6F"/>
    <w:rsid w:val="00262C8B"/>
    <w:rsid w:val="00266D99"/>
    <w:rsid w:val="00267FD7"/>
    <w:rsid w:val="0028741C"/>
    <w:rsid w:val="00291EC6"/>
    <w:rsid w:val="00293529"/>
    <w:rsid w:val="002940F2"/>
    <w:rsid w:val="002A7D98"/>
    <w:rsid w:val="002B04F7"/>
    <w:rsid w:val="002B7286"/>
    <w:rsid w:val="002D502B"/>
    <w:rsid w:val="002D6601"/>
    <w:rsid w:val="002E43D9"/>
    <w:rsid w:val="002F1B70"/>
    <w:rsid w:val="00305CDE"/>
    <w:rsid w:val="00310867"/>
    <w:rsid w:val="00310D6E"/>
    <w:rsid w:val="0031650F"/>
    <w:rsid w:val="00325290"/>
    <w:rsid w:val="00335915"/>
    <w:rsid w:val="003455CF"/>
    <w:rsid w:val="00346239"/>
    <w:rsid w:val="00350BD3"/>
    <w:rsid w:val="00355902"/>
    <w:rsid w:val="00355CF8"/>
    <w:rsid w:val="00360155"/>
    <w:rsid w:val="00362401"/>
    <w:rsid w:val="003C6614"/>
    <w:rsid w:val="003C683A"/>
    <w:rsid w:val="003D2FD5"/>
    <w:rsid w:val="003E2502"/>
    <w:rsid w:val="00405A8A"/>
    <w:rsid w:val="0040600C"/>
    <w:rsid w:val="004100E1"/>
    <w:rsid w:val="00415DA0"/>
    <w:rsid w:val="00422605"/>
    <w:rsid w:val="00425E6D"/>
    <w:rsid w:val="00434AC3"/>
    <w:rsid w:val="004446C4"/>
    <w:rsid w:val="0044477F"/>
    <w:rsid w:val="004602E9"/>
    <w:rsid w:val="00464D7D"/>
    <w:rsid w:val="00465435"/>
    <w:rsid w:val="004814A8"/>
    <w:rsid w:val="00483966"/>
    <w:rsid w:val="0048740E"/>
    <w:rsid w:val="004A0965"/>
    <w:rsid w:val="004A229A"/>
    <w:rsid w:val="004A487A"/>
    <w:rsid w:val="004B37FB"/>
    <w:rsid w:val="004D1EC1"/>
    <w:rsid w:val="004D7313"/>
    <w:rsid w:val="004D7D61"/>
    <w:rsid w:val="004E7DE7"/>
    <w:rsid w:val="004F00A7"/>
    <w:rsid w:val="004F3824"/>
    <w:rsid w:val="004F5C04"/>
    <w:rsid w:val="00501608"/>
    <w:rsid w:val="00510C92"/>
    <w:rsid w:val="005122DD"/>
    <w:rsid w:val="0053334B"/>
    <w:rsid w:val="00541396"/>
    <w:rsid w:val="0054352A"/>
    <w:rsid w:val="00555725"/>
    <w:rsid w:val="0055787C"/>
    <w:rsid w:val="0056659D"/>
    <w:rsid w:val="00570F6D"/>
    <w:rsid w:val="00580ABD"/>
    <w:rsid w:val="005829ED"/>
    <w:rsid w:val="00583442"/>
    <w:rsid w:val="00585360"/>
    <w:rsid w:val="005904FB"/>
    <w:rsid w:val="005A567F"/>
    <w:rsid w:val="005A5BF6"/>
    <w:rsid w:val="005A7725"/>
    <w:rsid w:val="005B1D08"/>
    <w:rsid w:val="005B47BA"/>
    <w:rsid w:val="005B7F62"/>
    <w:rsid w:val="005D763E"/>
    <w:rsid w:val="005E4B0F"/>
    <w:rsid w:val="005F3F90"/>
    <w:rsid w:val="005F75BC"/>
    <w:rsid w:val="006042B4"/>
    <w:rsid w:val="0062515C"/>
    <w:rsid w:val="0063349F"/>
    <w:rsid w:val="00643553"/>
    <w:rsid w:val="00643A0C"/>
    <w:rsid w:val="00647290"/>
    <w:rsid w:val="0066522F"/>
    <w:rsid w:val="00671B2B"/>
    <w:rsid w:val="006802CB"/>
    <w:rsid w:val="006A1BEB"/>
    <w:rsid w:val="006A288E"/>
    <w:rsid w:val="006B05E5"/>
    <w:rsid w:val="006B31E3"/>
    <w:rsid w:val="006B5374"/>
    <w:rsid w:val="006D499F"/>
    <w:rsid w:val="006D4E16"/>
    <w:rsid w:val="006E6636"/>
    <w:rsid w:val="006F47C3"/>
    <w:rsid w:val="00710BEB"/>
    <w:rsid w:val="00712956"/>
    <w:rsid w:val="00712B03"/>
    <w:rsid w:val="007219D0"/>
    <w:rsid w:val="00757065"/>
    <w:rsid w:val="007604CF"/>
    <w:rsid w:val="00765E55"/>
    <w:rsid w:val="00766296"/>
    <w:rsid w:val="007672E9"/>
    <w:rsid w:val="0076774D"/>
    <w:rsid w:val="00783262"/>
    <w:rsid w:val="00785037"/>
    <w:rsid w:val="00792FE4"/>
    <w:rsid w:val="00793981"/>
    <w:rsid w:val="007A2CEA"/>
    <w:rsid w:val="007B1B0E"/>
    <w:rsid w:val="007B4495"/>
    <w:rsid w:val="007D6216"/>
    <w:rsid w:val="007E35F1"/>
    <w:rsid w:val="007F630A"/>
    <w:rsid w:val="0080498E"/>
    <w:rsid w:val="008177F3"/>
    <w:rsid w:val="00817918"/>
    <w:rsid w:val="00823869"/>
    <w:rsid w:val="008260DA"/>
    <w:rsid w:val="008300AB"/>
    <w:rsid w:val="008439FC"/>
    <w:rsid w:val="00860201"/>
    <w:rsid w:val="00861864"/>
    <w:rsid w:val="008634F0"/>
    <w:rsid w:val="008659B5"/>
    <w:rsid w:val="00893CD9"/>
    <w:rsid w:val="00895681"/>
    <w:rsid w:val="008B4391"/>
    <w:rsid w:val="008C0BF7"/>
    <w:rsid w:val="008C54D6"/>
    <w:rsid w:val="008C6D77"/>
    <w:rsid w:val="008C710E"/>
    <w:rsid w:val="008D03B1"/>
    <w:rsid w:val="008D34A7"/>
    <w:rsid w:val="008D3C46"/>
    <w:rsid w:val="008E72C5"/>
    <w:rsid w:val="008F28CF"/>
    <w:rsid w:val="008F42D8"/>
    <w:rsid w:val="008F7E10"/>
    <w:rsid w:val="00916C73"/>
    <w:rsid w:val="009237E9"/>
    <w:rsid w:val="00974DE2"/>
    <w:rsid w:val="00976601"/>
    <w:rsid w:val="0097760B"/>
    <w:rsid w:val="009970A1"/>
    <w:rsid w:val="009C3B3C"/>
    <w:rsid w:val="009D6BE6"/>
    <w:rsid w:val="009E61A5"/>
    <w:rsid w:val="009F0A14"/>
    <w:rsid w:val="009F275C"/>
    <w:rsid w:val="00A12D03"/>
    <w:rsid w:val="00A14D6B"/>
    <w:rsid w:val="00A3543F"/>
    <w:rsid w:val="00A4549A"/>
    <w:rsid w:val="00A46887"/>
    <w:rsid w:val="00A64656"/>
    <w:rsid w:val="00A8538A"/>
    <w:rsid w:val="00A92859"/>
    <w:rsid w:val="00AA270C"/>
    <w:rsid w:val="00AB153E"/>
    <w:rsid w:val="00AC1876"/>
    <w:rsid w:val="00AC6BD8"/>
    <w:rsid w:val="00AD37D5"/>
    <w:rsid w:val="00AD4005"/>
    <w:rsid w:val="00AE07FB"/>
    <w:rsid w:val="00AE4FFF"/>
    <w:rsid w:val="00AE72BD"/>
    <w:rsid w:val="00AF3519"/>
    <w:rsid w:val="00AF42C4"/>
    <w:rsid w:val="00B129CF"/>
    <w:rsid w:val="00B143F4"/>
    <w:rsid w:val="00B1788A"/>
    <w:rsid w:val="00B20055"/>
    <w:rsid w:val="00B21DAA"/>
    <w:rsid w:val="00B22622"/>
    <w:rsid w:val="00B2386D"/>
    <w:rsid w:val="00B271C4"/>
    <w:rsid w:val="00B372EE"/>
    <w:rsid w:val="00B41474"/>
    <w:rsid w:val="00B42DF2"/>
    <w:rsid w:val="00B45163"/>
    <w:rsid w:val="00B80109"/>
    <w:rsid w:val="00B91DFE"/>
    <w:rsid w:val="00BC7C2E"/>
    <w:rsid w:val="00BD0B7B"/>
    <w:rsid w:val="00BD12E4"/>
    <w:rsid w:val="00BD2061"/>
    <w:rsid w:val="00BD47D5"/>
    <w:rsid w:val="00BE021B"/>
    <w:rsid w:val="00BE7D0F"/>
    <w:rsid w:val="00C00A5D"/>
    <w:rsid w:val="00C0406D"/>
    <w:rsid w:val="00C13F9B"/>
    <w:rsid w:val="00C14839"/>
    <w:rsid w:val="00C31119"/>
    <w:rsid w:val="00C34EDB"/>
    <w:rsid w:val="00C42334"/>
    <w:rsid w:val="00C60C99"/>
    <w:rsid w:val="00C65F86"/>
    <w:rsid w:val="00C74461"/>
    <w:rsid w:val="00C9454C"/>
    <w:rsid w:val="00CA671F"/>
    <w:rsid w:val="00CB7889"/>
    <w:rsid w:val="00CC155F"/>
    <w:rsid w:val="00CE1279"/>
    <w:rsid w:val="00CE78F9"/>
    <w:rsid w:val="00CF1FD3"/>
    <w:rsid w:val="00CF30E3"/>
    <w:rsid w:val="00CF68B2"/>
    <w:rsid w:val="00D244D8"/>
    <w:rsid w:val="00D26075"/>
    <w:rsid w:val="00D30760"/>
    <w:rsid w:val="00D57C0A"/>
    <w:rsid w:val="00D76473"/>
    <w:rsid w:val="00D953A2"/>
    <w:rsid w:val="00D97A8B"/>
    <w:rsid w:val="00DA5807"/>
    <w:rsid w:val="00DC7F32"/>
    <w:rsid w:val="00DE3098"/>
    <w:rsid w:val="00DF103F"/>
    <w:rsid w:val="00DF458E"/>
    <w:rsid w:val="00DF5319"/>
    <w:rsid w:val="00E07AC1"/>
    <w:rsid w:val="00E07AF6"/>
    <w:rsid w:val="00E25896"/>
    <w:rsid w:val="00E25F9F"/>
    <w:rsid w:val="00E30BE5"/>
    <w:rsid w:val="00E375B6"/>
    <w:rsid w:val="00E5340D"/>
    <w:rsid w:val="00E70B14"/>
    <w:rsid w:val="00E7323E"/>
    <w:rsid w:val="00E74294"/>
    <w:rsid w:val="00E7703F"/>
    <w:rsid w:val="00E8654A"/>
    <w:rsid w:val="00E87AA5"/>
    <w:rsid w:val="00E95003"/>
    <w:rsid w:val="00E962A0"/>
    <w:rsid w:val="00EA07BD"/>
    <w:rsid w:val="00EA27EB"/>
    <w:rsid w:val="00EA447D"/>
    <w:rsid w:val="00EA5241"/>
    <w:rsid w:val="00EC20AE"/>
    <w:rsid w:val="00EC370B"/>
    <w:rsid w:val="00EC553E"/>
    <w:rsid w:val="00EE0264"/>
    <w:rsid w:val="00EE0C0D"/>
    <w:rsid w:val="00EF26A8"/>
    <w:rsid w:val="00F03FA1"/>
    <w:rsid w:val="00F21BEC"/>
    <w:rsid w:val="00F25BB1"/>
    <w:rsid w:val="00F34FD9"/>
    <w:rsid w:val="00F438A2"/>
    <w:rsid w:val="00F4713B"/>
    <w:rsid w:val="00F507A2"/>
    <w:rsid w:val="00F5237A"/>
    <w:rsid w:val="00F52703"/>
    <w:rsid w:val="00F57182"/>
    <w:rsid w:val="00F703DC"/>
    <w:rsid w:val="00F72E83"/>
    <w:rsid w:val="00F76C33"/>
    <w:rsid w:val="00F873D4"/>
    <w:rsid w:val="00F900E9"/>
    <w:rsid w:val="00F91BD3"/>
    <w:rsid w:val="00F95100"/>
    <w:rsid w:val="00FA3102"/>
    <w:rsid w:val="00FA6F2B"/>
    <w:rsid w:val="00FB1753"/>
    <w:rsid w:val="00FB4D34"/>
    <w:rsid w:val="00FF3BD2"/>
    <w:rsid w:val="00FF4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EB32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0498E"/>
  </w:style>
  <w:style w:type="paragraph" w:styleId="1">
    <w:name w:val="heading 1"/>
    <w:basedOn w:val="a1"/>
    <w:next w:val="a1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1"/>
    <w:next w:val="a1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1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B22622"/>
  </w:style>
  <w:style w:type="paragraph" w:customStyle="1" w:styleId="12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1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2"/>
    <w:link w:val="21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AC6BD8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AC6BD8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C6BD8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C6BD8"/>
    <w:rPr>
      <w:b/>
      <w:bCs/>
      <w:sz w:val="20"/>
      <w:szCs w:val="20"/>
    </w:rPr>
  </w:style>
  <w:style w:type="paragraph" w:customStyle="1" w:styleId="afe">
    <w:name w:val="СТ_Абзац"/>
    <w:basedOn w:val="a1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СТ_АБЗАЦ"/>
    <w:basedOn w:val="a1"/>
    <w:link w:val="aff0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СТ_АБЗАЦ Знак"/>
    <w:link w:val="aff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1"/>
    <w:next w:val="aff1"/>
    <w:qFormat/>
    <w:rsid w:val="00434AC3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ПР_Заголовок отчета 2"/>
    <w:basedOn w:val="14"/>
    <w:next w:val="aff1"/>
    <w:qFormat/>
    <w:rsid w:val="00E87AA5"/>
    <w:pPr>
      <w:numPr>
        <w:ilvl w:val="1"/>
      </w:numPr>
      <w:tabs>
        <w:tab w:val="num" w:pos="1276"/>
      </w:tabs>
      <w:ind w:left="1276" w:hanging="567"/>
    </w:pPr>
  </w:style>
  <w:style w:type="paragraph" w:customStyle="1" w:styleId="aff1">
    <w:name w:val="ПР_Абзац"/>
    <w:basedOn w:val="a1"/>
    <w:qFormat/>
    <w:rsid w:val="00434A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e"/>
    <w:next w:val="aff1"/>
    <w:qFormat/>
    <w:rsid w:val="00434AC3"/>
    <w:pPr>
      <w:numPr>
        <w:ilvl w:val="2"/>
        <w:numId w:val="2"/>
      </w:numPr>
      <w:tabs>
        <w:tab w:val="left" w:pos="1418"/>
      </w:tabs>
      <w:spacing w:before="120" w:after="120"/>
      <w:jc w:val="left"/>
    </w:pPr>
    <w:rPr>
      <w:sz w:val="28"/>
    </w:rPr>
  </w:style>
  <w:style w:type="paragraph" w:customStyle="1" w:styleId="aff2">
    <w:name w:val="ПР_СТРУКТУРНЫЙ ЭЛЕМЕНТ"/>
    <w:basedOn w:val="a1"/>
    <w:next w:val="aff1"/>
    <w:qFormat/>
    <w:rsid w:val="00434AC3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"/>
    <w:qFormat/>
    <w:rsid w:val="00434AC3"/>
    <w:pPr>
      <w:numPr>
        <w:numId w:val="1"/>
      </w:numPr>
      <w:tabs>
        <w:tab w:val="left" w:pos="993"/>
      </w:tabs>
    </w:pPr>
    <w:rPr>
      <w:szCs w:val="24"/>
      <w:lang w:eastAsia="x-none"/>
    </w:rPr>
  </w:style>
  <w:style w:type="paragraph" w:customStyle="1" w:styleId="aff3">
    <w:name w:val="ПР_Заголовок отчета"/>
    <w:basedOn w:val="a1"/>
    <w:next w:val="a1"/>
    <w:qFormat/>
    <w:rsid w:val="00434AC3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177E4F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1"/>
    <w:next w:val="a1"/>
    <w:autoRedefine/>
    <w:uiPriority w:val="39"/>
    <w:unhideWhenUsed/>
    <w:rsid w:val="00177E4F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177E4F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0">
    <w:name w:val="ПР_Маркированный список"/>
    <w:basedOn w:val="aff1"/>
    <w:qFormat/>
    <w:rsid w:val="00434AC3"/>
    <w:pPr>
      <w:numPr>
        <w:numId w:val="3"/>
      </w:numPr>
      <w:tabs>
        <w:tab w:val="left" w:pos="993"/>
      </w:tabs>
    </w:pPr>
  </w:style>
  <w:style w:type="character" w:customStyle="1" w:styleId="st">
    <w:name w:val="st"/>
    <w:basedOn w:val="a2"/>
    <w:rsid w:val="00A92859"/>
  </w:style>
  <w:style w:type="paragraph" w:styleId="aff4">
    <w:name w:val="TOC Heading"/>
    <w:basedOn w:val="1"/>
    <w:next w:val="a1"/>
    <w:uiPriority w:val="39"/>
    <w:unhideWhenUsed/>
    <w:qFormat/>
    <w:rsid w:val="00310D6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a1"/>
    <w:uiPriority w:val="1"/>
    <w:qFormat/>
    <w:rsid w:val="005A5BF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1A78-6266-4DEE-90EC-E394BE6C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3453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Dmitry</cp:lastModifiedBy>
  <cp:revision>14</cp:revision>
  <cp:lastPrinted>2018-04-02T08:22:00Z</cp:lastPrinted>
  <dcterms:created xsi:type="dcterms:W3CDTF">2024-05-29T10:50:00Z</dcterms:created>
  <dcterms:modified xsi:type="dcterms:W3CDTF">2024-06-06T11:32:00Z</dcterms:modified>
</cp:coreProperties>
</file>