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3116" w:rsidRPr="00933116" w:rsidRDefault="00933116" w:rsidP="0093311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33116">
        <w:rPr>
          <w:rFonts w:ascii="Times New Roman" w:hAnsi="Times New Roman" w:cs="Times New Roman"/>
          <w:b/>
          <w:sz w:val="24"/>
          <w:szCs w:val="24"/>
        </w:rPr>
        <w:t>MARKING SCHEME</w:t>
      </w:r>
    </w:p>
    <w:p w:rsidR="00933116" w:rsidRDefault="00933116" w:rsidP="00933116">
      <w:pPr>
        <w:rPr>
          <w:rFonts w:ascii="Times New Roman" w:hAnsi="Times New Roman" w:cs="Times New Roman"/>
          <w:sz w:val="24"/>
          <w:szCs w:val="24"/>
        </w:rPr>
      </w:pPr>
    </w:p>
    <w:p w:rsidR="00933116" w:rsidRDefault="00933116" w:rsidP="009331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it is a </w:t>
      </w:r>
      <w:r w:rsidR="00F6733C">
        <w:rPr>
          <w:rFonts w:ascii="Times New Roman" w:hAnsi="Times New Roman" w:cs="Times New Roman"/>
          <w:sz w:val="24"/>
          <w:szCs w:val="24"/>
        </w:rPr>
        <w:t>Machine Learning</w:t>
      </w:r>
      <w:r>
        <w:rPr>
          <w:rFonts w:ascii="Times New Roman" w:hAnsi="Times New Roman" w:cs="Times New Roman"/>
          <w:sz w:val="24"/>
          <w:szCs w:val="24"/>
        </w:rPr>
        <w:t xml:space="preserve"> problem, the CORE approach and rationale (steps from data to decision) </w:t>
      </w:r>
      <w:r w:rsidR="009C3402">
        <w:rPr>
          <w:rFonts w:ascii="Times New Roman" w:hAnsi="Times New Roman" w:cs="Times New Roman"/>
          <w:sz w:val="24"/>
          <w:szCs w:val="24"/>
        </w:rPr>
        <w:t>behind zeroing the algorithm – 2</w:t>
      </w:r>
      <w:r>
        <w:rPr>
          <w:rFonts w:ascii="Times New Roman" w:hAnsi="Times New Roman" w:cs="Times New Roman"/>
          <w:sz w:val="24"/>
          <w:szCs w:val="24"/>
        </w:rPr>
        <w:t>0%</w:t>
      </w:r>
    </w:p>
    <w:p w:rsidR="00933116" w:rsidRDefault="00661652" w:rsidP="009331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Methodology for selecting variables, final models, </w:t>
      </w:r>
      <w:r w:rsidR="00F6733C">
        <w:rPr>
          <w:rFonts w:ascii="Times New Roman" w:hAnsi="Times New Roman" w:cs="Times New Roman"/>
          <w:sz w:val="24"/>
          <w:szCs w:val="24"/>
        </w:rPr>
        <w:t>MCC metric</w:t>
      </w:r>
      <w:r w:rsidR="00933116">
        <w:rPr>
          <w:rFonts w:ascii="Times New Roman" w:hAnsi="Times New Roman" w:cs="Times New Roman"/>
          <w:sz w:val="24"/>
          <w:szCs w:val="24"/>
        </w:rPr>
        <w:t xml:space="preserve"> and interpretat</w:t>
      </w:r>
      <w:r w:rsidR="009C3402">
        <w:rPr>
          <w:rFonts w:ascii="Times New Roman" w:hAnsi="Times New Roman" w:cs="Times New Roman"/>
          <w:sz w:val="24"/>
          <w:szCs w:val="24"/>
        </w:rPr>
        <w:t xml:space="preserve">ion of the same is important – </w:t>
      </w:r>
      <w:bookmarkStart w:id="1" w:name="_GoBack"/>
      <w:bookmarkEnd w:id="1"/>
      <w:r w:rsidR="009C3402">
        <w:rPr>
          <w:rFonts w:ascii="Times New Roman" w:hAnsi="Times New Roman" w:cs="Times New Roman"/>
          <w:sz w:val="24"/>
          <w:szCs w:val="24"/>
        </w:rPr>
        <w:t>3</w:t>
      </w:r>
      <w:r w:rsidR="00933116">
        <w:rPr>
          <w:rFonts w:ascii="Times New Roman" w:hAnsi="Times New Roman" w:cs="Times New Roman"/>
          <w:sz w:val="24"/>
          <w:szCs w:val="24"/>
        </w:rPr>
        <w:t>0%</w:t>
      </w:r>
    </w:p>
    <w:p w:rsidR="00933116" w:rsidRDefault="00933116" w:rsidP="009331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‘approach, ‘innovation’ and ‘originality in thought process’ taken for further data analysis by including additional </w:t>
      </w:r>
      <w:r w:rsidR="00F6733C">
        <w:rPr>
          <w:rFonts w:ascii="Times New Roman" w:hAnsi="Times New Roman" w:cs="Times New Roman"/>
          <w:sz w:val="24"/>
          <w:szCs w:val="24"/>
        </w:rPr>
        <w:t>features</w:t>
      </w:r>
      <w:r>
        <w:rPr>
          <w:rFonts w:ascii="Times New Roman" w:hAnsi="Times New Roman" w:cs="Times New Roman"/>
          <w:sz w:val="24"/>
          <w:szCs w:val="24"/>
        </w:rPr>
        <w:t xml:space="preserve"> in model for fine tuning and improving result/ accuracy – 15%</w:t>
      </w:r>
    </w:p>
    <w:p w:rsidR="00933116" w:rsidRDefault="00933116" w:rsidP="009331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Further data analysis if carried out and interpretation of the outcome while concluding – 10%</w:t>
      </w:r>
    </w:p>
    <w:p w:rsidR="00933116" w:rsidRDefault="00114E68" w:rsidP="009331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Clean </w:t>
      </w:r>
      <w:r w:rsidR="00F6733C">
        <w:rPr>
          <w:rFonts w:ascii="Times New Roman" w:hAnsi="Times New Roman" w:cs="Times New Roman"/>
          <w:sz w:val="24"/>
          <w:szCs w:val="24"/>
        </w:rPr>
        <w:t>codes</w:t>
      </w:r>
      <w:r w:rsidR="00933116">
        <w:rPr>
          <w:rFonts w:ascii="Times New Roman" w:hAnsi="Times New Roman" w:cs="Times New Roman"/>
          <w:sz w:val="24"/>
          <w:szCs w:val="24"/>
        </w:rPr>
        <w:t>, Report Quality i</w:t>
      </w:r>
      <w:r w:rsidR="00F6733C">
        <w:rPr>
          <w:rFonts w:ascii="Times New Roman" w:hAnsi="Times New Roman" w:cs="Times New Roman"/>
          <w:sz w:val="24"/>
          <w:szCs w:val="24"/>
        </w:rPr>
        <w:t xml:space="preserve">n terms of </w:t>
      </w:r>
      <w:r w:rsidR="00933116">
        <w:rPr>
          <w:rFonts w:ascii="Times New Roman" w:hAnsi="Times New Roman" w:cs="Times New Roman"/>
          <w:sz w:val="24"/>
          <w:szCs w:val="24"/>
        </w:rPr>
        <w:t>clarity dashboards, graphs, etc. – 15%</w:t>
      </w:r>
    </w:p>
    <w:p w:rsidR="001A0A6F" w:rsidRPr="00F6733C" w:rsidRDefault="00933116" w:rsidP="000D1C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 Presentation at IIT KGP– 10%</w:t>
      </w:r>
    </w:p>
    <w:sectPr w:rsidR="001A0A6F" w:rsidRPr="00F6733C" w:rsidSect="000D1C15">
      <w:headerReference w:type="default" r:id="rId7"/>
      <w:footerReference w:type="default" r:id="rId8"/>
      <w:pgSz w:w="11906" w:h="16838"/>
      <w:pgMar w:top="720" w:right="720" w:bottom="720" w:left="720" w:header="113" w:footer="43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3F13" w:rsidRDefault="009F3F13" w:rsidP="00BF0B99">
      <w:pPr>
        <w:spacing w:after="0" w:line="240" w:lineRule="auto"/>
      </w:pPr>
      <w:r>
        <w:separator/>
      </w:r>
    </w:p>
  </w:endnote>
  <w:endnote w:type="continuationSeparator" w:id="0">
    <w:p w:rsidR="009F3F13" w:rsidRDefault="009F3F13" w:rsidP="00BF0B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641C" w:rsidRDefault="00A0641C" w:rsidP="00A0641C">
    <w:pPr>
      <w:pStyle w:val="Footer"/>
      <w:jc w:val="center"/>
      <w:rPr>
        <w:rFonts w:ascii="Arial" w:hAnsi="Arial" w:cs="Arial"/>
        <w:color w:val="00B050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3F13" w:rsidRDefault="009F3F13" w:rsidP="00BF0B99">
      <w:pPr>
        <w:spacing w:after="0" w:line="240" w:lineRule="auto"/>
      </w:pPr>
      <w:bookmarkStart w:id="0" w:name="_Hlk480447198"/>
      <w:bookmarkEnd w:id="0"/>
      <w:r>
        <w:separator/>
      </w:r>
    </w:p>
  </w:footnote>
  <w:footnote w:type="continuationSeparator" w:id="0">
    <w:p w:rsidR="009F3F13" w:rsidRDefault="009F3F13" w:rsidP="00BF0B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0B99" w:rsidRDefault="008F50B9" w:rsidP="00B056E2">
    <w:pPr>
      <w:tabs>
        <w:tab w:val="right" w:pos="10466"/>
      </w:tabs>
      <w:ind w:left="-284"/>
    </w:pPr>
    <w:r>
      <w:tab/>
    </w:r>
  </w:p>
  <w:p w:rsidR="000D1C15" w:rsidRDefault="000D1C15" w:rsidP="000D1C15">
    <w:pPr>
      <w:pStyle w:val="Footer"/>
      <w:rPr>
        <w:rFonts w:ascii="Arial" w:hAnsi="Arial" w:cs="Arial"/>
        <w:color w:val="002060"/>
        <w:sz w:val="18"/>
        <w:szCs w:val="18"/>
      </w:rPr>
    </w:pPr>
    <w:r>
      <w:rPr>
        <w:rFonts w:ascii="Arial" w:hAnsi="Arial" w:cs="Arial"/>
        <w:color w:val="00B050"/>
        <w:sz w:val="18"/>
        <w:szCs w:val="18"/>
      </w:rPr>
      <w:tab/>
    </w:r>
    <w:r>
      <w:rPr>
        <w:rFonts w:ascii="Arial" w:hAnsi="Arial" w:cs="Arial"/>
        <w:color w:val="00B050"/>
        <w:sz w:val="18"/>
        <w:szCs w:val="18"/>
      </w:rPr>
      <w:tab/>
    </w:r>
    <w:r>
      <w:rPr>
        <w:rFonts w:ascii="Arial" w:hAnsi="Arial" w:cs="Arial"/>
        <w:color w:val="00B050"/>
        <w:sz w:val="18"/>
        <w:szCs w:val="18"/>
      </w:rPr>
      <w:tab/>
    </w:r>
  </w:p>
  <w:p w:rsidR="0071135C" w:rsidRPr="007547C6" w:rsidRDefault="0071135C" w:rsidP="0053164B">
    <w:pPr>
      <w:pStyle w:val="Header"/>
      <w:jc w:val="right"/>
      <w:rPr>
        <w:rFonts w:ascii="Monotype Corsiva" w:hAnsi="Monotype Corsiva"/>
        <w:color w:val="00B05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A4467"/>
    <w:multiLevelType w:val="hybridMultilevel"/>
    <w:tmpl w:val="82569E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E67212"/>
    <w:multiLevelType w:val="hybridMultilevel"/>
    <w:tmpl w:val="67D60CB8"/>
    <w:lvl w:ilvl="0" w:tplc="4DBA6468">
      <w:start w:val="1"/>
      <w:numFmt w:val="upp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4D8C2C82"/>
    <w:multiLevelType w:val="hybridMultilevel"/>
    <w:tmpl w:val="198C7C1C"/>
    <w:lvl w:ilvl="0" w:tplc="0C6CF6A8">
      <w:start w:val="1"/>
      <w:numFmt w:val="decimal"/>
      <w:lvlText w:val="(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7DD51778"/>
    <w:multiLevelType w:val="hybridMultilevel"/>
    <w:tmpl w:val="78CA82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B">
      <w:start w:val="1"/>
      <w:numFmt w:val="lowerRoman"/>
      <w:lvlText w:val="%2."/>
      <w:lvlJc w:val="righ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A22EA"/>
    <w:rsid w:val="00076991"/>
    <w:rsid w:val="000D1C15"/>
    <w:rsid w:val="00114E68"/>
    <w:rsid w:val="00182A67"/>
    <w:rsid w:val="001A0A6F"/>
    <w:rsid w:val="001B26B2"/>
    <w:rsid w:val="0029130F"/>
    <w:rsid w:val="002D5662"/>
    <w:rsid w:val="003A7B9F"/>
    <w:rsid w:val="004773AF"/>
    <w:rsid w:val="00480204"/>
    <w:rsid w:val="004C1FBF"/>
    <w:rsid w:val="004C3A10"/>
    <w:rsid w:val="0053164B"/>
    <w:rsid w:val="00543E76"/>
    <w:rsid w:val="005574E1"/>
    <w:rsid w:val="005616AF"/>
    <w:rsid w:val="005E5F73"/>
    <w:rsid w:val="005F616E"/>
    <w:rsid w:val="00630577"/>
    <w:rsid w:val="006440CC"/>
    <w:rsid w:val="00661652"/>
    <w:rsid w:val="00661B61"/>
    <w:rsid w:val="006A5D17"/>
    <w:rsid w:val="007034C0"/>
    <w:rsid w:val="0070758F"/>
    <w:rsid w:val="0071135C"/>
    <w:rsid w:val="007335BD"/>
    <w:rsid w:val="007406A6"/>
    <w:rsid w:val="00746DD6"/>
    <w:rsid w:val="007547C6"/>
    <w:rsid w:val="0076292A"/>
    <w:rsid w:val="0077762B"/>
    <w:rsid w:val="0078143F"/>
    <w:rsid w:val="007B4E34"/>
    <w:rsid w:val="007E02AE"/>
    <w:rsid w:val="007F21B1"/>
    <w:rsid w:val="00806DDA"/>
    <w:rsid w:val="008132E6"/>
    <w:rsid w:val="00832301"/>
    <w:rsid w:val="00852F3B"/>
    <w:rsid w:val="008728A6"/>
    <w:rsid w:val="008A1AF3"/>
    <w:rsid w:val="008C0174"/>
    <w:rsid w:val="008D7636"/>
    <w:rsid w:val="008F50B9"/>
    <w:rsid w:val="00931094"/>
    <w:rsid w:val="00931100"/>
    <w:rsid w:val="00933116"/>
    <w:rsid w:val="00951D79"/>
    <w:rsid w:val="00965AF1"/>
    <w:rsid w:val="009A2F65"/>
    <w:rsid w:val="009C3402"/>
    <w:rsid w:val="009F3F13"/>
    <w:rsid w:val="00A0641C"/>
    <w:rsid w:val="00A31DC3"/>
    <w:rsid w:val="00A441C3"/>
    <w:rsid w:val="00AA418F"/>
    <w:rsid w:val="00AF29AF"/>
    <w:rsid w:val="00B024CF"/>
    <w:rsid w:val="00B056E2"/>
    <w:rsid w:val="00B242AB"/>
    <w:rsid w:val="00B52646"/>
    <w:rsid w:val="00B60899"/>
    <w:rsid w:val="00B6421C"/>
    <w:rsid w:val="00B802D9"/>
    <w:rsid w:val="00B83B42"/>
    <w:rsid w:val="00B84CFF"/>
    <w:rsid w:val="00BE31FD"/>
    <w:rsid w:val="00BE7F8F"/>
    <w:rsid w:val="00BF0B99"/>
    <w:rsid w:val="00C008EF"/>
    <w:rsid w:val="00C2201C"/>
    <w:rsid w:val="00CB7B7E"/>
    <w:rsid w:val="00CD1BF1"/>
    <w:rsid w:val="00CF0CDD"/>
    <w:rsid w:val="00CF2DFC"/>
    <w:rsid w:val="00D8600D"/>
    <w:rsid w:val="00DA22EA"/>
    <w:rsid w:val="00DD07EE"/>
    <w:rsid w:val="00E45F1B"/>
    <w:rsid w:val="00E53F75"/>
    <w:rsid w:val="00E60F7E"/>
    <w:rsid w:val="00E6693C"/>
    <w:rsid w:val="00E926AF"/>
    <w:rsid w:val="00F33AF6"/>
    <w:rsid w:val="00F6733C"/>
    <w:rsid w:val="00F76A60"/>
    <w:rsid w:val="00FA5A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1102E2"/>
  <w15:docId w15:val="{7568D148-8811-4904-ADF9-7F31690D1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F21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0B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0B9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F0B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0B99"/>
  </w:style>
  <w:style w:type="paragraph" w:styleId="Footer">
    <w:name w:val="footer"/>
    <w:basedOn w:val="Normal"/>
    <w:link w:val="FooterChar"/>
    <w:uiPriority w:val="99"/>
    <w:unhideWhenUsed/>
    <w:rsid w:val="00BF0B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0B99"/>
  </w:style>
  <w:style w:type="paragraph" w:styleId="ListParagraph">
    <w:name w:val="List Paragraph"/>
    <w:basedOn w:val="Normal"/>
    <w:uiPriority w:val="34"/>
    <w:qFormat/>
    <w:rsid w:val="00C220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29A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Paromita Roy</dc:creator>
  <cp:lastModifiedBy>Rajneesh Tiwari</cp:lastModifiedBy>
  <cp:revision>17</cp:revision>
  <cp:lastPrinted>2017-08-03T15:04:00Z</cp:lastPrinted>
  <dcterms:created xsi:type="dcterms:W3CDTF">2018-01-15T04:29:00Z</dcterms:created>
  <dcterms:modified xsi:type="dcterms:W3CDTF">2019-01-21T05:26:00Z</dcterms:modified>
</cp:coreProperties>
</file>