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57371D">
        <w:rPr>
          <w:rFonts w:hint="eastAsia"/>
        </w:rPr>
        <w:t>B</w:t>
      </w:r>
      <w:r w:rsidR="0057371D">
        <w:t>oot</w:t>
      </w:r>
      <w:r w:rsidR="00A63BB0">
        <w:rPr>
          <w:rFonts w:hint="eastAsia"/>
        </w:rPr>
        <w:t>核心</w:t>
      </w:r>
      <w:r w:rsidR="00AE0783">
        <w:rPr>
          <w:rFonts w:hint="eastAsia"/>
        </w:rPr>
        <w:t>-</w:t>
      </w:r>
      <w:r w:rsidR="004F7207">
        <w:rPr>
          <w:rFonts w:hint="eastAsia"/>
        </w:rPr>
        <w:t>Web</w:t>
      </w:r>
      <w:r w:rsidR="004F7207">
        <w:rPr>
          <w:rFonts w:hint="eastAsia"/>
        </w:rPr>
        <w:t>配置</w:t>
      </w:r>
    </w:p>
    <w:p w:rsidR="004F7207" w:rsidRDefault="004F7207" w:rsidP="004F7207">
      <w:pPr>
        <w:pStyle w:val="2"/>
      </w:pPr>
      <w:r w:rsidRPr="004F7207">
        <w:rPr>
          <w:rFonts w:hint="eastAsia"/>
        </w:rPr>
        <w:t xml:space="preserve">Spring Boot </w:t>
      </w:r>
      <w:r w:rsidRPr="004F7207">
        <w:rPr>
          <w:rFonts w:hint="eastAsia"/>
        </w:rPr>
        <w:t>提供的自动配置</w:t>
      </w:r>
    </w:p>
    <w:p w:rsidR="004F7207" w:rsidRDefault="004F7207" w:rsidP="004F7207">
      <w:pPr>
        <w:ind w:firstLine="480"/>
      </w:pPr>
      <w:r>
        <w:rPr>
          <w:rFonts w:hint="eastAsia"/>
        </w:rPr>
        <w:t>分析</w:t>
      </w:r>
      <w:proofErr w:type="spellStart"/>
      <w:r>
        <w:rPr>
          <w:rFonts w:hint="eastAsia"/>
        </w:rPr>
        <w:t>WebMvcAutoConfiguration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</w:t>
      </w:r>
      <w:proofErr w:type="spellStart"/>
      <w:r>
        <w:rPr>
          <w:rFonts w:hint="eastAsia"/>
        </w:rPr>
        <w:t>WebMvcProperties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的源码，发现</w:t>
      </w:r>
      <w:r>
        <w:rPr>
          <w:rFonts w:hint="eastAsia"/>
        </w:rPr>
        <w:t>Spring Boot</w:t>
      </w:r>
      <w:r>
        <w:rPr>
          <w:rFonts w:hint="eastAsia"/>
        </w:rPr>
        <w:t>为我们提供了如下自动配置功能。</w:t>
      </w:r>
    </w:p>
    <w:p w:rsidR="004F7207" w:rsidRDefault="004F7207" w:rsidP="004F7207">
      <w:pPr>
        <w:pStyle w:val="2"/>
      </w:pPr>
      <w:r>
        <w:rPr>
          <w:rFonts w:hint="eastAsia"/>
        </w:rPr>
        <w:t>自动配置</w:t>
      </w:r>
      <w:proofErr w:type="spellStart"/>
      <w:r w:rsidRPr="004F7207">
        <w:rPr>
          <w:rFonts w:hint="eastAsia"/>
        </w:rPr>
        <w:t>ViewResolver</w:t>
      </w:r>
      <w:proofErr w:type="spellEnd"/>
    </w:p>
    <w:p w:rsidR="004F7207" w:rsidRDefault="004F7207" w:rsidP="004F7207">
      <w:pPr>
        <w:pStyle w:val="a9"/>
        <w:numPr>
          <w:ilvl w:val="0"/>
          <w:numId w:val="16"/>
        </w:numPr>
        <w:ind w:firstLineChars="0"/>
      </w:pPr>
      <w:proofErr w:type="spellStart"/>
      <w:r w:rsidRPr="004F7207">
        <w:t>ContentNegotiatingViewResolver</w:t>
      </w:r>
      <w:proofErr w:type="spellEnd"/>
      <w:r>
        <w:rPr>
          <w:rFonts w:hint="eastAsia"/>
        </w:rPr>
        <w:t>：这是一个特殊的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ContentNegotiatingViewResolver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不自己处理</w:t>
      </w:r>
      <w:r>
        <w:rPr>
          <w:rFonts w:hint="eastAsia"/>
        </w:rPr>
        <w:t xml:space="preserve">View </w:t>
      </w:r>
      <w:r>
        <w:rPr>
          <w:rFonts w:hint="eastAsia"/>
        </w:rPr>
        <w:t>，而是代理给不同的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来处理，它有最高的优先级。</w:t>
      </w:r>
    </w:p>
    <w:p w:rsidR="004F7207" w:rsidRDefault="004F7207" w:rsidP="004F7207">
      <w:pPr>
        <w:pStyle w:val="a9"/>
        <w:numPr>
          <w:ilvl w:val="0"/>
          <w:numId w:val="16"/>
        </w:numPr>
        <w:ind w:firstLineChars="0"/>
      </w:pPr>
      <w:proofErr w:type="spellStart"/>
      <w:r w:rsidRPr="004F7207">
        <w:t>BeanNameViewResolver</w:t>
      </w:r>
      <w:proofErr w:type="spellEnd"/>
      <w:r>
        <w:rPr>
          <w:rFonts w:hint="eastAsia"/>
        </w:rPr>
        <w:t>：根据</w:t>
      </w:r>
      <w:r>
        <w:rPr>
          <w:rFonts w:hint="eastAsia"/>
        </w:rPr>
        <w:t>Bean</w:t>
      </w:r>
      <w:r>
        <w:rPr>
          <w:rFonts w:hint="eastAsia"/>
        </w:rPr>
        <w:t>的名称来解析视图，如控制器（</w:t>
      </w:r>
      <w:r>
        <w:rPr>
          <w:rFonts w:hint="eastAsia"/>
        </w:rPr>
        <w:t xml:space="preserve"> @Controller </w:t>
      </w:r>
      <w:r>
        <w:rPr>
          <w:rFonts w:hint="eastAsia"/>
        </w:rPr>
        <w:t>）中的一个方法的返回值的字符串（视图名）为</w:t>
      </w:r>
      <w:r>
        <w:rPr>
          <w:rFonts w:hint="eastAsia"/>
        </w:rPr>
        <w:t>X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BeanNameView</w:t>
      </w:r>
      <w:proofErr w:type="spellEnd"/>
      <w:r>
        <w:rPr>
          <w:rFonts w:hint="eastAsia"/>
        </w:rPr>
        <w:t xml:space="preserve"> Resolver </w:t>
      </w:r>
      <w:r>
        <w:rPr>
          <w:rFonts w:hint="eastAsia"/>
        </w:rPr>
        <w:t>去查找名为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 xml:space="preserve">View </w:t>
      </w:r>
      <w:r>
        <w:rPr>
          <w:rFonts w:hint="eastAsia"/>
        </w:rPr>
        <w:t>来渲染视图。</w:t>
      </w:r>
      <w:r w:rsidR="00B7470F">
        <w:rPr>
          <w:rFonts w:hint="eastAsia"/>
        </w:rPr>
        <w:t>、</w:t>
      </w:r>
    </w:p>
    <w:p w:rsidR="00B7470F" w:rsidRDefault="00B7470F" w:rsidP="00B7470F">
      <w:pPr>
        <w:ind w:firstLine="480"/>
        <w:rPr>
          <w:rFonts w:hint="eastAsia"/>
        </w:rPr>
      </w:pPr>
      <w:r w:rsidRPr="00B7470F">
        <w:rPr>
          <w:rFonts w:hint="eastAsia"/>
        </w:rPr>
        <w:t>定义</w:t>
      </w:r>
      <w:proofErr w:type="spellStart"/>
      <w:r w:rsidRPr="00B7470F">
        <w:rPr>
          <w:rFonts w:hint="eastAsia"/>
        </w:rPr>
        <w:t>BeanNameView</w:t>
      </w:r>
      <w:proofErr w:type="spellEnd"/>
      <w:r w:rsidRPr="00B7470F">
        <w:rPr>
          <w:rFonts w:hint="eastAsia"/>
        </w:rPr>
        <w:t xml:space="preserve"> Resolver </w:t>
      </w:r>
      <w:r w:rsidRPr="00B7470F">
        <w:rPr>
          <w:rFonts w:hint="eastAsia"/>
        </w:rPr>
        <w:t>的</w:t>
      </w:r>
      <w:r w:rsidRPr="00B7470F">
        <w:rPr>
          <w:rFonts w:hint="eastAsia"/>
        </w:rPr>
        <w:t>Bean:</w:t>
      </w:r>
    </w:p>
    <w:p w:rsidR="00B7470F" w:rsidRDefault="00B7470F" w:rsidP="00B7470F">
      <w:pPr>
        <w:ind w:firstLineChars="0" w:firstLine="0"/>
      </w:pPr>
      <w:r>
        <w:rPr>
          <w:noProof/>
        </w:rPr>
        <w:drawing>
          <wp:inline distT="0" distB="0" distL="0" distR="0" wp14:anchorId="2A009B78" wp14:editId="69B1696F">
            <wp:extent cx="6645910" cy="946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0F" w:rsidRDefault="00B7470F" w:rsidP="00B7470F">
      <w:pPr>
        <w:ind w:firstLine="480"/>
      </w:pPr>
      <w:r w:rsidRPr="00B7470F">
        <w:rPr>
          <w:rFonts w:hint="eastAsia"/>
        </w:rPr>
        <w:t>定义一个</w:t>
      </w:r>
      <w:r w:rsidRPr="00B7470F">
        <w:rPr>
          <w:rFonts w:hint="eastAsia"/>
        </w:rPr>
        <w:t xml:space="preserve">View </w:t>
      </w:r>
      <w:r w:rsidRPr="00B7470F">
        <w:rPr>
          <w:rFonts w:hint="eastAsia"/>
        </w:rPr>
        <w:t>的</w:t>
      </w:r>
      <w:r w:rsidRPr="00B7470F">
        <w:rPr>
          <w:rFonts w:hint="eastAsia"/>
        </w:rPr>
        <w:t xml:space="preserve">Bean </w:t>
      </w:r>
      <w:r w:rsidRPr="00B7470F">
        <w:rPr>
          <w:rFonts w:hint="eastAsia"/>
        </w:rPr>
        <w:t>，名称为</w:t>
      </w:r>
      <w:proofErr w:type="spellStart"/>
      <w:r w:rsidRPr="00B7470F">
        <w:rPr>
          <w:rFonts w:hint="eastAsia"/>
        </w:rPr>
        <w:t>jsonView</w:t>
      </w:r>
      <w:proofErr w:type="spellEnd"/>
    </w:p>
    <w:p w:rsidR="00B7470F" w:rsidRDefault="00B7470F" w:rsidP="00B7470F">
      <w:pPr>
        <w:pStyle w:val="a4"/>
        <w:jc w:val="center"/>
      </w:pPr>
      <w:r>
        <w:rPr>
          <w:noProof/>
        </w:rPr>
        <w:drawing>
          <wp:inline distT="0" distB="0" distL="0" distR="0" wp14:anchorId="7EA0E99B" wp14:editId="1240342B">
            <wp:extent cx="6645910" cy="935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0F" w:rsidRDefault="00B7470F" w:rsidP="00B7470F">
      <w:pPr>
        <w:ind w:firstLine="480"/>
      </w:pPr>
      <w:r w:rsidRPr="00B7470F">
        <w:rPr>
          <w:rFonts w:hint="eastAsia"/>
        </w:rPr>
        <w:t>在控制器中，返回值为字符串</w:t>
      </w:r>
      <w:proofErr w:type="spellStart"/>
      <w:r w:rsidRPr="00B7470F">
        <w:rPr>
          <w:rFonts w:hint="eastAsia"/>
        </w:rPr>
        <w:t>jsonView</w:t>
      </w:r>
      <w:proofErr w:type="spellEnd"/>
      <w:r w:rsidRPr="00B7470F">
        <w:rPr>
          <w:rFonts w:hint="eastAsia"/>
        </w:rPr>
        <w:t xml:space="preserve"> </w:t>
      </w:r>
      <w:r w:rsidRPr="00B7470F">
        <w:rPr>
          <w:rFonts w:hint="eastAsia"/>
        </w:rPr>
        <w:t>，它会找</w:t>
      </w:r>
      <w:r w:rsidRPr="00B7470F">
        <w:rPr>
          <w:rFonts w:hint="eastAsia"/>
        </w:rPr>
        <w:t xml:space="preserve">Bean </w:t>
      </w:r>
      <w:r w:rsidRPr="00B7470F">
        <w:rPr>
          <w:rFonts w:hint="eastAsia"/>
        </w:rPr>
        <w:t>的名称为</w:t>
      </w:r>
      <w:proofErr w:type="spellStart"/>
      <w:r w:rsidRPr="00B7470F">
        <w:rPr>
          <w:rFonts w:hint="eastAsia"/>
        </w:rPr>
        <w:t>jsonView</w:t>
      </w:r>
      <w:proofErr w:type="spellEnd"/>
      <w:r w:rsidRPr="00B7470F">
        <w:rPr>
          <w:rFonts w:hint="eastAsia"/>
        </w:rPr>
        <w:t xml:space="preserve"> </w:t>
      </w:r>
      <w:r w:rsidRPr="00B7470F">
        <w:rPr>
          <w:rFonts w:hint="eastAsia"/>
        </w:rPr>
        <w:t>的视图来渲染：</w:t>
      </w:r>
    </w:p>
    <w:p w:rsidR="00B7470F" w:rsidRDefault="00B7470F" w:rsidP="00B7470F">
      <w:pPr>
        <w:pStyle w:val="a4"/>
        <w:jc w:val="center"/>
      </w:pPr>
      <w:r>
        <w:rPr>
          <w:noProof/>
        </w:rPr>
        <w:drawing>
          <wp:inline distT="0" distB="0" distL="0" distR="0" wp14:anchorId="70C38778" wp14:editId="64448F68">
            <wp:extent cx="6645910" cy="750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0F" w:rsidRDefault="00B7470F" w:rsidP="00B7470F">
      <w:pPr>
        <w:pStyle w:val="a4"/>
        <w:jc w:val="center"/>
      </w:pPr>
      <w:r>
        <w:rPr>
          <w:noProof/>
        </w:rPr>
        <w:drawing>
          <wp:inline distT="0" distB="0" distL="0" distR="0" wp14:anchorId="2FE814A7" wp14:editId="2256FBB1">
            <wp:extent cx="6645910" cy="345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0F" w:rsidRDefault="00B7470F" w:rsidP="00AE39C3">
      <w:pPr>
        <w:pStyle w:val="a9"/>
        <w:numPr>
          <w:ilvl w:val="0"/>
          <w:numId w:val="16"/>
        </w:numPr>
        <w:ind w:firstLineChars="0"/>
      </w:pPr>
      <w:proofErr w:type="spellStart"/>
      <w:r>
        <w:t>IntemalResource</w:t>
      </w:r>
      <w:proofErr w:type="spellEnd"/>
      <w:r>
        <w:t xml:space="preserve"> View Resolver</w:t>
      </w:r>
      <w:r w:rsidR="003D0351">
        <w:t>:</w:t>
      </w:r>
    </w:p>
    <w:p w:rsidR="00B7470F" w:rsidRDefault="00B7470F" w:rsidP="00B7470F">
      <w:pPr>
        <w:ind w:firstLine="480"/>
      </w:pPr>
      <w:r>
        <w:rPr>
          <w:rFonts w:hint="eastAsia"/>
        </w:rPr>
        <w:t>这个是一个极为常用的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，主要通过设置前缀、后缀，以及控制器中方法来返回视图名的字符串，以得到实际页面，</w:t>
      </w:r>
      <w:r>
        <w:rPr>
          <w:rFonts w:hint="eastAsia"/>
        </w:rPr>
        <w:t xml:space="preserve"> Spring Boot </w:t>
      </w:r>
      <w:r>
        <w:rPr>
          <w:rFonts w:hint="eastAsia"/>
        </w:rPr>
        <w:t>的源码如下：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0351" w:rsidTr="003D0351">
        <w:tc>
          <w:tcPr>
            <w:tcW w:w="10456" w:type="dxa"/>
          </w:tcPr>
          <w:p w:rsidR="003D0351" w:rsidRPr="003D0351" w:rsidRDefault="003D0351" w:rsidP="003D03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3D0351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lastRenderedPageBreak/>
              <w:t>@Bean</w:t>
            </w:r>
            <w:r w:rsidRPr="003D0351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>@</w:t>
            </w:r>
            <w:proofErr w:type="spellStart"/>
            <w:r w:rsidRPr="003D0351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ConditionalOnMissingBean</w:t>
            </w:r>
            <w:proofErr w:type="spellEnd"/>
            <w:r w:rsidRPr="003D0351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3D035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InternalResourceViewResolver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defaultViewResolver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proofErr w:type="spellStart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InternalResourceViewResolver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resolver = </w:t>
            </w:r>
            <w:r w:rsidRPr="003D035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InternalResourceViewResolver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proofErr w:type="spellStart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resolver.setPrefix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D035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3D0351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mvcProperties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.getView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getPrefix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proofErr w:type="spellStart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resolver.setSuffix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D035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3D0351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mvcProperties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.getView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getSuffix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r w:rsidRPr="003D035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resolver;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3D0351" w:rsidRDefault="003D0351" w:rsidP="003D0351">
      <w:pPr>
        <w:pStyle w:val="2"/>
      </w:pPr>
      <w:r w:rsidRPr="003D0351">
        <w:rPr>
          <w:rFonts w:hint="eastAsia"/>
        </w:rPr>
        <w:t>自动配置的静态资源</w:t>
      </w:r>
    </w:p>
    <w:p w:rsidR="003D0351" w:rsidRDefault="003D0351" w:rsidP="003D0351">
      <w:pPr>
        <w:ind w:firstLine="480"/>
      </w:pPr>
      <w:r w:rsidRPr="003D0351">
        <w:rPr>
          <w:rFonts w:hint="eastAsia"/>
        </w:rPr>
        <w:t>在自动</w:t>
      </w:r>
      <w:proofErr w:type="gramStart"/>
      <w:r w:rsidRPr="003D0351">
        <w:rPr>
          <w:rFonts w:hint="eastAsia"/>
        </w:rPr>
        <w:t>自己置类的</w:t>
      </w:r>
      <w:proofErr w:type="spellStart"/>
      <w:proofErr w:type="gramEnd"/>
      <w:r w:rsidRPr="003D0351">
        <w:rPr>
          <w:rFonts w:hint="eastAsia"/>
        </w:rPr>
        <w:t>addResourceHandlers</w:t>
      </w:r>
      <w:proofErr w:type="spellEnd"/>
      <w:r w:rsidRPr="003D0351">
        <w:rPr>
          <w:rFonts w:hint="eastAsia"/>
        </w:rPr>
        <w:t xml:space="preserve"> </w:t>
      </w:r>
      <w:r w:rsidRPr="003D0351">
        <w:rPr>
          <w:rFonts w:hint="eastAsia"/>
        </w:rPr>
        <w:t>方法中定义了以下静态资源的自动配置。</w:t>
      </w:r>
    </w:p>
    <w:p w:rsidR="003D0351" w:rsidRDefault="003D0351" w:rsidP="003D0351">
      <w:pPr>
        <w:ind w:firstLine="480"/>
        <w:rPr>
          <w:rFonts w:hint="eastAsia"/>
        </w:rPr>
      </w:pPr>
      <w:r>
        <w:rPr>
          <w:rFonts w:hint="eastAsia"/>
        </w:rPr>
        <w:t xml:space="preserve">( 1) </w:t>
      </w:r>
      <w:r>
        <w:rPr>
          <w:rFonts w:hint="eastAsia"/>
        </w:rPr>
        <w:t>类路径文件</w:t>
      </w:r>
      <w:r w:rsidR="00672A56">
        <w:rPr>
          <w:rFonts w:hint="eastAsia"/>
        </w:rPr>
        <w:t>：把类路径下的</w:t>
      </w:r>
      <w:r w:rsidR="00672A56">
        <w:rPr>
          <w:rFonts w:hint="eastAsia"/>
        </w:rPr>
        <w:t>/</w:t>
      </w:r>
      <w:r>
        <w:rPr>
          <w:rFonts w:hint="eastAsia"/>
        </w:rPr>
        <w:t xml:space="preserve">static </w:t>
      </w:r>
      <w:r w:rsidR="00672A56">
        <w:rPr>
          <w:rFonts w:hint="eastAsia"/>
        </w:rPr>
        <w:t>、</w:t>
      </w:r>
      <w:r w:rsidR="00672A56">
        <w:rPr>
          <w:rFonts w:hint="eastAsia"/>
        </w:rPr>
        <w:t>/</w:t>
      </w:r>
      <w:r>
        <w:rPr>
          <w:rFonts w:hint="eastAsia"/>
        </w:rPr>
        <w:t xml:space="preserve">public </w:t>
      </w:r>
      <w:r w:rsidR="00672A56">
        <w:rPr>
          <w:rFonts w:hint="eastAsia"/>
        </w:rPr>
        <w:t>、</w:t>
      </w:r>
      <w:r w:rsidR="00672A56">
        <w:rPr>
          <w:rFonts w:hint="eastAsia"/>
        </w:rPr>
        <w:t>/</w:t>
      </w:r>
      <w:r>
        <w:rPr>
          <w:rFonts w:hint="eastAsia"/>
        </w:rPr>
        <w:t xml:space="preserve">resources </w:t>
      </w:r>
      <w:r w:rsidR="00672A56">
        <w:rPr>
          <w:rFonts w:hint="eastAsia"/>
        </w:rPr>
        <w:t>和</w:t>
      </w:r>
      <w:r w:rsidR="00672A56">
        <w:rPr>
          <w:rFonts w:hint="eastAsia"/>
        </w:rPr>
        <w:t>/</w:t>
      </w:r>
      <w:r>
        <w:rPr>
          <w:rFonts w:hint="eastAsia"/>
        </w:rPr>
        <w:t>META</w:t>
      </w:r>
      <w:r w:rsidR="00672A56">
        <w:rPr>
          <w:rFonts w:hint="eastAsia"/>
        </w:rPr>
        <w:t>-</w:t>
      </w:r>
      <w:r w:rsidR="00672A56">
        <w:t>I</w:t>
      </w:r>
      <w:r>
        <w:rPr>
          <w:rFonts w:hint="eastAsia"/>
        </w:rPr>
        <w:t xml:space="preserve">NF/resources </w:t>
      </w:r>
      <w:r>
        <w:rPr>
          <w:rFonts w:hint="eastAsia"/>
        </w:rPr>
        <w:t>文件夹下的静态文件直</w:t>
      </w:r>
      <w:r w:rsidR="00672A56">
        <w:rPr>
          <w:rFonts w:hint="eastAsia"/>
        </w:rPr>
        <w:t>接映射为</w:t>
      </w:r>
      <w:r w:rsidR="00672A56">
        <w:rPr>
          <w:rFonts w:hint="eastAsia"/>
        </w:rPr>
        <w:t>/**</w:t>
      </w:r>
      <w:r>
        <w:rPr>
          <w:rFonts w:hint="eastAsia"/>
        </w:rPr>
        <w:t>，可以通过</w:t>
      </w:r>
      <w:r w:rsidR="00672A56">
        <w:fldChar w:fldCharType="begin"/>
      </w:r>
      <w:r w:rsidR="00672A56">
        <w:instrText xml:space="preserve"> HYPERLINK "</w:instrText>
      </w:r>
      <w:r w:rsidR="00672A56">
        <w:rPr>
          <w:rFonts w:hint="eastAsia"/>
        </w:rPr>
        <w:instrText>http://localhost:8080</w:instrText>
      </w:r>
      <w:r w:rsidR="00672A56">
        <w:instrText xml:space="preserve">" </w:instrText>
      </w:r>
      <w:r w:rsidR="00672A56">
        <w:fldChar w:fldCharType="separate"/>
      </w:r>
      <w:r w:rsidR="00672A56" w:rsidRPr="0079781A">
        <w:rPr>
          <w:rStyle w:val="aa"/>
          <w:rFonts w:hint="eastAsia"/>
        </w:rPr>
        <w:t>http://localhost:8080</w:t>
      </w:r>
      <w:r w:rsidR="00672A56">
        <w:fldChar w:fldCharType="end"/>
      </w:r>
      <w:r w:rsidR="00672A56">
        <w:rPr>
          <w:rFonts w:hint="eastAsia"/>
        </w:rPr>
        <w:t>/**</w:t>
      </w:r>
      <w:r>
        <w:rPr>
          <w:rFonts w:hint="eastAsia"/>
        </w:rPr>
        <w:t>来访问。</w:t>
      </w:r>
    </w:p>
    <w:p w:rsidR="003D0351" w:rsidRDefault="003D0351" w:rsidP="003D0351">
      <w:pPr>
        <w:ind w:firstLine="480"/>
      </w:pPr>
      <w:r>
        <w:rPr>
          <w:rFonts w:hint="eastAsia"/>
        </w:rPr>
        <w:t xml:space="preserve">(2) </w:t>
      </w:r>
      <w:proofErr w:type="spellStart"/>
      <w:r>
        <w:rPr>
          <w:rFonts w:hint="eastAsia"/>
        </w:rPr>
        <w:t>we</w:t>
      </w:r>
      <w:r w:rsidR="00672A56">
        <w:rPr>
          <w:rFonts w:hint="eastAsia"/>
        </w:rPr>
        <w:t>bjar</w:t>
      </w:r>
      <w:proofErr w:type="spellEnd"/>
      <w:r w:rsidR="00672A56">
        <w:rPr>
          <w:rFonts w:hint="eastAsia"/>
        </w:rPr>
        <w:t>：</w:t>
      </w:r>
      <w:proofErr w:type="spellStart"/>
      <w:r>
        <w:rPr>
          <w:rFonts w:hint="eastAsia"/>
        </w:rPr>
        <w:t>we</w:t>
      </w:r>
      <w:r w:rsidR="00672A56">
        <w:rPr>
          <w:rFonts w:hint="eastAsia"/>
        </w:rPr>
        <w:t>b</w:t>
      </w:r>
      <w:r>
        <w:rPr>
          <w:rFonts w:hint="eastAsia"/>
        </w:rPr>
        <w:t>jar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就是将我们常用的脚本框架封装在</w:t>
      </w:r>
      <w:r>
        <w:rPr>
          <w:rFonts w:hint="eastAsia"/>
        </w:rPr>
        <w:t xml:space="preserve">jar </w:t>
      </w:r>
      <w:r>
        <w:rPr>
          <w:rFonts w:hint="eastAsia"/>
        </w:rPr>
        <w:t>包中的</w:t>
      </w:r>
      <w:r>
        <w:rPr>
          <w:rFonts w:hint="eastAsia"/>
        </w:rPr>
        <w:t xml:space="preserve">jar </w:t>
      </w:r>
      <w:r>
        <w:rPr>
          <w:rFonts w:hint="eastAsia"/>
        </w:rPr>
        <w:t>包，把</w:t>
      </w:r>
      <w:proofErr w:type="spellStart"/>
      <w:r>
        <w:rPr>
          <w:rFonts w:hint="eastAsia"/>
        </w:rPr>
        <w:t>webjar</w:t>
      </w:r>
      <w:proofErr w:type="spellEnd"/>
      <w:r>
        <w:rPr>
          <w:rFonts w:hint="eastAsia"/>
        </w:rPr>
        <w:t xml:space="preserve"> </w:t>
      </w:r>
      <w:r w:rsidR="00672A56">
        <w:rPr>
          <w:rFonts w:hint="eastAsia"/>
        </w:rPr>
        <w:t>的</w:t>
      </w:r>
      <w:r w:rsidR="00672A56">
        <w:rPr>
          <w:rFonts w:hint="eastAsia"/>
        </w:rPr>
        <w:t>/</w:t>
      </w:r>
      <w:r>
        <w:rPr>
          <w:rFonts w:hint="eastAsia"/>
        </w:rPr>
        <w:t>ME</w:t>
      </w:r>
      <w:r w:rsidR="00672A56">
        <w:rPr>
          <w:rFonts w:hint="eastAsia"/>
        </w:rPr>
        <w:t>T</w:t>
      </w:r>
      <w:r>
        <w:rPr>
          <w:rFonts w:hint="eastAsia"/>
        </w:rPr>
        <w:t>A</w:t>
      </w:r>
      <w:r w:rsidR="00672A56">
        <w:rPr>
          <w:rFonts w:hint="eastAsia"/>
        </w:rPr>
        <w:t>-</w:t>
      </w:r>
      <w:r>
        <w:rPr>
          <w:rFonts w:hint="eastAsia"/>
        </w:rPr>
        <w:t>INF/resources/</w:t>
      </w:r>
      <w:proofErr w:type="spellStart"/>
      <w:r>
        <w:rPr>
          <w:rFonts w:hint="eastAsia"/>
        </w:rPr>
        <w:t>webjars</w:t>
      </w:r>
      <w:proofErr w:type="spellEnd"/>
      <w:r w:rsidR="00672A56">
        <w:rPr>
          <w:rFonts w:hint="eastAsia"/>
        </w:rPr>
        <w:t>/</w:t>
      </w:r>
      <w:r w:rsidR="00672A56">
        <w:rPr>
          <w:rFonts w:hint="eastAsia"/>
        </w:rPr>
        <w:t>下的静态文件映射为</w:t>
      </w:r>
      <w:r w:rsidR="00672A56">
        <w:rPr>
          <w:rFonts w:hint="eastAsia"/>
        </w:rPr>
        <w:t>/</w:t>
      </w:r>
      <w:proofErr w:type="spellStart"/>
      <w:r>
        <w:rPr>
          <w:rFonts w:hint="eastAsia"/>
        </w:rPr>
        <w:t>we</w:t>
      </w:r>
      <w:r w:rsidR="00672A56">
        <w:t>b</w:t>
      </w:r>
      <w:r>
        <w:rPr>
          <w:rFonts w:hint="eastAsia"/>
        </w:rPr>
        <w:t>jar</w:t>
      </w:r>
      <w:proofErr w:type="spellEnd"/>
      <w:r w:rsidR="00672A56">
        <w:rPr>
          <w:rFonts w:hint="eastAsia"/>
        </w:rPr>
        <w:t>/**</w:t>
      </w:r>
      <w:r>
        <w:rPr>
          <w:rFonts w:hint="eastAsia"/>
        </w:rPr>
        <w:t>，可以通过</w:t>
      </w:r>
      <w:r w:rsidR="00672A56">
        <w:rPr>
          <w:rFonts w:hint="eastAsia"/>
        </w:rPr>
        <w:t>http://localhost: 8080/</w:t>
      </w:r>
      <w:proofErr w:type="spellStart"/>
      <w:r w:rsidR="00672A56">
        <w:rPr>
          <w:rFonts w:hint="eastAsia"/>
        </w:rPr>
        <w:t>webjar</w:t>
      </w:r>
      <w:proofErr w:type="spellEnd"/>
      <w:r w:rsidR="00672A56">
        <w:rPr>
          <w:rFonts w:hint="eastAsia"/>
        </w:rPr>
        <w:t>/**</w:t>
      </w:r>
      <w:r>
        <w:rPr>
          <w:rFonts w:hint="eastAsia"/>
        </w:rPr>
        <w:t>来访问。</w:t>
      </w:r>
    </w:p>
    <w:p w:rsidR="00B30135" w:rsidRDefault="00B30135" w:rsidP="00B30135">
      <w:pPr>
        <w:pStyle w:val="2"/>
      </w:pPr>
      <w:r>
        <w:rPr>
          <w:rFonts w:hint="eastAsia"/>
        </w:rPr>
        <w:t>自动配置</w:t>
      </w:r>
      <w:r w:rsidRPr="00B30135">
        <w:rPr>
          <w:rFonts w:hint="eastAsia"/>
        </w:rPr>
        <w:t xml:space="preserve">Formatter </w:t>
      </w:r>
      <w:r w:rsidRPr="00B30135">
        <w:rPr>
          <w:rFonts w:hint="eastAsia"/>
        </w:rPr>
        <w:t>和</w:t>
      </w:r>
      <w:r w:rsidRPr="00B30135">
        <w:rPr>
          <w:rFonts w:hint="eastAsia"/>
        </w:rPr>
        <w:t>Converter</w:t>
      </w:r>
    </w:p>
    <w:p w:rsidR="00B30135" w:rsidRPr="00B30135" w:rsidRDefault="00B30135" w:rsidP="00B30135">
      <w:pPr>
        <w:ind w:firstLine="480"/>
        <w:rPr>
          <w:rFonts w:hint="eastAsia"/>
        </w:rPr>
      </w:pPr>
      <w:r>
        <w:rPr>
          <w:rFonts w:hint="eastAsia"/>
        </w:rPr>
        <w:t>从</w:t>
      </w:r>
      <w:proofErr w:type="spellStart"/>
      <w:r w:rsidRPr="00B30135">
        <w:t>WebMvcAutoConfiguration</w:t>
      </w:r>
      <w:proofErr w:type="spellEnd"/>
      <w:r>
        <w:rPr>
          <w:rFonts w:hint="eastAsia"/>
        </w:rPr>
        <w:t>代码中可以看到，</w:t>
      </w:r>
      <w:r>
        <w:rPr>
          <w:rFonts w:hint="eastAsia"/>
        </w:rPr>
        <w:t>只要我们定义了</w:t>
      </w:r>
      <w:r>
        <w:rPr>
          <w:rFonts w:hint="eastAsia"/>
        </w:rPr>
        <w:t xml:space="preserve">Converter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GenericConverter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Formatter </w:t>
      </w:r>
      <w:r>
        <w:rPr>
          <w:rFonts w:hint="eastAsia"/>
        </w:rPr>
        <w:t>接口的实现类的</w:t>
      </w:r>
      <w:r>
        <w:rPr>
          <w:rFonts w:hint="eastAsia"/>
        </w:rPr>
        <w:t xml:space="preserve">Bean, </w:t>
      </w:r>
      <w:r>
        <w:rPr>
          <w:rFonts w:hint="eastAsia"/>
        </w:rPr>
        <w:t>这些</w:t>
      </w:r>
      <w:r>
        <w:rPr>
          <w:rFonts w:hint="eastAsia"/>
        </w:rPr>
        <w:t xml:space="preserve"> </w:t>
      </w:r>
      <w:r>
        <w:rPr>
          <w:rFonts w:hint="eastAsia"/>
        </w:rPr>
        <w:t xml:space="preserve">Bean </w:t>
      </w:r>
      <w:r>
        <w:rPr>
          <w:rFonts w:hint="eastAsia"/>
        </w:rPr>
        <w:t>就会自动</w:t>
      </w:r>
      <w:r>
        <w:rPr>
          <w:rFonts w:hint="eastAsia"/>
        </w:rPr>
        <w:t>注册到</w:t>
      </w:r>
      <w:r>
        <w:rPr>
          <w:rFonts w:hint="eastAsia"/>
        </w:rPr>
        <w:t xml:space="preserve">Spring </w:t>
      </w:r>
      <w:r>
        <w:rPr>
          <w:rFonts w:hint="eastAsia"/>
        </w:rPr>
        <w:t>容器中。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0135" w:rsidTr="00B30135">
        <w:tc>
          <w:tcPr>
            <w:tcW w:w="10456" w:type="dxa"/>
          </w:tcPr>
          <w:p w:rsidR="00B30135" w:rsidRPr="00B30135" w:rsidRDefault="00B30135" w:rsidP="00B301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B3013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B3013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B3013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proofErr w:type="gram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addFormatters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FormatterRegistry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registry) {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r w:rsidRPr="00B3013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(Converter&lt;?, ?&gt; converter : 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getBeansOfType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Converter.</w:t>
            </w:r>
            <w:r w:rsidRPr="00B3013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 {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registry.addConverter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(converter);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}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r w:rsidRPr="00B3013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GenericConverter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converter : 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getBeansOfType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GenericConverter.</w:t>
            </w:r>
            <w:r w:rsidRPr="00B3013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 {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registry.addConverter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(converter);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}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r w:rsidRPr="00B3013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(Formatter&lt;?&gt; formatter : 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getBeansOfType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Formatter.</w:t>
            </w:r>
            <w:r w:rsidRPr="00B3013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 {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registry.addFormatter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(formatter);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}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B30135" w:rsidRPr="00B30135" w:rsidRDefault="00B30135" w:rsidP="00B30135">
      <w:pPr>
        <w:ind w:firstLine="480"/>
        <w:rPr>
          <w:rFonts w:hint="eastAsia"/>
        </w:rPr>
      </w:pPr>
    </w:p>
    <w:sectPr w:rsidR="00B30135" w:rsidRPr="00B30135" w:rsidSect="007735F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DF6" w:rsidRDefault="00611DF6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611DF6" w:rsidRDefault="00611DF6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DF6" w:rsidRDefault="00611DF6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611DF6" w:rsidRDefault="00611DF6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218"/>
    <w:multiLevelType w:val="hybridMultilevel"/>
    <w:tmpl w:val="B630E3F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2"/>
  </w:num>
  <w:num w:numId="5">
    <w:abstractNumId w:val="12"/>
  </w:num>
  <w:num w:numId="6">
    <w:abstractNumId w:val="15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  <w:num w:numId="11">
    <w:abstractNumId w:val="9"/>
  </w:num>
  <w:num w:numId="12">
    <w:abstractNumId w:val="4"/>
  </w:num>
  <w:num w:numId="13">
    <w:abstractNumId w:val="13"/>
  </w:num>
  <w:num w:numId="14">
    <w:abstractNumId w:val="7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544BE"/>
    <w:rsid w:val="000904EB"/>
    <w:rsid w:val="000B2EE0"/>
    <w:rsid w:val="000C53CA"/>
    <w:rsid w:val="000D4333"/>
    <w:rsid w:val="00136059"/>
    <w:rsid w:val="0014266C"/>
    <w:rsid w:val="00182C11"/>
    <w:rsid w:val="0019019C"/>
    <w:rsid w:val="001B759C"/>
    <w:rsid w:val="001C4AC1"/>
    <w:rsid w:val="001F7B8A"/>
    <w:rsid w:val="00214497"/>
    <w:rsid w:val="002309D7"/>
    <w:rsid w:val="002548C9"/>
    <w:rsid w:val="0026368E"/>
    <w:rsid w:val="002744B0"/>
    <w:rsid w:val="002907A0"/>
    <w:rsid w:val="002D41E4"/>
    <w:rsid w:val="002D4363"/>
    <w:rsid w:val="00317216"/>
    <w:rsid w:val="00322086"/>
    <w:rsid w:val="00334923"/>
    <w:rsid w:val="00351326"/>
    <w:rsid w:val="003600D0"/>
    <w:rsid w:val="00387A79"/>
    <w:rsid w:val="003D0351"/>
    <w:rsid w:val="00446480"/>
    <w:rsid w:val="00457832"/>
    <w:rsid w:val="004A0FE3"/>
    <w:rsid w:val="004A18E8"/>
    <w:rsid w:val="004C05A0"/>
    <w:rsid w:val="004F7207"/>
    <w:rsid w:val="00546237"/>
    <w:rsid w:val="00552B32"/>
    <w:rsid w:val="00563DFE"/>
    <w:rsid w:val="0057371D"/>
    <w:rsid w:val="00577AA7"/>
    <w:rsid w:val="005A7DF0"/>
    <w:rsid w:val="005E734D"/>
    <w:rsid w:val="00611DF6"/>
    <w:rsid w:val="006570F5"/>
    <w:rsid w:val="00672A56"/>
    <w:rsid w:val="006A4949"/>
    <w:rsid w:val="006E08B4"/>
    <w:rsid w:val="006E4C24"/>
    <w:rsid w:val="006E4DD8"/>
    <w:rsid w:val="006F7A4D"/>
    <w:rsid w:val="007102FB"/>
    <w:rsid w:val="00761F73"/>
    <w:rsid w:val="007735FF"/>
    <w:rsid w:val="00774458"/>
    <w:rsid w:val="00786DB2"/>
    <w:rsid w:val="007A11C0"/>
    <w:rsid w:val="007A1747"/>
    <w:rsid w:val="007D3127"/>
    <w:rsid w:val="007D7ECD"/>
    <w:rsid w:val="007E61ED"/>
    <w:rsid w:val="007F26A4"/>
    <w:rsid w:val="00822176"/>
    <w:rsid w:val="0082357D"/>
    <w:rsid w:val="00832D52"/>
    <w:rsid w:val="008A357F"/>
    <w:rsid w:val="008F01D4"/>
    <w:rsid w:val="008F0874"/>
    <w:rsid w:val="00936651"/>
    <w:rsid w:val="00944DD1"/>
    <w:rsid w:val="00991F0B"/>
    <w:rsid w:val="009A5E7A"/>
    <w:rsid w:val="00A227BD"/>
    <w:rsid w:val="00A26A85"/>
    <w:rsid w:val="00A41AA0"/>
    <w:rsid w:val="00A60BDE"/>
    <w:rsid w:val="00A63BB0"/>
    <w:rsid w:val="00A72A68"/>
    <w:rsid w:val="00A95807"/>
    <w:rsid w:val="00AA76B2"/>
    <w:rsid w:val="00AB1249"/>
    <w:rsid w:val="00AB631F"/>
    <w:rsid w:val="00AC4642"/>
    <w:rsid w:val="00AC6883"/>
    <w:rsid w:val="00AD5B2E"/>
    <w:rsid w:val="00AE0783"/>
    <w:rsid w:val="00AE39C3"/>
    <w:rsid w:val="00AF064D"/>
    <w:rsid w:val="00B30135"/>
    <w:rsid w:val="00B7470F"/>
    <w:rsid w:val="00BA6813"/>
    <w:rsid w:val="00BC6B1D"/>
    <w:rsid w:val="00C54F59"/>
    <w:rsid w:val="00CD1082"/>
    <w:rsid w:val="00CF4725"/>
    <w:rsid w:val="00D041A9"/>
    <w:rsid w:val="00D31317"/>
    <w:rsid w:val="00D42BEB"/>
    <w:rsid w:val="00D775F6"/>
    <w:rsid w:val="00DD66C4"/>
    <w:rsid w:val="00E126E3"/>
    <w:rsid w:val="00E44896"/>
    <w:rsid w:val="00E55809"/>
    <w:rsid w:val="00EF3550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4B88A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672A5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72A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2017-06-18T11:52:00Z</dcterms:created>
  <dcterms:modified xsi:type="dcterms:W3CDTF">2017-08-16T00:20:00Z</dcterms:modified>
</cp:coreProperties>
</file>