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2BEE" w14:textId="77777777" w:rsidR="004729C4" w:rsidRDefault="004729C4" w:rsidP="004729C4">
      <w:pPr>
        <w:spacing w:after="0" w:line="240" w:lineRule="auto"/>
        <w:jc w:val="both"/>
        <w:rPr>
          <w:rFonts w:ascii="Titillium" w:eastAsia="Calibri" w:hAnsi="Titillium"/>
        </w:rPr>
      </w:pPr>
    </w:p>
    <w:p w14:paraId="4E8A1F67" w14:textId="77777777" w:rsidR="004729C4" w:rsidRDefault="004729C4" w:rsidP="004729C4">
      <w:pPr>
        <w:spacing w:after="0" w:line="240" w:lineRule="auto"/>
        <w:jc w:val="both"/>
        <w:rPr>
          <w:rFonts w:ascii="Titillium" w:eastAsia="Calibri" w:hAnsi="Titillium"/>
        </w:rPr>
      </w:pPr>
    </w:p>
    <w:p w14:paraId="23E3995F" w14:textId="22A4A01A" w:rsidR="004729C4" w:rsidRDefault="004729C4" w:rsidP="004729C4">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9D2E5A" wp14:editId="1BCD00C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D7F9B04" w14:textId="77777777" w:rsidR="004729C4" w:rsidRDefault="004729C4" w:rsidP="004729C4">
      <w:pPr>
        <w:spacing w:before="240" w:after="120" w:line="240" w:lineRule="auto"/>
        <w:jc w:val="center"/>
        <w:rPr>
          <w:rFonts w:ascii="Titillium" w:eastAsia="Calibri" w:hAnsi="Titillium"/>
          <w:b/>
        </w:rPr>
      </w:pPr>
      <w:r>
        <w:rPr>
          <w:rFonts w:ascii="Titillium" w:eastAsia="Calibri" w:hAnsi="Titillium"/>
          <w:b/>
        </w:rPr>
        <w:t>WYDZIAŁ INŻYNIERII METALI I INFORMATYKI PRZEMYSŁOWEJ</w:t>
      </w:r>
    </w:p>
    <w:p w14:paraId="536AC98F" w14:textId="40BC1B07" w:rsidR="004729C4" w:rsidRDefault="004729C4" w:rsidP="004729C4">
      <w:pPr>
        <w:spacing w:before="240" w:after="0" w:line="240" w:lineRule="auto"/>
        <w:jc w:val="center"/>
        <w:rPr>
          <w:rFonts w:ascii="Titillium" w:eastAsia="Calibri" w:hAnsi="Titillium"/>
        </w:rPr>
      </w:pPr>
      <w:r>
        <w:rPr>
          <w:rFonts w:ascii="Titillium" w:eastAsia="Calibri" w:hAnsi="Titillium"/>
        </w:rPr>
        <w:t>KATEDRA INFORMATYKI STOSOWANEJ I MODELOWANIA</w:t>
      </w:r>
    </w:p>
    <w:p w14:paraId="42C35C60" w14:textId="77777777" w:rsidR="004729C4" w:rsidRDefault="004729C4" w:rsidP="004729C4">
      <w:pPr>
        <w:spacing w:after="0" w:line="240" w:lineRule="auto"/>
        <w:rPr>
          <w:rFonts w:ascii="Titillium" w:eastAsia="Calibri" w:hAnsi="Titillium"/>
        </w:rPr>
      </w:pPr>
    </w:p>
    <w:p w14:paraId="5BBB9827" w14:textId="77777777" w:rsidR="004729C4" w:rsidRDefault="004729C4" w:rsidP="004729C4">
      <w:pPr>
        <w:spacing w:after="0" w:line="240" w:lineRule="auto"/>
        <w:rPr>
          <w:rFonts w:ascii="Titillium" w:eastAsia="Calibri" w:hAnsi="Titillium"/>
        </w:rPr>
      </w:pPr>
    </w:p>
    <w:p w14:paraId="46C902BC" w14:textId="77777777" w:rsidR="004729C4" w:rsidRDefault="004729C4" w:rsidP="004729C4">
      <w:pPr>
        <w:spacing w:before="120" w:after="0" w:line="240" w:lineRule="auto"/>
        <w:jc w:val="center"/>
        <w:rPr>
          <w:rFonts w:ascii="Titillium" w:eastAsia="Calibri" w:hAnsi="Titillium"/>
          <w:sz w:val="36"/>
        </w:rPr>
      </w:pPr>
      <w:r>
        <w:rPr>
          <w:rFonts w:ascii="Titillium" w:eastAsia="Calibri" w:hAnsi="Titillium"/>
          <w:sz w:val="36"/>
        </w:rPr>
        <w:t>Projekt dyplomowy</w:t>
      </w:r>
    </w:p>
    <w:p w14:paraId="287AB5B9" w14:textId="77777777" w:rsidR="004729C4" w:rsidRDefault="004729C4" w:rsidP="004729C4">
      <w:pPr>
        <w:spacing w:before="200" w:after="0" w:line="240" w:lineRule="auto"/>
        <w:jc w:val="center"/>
        <w:rPr>
          <w:rFonts w:ascii="Titillium" w:eastAsia="Calibri" w:hAnsi="Titillium"/>
          <w:b/>
        </w:rPr>
      </w:pPr>
    </w:p>
    <w:p w14:paraId="069A425E" w14:textId="4E17F02A" w:rsidR="004729C4" w:rsidRDefault="004729C4" w:rsidP="004729C4">
      <w:pPr>
        <w:spacing w:after="0" w:line="240" w:lineRule="auto"/>
        <w:jc w:val="center"/>
        <w:rPr>
          <w:rFonts w:ascii="Titillium" w:eastAsia="Calibri" w:hAnsi="Titillium"/>
          <w:i/>
          <w:sz w:val="32"/>
          <w:szCs w:val="36"/>
        </w:rPr>
      </w:pPr>
      <w:r>
        <w:rPr>
          <w:rFonts w:ascii="Titillium" w:eastAsia="Calibri" w:hAnsi="Titillium"/>
          <w:i/>
          <w:sz w:val="32"/>
          <w:szCs w:val="36"/>
        </w:rPr>
        <w:t>Projekt i implementacja aplikacji przeznaczonej do edycji diagramów klas UML</w:t>
      </w:r>
    </w:p>
    <w:p w14:paraId="66F0C08D" w14:textId="11D175BE" w:rsidR="004729C4" w:rsidRDefault="004729C4" w:rsidP="004729C4">
      <w:pPr>
        <w:spacing w:after="0" w:line="240" w:lineRule="auto"/>
        <w:jc w:val="center"/>
        <w:rPr>
          <w:rFonts w:ascii="Titillium" w:eastAsia="Calibri" w:hAnsi="Titillium"/>
          <w:i/>
          <w:sz w:val="32"/>
          <w:szCs w:val="36"/>
        </w:rPr>
      </w:pPr>
      <w:r>
        <w:rPr>
          <w:rFonts w:ascii="Titillium" w:eastAsia="Calibri" w:hAnsi="Titillium"/>
          <w:i/>
          <w:sz w:val="32"/>
          <w:szCs w:val="36"/>
        </w:rPr>
        <w:t xml:space="preserve">Design and </w:t>
      </w:r>
      <w:proofErr w:type="spellStart"/>
      <w:r>
        <w:rPr>
          <w:rFonts w:ascii="Titillium" w:eastAsia="Calibri" w:hAnsi="Titillium"/>
          <w:i/>
          <w:sz w:val="32"/>
          <w:szCs w:val="36"/>
        </w:rPr>
        <w:t>implementation</w:t>
      </w:r>
      <w:proofErr w:type="spellEnd"/>
      <w:r>
        <w:rPr>
          <w:rFonts w:ascii="Titillium" w:eastAsia="Calibri" w:hAnsi="Titillium"/>
          <w:i/>
          <w:sz w:val="32"/>
          <w:szCs w:val="36"/>
        </w:rPr>
        <w:t xml:space="preserve"> of </w:t>
      </w:r>
      <w:proofErr w:type="spellStart"/>
      <w:r>
        <w:rPr>
          <w:rFonts w:ascii="Titillium" w:eastAsia="Calibri" w:hAnsi="Titillium"/>
          <w:i/>
          <w:sz w:val="32"/>
          <w:szCs w:val="36"/>
        </w:rPr>
        <w:t>an</w:t>
      </w:r>
      <w:proofErr w:type="spellEnd"/>
      <w:r>
        <w:rPr>
          <w:rFonts w:ascii="Titillium" w:eastAsia="Calibri" w:hAnsi="Titillium"/>
          <w:i/>
          <w:sz w:val="32"/>
          <w:szCs w:val="36"/>
        </w:rPr>
        <w:t xml:space="preserve"> </w:t>
      </w:r>
      <w:proofErr w:type="spellStart"/>
      <w:r>
        <w:rPr>
          <w:rFonts w:ascii="Titillium" w:eastAsia="Calibri" w:hAnsi="Titillium"/>
          <w:i/>
          <w:sz w:val="32"/>
          <w:szCs w:val="36"/>
        </w:rPr>
        <w:t>application</w:t>
      </w:r>
      <w:proofErr w:type="spellEnd"/>
      <w:r>
        <w:rPr>
          <w:rFonts w:ascii="Titillium" w:eastAsia="Calibri" w:hAnsi="Titillium"/>
          <w:i/>
          <w:sz w:val="32"/>
          <w:szCs w:val="36"/>
        </w:rPr>
        <w:t xml:space="preserve"> for </w:t>
      </w:r>
      <w:proofErr w:type="spellStart"/>
      <w:r>
        <w:rPr>
          <w:rFonts w:ascii="Titillium" w:eastAsia="Calibri" w:hAnsi="Titillium"/>
          <w:i/>
          <w:sz w:val="32"/>
          <w:szCs w:val="36"/>
        </w:rPr>
        <w:t>editing</w:t>
      </w:r>
      <w:proofErr w:type="spellEnd"/>
      <w:r>
        <w:rPr>
          <w:rFonts w:ascii="Titillium" w:eastAsia="Calibri" w:hAnsi="Titillium"/>
          <w:i/>
          <w:sz w:val="32"/>
          <w:szCs w:val="36"/>
        </w:rPr>
        <w:t xml:space="preserve"> UML </w:t>
      </w:r>
      <w:proofErr w:type="spellStart"/>
      <w:r>
        <w:rPr>
          <w:rFonts w:ascii="Titillium" w:eastAsia="Calibri" w:hAnsi="Titillium"/>
          <w:i/>
          <w:sz w:val="32"/>
          <w:szCs w:val="36"/>
        </w:rPr>
        <w:t>class</w:t>
      </w:r>
      <w:proofErr w:type="spellEnd"/>
      <w:r>
        <w:rPr>
          <w:rFonts w:ascii="Titillium" w:eastAsia="Calibri" w:hAnsi="Titillium"/>
          <w:i/>
          <w:sz w:val="32"/>
          <w:szCs w:val="36"/>
        </w:rPr>
        <w:t xml:space="preserve"> </w:t>
      </w:r>
      <w:proofErr w:type="spellStart"/>
      <w:r>
        <w:rPr>
          <w:rFonts w:ascii="Titillium" w:eastAsia="Calibri" w:hAnsi="Titillium"/>
          <w:i/>
          <w:sz w:val="32"/>
          <w:szCs w:val="36"/>
        </w:rPr>
        <w:t>diagrams</w:t>
      </w:r>
      <w:proofErr w:type="spellEnd"/>
    </w:p>
    <w:p w14:paraId="3D17C81A" w14:textId="77777777" w:rsidR="004729C4" w:rsidRDefault="004729C4" w:rsidP="004729C4">
      <w:pPr>
        <w:spacing w:after="0" w:line="240" w:lineRule="auto"/>
        <w:rPr>
          <w:rFonts w:ascii="Titillium" w:eastAsia="Calibri" w:hAnsi="Titillium"/>
        </w:rPr>
      </w:pPr>
    </w:p>
    <w:p w14:paraId="54644FFB" w14:textId="77777777" w:rsidR="004729C4" w:rsidRDefault="004729C4" w:rsidP="004729C4">
      <w:pPr>
        <w:spacing w:after="0" w:line="240" w:lineRule="auto"/>
        <w:rPr>
          <w:rFonts w:ascii="Titillium" w:eastAsia="Calibri" w:hAnsi="Titillium"/>
        </w:rPr>
      </w:pPr>
    </w:p>
    <w:p w14:paraId="275D356A" w14:textId="77777777" w:rsidR="004729C4" w:rsidRDefault="004729C4" w:rsidP="004729C4">
      <w:pPr>
        <w:spacing w:after="0" w:line="240" w:lineRule="auto"/>
        <w:rPr>
          <w:rFonts w:ascii="Titillium" w:eastAsia="Calibri" w:hAnsi="Titillium"/>
        </w:rPr>
      </w:pPr>
    </w:p>
    <w:p w14:paraId="3DD6E632" w14:textId="77777777" w:rsidR="004729C4" w:rsidRDefault="004729C4" w:rsidP="004729C4">
      <w:pPr>
        <w:spacing w:after="0" w:line="240" w:lineRule="auto"/>
        <w:rPr>
          <w:rFonts w:ascii="Titillium" w:eastAsia="Calibri" w:hAnsi="Titillium"/>
        </w:rPr>
      </w:pPr>
    </w:p>
    <w:p w14:paraId="7849D8F6" w14:textId="77777777" w:rsidR="004729C4" w:rsidRDefault="004729C4" w:rsidP="004729C4">
      <w:pPr>
        <w:spacing w:after="0" w:line="240" w:lineRule="auto"/>
        <w:rPr>
          <w:rFonts w:ascii="Titillium" w:eastAsia="Calibri" w:hAnsi="Titillium"/>
        </w:rPr>
      </w:pPr>
    </w:p>
    <w:p w14:paraId="44155C8A" w14:textId="77777777" w:rsidR="004729C4" w:rsidRDefault="004729C4" w:rsidP="004729C4">
      <w:pPr>
        <w:spacing w:after="0" w:line="240" w:lineRule="auto"/>
        <w:rPr>
          <w:rFonts w:ascii="Titillium" w:eastAsia="Calibri" w:hAnsi="Titillium"/>
        </w:rPr>
      </w:pPr>
    </w:p>
    <w:p w14:paraId="028BE7B0" w14:textId="77777777" w:rsidR="004729C4" w:rsidRDefault="004729C4" w:rsidP="004729C4">
      <w:pPr>
        <w:spacing w:after="0" w:line="240" w:lineRule="auto"/>
        <w:rPr>
          <w:rFonts w:ascii="Titillium" w:eastAsia="Calibri" w:hAnsi="Titillium"/>
        </w:rPr>
      </w:pPr>
    </w:p>
    <w:p w14:paraId="4C43FE56" w14:textId="77777777" w:rsidR="004729C4" w:rsidRDefault="004729C4" w:rsidP="004729C4">
      <w:pPr>
        <w:spacing w:after="0" w:line="240" w:lineRule="auto"/>
        <w:rPr>
          <w:rFonts w:ascii="Titillium" w:eastAsia="Calibri" w:hAnsi="Titillium"/>
        </w:rPr>
      </w:pPr>
    </w:p>
    <w:p w14:paraId="67811A4F" w14:textId="3ADCC41E" w:rsidR="004729C4" w:rsidRDefault="004729C4" w:rsidP="004729C4">
      <w:pPr>
        <w:tabs>
          <w:tab w:val="left" w:pos="2835"/>
        </w:tabs>
        <w:spacing w:after="0" w:line="240" w:lineRule="auto"/>
        <w:rPr>
          <w:rFonts w:ascii="Titillium" w:eastAsia="Calibri" w:hAnsi="Titillium"/>
          <w:b/>
          <w:i/>
        </w:rPr>
      </w:pPr>
      <w:r>
        <w:rPr>
          <w:rFonts w:ascii="Titillium" w:eastAsia="Calibri" w:hAnsi="Titillium"/>
        </w:rPr>
        <w:t>Autor:</w:t>
      </w:r>
      <w:r>
        <w:rPr>
          <w:rFonts w:ascii="Titillium" w:eastAsia="Calibri" w:hAnsi="Titillium"/>
        </w:rPr>
        <w:tab/>
      </w:r>
      <w:r>
        <w:rPr>
          <w:rFonts w:ascii="Titillium" w:eastAsia="Calibri" w:hAnsi="Titillium"/>
          <w:i/>
        </w:rPr>
        <w:t>Filip Górnicki</w:t>
      </w:r>
    </w:p>
    <w:p w14:paraId="5EDB3D36" w14:textId="636AFA98" w:rsidR="004729C4" w:rsidRDefault="004729C4" w:rsidP="004729C4">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Pr>
          <w:rFonts w:ascii="Titillium" w:eastAsia="Calibri" w:hAnsi="Titillium"/>
          <w:i/>
        </w:rPr>
        <w:t>Informatyka Techniczna</w:t>
      </w:r>
      <w:r>
        <w:rPr>
          <w:rFonts w:ascii="Titillium" w:eastAsia="Calibri" w:hAnsi="Titillium"/>
        </w:rPr>
        <w:t xml:space="preserve"> </w:t>
      </w:r>
    </w:p>
    <w:p w14:paraId="1BC82BC4" w14:textId="6A758E30" w:rsidR="004729C4" w:rsidRDefault="004729C4" w:rsidP="004729C4">
      <w:pPr>
        <w:tabs>
          <w:tab w:val="left" w:pos="2835"/>
        </w:tabs>
        <w:spacing w:after="0" w:line="240" w:lineRule="auto"/>
        <w:rPr>
          <w:rFonts w:ascii="Titillium" w:eastAsia="Calibri" w:hAnsi="Titillium"/>
          <w:i/>
        </w:rPr>
      </w:pPr>
      <w:r>
        <w:rPr>
          <w:rFonts w:ascii="Titillium" w:eastAsia="Calibri" w:hAnsi="Titillium"/>
        </w:rPr>
        <w:t>Opiekun projektu:</w:t>
      </w:r>
      <w:r>
        <w:rPr>
          <w:rFonts w:ascii="Titillium" w:eastAsia="Calibri" w:hAnsi="Titillium"/>
        </w:rPr>
        <w:tab/>
      </w:r>
      <w:r>
        <w:rPr>
          <w:rFonts w:ascii="Titillium" w:eastAsia="Calibri" w:hAnsi="Titillium"/>
          <w:i/>
        </w:rPr>
        <w:t>dr inż. Gabriel Rojek</w:t>
      </w:r>
    </w:p>
    <w:p w14:paraId="6943CE4D" w14:textId="77777777" w:rsidR="004729C4" w:rsidRDefault="004729C4" w:rsidP="004729C4">
      <w:pPr>
        <w:spacing w:after="0" w:line="240" w:lineRule="auto"/>
        <w:rPr>
          <w:rFonts w:ascii="Titillium" w:eastAsia="Calibri" w:hAnsi="Titillium"/>
        </w:rPr>
      </w:pPr>
    </w:p>
    <w:p w14:paraId="694E407A" w14:textId="77777777" w:rsidR="004729C4" w:rsidRDefault="004729C4" w:rsidP="004729C4">
      <w:pPr>
        <w:spacing w:after="0" w:line="240" w:lineRule="auto"/>
        <w:rPr>
          <w:rFonts w:ascii="Titillium" w:eastAsia="Calibri" w:hAnsi="Titillium"/>
        </w:rPr>
      </w:pPr>
    </w:p>
    <w:p w14:paraId="7A0C86B9" w14:textId="77777777" w:rsidR="004729C4" w:rsidRDefault="004729C4" w:rsidP="004729C4">
      <w:pPr>
        <w:spacing w:after="0" w:line="240" w:lineRule="auto"/>
        <w:rPr>
          <w:rFonts w:ascii="Titillium" w:eastAsia="Calibri" w:hAnsi="Titillium"/>
        </w:rPr>
      </w:pPr>
    </w:p>
    <w:p w14:paraId="0264D119" w14:textId="77777777" w:rsidR="004729C4" w:rsidRDefault="004729C4" w:rsidP="004729C4">
      <w:pPr>
        <w:spacing w:after="0" w:line="240" w:lineRule="auto"/>
        <w:rPr>
          <w:rFonts w:ascii="Titillium" w:eastAsia="Calibri" w:hAnsi="Titillium"/>
        </w:rPr>
      </w:pPr>
    </w:p>
    <w:p w14:paraId="70B65105" w14:textId="77777777" w:rsidR="004729C4" w:rsidRDefault="004729C4" w:rsidP="004729C4">
      <w:pPr>
        <w:spacing w:after="0" w:line="240" w:lineRule="auto"/>
        <w:rPr>
          <w:rFonts w:ascii="Titillium" w:eastAsia="Calibri" w:hAnsi="Titillium"/>
        </w:rPr>
      </w:pPr>
    </w:p>
    <w:p w14:paraId="1D4F1BB7" w14:textId="77777777" w:rsidR="004729C4" w:rsidRDefault="004729C4" w:rsidP="004729C4">
      <w:pPr>
        <w:spacing w:after="0" w:line="240" w:lineRule="auto"/>
        <w:rPr>
          <w:rFonts w:ascii="Titillium" w:eastAsia="Calibri" w:hAnsi="Titillium"/>
        </w:rPr>
      </w:pPr>
    </w:p>
    <w:p w14:paraId="7EE26238" w14:textId="77777777" w:rsidR="004729C4" w:rsidRDefault="004729C4" w:rsidP="004729C4">
      <w:pPr>
        <w:spacing w:after="0" w:line="240" w:lineRule="auto"/>
        <w:rPr>
          <w:rFonts w:ascii="Titillium" w:eastAsia="Calibri" w:hAnsi="Titillium"/>
        </w:rPr>
      </w:pPr>
    </w:p>
    <w:p w14:paraId="4DDF0C55" w14:textId="77777777" w:rsidR="004729C4" w:rsidRDefault="004729C4" w:rsidP="004729C4">
      <w:pPr>
        <w:spacing w:after="0" w:line="240" w:lineRule="auto"/>
        <w:rPr>
          <w:rFonts w:ascii="Titillium" w:eastAsia="Calibri" w:hAnsi="Titillium"/>
        </w:rPr>
      </w:pPr>
    </w:p>
    <w:p w14:paraId="00E8FAD0" w14:textId="77777777" w:rsidR="004729C4" w:rsidRDefault="004729C4" w:rsidP="004729C4">
      <w:pPr>
        <w:spacing w:after="0" w:line="240" w:lineRule="auto"/>
        <w:rPr>
          <w:rFonts w:ascii="Titillium" w:eastAsia="Calibri" w:hAnsi="Titillium"/>
        </w:rPr>
      </w:pPr>
    </w:p>
    <w:p w14:paraId="04EAC08D" w14:textId="7E249910" w:rsidR="004729C4" w:rsidRDefault="004729C4" w:rsidP="004729C4">
      <w:pPr>
        <w:spacing w:after="0" w:line="240" w:lineRule="auto"/>
        <w:jc w:val="center"/>
        <w:rPr>
          <w:rFonts w:ascii="Titillium" w:eastAsia="Calibri" w:hAnsi="Titillium"/>
        </w:rPr>
      </w:pPr>
      <w:r>
        <w:rPr>
          <w:rFonts w:ascii="Titillium" w:eastAsia="Calibri" w:hAnsi="Titillium"/>
        </w:rPr>
        <w:t>Kraków, 2023</w:t>
      </w:r>
    </w:p>
    <w:p w14:paraId="7E64E8E6" w14:textId="5D10F013" w:rsidR="00080F83" w:rsidRDefault="00080F83"/>
    <w:p w14:paraId="6DD6ED14" w14:textId="695212D9" w:rsidR="004729C4" w:rsidRDefault="004729C4"/>
    <w:p w14:paraId="0CA9EEF8" w14:textId="6E41554A" w:rsidR="004729C4" w:rsidRDefault="004729C4"/>
    <w:p w14:paraId="5B71F6BC" w14:textId="3E137811" w:rsidR="004729C4" w:rsidRDefault="004729C4"/>
    <w:p w14:paraId="0BF201FD" w14:textId="5E430A45" w:rsidR="004729C4" w:rsidRDefault="004729C4"/>
    <w:p w14:paraId="4CEDDE38" w14:textId="5C72EC6C" w:rsidR="004729C4" w:rsidRDefault="004729C4"/>
    <w:p w14:paraId="3FE4E285" w14:textId="4AD2E8C0" w:rsidR="004729C4" w:rsidRDefault="004729C4"/>
    <w:p w14:paraId="1837DED3" w14:textId="326C0CA9" w:rsidR="004729C4" w:rsidRDefault="004729C4"/>
    <w:p w14:paraId="762E7839" w14:textId="6FC711D3" w:rsidR="004729C4" w:rsidRDefault="004729C4"/>
    <w:p w14:paraId="4303B3E1" w14:textId="00188BB2" w:rsidR="004729C4" w:rsidRDefault="004729C4"/>
    <w:p w14:paraId="48B3CDAE" w14:textId="34E677E3" w:rsidR="004729C4" w:rsidRDefault="004729C4"/>
    <w:p w14:paraId="08920141" w14:textId="6446E085" w:rsidR="004729C4" w:rsidRDefault="004729C4"/>
    <w:p w14:paraId="0E203A37" w14:textId="0566190A" w:rsidR="004729C4" w:rsidRDefault="004729C4"/>
    <w:p w14:paraId="38DB4BEE" w14:textId="4FFCC53F" w:rsidR="004729C4" w:rsidRDefault="004729C4"/>
    <w:p w14:paraId="2F27EF49" w14:textId="2A137E7D" w:rsidR="004729C4" w:rsidRDefault="004729C4"/>
    <w:p w14:paraId="48E85960" w14:textId="14B99B28" w:rsidR="004729C4" w:rsidRDefault="004729C4"/>
    <w:p w14:paraId="2F821ADC" w14:textId="2D4D2EC8" w:rsidR="004729C4" w:rsidRDefault="004729C4"/>
    <w:p w14:paraId="050885BA" w14:textId="32FEE698" w:rsidR="004729C4" w:rsidRDefault="004729C4"/>
    <w:p w14:paraId="77E12DA2" w14:textId="14A08695" w:rsidR="004729C4" w:rsidRDefault="004729C4"/>
    <w:p w14:paraId="6D57B6CD" w14:textId="590CCAE9" w:rsidR="004729C4" w:rsidRDefault="004729C4"/>
    <w:p w14:paraId="5AD130F9" w14:textId="2650A29D" w:rsidR="004729C4" w:rsidRDefault="004729C4"/>
    <w:p w14:paraId="7E7B38EC" w14:textId="5843B868" w:rsidR="004729C4" w:rsidRDefault="004729C4"/>
    <w:p w14:paraId="39066598" w14:textId="45743CB4" w:rsidR="004729C4" w:rsidRDefault="004729C4"/>
    <w:p w14:paraId="0B6BD441" w14:textId="77777777" w:rsidR="00BB0EB6" w:rsidRDefault="00BB0EB6">
      <w:pPr>
        <w:sectPr w:rsidR="00BB0EB6" w:rsidSect="00BB0EB6">
          <w:footerReference w:type="default" r:id="rId9"/>
          <w:pgSz w:w="11906" w:h="16838"/>
          <w:pgMar w:top="1134" w:right="1134" w:bottom="1134" w:left="1134" w:header="709" w:footer="709" w:gutter="0"/>
          <w:cols w:space="708"/>
          <w:docGrid w:linePitch="360"/>
        </w:sectPr>
      </w:pPr>
    </w:p>
    <w:p w14:paraId="6E78E850" w14:textId="2F7529D8" w:rsidR="004729C4" w:rsidRDefault="004729C4"/>
    <w:sdt>
      <w:sdtPr>
        <w:rPr>
          <w:rFonts w:ascii="Times New Roman" w:eastAsia="Times New Roman" w:hAnsi="Times New Roman" w:cs="Times New Roman"/>
          <w:color w:val="auto"/>
          <w:sz w:val="24"/>
          <w:szCs w:val="24"/>
        </w:rPr>
        <w:id w:val="1739595826"/>
        <w:docPartObj>
          <w:docPartGallery w:val="Table of Contents"/>
          <w:docPartUnique/>
        </w:docPartObj>
      </w:sdtPr>
      <w:sdtEndPr>
        <w:rPr>
          <w:rFonts w:eastAsiaTheme="minorHAnsi"/>
          <w:b/>
          <w:bCs/>
        </w:rPr>
      </w:sdtEndPr>
      <w:sdtContent>
        <w:p w14:paraId="56906E7A" w14:textId="498BDE86" w:rsidR="004729C4" w:rsidRPr="00DA709A" w:rsidRDefault="004729C4" w:rsidP="00DA709A">
          <w:pPr>
            <w:pStyle w:val="Nagwek1"/>
            <w:numPr>
              <w:ilvl w:val="0"/>
              <w:numId w:val="0"/>
            </w:numPr>
            <w:rPr>
              <w:rFonts w:ascii="Times New Roman" w:hAnsi="Times New Roman" w:cs="Times New Roman"/>
              <w:sz w:val="24"/>
              <w:szCs w:val="24"/>
            </w:rPr>
          </w:pPr>
        </w:p>
        <w:p w14:paraId="3155D906" w14:textId="617437CB" w:rsidR="00EA2F4E" w:rsidRPr="00EA2F4E" w:rsidRDefault="004729C4" w:rsidP="00EA2F4E">
          <w:pPr>
            <w:pStyle w:val="Spistreci1"/>
            <w:tabs>
              <w:tab w:val="left" w:pos="440"/>
              <w:tab w:val="right" w:leader="dot" w:pos="9628"/>
            </w:tabs>
            <w:spacing w:line="360" w:lineRule="auto"/>
            <w:rPr>
              <w:rFonts w:eastAsiaTheme="minorEastAsia"/>
              <w:noProof/>
              <w:lang w:eastAsia="pl-PL"/>
            </w:rPr>
          </w:pPr>
          <w:r w:rsidRPr="00EA2F4E">
            <w:fldChar w:fldCharType="begin"/>
          </w:r>
          <w:r w:rsidRPr="00EA2F4E">
            <w:instrText xml:space="preserve"> TOC \o "1-3" \h \z \u </w:instrText>
          </w:r>
          <w:r w:rsidRPr="00EA2F4E">
            <w:fldChar w:fldCharType="separate"/>
          </w:r>
          <w:hyperlink w:anchor="_Toc121867686" w:history="1">
            <w:r w:rsidR="00EA2F4E" w:rsidRPr="00EA2F4E">
              <w:rPr>
                <w:rStyle w:val="Hipercze"/>
                <w:rFonts w:eastAsiaTheme="majorEastAsia"/>
                <w:noProof/>
              </w:rPr>
              <w:t>1.</w:t>
            </w:r>
            <w:r w:rsidR="00EA2F4E" w:rsidRPr="00EA2F4E">
              <w:rPr>
                <w:rFonts w:eastAsiaTheme="minorEastAsia"/>
                <w:noProof/>
                <w:lang w:eastAsia="pl-PL"/>
              </w:rPr>
              <w:tab/>
            </w:r>
            <w:r w:rsidR="00EA2F4E" w:rsidRPr="00EA2F4E">
              <w:rPr>
                <w:rStyle w:val="Hipercze"/>
                <w:rFonts w:eastAsiaTheme="majorEastAsia"/>
                <w:noProof/>
              </w:rPr>
              <w:t>Wstęp</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_Toc121867686 \h </w:instrText>
            </w:r>
            <w:r w:rsidR="00EA2F4E" w:rsidRPr="00EA2F4E">
              <w:rPr>
                <w:noProof/>
                <w:webHidden/>
              </w:rPr>
            </w:r>
            <w:r w:rsidR="00EA2F4E" w:rsidRPr="00EA2F4E">
              <w:rPr>
                <w:noProof/>
                <w:webHidden/>
              </w:rPr>
              <w:fldChar w:fldCharType="separate"/>
            </w:r>
            <w:r w:rsidR="00712F9D">
              <w:rPr>
                <w:noProof/>
                <w:webHidden/>
              </w:rPr>
              <w:t>4</w:t>
            </w:r>
            <w:r w:rsidR="00EA2F4E" w:rsidRPr="00EA2F4E">
              <w:rPr>
                <w:noProof/>
                <w:webHidden/>
              </w:rPr>
              <w:fldChar w:fldCharType="end"/>
            </w:r>
          </w:hyperlink>
        </w:p>
        <w:p w14:paraId="45738BE1" w14:textId="4254F0BF"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687" w:history="1">
            <w:r w:rsidR="00EA2F4E" w:rsidRPr="00EA2F4E">
              <w:rPr>
                <w:rStyle w:val="Hipercze"/>
                <w:rFonts w:eastAsiaTheme="majorEastAsia"/>
                <w:noProof/>
              </w:rPr>
              <w:t>2.</w:t>
            </w:r>
            <w:r w:rsidR="00EA2F4E" w:rsidRPr="00EA2F4E">
              <w:rPr>
                <w:rFonts w:eastAsiaTheme="minorEastAsia"/>
                <w:noProof/>
                <w:lang w:eastAsia="pl-PL"/>
              </w:rPr>
              <w:tab/>
            </w:r>
            <w:r w:rsidR="00EA2F4E" w:rsidRPr="00EA2F4E">
              <w:rPr>
                <w:rStyle w:val="Hipercze"/>
                <w:rFonts w:eastAsiaTheme="majorEastAsia"/>
                <w:noProof/>
              </w:rPr>
              <w:t>Przegląd istniejących rozwiązań w zakresie konstrukcji diagramów klas UML</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_Toc121867687 \h </w:instrText>
            </w:r>
            <w:r w:rsidR="00EA2F4E" w:rsidRPr="00EA2F4E">
              <w:rPr>
                <w:noProof/>
                <w:webHidden/>
              </w:rPr>
            </w:r>
            <w:r w:rsidR="00EA2F4E" w:rsidRPr="00EA2F4E">
              <w:rPr>
                <w:noProof/>
                <w:webHidden/>
              </w:rPr>
              <w:fldChar w:fldCharType="separate"/>
            </w:r>
            <w:r w:rsidR="00712F9D">
              <w:rPr>
                <w:noProof/>
                <w:webHidden/>
              </w:rPr>
              <w:t>6</w:t>
            </w:r>
            <w:r w:rsidR="00EA2F4E" w:rsidRPr="00EA2F4E">
              <w:rPr>
                <w:noProof/>
                <w:webHidden/>
              </w:rPr>
              <w:fldChar w:fldCharType="end"/>
            </w:r>
          </w:hyperlink>
        </w:p>
        <w:p w14:paraId="7CCA0243" w14:textId="7C391983"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88" w:history="1">
            <w:r w:rsidR="00EA2F4E" w:rsidRPr="00EA2F4E">
              <w:rPr>
                <w:rStyle w:val="Hipercze"/>
                <w:rFonts w:eastAsiaTheme="majorEastAsia"/>
                <w:noProof/>
              </w:rPr>
              <w:t>2.1.</w:t>
            </w:r>
            <w:r w:rsidR="00EA2F4E" w:rsidRPr="00EA2F4E">
              <w:rPr>
                <w:rFonts w:eastAsiaTheme="minorEastAsia"/>
                <w:noProof/>
                <w:lang w:eastAsia="pl-PL"/>
              </w:rPr>
              <w:tab/>
            </w:r>
            <w:r w:rsidR="00EA2F4E" w:rsidRPr="00EA2F4E">
              <w:rPr>
                <w:rStyle w:val="Hipercze"/>
                <w:rFonts w:eastAsiaTheme="majorEastAsia"/>
                <w:noProof/>
              </w:rPr>
              <w:t>Visual Paradigm</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_Toc121867688 \h </w:instrText>
            </w:r>
            <w:r w:rsidR="00EA2F4E" w:rsidRPr="00EA2F4E">
              <w:rPr>
                <w:noProof/>
                <w:webHidden/>
              </w:rPr>
            </w:r>
            <w:r w:rsidR="00EA2F4E" w:rsidRPr="00EA2F4E">
              <w:rPr>
                <w:noProof/>
                <w:webHidden/>
              </w:rPr>
              <w:fldChar w:fldCharType="separate"/>
            </w:r>
            <w:r w:rsidR="00712F9D">
              <w:rPr>
                <w:noProof/>
                <w:webHidden/>
              </w:rPr>
              <w:t>6</w:t>
            </w:r>
            <w:r w:rsidR="00EA2F4E" w:rsidRPr="00EA2F4E">
              <w:rPr>
                <w:noProof/>
                <w:webHidden/>
              </w:rPr>
              <w:fldChar w:fldCharType="end"/>
            </w:r>
          </w:hyperlink>
        </w:p>
        <w:p w14:paraId="6CC5C823" w14:textId="2632501D"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89" w:history="1">
            <w:r w:rsidR="00EA2F4E" w:rsidRPr="00EA2F4E">
              <w:rPr>
                <w:rStyle w:val="Hipercze"/>
                <w:rFonts w:eastAsiaTheme="majorEastAsia"/>
                <w:noProof/>
              </w:rPr>
              <w:t>2.2.</w:t>
            </w:r>
            <w:r w:rsidR="00EA2F4E" w:rsidRPr="00EA2F4E">
              <w:rPr>
                <w:rFonts w:eastAsiaTheme="minorEastAsia"/>
                <w:noProof/>
                <w:lang w:eastAsia="pl-PL"/>
              </w:rPr>
              <w:tab/>
            </w:r>
            <w:r w:rsidR="00EA2F4E" w:rsidRPr="00EA2F4E">
              <w:rPr>
                <w:rStyle w:val="Hipercze"/>
                <w:rFonts w:eastAsiaTheme="majorEastAsia"/>
                <w:noProof/>
              </w:rPr>
              <w:t>StarUML</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_Toc121867689 \h </w:instrText>
            </w:r>
            <w:r w:rsidR="00EA2F4E" w:rsidRPr="00EA2F4E">
              <w:rPr>
                <w:noProof/>
                <w:webHidden/>
              </w:rPr>
            </w:r>
            <w:r w:rsidR="00EA2F4E" w:rsidRPr="00EA2F4E">
              <w:rPr>
                <w:noProof/>
                <w:webHidden/>
              </w:rPr>
              <w:fldChar w:fldCharType="separate"/>
            </w:r>
            <w:r w:rsidR="00712F9D">
              <w:rPr>
                <w:noProof/>
                <w:webHidden/>
              </w:rPr>
              <w:t>7</w:t>
            </w:r>
            <w:r w:rsidR="00EA2F4E" w:rsidRPr="00EA2F4E">
              <w:rPr>
                <w:noProof/>
                <w:webHidden/>
              </w:rPr>
              <w:fldChar w:fldCharType="end"/>
            </w:r>
          </w:hyperlink>
        </w:p>
        <w:p w14:paraId="7A9BD408" w14:textId="4EB6614C"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0" w:history="1">
            <w:r w:rsidR="00EA2F4E" w:rsidRPr="00EA2F4E">
              <w:rPr>
                <w:rStyle w:val="Hipercze"/>
                <w:rFonts w:eastAsiaTheme="majorEastAsia"/>
                <w:noProof/>
              </w:rPr>
              <w:t>2.3.</w:t>
            </w:r>
            <w:r w:rsidR="00EA2F4E" w:rsidRPr="00EA2F4E">
              <w:rPr>
                <w:rFonts w:eastAsiaTheme="minorEastAsia"/>
                <w:noProof/>
                <w:lang w:eastAsia="pl-PL"/>
              </w:rPr>
              <w:tab/>
            </w:r>
            <w:r w:rsidR="00EA2F4E" w:rsidRPr="00EA2F4E">
              <w:rPr>
                <w:rStyle w:val="Hipercze"/>
                <w:rFonts w:eastAsiaTheme="majorEastAsia"/>
                <w:noProof/>
              </w:rPr>
              <w:t>draw.io</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_Toc121867690 \h </w:instrText>
            </w:r>
            <w:r w:rsidR="00EA2F4E" w:rsidRPr="00EA2F4E">
              <w:rPr>
                <w:noProof/>
                <w:webHidden/>
              </w:rPr>
            </w:r>
            <w:r w:rsidR="00EA2F4E" w:rsidRPr="00EA2F4E">
              <w:rPr>
                <w:noProof/>
                <w:webHidden/>
              </w:rPr>
              <w:fldChar w:fldCharType="separate"/>
            </w:r>
            <w:r w:rsidR="00712F9D">
              <w:rPr>
                <w:noProof/>
                <w:webHidden/>
              </w:rPr>
              <w:t>9</w:t>
            </w:r>
            <w:r w:rsidR="00EA2F4E" w:rsidRPr="00EA2F4E">
              <w:rPr>
                <w:noProof/>
                <w:webHidden/>
              </w:rPr>
              <w:fldChar w:fldCharType="end"/>
            </w:r>
          </w:hyperlink>
        </w:p>
        <w:p w14:paraId="472237B5" w14:textId="610AF9F1"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691" w:history="1">
            <w:r w:rsidR="00EA2F4E" w:rsidRPr="00EA2F4E">
              <w:rPr>
                <w:rStyle w:val="Hipercze"/>
                <w:rFonts w:eastAsiaTheme="majorEastAsia"/>
                <w:noProof/>
              </w:rPr>
              <w:t>3.</w:t>
            </w:r>
            <w:r w:rsidR="00EA2F4E" w:rsidRPr="00EA2F4E">
              <w:rPr>
                <w:rFonts w:eastAsiaTheme="minorEastAsia"/>
                <w:noProof/>
                <w:lang w:eastAsia="pl-PL"/>
              </w:rPr>
              <w:tab/>
            </w:r>
            <w:r w:rsidR="00EA2F4E" w:rsidRPr="00EA2F4E">
              <w:rPr>
                <w:rStyle w:val="Hipercze"/>
                <w:rFonts w:eastAsiaTheme="majorEastAsia"/>
                <w:noProof/>
              </w:rPr>
              <w:t>Cel pracy</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_Toc121867691 \h </w:instrText>
            </w:r>
            <w:r w:rsidR="00EA2F4E" w:rsidRPr="00EA2F4E">
              <w:rPr>
                <w:noProof/>
                <w:webHidden/>
              </w:rPr>
            </w:r>
            <w:r w:rsidR="00EA2F4E" w:rsidRPr="00EA2F4E">
              <w:rPr>
                <w:noProof/>
                <w:webHidden/>
              </w:rPr>
              <w:fldChar w:fldCharType="separate"/>
            </w:r>
            <w:r w:rsidR="00712F9D">
              <w:rPr>
                <w:noProof/>
                <w:webHidden/>
              </w:rPr>
              <w:t>10</w:t>
            </w:r>
            <w:r w:rsidR="00EA2F4E" w:rsidRPr="00EA2F4E">
              <w:rPr>
                <w:noProof/>
                <w:webHidden/>
              </w:rPr>
              <w:fldChar w:fldCharType="end"/>
            </w:r>
          </w:hyperlink>
        </w:p>
        <w:p w14:paraId="06BFFDE3" w14:textId="57D052A6"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692" w:history="1">
            <w:r w:rsidR="00EA2F4E" w:rsidRPr="00EA2F4E">
              <w:rPr>
                <w:rStyle w:val="Hipercze"/>
                <w:rFonts w:eastAsiaTheme="majorEastAsia"/>
                <w:noProof/>
              </w:rPr>
              <w:t>4.</w:t>
            </w:r>
            <w:r w:rsidR="00EA2F4E" w:rsidRPr="00EA2F4E">
              <w:rPr>
                <w:rFonts w:eastAsiaTheme="minorEastAsia"/>
                <w:noProof/>
                <w:lang w:eastAsia="pl-PL"/>
              </w:rPr>
              <w:tab/>
            </w:r>
            <w:r w:rsidR="00EA2F4E" w:rsidRPr="00EA2F4E">
              <w:rPr>
                <w:rStyle w:val="Hipercze"/>
                <w:rFonts w:eastAsiaTheme="majorEastAsia"/>
                <w:noProof/>
              </w:rPr>
              <w:t>Projekt aplikacji</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_Toc121867692 \h </w:instrText>
            </w:r>
            <w:r w:rsidR="00EA2F4E" w:rsidRPr="00EA2F4E">
              <w:rPr>
                <w:noProof/>
                <w:webHidden/>
              </w:rPr>
            </w:r>
            <w:r w:rsidR="00EA2F4E" w:rsidRPr="00EA2F4E">
              <w:rPr>
                <w:noProof/>
                <w:webHidden/>
              </w:rPr>
              <w:fldChar w:fldCharType="separate"/>
            </w:r>
            <w:r w:rsidR="00712F9D">
              <w:rPr>
                <w:noProof/>
                <w:webHidden/>
              </w:rPr>
              <w:t>12</w:t>
            </w:r>
            <w:r w:rsidR="00EA2F4E" w:rsidRPr="00EA2F4E">
              <w:rPr>
                <w:noProof/>
                <w:webHidden/>
              </w:rPr>
              <w:fldChar w:fldCharType="end"/>
            </w:r>
          </w:hyperlink>
        </w:p>
        <w:p w14:paraId="0E7BACDC" w14:textId="7E945013"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3" w:history="1">
            <w:r w:rsidR="00EA2F4E" w:rsidRPr="00EA2F4E">
              <w:rPr>
                <w:rStyle w:val="Hipercze"/>
                <w:rFonts w:eastAsiaTheme="majorEastAsia"/>
                <w:noProof/>
              </w:rPr>
              <w:t>4.1.</w:t>
            </w:r>
            <w:r w:rsidR="00EA2F4E" w:rsidRPr="00EA2F4E">
              <w:rPr>
                <w:rFonts w:eastAsiaTheme="minorEastAsia"/>
                <w:noProof/>
                <w:lang w:eastAsia="pl-PL"/>
              </w:rPr>
              <w:tab/>
            </w:r>
            <w:r w:rsidR="00EA2F4E" w:rsidRPr="00EA2F4E">
              <w:rPr>
                <w:rStyle w:val="Hipercze"/>
                <w:rFonts w:eastAsiaTheme="majorEastAsia"/>
                <w:noProof/>
              </w:rPr>
              <w:t>Diagram klas UML</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_Toc121867693 \h </w:instrText>
            </w:r>
            <w:r w:rsidR="00EA2F4E" w:rsidRPr="00EA2F4E">
              <w:rPr>
                <w:noProof/>
                <w:webHidden/>
              </w:rPr>
            </w:r>
            <w:r w:rsidR="00EA2F4E" w:rsidRPr="00EA2F4E">
              <w:rPr>
                <w:noProof/>
                <w:webHidden/>
              </w:rPr>
              <w:fldChar w:fldCharType="separate"/>
            </w:r>
            <w:r w:rsidR="00712F9D">
              <w:rPr>
                <w:noProof/>
                <w:webHidden/>
              </w:rPr>
              <w:t>12</w:t>
            </w:r>
            <w:r w:rsidR="00EA2F4E" w:rsidRPr="00EA2F4E">
              <w:rPr>
                <w:noProof/>
                <w:webHidden/>
              </w:rPr>
              <w:fldChar w:fldCharType="end"/>
            </w:r>
          </w:hyperlink>
        </w:p>
        <w:p w14:paraId="39A31AA9" w14:textId="5C4EF9C3"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4" w:history="1">
            <w:r w:rsidR="00EA2F4E" w:rsidRPr="00EA2F4E">
              <w:rPr>
                <w:rStyle w:val="Hipercze"/>
                <w:rFonts w:eastAsiaTheme="majorEastAsia"/>
                <w:noProof/>
              </w:rPr>
              <w:t>4.2.</w:t>
            </w:r>
            <w:r w:rsidR="00EA2F4E" w:rsidRPr="00EA2F4E">
              <w:rPr>
                <w:rFonts w:eastAsiaTheme="minorEastAsia"/>
                <w:noProof/>
                <w:lang w:eastAsia="pl-PL"/>
              </w:rPr>
              <w:tab/>
            </w:r>
            <w:r w:rsidR="00EA2F4E" w:rsidRPr="00EA2F4E">
              <w:rPr>
                <w:rStyle w:val="Hipercze"/>
                <w:rFonts w:eastAsiaTheme="majorEastAsia"/>
                <w:noProof/>
              </w:rPr>
              <w:t>Diagramy sekwencji UML</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_Toc121867694 \h </w:instrText>
            </w:r>
            <w:r w:rsidR="00EA2F4E" w:rsidRPr="00EA2F4E">
              <w:rPr>
                <w:noProof/>
                <w:webHidden/>
              </w:rPr>
            </w:r>
            <w:r w:rsidR="00EA2F4E" w:rsidRPr="00EA2F4E">
              <w:rPr>
                <w:noProof/>
                <w:webHidden/>
              </w:rPr>
              <w:fldChar w:fldCharType="separate"/>
            </w:r>
            <w:r w:rsidR="00712F9D">
              <w:rPr>
                <w:noProof/>
                <w:webHidden/>
              </w:rPr>
              <w:t>16</w:t>
            </w:r>
            <w:r w:rsidR="00EA2F4E" w:rsidRPr="00EA2F4E">
              <w:rPr>
                <w:noProof/>
                <w:webHidden/>
              </w:rPr>
              <w:fldChar w:fldCharType="end"/>
            </w:r>
          </w:hyperlink>
        </w:p>
        <w:p w14:paraId="41429BB6" w14:textId="462B98CE"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695" w:history="1">
            <w:r w:rsidR="00EA2F4E" w:rsidRPr="00EA2F4E">
              <w:rPr>
                <w:rStyle w:val="Hipercze"/>
                <w:rFonts w:eastAsiaTheme="majorEastAsia"/>
                <w:noProof/>
              </w:rPr>
              <w:t>5.</w:t>
            </w:r>
            <w:r w:rsidR="00EA2F4E" w:rsidRPr="00EA2F4E">
              <w:rPr>
                <w:rFonts w:eastAsiaTheme="minorEastAsia"/>
                <w:noProof/>
                <w:lang w:eastAsia="pl-PL"/>
              </w:rPr>
              <w:tab/>
            </w:r>
            <w:r w:rsidR="00EA2F4E" w:rsidRPr="00EA2F4E">
              <w:rPr>
                <w:rStyle w:val="Hipercze"/>
                <w:rFonts w:eastAsiaTheme="majorEastAsia"/>
                <w:noProof/>
              </w:rPr>
              <w:t>Implementacja rozwiązania</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_Toc121867695 \h </w:instrText>
            </w:r>
            <w:r w:rsidR="00EA2F4E" w:rsidRPr="00EA2F4E">
              <w:rPr>
                <w:noProof/>
                <w:webHidden/>
              </w:rPr>
            </w:r>
            <w:r w:rsidR="00EA2F4E" w:rsidRPr="00EA2F4E">
              <w:rPr>
                <w:noProof/>
                <w:webHidden/>
              </w:rPr>
              <w:fldChar w:fldCharType="separate"/>
            </w:r>
            <w:r w:rsidR="00712F9D">
              <w:rPr>
                <w:noProof/>
                <w:webHidden/>
              </w:rPr>
              <w:t>21</w:t>
            </w:r>
            <w:r w:rsidR="00EA2F4E" w:rsidRPr="00EA2F4E">
              <w:rPr>
                <w:noProof/>
                <w:webHidden/>
              </w:rPr>
              <w:fldChar w:fldCharType="end"/>
            </w:r>
          </w:hyperlink>
        </w:p>
        <w:p w14:paraId="335C788C" w14:textId="29183402"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6" w:history="1">
            <w:r w:rsidR="00EA2F4E" w:rsidRPr="00EA2F4E">
              <w:rPr>
                <w:rStyle w:val="Hipercze"/>
                <w:rFonts w:eastAsiaTheme="majorEastAsia"/>
                <w:noProof/>
              </w:rPr>
              <w:t>5.1.</w:t>
            </w:r>
            <w:r w:rsidR="00EA2F4E" w:rsidRPr="00EA2F4E">
              <w:rPr>
                <w:rFonts w:eastAsiaTheme="minorEastAsia"/>
                <w:noProof/>
                <w:lang w:eastAsia="pl-PL"/>
              </w:rPr>
              <w:tab/>
            </w:r>
            <w:r w:rsidR="00EA2F4E" w:rsidRPr="00EA2F4E">
              <w:rPr>
                <w:rStyle w:val="Hipercze"/>
                <w:rFonts w:eastAsiaTheme="majorEastAsia"/>
                <w:noProof/>
              </w:rPr>
              <w:t>Rysowanie relacji dziedziczenia</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_Toc121867696 \h </w:instrText>
            </w:r>
            <w:r w:rsidR="00EA2F4E" w:rsidRPr="00EA2F4E">
              <w:rPr>
                <w:noProof/>
                <w:webHidden/>
              </w:rPr>
            </w:r>
            <w:r w:rsidR="00EA2F4E" w:rsidRPr="00EA2F4E">
              <w:rPr>
                <w:noProof/>
                <w:webHidden/>
              </w:rPr>
              <w:fldChar w:fldCharType="separate"/>
            </w:r>
            <w:r w:rsidR="00712F9D">
              <w:rPr>
                <w:noProof/>
                <w:webHidden/>
              </w:rPr>
              <w:t>21</w:t>
            </w:r>
            <w:r w:rsidR="00EA2F4E" w:rsidRPr="00EA2F4E">
              <w:rPr>
                <w:noProof/>
                <w:webHidden/>
              </w:rPr>
              <w:fldChar w:fldCharType="end"/>
            </w:r>
          </w:hyperlink>
        </w:p>
        <w:p w14:paraId="7D896E1E" w14:textId="50C1508C"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7" w:history="1">
            <w:r w:rsidR="00EA2F4E" w:rsidRPr="00EA2F4E">
              <w:rPr>
                <w:rStyle w:val="Hipercze"/>
                <w:rFonts w:eastAsiaTheme="majorEastAsia"/>
                <w:noProof/>
              </w:rPr>
              <w:t>5.2.</w:t>
            </w:r>
            <w:r w:rsidR="00EA2F4E" w:rsidRPr="00EA2F4E">
              <w:rPr>
                <w:rFonts w:eastAsiaTheme="minorEastAsia"/>
                <w:noProof/>
                <w:lang w:eastAsia="pl-PL"/>
              </w:rPr>
              <w:tab/>
            </w:r>
            <w:r w:rsidR="00EA2F4E" w:rsidRPr="00EA2F4E">
              <w:rPr>
                <w:rStyle w:val="Hipercze"/>
                <w:rFonts w:eastAsiaTheme="majorEastAsia"/>
                <w:noProof/>
              </w:rPr>
              <w:t>Zapis obiektu klasy wyliczeniowej lub interfejsu do pliku .ini</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_Toc121867697 \h </w:instrText>
            </w:r>
            <w:r w:rsidR="00EA2F4E" w:rsidRPr="00EA2F4E">
              <w:rPr>
                <w:noProof/>
                <w:webHidden/>
              </w:rPr>
            </w:r>
            <w:r w:rsidR="00EA2F4E" w:rsidRPr="00EA2F4E">
              <w:rPr>
                <w:noProof/>
                <w:webHidden/>
              </w:rPr>
              <w:fldChar w:fldCharType="separate"/>
            </w:r>
            <w:r w:rsidR="00712F9D">
              <w:rPr>
                <w:noProof/>
                <w:webHidden/>
              </w:rPr>
              <w:t>21</w:t>
            </w:r>
            <w:r w:rsidR="00EA2F4E" w:rsidRPr="00EA2F4E">
              <w:rPr>
                <w:noProof/>
                <w:webHidden/>
              </w:rPr>
              <w:fldChar w:fldCharType="end"/>
            </w:r>
          </w:hyperlink>
        </w:p>
        <w:p w14:paraId="1C527E3F" w14:textId="4AB064FC"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8" w:history="1">
            <w:r w:rsidR="00EA2F4E" w:rsidRPr="00EA2F4E">
              <w:rPr>
                <w:rStyle w:val="Hipercze"/>
                <w:rFonts w:eastAsiaTheme="majorEastAsia"/>
                <w:noProof/>
              </w:rPr>
              <w:t>5.3.</w:t>
            </w:r>
            <w:r w:rsidR="00EA2F4E" w:rsidRPr="00EA2F4E">
              <w:rPr>
                <w:rFonts w:eastAsiaTheme="minorEastAsia"/>
                <w:noProof/>
                <w:lang w:eastAsia="pl-PL"/>
              </w:rPr>
              <w:tab/>
            </w:r>
            <w:r w:rsidR="00EA2F4E" w:rsidRPr="00EA2F4E">
              <w:rPr>
                <w:rStyle w:val="Hipercze"/>
                <w:rFonts w:eastAsiaTheme="majorEastAsia"/>
                <w:noProof/>
              </w:rPr>
              <w:t>Wyznaczanie oraz aktualizacja pozycji środka kolumny</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_Toc121867698 \h </w:instrText>
            </w:r>
            <w:r w:rsidR="00EA2F4E" w:rsidRPr="00EA2F4E">
              <w:rPr>
                <w:noProof/>
                <w:webHidden/>
              </w:rPr>
            </w:r>
            <w:r w:rsidR="00EA2F4E" w:rsidRPr="00EA2F4E">
              <w:rPr>
                <w:noProof/>
                <w:webHidden/>
              </w:rPr>
              <w:fldChar w:fldCharType="separate"/>
            </w:r>
            <w:r w:rsidR="00712F9D">
              <w:rPr>
                <w:noProof/>
                <w:webHidden/>
              </w:rPr>
              <w:t>23</w:t>
            </w:r>
            <w:r w:rsidR="00EA2F4E" w:rsidRPr="00EA2F4E">
              <w:rPr>
                <w:noProof/>
                <w:webHidden/>
              </w:rPr>
              <w:fldChar w:fldCharType="end"/>
            </w:r>
          </w:hyperlink>
        </w:p>
        <w:p w14:paraId="23C1E86B" w14:textId="7B3BC7D5" w:rsidR="00EA2F4E" w:rsidRPr="00EA2F4E" w:rsidRDefault="00000000" w:rsidP="00EA2F4E">
          <w:pPr>
            <w:pStyle w:val="Spistreci2"/>
            <w:tabs>
              <w:tab w:val="left" w:pos="880"/>
              <w:tab w:val="right" w:leader="dot" w:pos="9628"/>
            </w:tabs>
            <w:spacing w:line="360" w:lineRule="auto"/>
            <w:rPr>
              <w:rFonts w:eastAsiaTheme="minorEastAsia"/>
              <w:noProof/>
              <w:lang w:eastAsia="pl-PL"/>
            </w:rPr>
          </w:pPr>
          <w:hyperlink w:anchor="_Toc121867699" w:history="1">
            <w:r w:rsidR="00EA2F4E" w:rsidRPr="00EA2F4E">
              <w:rPr>
                <w:rStyle w:val="Hipercze"/>
                <w:rFonts w:eastAsiaTheme="majorEastAsia"/>
                <w:noProof/>
              </w:rPr>
              <w:t>5.4.</w:t>
            </w:r>
            <w:r w:rsidR="00EA2F4E" w:rsidRPr="00EA2F4E">
              <w:rPr>
                <w:rFonts w:eastAsiaTheme="minorEastAsia"/>
                <w:noProof/>
                <w:lang w:eastAsia="pl-PL"/>
              </w:rPr>
              <w:tab/>
            </w:r>
            <w:r w:rsidR="00EA2F4E" w:rsidRPr="00EA2F4E">
              <w:rPr>
                <w:rStyle w:val="Hipercze"/>
                <w:rFonts w:eastAsiaTheme="majorEastAsia"/>
                <w:noProof/>
              </w:rPr>
              <w:t>Wykonywanie zrzutu ekranu</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_Toc121867699 \h </w:instrText>
            </w:r>
            <w:r w:rsidR="00EA2F4E" w:rsidRPr="00EA2F4E">
              <w:rPr>
                <w:noProof/>
                <w:webHidden/>
              </w:rPr>
            </w:r>
            <w:r w:rsidR="00EA2F4E" w:rsidRPr="00EA2F4E">
              <w:rPr>
                <w:noProof/>
                <w:webHidden/>
              </w:rPr>
              <w:fldChar w:fldCharType="separate"/>
            </w:r>
            <w:r w:rsidR="00712F9D">
              <w:rPr>
                <w:noProof/>
                <w:webHidden/>
              </w:rPr>
              <w:t>23</w:t>
            </w:r>
            <w:r w:rsidR="00EA2F4E" w:rsidRPr="00EA2F4E">
              <w:rPr>
                <w:noProof/>
                <w:webHidden/>
              </w:rPr>
              <w:fldChar w:fldCharType="end"/>
            </w:r>
          </w:hyperlink>
        </w:p>
        <w:p w14:paraId="60FE06D1" w14:textId="7E7C2E8D"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700" w:history="1">
            <w:r w:rsidR="00EA2F4E" w:rsidRPr="00EA2F4E">
              <w:rPr>
                <w:rStyle w:val="Hipercze"/>
                <w:rFonts w:eastAsiaTheme="majorEastAsia"/>
                <w:noProof/>
              </w:rPr>
              <w:t>6.</w:t>
            </w:r>
            <w:r w:rsidR="00EA2F4E" w:rsidRPr="00EA2F4E">
              <w:rPr>
                <w:rFonts w:eastAsiaTheme="minorEastAsia"/>
                <w:noProof/>
                <w:lang w:eastAsia="pl-PL"/>
              </w:rPr>
              <w:tab/>
            </w:r>
            <w:r w:rsidR="00EA2F4E" w:rsidRPr="00EA2F4E">
              <w:rPr>
                <w:rStyle w:val="Hipercze"/>
                <w:rFonts w:eastAsiaTheme="majorEastAsia"/>
                <w:noProof/>
              </w:rPr>
              <w:t>Testowanie i badania</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_Toc121867700 \h </w:instrText>
            </w:r>
            <w:r w:rsidR="00EA2F4E" w:rsidRPr="00EA2F4E">
              <w:rPr>
                <w:noProof/>
                <w:webHidden/>
              </w:rPr>
            </w:r>
            <w:r w:rsidR="00EA2F4E" w:rsidRPr="00EA2F4E">
              <w:rPr>
                <w:noProof/>
                <w:webHidden/>
              </w:rPr>
              <w:fldChar w:fldCharType="separate"/>
            </w:r>
            <w:r w:rsidR="00712F9D">
              <w:rPr>
                <w:noProof/>
                <w:webHidden/>
              </w:rPr>
              <w:t>25</w:t>
            </w:r>
            <w:r w:rsidR="00EA2F4E" w:rsidRPr="00EA2F4E">
              <w:rPr>
                <w:noProof/>
                <w:webHidden/>
              </w:rPr>
              <w:fldChar w:fldCharType="end"/>
            </w:r>
          </w:hyperlink>
        </w:p>
        <w:p w14:paraId="0C5877BD" w14:textId="54AEBB7D"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701" w:history="1">
            <w:r w:rsidR="00EA2F4E" w:rsidRPr="00EA2F4E">
              <w:rPr>
                <w:rStyle w:val="Hipercze"/>
                <w:rFonts w:eastAsiaTheme="majorEastAsia"/>
                <w:noProof/>
              </w:rPr>
              <w:t>7.</w:t>
            </w:r>
            <w:r w:rsidR="00EA2F4E" w:rsidRPr="00EA2F4E">
              <w:rPr>
                <w:rFonts w:eastAsiaTheme="minorEastAsia"/>
                <w:noProof/>
                <w:lang w:eastAsia="pl-PL"/>
              </w:rPr>
              <w:tab/>
            </w:r>
            <w:r w:rsidR="00EA2F4E" w:rsidRPr="00EA2F4E">
              <w:rPr>
                <w:rStyle w:val="Hipercze"/>
                <w:rFonts w:eastAsiaTheme="majorEastAsia"/>
                <w:noProof/>
              </w:rPr>
              <w:t>Podsumowanie</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_Toc121867701 \h </w:instrText>
            </w:r>
            <w:r w:rsidR="00EA2F4E" w:rsidRPr="00EA2F4E">
              <w:rPr>
                <w:noProof/>
                <w:webHidden/>
              </w:rPr>
            </w:r>
            <w:r w:rsidR="00EA2F4E" w:rsidRPr="00EA2F4E">
              <w:rPr>
                <w:noProof/>
                <w:webHidden/>
              </w:rPr>
              <w:fldChar w:fldCharType="separate"/>
            </w:r>
            <w:r w:rsidR="00712F9D">
              <w:rPr>
                <w:noProof/>
                <w:webHidden/>
              </w:rPr>
              <w:t>28</w:t>
            </w:r>
            <w:r w:rsidR="00EA2F4E" w:rsidRPr="00EA2F4E">
              <w:rPr>
                <w:noProof/>
                <w:webHidden/>
              </w:rPr>
              <w:fldChar w:fldCharType="end"/>
            </w:r>
          </w:hyperlink>
        </w:p>
        <w:p w14:paraId="38F65225" w14:textId="27916110" w:rsidR="00EA2F4E" w:rsidRPr="00EA2F4E" w:rsidRDefault="00000000" w:rsidP="00EA2F4E">
          <w:pPr>
            <w:pStyle w:val="Spistreci1"/>
            <w:tabs>
              <w:tab w:val="left" w:pos="440"/>
              <w:tab w:val="right" w:leader="dot" w:pos="9628"/>
            </w:tabs>
            <w:spacing w:line="360" w:lineRule="auto"/>
            <w:rPr>
              <w:rFonts w:eastAsiaTheme="minorEastAsia"/>
              <w:noProof/>
              <w:lang w:eastAsia="pl-PL"/>
            </w:rPr>
          </w:pPr>
          <w:hyperlink w:anchor="_Toc121867702" w:history="1">
            <w:r w:rsidR="00EA2F4E" w:rsidRPr="00EA2F4E">
              <w:rPr>
                <w:rStyle w:val="Hipercze"/>
                <w:rFonts w:eastAsiaTheme="majorEastAsia"/>
                <w:noProof/>
              </w:rPr>
              <w:t>8.</w:t>
            </w:r>
            <w:r w:rsidR="00EA2F4E" w:rsidRPr="00EA2F4E">
              <w:rPr>
                <w:rFonts w:eastAsiaTheme="minorEastAsia"/>
                <w:noProof/>
                <w:lang w:eastAsia="pl-PL"/>
              </w:rPr>
              <w:tab/>
            </w:r>
            <w:r w:rsidR="00EA2F4E" w:rsidRPr="00EA2F4E">
              <w:rPr>
                <w:rStyle w:val="Hipercze"/>
                <w:rFonts w:eastAsiaTheme="majorEastAsia"/>
                <w:noProof/>
              </w:rPr>
              <w:t>Bibliografia</w:t>
            </w:r>
            <w:r w:rsidR="00EA2F4E" w:rsidRPr="00EA2F4E">
              <w:rPr>
                <w:noProof/>
                <w:webHidden/>
              </w:rPr>
              <w:tab/>
            </w:r>
            <w:r w:rsidR="00EA2F4E" w:rsidRPr="00EA2F4E">
              <w:rPr>
                <w:noProof/>
                <w:webHidden/>
              </w:rPr>
              <w:fldChar w:fldCharType="begin"/>
            </w:r>
            <w:r w:rsidR="00EA2F4E" w:rsidRPr="00EA2F4E">
              <w:rPr>
                <w:noProof/>
                <w:webHidden/>
              </w:rPr>
              <w:instrText xml:space="preserve"> PAGEREF _Toc121867702 \h </w:instrText>
            </w:r>
            <w:r w:rsidR="00EA2F4E" w:rsidRPr="00EA2F4E">
              <w:rPr>
                <w:noProof/>
                <w:webHidden/>
              </w:rPr>
            </w:r>
            <w:r w:rsidR="00EA2F4E" w:rsidRPr="00EA2F4E">
              <w:rPr>
                <w:noProof/>
                <w:webHidden/>
              </w:rPr>
              <w:fldChar w:fldCharType="separate"/>
            </w:r>
            <w:r w:rsidR="00712F9D">
              <w:rPr>
                <w:noProof/>
                <w:webHidden/>
              </w:rPr>
              <w:t>29</w:t>
            </w:r>
            <w:r w:rsidR="00EA2F4E" w:rsidRPr="00EA2F4E">
              <w:rPr>
                <w:noProof/>
                <w:webHidden/>
              </w:rPr>
              <w:fldChar w:fldCharType="end"/>
            </w:r>
          </w:hyperlink>
        </w:p>
        <w:p w14:paraId="7DEB2B0A" w14:textId="5CBA3007" w:rsidR="004729C4" w:rsidRPr="00DA709A" w:rsidRDefault="004729C4" w:rsidP="00EA2F4E">
          <w:pPr>
            <w:spacing w:line="360" w:lineRule="auto"/>
            <w:jc w:val="both"/>
            <w:rPr>
              <w:b/>
              <w:bCs/>
            </w:rPr>
          </w:pPr>
          <w:r w:rsidRPr="00EA2F4E">
            <w:rPr>
              <w:b/>
              <w:bCs/>
            </w:rPr>
            <w:fldChar w:fldCharType="end"/>
          </w:r>
        </w:p>
      </w:sdtContent>
    </w:sdt>
    <w:p w14:paraId="748DBB91" w14:textId="7C61A8E7" w:rsidR="00DA709A" w:rsidRPr="00F459FB" w:rsidRDefault="00DA709A" w:rsidP="00F459FB">
      <w:pPr>
        <w:pStyle w:val="Nagwek1"/>
        <w:numPr>
          <w:ilvl w:val="0"/>
          <w:numId w:val="0"/>
        </w:numPr>
        <w:ind w:left="360"/>
        <w:rPr>
          <w:rFonts w:ascii="Times New Roman" w:hAnsi="Times New Roman" w:cs="Times New Roman"/>
          <w:sz w:val="24"/>
          <w:szCs w:val="24"/>
        </w:rPr>
      </w:pPr>
    </w:p>
    <w:p w14:paraId="4999903E" w14:textId="233F6AC6" w:rsidR="00DA709A" w:rsidRPr="00DA709A" w:rsidRDefault="00DA709A" w:rsidP="00DA709A"/>
    <w:p w14:paraId="19A38715" w14:textId="480E5809" w:rsidR="00DA709A" w:rsidRPr="00DA709A" w:rsidRDefault="00DA709A" w:rsidP="00DA709A"/>
    <w:p w14:paraId="69543E70" w14:textId="4BFF1BA6" w:rsidR="00DA709A" w:rsidRDefault="00DA709A" w:rsidP="00DA709A"/>
    <w:p w14:paraId="14D4864D" w14:textId="11A3E99F" w:rsidR="00DA709A" w:rsidRDefault="00DA709A" w:rsidP="00DA709A"/>
    <w:p w14:paraId="584630E2" w14:textId="17CE29D1" w:rsidR="00DA709A" w:rsidRDefault="00DA709A" w:rsidP="00DA709A"/>
    <w:p w14:paraId="5B26F6FD" w14:textId="00DE2D5E" w:rsidR="00DA709A" w:rsidRDefault="00DA709A" w:rsidP="00DA709A"/>
    <w:p w14:paraId="667F2060" w14:textId="3609E9AE" w:rsidR="00DA709A" w:rsidRDefault="00DA709A" w:rsidP="00DA709A"/>
    <w:p w14:paraId="547EB539" w14:textId="77777777" w:rsidR="00F459FB" w:rsidRPr="00DA709A" w:rsidRDefault="00F459FB" w:rsidP="00EA2F4E">
      <w:pPr>
        <w:jc w:val="right"/>
      </w:pPr>
    </w:p>
    <w:p w14:paraId="3CD302C9" w14:textId="4FA445F6" w:rsidR="004729C4" w:rsidRPr="00B62355" w:rsidRDefault="00DA709A" w:rsidP="00DA7951">
      <w:pPr>
        <w:pStyle w:val="Nagwek1"/>
        <w:numPr>
          <w:ilvl w:val="0"/>
          <w:numId w:val="3"/>
        </w:numPr>
        <w:spacing w:before="0" w:after="240"/>
        <w:rPr>
          <w:rFonts w:ascii="Times New Roman" w:hAnsi="Times New Roman" w:cs="Times New Roman"/>
        </w:rPr>
      </w:pPr>
      <w:bookmarkStart w:id="0" w:name="_Toc121867686"/>
      <w:r w:rsidRPr="00B62355">
        <w:rPr>
          <w:rFonts w:ascii="Times New Roman" w:hAnsi="Times New Roman" w:cs="Times New Roman"/>
        </w:rPr>
        <w:lastRenderedPageBreak/>
        <w:t>Wstęp</w:t>
      </w:r>
      <w:bookmarkEnd w:id="0"/>
    </w:p>
    <w:p w14:paraId="6C1CC488" w14:textId="0FFD88E3" w:rsidR="00F459FB" w:rsidRDefault="00F459FB" w:rsidP="0059263F">
      <w:pPr>
        <w:pStyle w:val="Akapitzlist"/>
        <w:spacing w:after="0" w:line="360" w:lineRule="auto"/>
        <w:ind w:firstLine="696"/>
        <w:jc w:val="both"/>
      </w:pPr>
      <w:r w:rsidRPr="00F24A0D">
        <w:t xml:space="preserve">Jednym z </w:t>
      </w:r>
      <w:r w:rsidR="00446B87">
        <w:t>najistotniejszych</w:t>
      </w:r>
      <w:r w:rsidRPr="00F24A0D">
        <w:t xml:space="preserve"> czynników wpływających na powodzenie projektu</w:t>
      </w:r>
      <w:r w:rsidR="00D132CD">
        <w:t xml:space="preserve"> </w:t>
      </w:r>
      <w:r w:rsidRPr="00F24A0D">
        <w:t>informatycznego jest sprawna komunikacja między zespołami, nie tylko programistów, ale również na linii</w:t>
      </w:r>
      <w:r w:rsidR="00446B87">
        <w:t xml:space="preserve"> deweloperzy – przedsiębiorcy</w:t>
      </w:r>
      <w:r w:rsidRPr="00F24A0D">
        <w:t>. W przypadku niewielk</w:t>
      </w:r>
      <w:r w:rsidR="000B4B01">
        <w:t>iego przedsięwzięcia</w:t>
      </w:r>
      <w:r w:rsidRPr="00F24A0D">
        <w:t>, wystarczający może okazać się język naturalny, jednak, mając do czynienia z projektami na wielką skalę, w które zaangażowana jest duża liczba osób z różnych środowisk</w:t>
      </w:r>
      <w:r w:rsidR="00444CBB">
        <w:t xml:space="preserve"> czy działów</w:t>
      </w:r>
      <w:r w:rsidRPr="00F24A0D">
        <w:t xml:space="preserve">, konieczne </w:t>
      </w:r>
      <w:r w:rsidR="000B4B01">
        <w:t xml:space="preserve">jest </w:t>
      </w:r>
      <w:r w:rsidRPr="00F24A0D">
        <w:t>wprowadzenie nowego sposobu wymiany informacji. Na bazie wniosków z</w:t>
      </w:r>
      <w:r w:rsidR="00444CBB">
        <w:t> </w:t>
      </w:r>
      <w:r w:rsidRPr="00F24A0D">
        <w:t xml:space="preserve">kilkunastu lat doświadczeń zebranych przez </w:t>
      </w:r>
      <w:r w:rsidR="00446B87">
        <w:t>osoby</w:t>
      </w:r>
      <w:r w:rsidRPr="00F24A0D">
        <w:t xml:space="preserve"> zajmującyc</w:t>
      </w:r>
      <w:r w:rsidR="00EA2F4E">
        <w:t>h</w:t>
      </w:r>
      <w:r w:rsidRPr="00F24A0D">
        <w:t xml:space="preserve"> się najbardziej popularnym paradygmatem programowania – programowaniem obiektowym, powstał formalny, zwięzły i wyczerpujący język modelowania, używany do projektowania systemów oraz oprogramowania – UML (ang. </w:t>
      </w:r>
      <w:proofErr w:type="spellStart"/>
      <w:r w:rsidRPr="00F24A0D">
        <w:rPr>
          <w:i/>
          <w:iCs/>
        </w:rPr>
        <w:t>Unified</w:t>
      </w:r>
      <w:proofErr w:type="spellEnd"/>
      <w:r w:rsidRPr="00F24A0D">
        <w:rPr>
          <w:i/>
          <w:iCs/>
        </w:rPr>
        <w:t xml:space="preserve"> Modeling Language</w:t>
      </w:r>
      <w:r w:rsidRPr="00F24A0D">
        <w:t>)</w:t>
      </w:r>
      <w:r w:rsidR="00C71994">
        <w:t xml:space="preserve"> [1]</w:t>
      </w:r>
      <w:r w:rsidRPr="00F24A0D">
        <w:t>.</w:t>
      </w:r>
    </w:p>
    <w:p w14:paraId="699969A7" w14:textId="284533E1" w:rsidR="0059263F" w:rsidRDefault="0059263F" w:rsidP="0059263F">
      <w:pPr>
        <w:spacing w:after="0" w:line="360" w:lineRule="auto"/>
        <w:ind w:left="708" w:firstLine="708"/>
        <w:jc w:val="both"/>
      </w:pPr>
      <w:r w:rsidRPr="0059263F">
        <w:t>Język UML jest potężnym narzędziem wykorzystywanym do modelowania procesu tworzenia oprogramowania, stosowany w 72% przypadków, w których firmy decydują się na wsparcie projektowania notacją graficzną. Ponad połowa pracowników korzystających z tego języka, jako główne zalety przedstawia łatwiejsze zrozumienie oprogramowania i szybsze wykrywanie błędów [</w:t>
      </w:r>
      <w:r>
        <w:t>2</w:t>
      </w:r>
      <w:r w:rsidRPr="0059263F">
        <w:t>].</w:t>
      </w:r>
    </w:p>
    <w:p w14:paraId="0D902F68" w14:textId="24EC0A52" w:rsidR="00E54519" w:rsidRPr="0059263F" w:rsidRDefault="00E54519" w:rsidP="0059263F">
      <w:pPr>
        <w:spacing w:after="0" w:line="360" w:lineRule="auto"/>
        <w:ind w:left="708" w:firstLine="708"/>
        <w:jc w:val="both"/>
      </w:pPr>
      <w:r w:rsidRPr="0059263F">
        <w:t xml:space="preserve">Specyfikacja języka UML określa wiele typów diagramów. Do najpopularniejszych należy diagram przypadków użycia (ang. </w:t>
      </w:r>
      <w:proofErr w:type="spellStart"/>
      <w:r w:rsidRPr="0059263F">
        <w:rPr>
          <w:i/>
          <w:iCs/>
        </w:rPr>
        <w:t>use</w:t>
      </w:r>
      <w:proofErr w:type="spellEnd"/>
      <w:r w:rsidRPr="0059263F">
        <w:rPr>
          <w:i/>
          <w:iCs/>
        </w:rPr>
        <w:t xml:space="preserve"> </w:t>
      </w:r>
      <w:proofErr w:type="spellStart"/>
      <w:r w:rsidRPr="0059263F">
        <w:rPr>
          <w:i/>
          <w:iCs/>
        </w:rPr>
        <w:t>case</w:t>
      </w:r>
      <w:proofErr w:type="spellEnd"/>
      <w:r w:rsidRPr="0059263F">
        <w:t>), którego zadaniem jest ukazanie funkcjonalności projektowanego systemu</w:t>
      </w:r>
      <w:r w:rsidR="00444CBB" w:rsidRPr="0059263F">
        <w:t xml:space="preserve">, </w:t>
      </w:r>
      <w:r w:rsidRPr="0059263F">
        <w:t xml:space="preserve">oprogramowania. </w:t>
      </w:r>
      <w:r w:rsidR="00446B87" w:rsidRPr="0059263F">
        <w:t>Istotny</w:t>
      </w:r>
      <w:r w:rsidR="006B4B5C" w:rsidRPr="0059263F">
        <w:t xml:space="preserve"> jest także diagram sekwencji, który służy do ukazania </w:t>
      </w:r>
      <w:r w:rsidR="00446B87" w:rsidRPr="0059263F">
        <w:t>przepływu</w:t>
      </w:r>
      <w:r w:rsidR="006B4B5C" w:rsidRPr="0059263F">
        <w:t xml:space="preserve"> interakcji pomiędzy obiektami przy jednoczesnym uwzględnieniu przesyłanych komunikatów. Najważniejszym</w:t>
      </w:r>
      <w:r w:rsidR="00E6644C" w:rsidRPr="0059263F">
        <w:t xml:space="preserve"> i</w:t>
      </w:r>
      <w:r w:rsidR="00444CBB" w:rsidRPr="0059263F">
        <w:t> </w:t>
      </w:r>
      <w:r w:rsidR="00E6644C" w:rsidRPr="0059263F">
        <w:t>zarazem najczęściej wykorzystywanym</w:t>
      </w:r>
      <w:r w:rsidR="006B4B5C" w:rsidRPr="0059263F">
        <w:t xml:space="preserve"> diagramem jest jednak diagram klas</w:t>
      </w:r>
      <w:r w:rsidR="00E6644C" w:rsidRPr="0059263F">
        <w:t xml:space="preserve"> [</w:t>
      </w:r>
      <w:r w:rsidR="0059263F">
        <w:t>3</w:t>
      </w:r>
      <w:r w:rsidR="00E6644C" w:rsidRPr="0059263F">
        <w:t>]</w:t>
      </w:r>
      <w:r w:rsidR="006B4B5C" w:rsidRPr="0059263F">
        <w:t xml:space="preserve">. Pozwala on na zadeklarowanie klas wraz z ich polami i metodami, a co najważniejsze, </w:t>
      </w:r>
      <w:r w:rsidR="00511D39" w:rsidRPr="0059263F">
        <w:t xml:space="preserve">przedstawić relacje pomiędzy nimi, takie jak dziedziczenie </w:t>
      </w:r>
      <w:r w:rsidR="00446B87" w:rsidRPr="0059263F">
        <w:t>klas</w:t>
      </w:r>
      <w:r w:rsidR="00511D39" w:rsidRPr="0059263F">
        <w:t xml:space="preserve"> </w:t>
      </w:r>
      <w:r w:rsidR="00444CBB" w:rsidRPr="0059263F">
        <w:t>czy</w:t>
      </w:r>
      <w:r w:rsidR="00446B87" w:rsidRPr="0059263F">
        <w:t xml:space="preserve"> wykorzystywanie obiektu klasy jako argument metody w innej klasie</w:t>
      </w:r>
      <w:r w:rsidR="00511D39" w:rsidRPr="0059263F">
        <w:t>.</w:t>
      </w:r>
      <w:r w:rsidR="00DC497B" w:rsidRPr="0059263F">
        <w:t xml:space="preserve"> Te trzy diagramy: przypadków użycia, klas oraz sekwencji </w:t>
      </w:r>
      <w:r w:rsidR="00C91863" w:rsidRPr="0059263F">
        <w:t>umożliwiają razem pełne zamodelowanie systemu</w:t>
      </w:r>
      <w:r w:rsidR="00DC497B" w:rsidRPr="0059263F">
        <w:t>.</w:t>
      </w:r>
    </w:p>
    <w:p w14:paraId="207E28F5" w14:textId="22F6128D" w:rsidR="00E6644C" w:rsidRDefault="00E6644C" w:rsidP="0059263F">
      <w:pPr>
        <w:pStyle w:val="Akapitzlist"/>
        <w:spacing w:after="0" w:line="240" w:lineRule="auto"/>
        <w:ind w:firstLine="696"/>
        <w:jc w:val="both"/>
      </w:pPr>
    </w:p>
    <w:p w14:paraId="5CC1FB14" w14:textId="77777777" w:rsidR="00E6644C" w:rsidRDefault="00E6644C" w:rsidP="00C91863">
      <w:pPr>
        <w:keepNext/>
        <w:spacing w:after="0" w:line="240" w:lineRule="auto"/>
        <w:jc w:val="center"/>
      </w:pPr>
      <w:r w:rsidRPr="00E6644C">
        <w:rPr>
          <w:noProof/>
        </w:rPr>
        <w:drawing>
          <wp:inline distT="0" distB="0" distL="0" distR="0" wp14:anchorId="4B67CCC7" wp14:editId="79906820">
            <wp:extent cx="4395409" cy="1631290"/>
            <wp:effectExtent l="0" t="0" r="571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544" cy="1655464"/>
                    </a:xfrm>
                    <a:prstGeom prst="rect">
                      <a:avLst/>
                    </a:prstGeom>
                  </pic:spPr>
                </pic:pic>
              </a:graphicData>
            </a:graphic>
          </wp:inline>
        </w:drawing>
      </w:r>
    </w:p>
    <w:p w14:paraId="4D6226C9" w14:textId="4C038058" w:rsidR="00E6644C" w:rsidRPr="0059263F" w:rsidRDefault="00E6644C" w:rsidP="0059263F">
      <w:pPr>
        <w:pStyle w:val="Legenda"/>
        <w:spacing w:after="0"/>
        <w:jc w:val="center"/>
        <w:rPr>
          <w:sz w:val="20"/>
          <w:szCs w:val="20"/>
        </w:rPr>
      </w:pPr>
      <w:r w:rsidRPr="00A72E89">
        <w:rPr>
          <w:sz w:val="20"/>
          <w:szCs w:val="20"/>
        </w:rPr>
        <w:t xml:space="preserve">Rysunek </w:t>
      </w:r>
      <w:r w:rsidRPr="00A72E89">
        <w:rPr>
          <w:sz w:val="20"/>
          <w:szCs w:val="20"/>
        </w:rPr>
        <w:fldChar w:fldCharType="begin"/>
      </w:r>
      <w:r w:rsidRPr="00A72E89">
        <w:rPr>
          <w:sz w:val="20"/>
          <w:szCs w:val="20"/>
        </w:rPr>
        <w:instrText xml:space="preserve"> SEQ Rysunek \* ARABIC </w:instrText>
      </w:r>
      <w:r w:rsidRPr="00A72E89">
        <w:rPr>
          <w:sz w:val="20"/>
          <w:szCs w:val="20"/>
        </w:rPr>
        <w:fldChar w:fldCharType="separate"/>
      </w:r>
      <w:r w:rsidR="004C1508">
        <w:rPr>
          <w:noProof/>
          <w:sz w:val="20"/>
          <w:szCs w:val="20"/>
        </w:rPr>
        <w:t>1</w:t>
      </w:r>
      <w:r w:rsidRPr="00A72E89">
        <w:rPr>
          <w:sz w:val="20"/>
          <w:szCs w:val="20"/>
        </w:rPr>
        <w:fldChar w:fldCharType="end"/>
      </w:r>
      <w:r w:rsidRPr="00A72E89">
        <w:rPr>
          <w:sz w:val="20"/>
          <w:szCs w:val="20"/>
        </w:rPr>
        <w:t>. Częstość wykorzystywania poszczególnych typów diagramów UML</w:t>
      </w:r>
      <w:r w:rsidR="00A72E89">
        <w:rPr>
          <w:sz w:val="20"/>
          <w:szCs w:val="20"/>
        </w:rPr>
        <w:t>.</w:t>
      </w:r>
      <w:r w:rsidRPr="00A72E89">
        <w:rPr>
          <w:sz w:val="20"/>
          <w:szCs w:val="20"/>
        </w:rPr>
        <w:br/>
        <w:t>Źródło: [</w:t>
      </w:r>
      <w:r w:rsidR="00C71994">
        <w:rPr>
          <w:sz w:val="20"/>
          <w:szCs w:val="20"/>
        </w:rPr>
        <w:t>2</w:t>
      </w:r>
      <w:r w:rsidRPr="00A72E89">
        <w:rPr>
          <w:sz w:val="20"/>
          <w:szCs w:val="20"/>
        </w:rPr>
        <w:t>]</w:t>
      </w:r>
    </w:p>
    <w:p w14:paraId="477370AF" w14:textId="1B98B417" w:rsidR="00603B2D" w:rsidRDefault="00603B2D" w:rsidP="001E337B">
      <w:pPr>
        <w:pStyle w:val="Akapitzlist"/>
        <w:spacing w:before="240" w:after="0" w:line="360" w:lineRule="auto"/>
        <w:ind w:firstLine="696"/>
        <w:jc w:val="both"/>
      </w:pPr>
      <w:r>
        <w:lastRenderedPageBreak/>
        <w:t xml:space="preserve">Podstawowym </w:t>
      </w:r>
      <w:r w:rsidR="00C91863">
        <w:t>elementem</w:t>
      </w:r>
      <w:r w:rsidR="000B4B01">
        <w:t xml:space="preserve"> </w:t>
      </w:r>
      <w:r>
        <w:t>diagram</w:t>
      </w:r>
      <w:r w:rsidR="00C91863">
        <w:t>u</w:t>
      </w:r>
      <w:r>
        <w:t xml:space="preserve"> klas jest</w:t>
      </w:r>
      <w:r w:rsidR="000B4B01">
        <w:t>, symbolizujący klasę</w:t>
      </w:r>
      <w:r w:rsidR="00FE477B">
        <w:t>,</w:t>
      </w:r>
      <w:r w:rsidR="000B4B01">
        <w:t xml:space="preserve"> prostoką</w:t>
      </w:r>
      <w:r w:rsidR="00FE477B">
        <w:t>t</w:t>
      </w:r>
      <w:r w:rsidR="00C91863">
        <w:t xml:space="preserve"> </w:t>
      </w:r>
      <w:r w:rsidR="000B4B01">
        <w:t>podzielony liniami na trzy sekcje</w:t>
      </w:r>
      <w:r>
        <w:t>. Pierwsza sekcja zawiera nazwę klasy, druga – pola, a</w:t>
      </w:r>
      <w:r w:rsidR="00A72E89">
        <w:t> </w:t>
      </w:r>
      <w:r>
        <w:t>trzecia – metody. Język UML pozwala na zdefiniowanie czterech typów widoczności pól i</w:t>
      </w:r>
      <w:r w:rsidR="00A72E89">
        <w:t> </w:t>
      </w:r>
      <w:r>
        <w:t>metod:</w:t>
      </w:r>
    </w:p>
    <w:p w14:paraId="33BBFA3A" w14:textId="0149B6C3" w:rsidR="00603B2D" w:rsidRDefault="00603B2D" w:rsidP="001E337B">
      <w:pPr>
        <w:pStyle w:val="Akapitzlist"/>
        <w:numPr>
          <w:ilvl w:val="0"/>
          <w:numId w:val="9"/>
        </w:numPr>
        <w:spacing w:line="360" w:lineRule="auto"/>
        <w:jc w:val="both"/>
      </w:pPr>
      <w:r>
        <w:t>„+” – dostęp publiczny,</w:t>
      </w:r>
    </w:p>
    <w:p w14:paraId="5E72F067" w14:textId="03F4FB42" w:rsidR="00603B2D" w:rsidRDefault="00603B2D" w:rsidP="00603B2D">
      <w:pPr>
        <w:pStyle w:val="Akapitzlist"/>
        <w:numPr>
          <w:ilvl w:val="0"/>
          <w:numId w:val="9"/>
        </w:numPr>
        <w:spacing w:before="240" w:line="360" w:lineRule="auto"/>
        <w:jc w:val="both"/>
      </w:pPr>
      <w:r>
        <w:t>„#” – dostęp chroniony,</w:t>
      </w:r>
    </w:p>
    <w:p w14:paraId="055927CD" w14:textId="6857D117" w:rsidR="00603B2D" w:rsidRDefault="00603B2D" w:rsidP="00603B2D">
      <w:pPr>
        <w:pStyle w:val="Akapitzlist"/>
        <w:numPr>
          <w:ilvl w:val="0"/>
          <w:numId w:val="9"/>
        </w:numPr>
        <w:spacing w:before="240" w:line="360" w:lineRule="auto"/>
        <w:jc w:val="both"/>
      </w:pPr>
      <w:r>
        <w:t>„-„ – dostęp prywatny,</w:t>
      </w:r>
    </w:p>
    <w:p w14:paraId="01F84383" w14:textId="12F487D3" w:rsidR="001E337B" w:rsidRDefault="00603B2D" w:rsidP="001E337B">
      <w:pPr>
        <w:pStyle w:val="Akapitzlist"/>
        <w:numPr>
          <w:ilvl w:val="0"/>
          <w:numId w:val="9"/>
        </w:numPr>
        <w:spacing w:before="240" w:after="0" w:line="360" w:lineRule="auto"/>
        <w:jc w:val="both"/>
      </w:pPr>
      <w:r>
        <w:t>„~” – dostęp w obrębie pakietu.</w:t>
      </w:r>
    </w:p>
    <w:p w14:paraId="4A0B7601" w14:textId="29802EA5" w:rsidR="00DC497B" w:rsidRPr="00DC497B" w:rsidRDefault="00DC497B" w:rsidP="00DC497B">
      <w:pPr>
        <w:spacing w:after="0" w:line="360" w:lineRule="auto"/>
        <w:ind w:left="708"/>
        <w:jc w:val="both"/>
      </w:pPr>
      <w:r>
        <w:t xml:space="preserve">Istnieje również rozróżnienie dla typów klas oraz metod abstrakcyjnych, których nazwy zapisywane są kursywą. </w:t>
      </w:r>
    </w:p>
    <w:p w14:paraId="5F8E7E43" w14:textId="7BB62435" w:rsidR="00293610" w:rsidRPr="001E337B" w:rsidRDefault="000B4B01" w:rsidP="000B4B01">
      <w:pPr>
        <w:spacing w:after="0" w:line="360" w:lineRule="auto"/>
        <w:ind w:left="708" w:firstLine="708"/>
        <w:jc w:val="both"/>
      </w:pPr>
      <w:r>
        <w:t>Diagram klas UML, poza graficznym przedstawieniem wykorzystywanych w</w:t>
      </w:r>
      <w:r w:rsidR="009373FD">
        <w:t> </w:t>
      </w:r>
      <w:r>
        <w:t xml:space="preserve">projekcie klas, powinien również definiować </w:t>
      </w:r>
      <w:r w:rsidR="00BE5F70">
        <w:t>sposób implementacji</w:t>
      </w:r>
      <w:r w:rsidR="00293610" w:rsidRPr="001E337B">
        <w:t xml:space="preserve"> kod</w:t>
      </w:r>
      <w:r w:rsidR="00BE5F70">
        <w:t>u</w:t>
      </w:r>
      <w:r w:rsidR="00293610" w:rsidRPr="001E337B">
        <w:t xml:space="preserve"> będąc</w:t>
      </w:r>
      <w:r w:rsidR="00BE5F70">
        <w:t>ego</w:t>
      </w:r>
      <w:r w:rsidR="00293610" w:rsidRPr="001E337B">
        <w:t xml:space="preserve"> odzwierciedleniem diagramu. W specyfikacji języka UML wyróżnionych zostało </w:t>
      </w:r>
      <w:r w:rsidR="00E417E4" w:rsidRPr="001E337B">
        <w:t>sześć</w:t>
      </w:r>
      <w:r w:rsidR="00293610" w:rsidRPr="001E337B">
        <w:t xml:space="preserve"> typów relacji między klasami, które można przyrównać do różnych konstrukcji w wielu językach programowania:</w:t>
      </w:r>
    </w:p>
    <w:p w14:paraId="7D778C92" w14:textId="054C9D4A" w:rsidR="00293610" w:rsidRDefault="00293610" w:rsidP="001E337B">
      <w:pPr>
        <w:pStyle w:val="Akapitzlist"/>
        <w:numPr>
          <w:ilvl w:val="0"/>
          <w:numId w:val="9"/>
        </w:numPr>
        <w:spacing w:line="360" w:lineRule="auto"/>
        <w:jc w:val="both"/>
      </w:pPr>
      <w:r>
        <w:t xml:space="preserve">zależność (ang. </w:t>
      </w:r>
      <w:proofErr w:type="spellStart"/>
      <w:r>
        <w:rPr>
          <w:i/>
          <w:iCs/>
        </w:rPr>
        <w:t>dependency</w:t>
      </w:r>
      <w:proofErr w:type="spellEnd"/>
      <w:r>
        <w:t xml:space="preserve">) </w:t>
      </w:r>
      <w:r w:rsidR="00F6441A">
        <w:t>–</w:t>
      </w:r>
      <w:r>
        <w:t xml:space="preserve"> </w:t>
      </w:r>
      <w:r w:rsidR="00F6441A">
        <w:t xml:space="preserve">relacja, </w:t>
      </w:r>
      <w:r w:rsidR="00444CBB">
        <w:t>w kt</w:t>
      </w:r>
      <w:r w:rsidR="00C91863">
        <w:t>ó</w:t>
      </w:r>
      <w:r w:rsidR="00444CBB">
        <w:t>rej</w:t>
      </w:r>
      <w:r w:rsidR="00F6441A">
        <w:t xml:space="preserve"> obiekt jednej klasy jest wykorzystywany w metodzie obiektu drugiej klasy, najczęściej jako parametr,</w:t>
      </w:r>
    </w:p>
    <w:p w14:paraId="57595F8F" w14:textId="544FFEAC" w:rsidR="00293610" w:rsidRDefault="00293610" w:rsidP="00293610">
      <w:pPr>
        <w:pStyle w:val="Akapitzlist"/>
        <w:numPr>
          <w:ilvl w:val="0"/>
          <w:numId w:val="9"/>
        </w:numPr>
        <w:spacing w:before="240" w:line="360" w:lineRule="auto"/>
        <w:jc w:val="both"/>
      </w:pPr>
      <w:r>
        <w:t xml:space="preserve">asocjacja (ang. </w:t>
      </w:r>
      <w:proofErr w:type="spellStart"/>
      <w:r>
        <w:rPr>
          <w:i/>
          <w:iCs/>
        </w:rPr>
        <w:t>association</w:t>
      </w:r>
      <w:proofErr w:type="spellEnd"/>
      <w:r>
        <w:t xml:space="preserve">) </w:t>
      </w:r>
      <w:r w:rsidR="00E417E4">
        <w:t>–</w:t>
      </w:r>
      <w:r>
        <w:t xml:space="preserve"> </w:t>
      </w:r>
      <w:r w:rsidR="00E417E4">
        <w:t>relacja mogąca zastąpić atrybut klasy; logiczne połączenie dwóch klas pozwalające na korzystanie</w:t>
      </w:r>
      <w:r w:rsidR="00444CBB">
        <w:t xml:space="preserve"> przez</w:t>
      </w:r>
      <w:r w:rsidR="00E417E4">
        <w:t xml:space="preserve"> jedn</w:t>
      </w:r>
      <w:r w:rsidR="00444CBB">
        <w:t>ą</w:t>
      </w:r>
      <w:r w:rsidR="00E417E4">
        <w:t xml:space="preserve"> klas</w:t>
      </w:r>
      <w:r w:rsidR="00C91863">
        <w:t>ę</w:t>
      </w:r>
      <w:r w:rsidR="00E417E4">
        <w:t xml:space="preserve"> z obiektów drugiej klasy poprzez posiadanie atrybutu referencji do niej,</w:t>
      </w:r>
    </w:p>
    <w:p w14:paraId="31C13147" w14:textId="31498FD7" w:rsidR="00E417E4" w:rsidRDefault="00E417E4" w:rsidP="00293610">
      <w:pPr>
        <w:pStyle w:val="Akapitzlist"/>
        <w:numPr>
          <w:ilvl w:val="0"/>
          <w:numId w:val="9"/>
        </w:numPr>
        <w:spacing w:before="240" w:line="360" w:lineRule="auto"/>
        <w:jc w:val="both"/>
      </w:pPr>
      <w:r>
        <w:t xml:space="preserve">agregacja częściowa (ang. </w:t>
      </w:r>
      <w:proofErr w:type="spellStart"/>
      <w:r>
        <w:rPr>
          <w:i/>
          <w:iCs/>
        </w:rPr>
        <w:t>aggregation</w:t>
      </w:r>
      <w:proofErr w:type="spellEnd"/>
      <w:r>
        <w:t>) – specjalny typ asocjacji; określa, że jedna klasa jest częścią drugiej. Klasa będąca właścicielem zawiera jako pole drugą klasę,</w:t>
      </w:r>
    </w:p>
    <w:p w14:paraId="5A3DC3A3" w14:textId="77685043" w:rsidR="00E417E4" w:rsidRDefault="00E417E4" w:rsidP="00293610">
      <w:pPr>
        <w:pStyle w:val="Akapitzlist"/>
        <w:numPr>
          <w:ilvl w:val="0"/>
          <w:numId w:val="9"/>
        </w:numPr>
        <w:spacing w:before="240" w:line="360" w:lineRule="auto"/>
        <w:jc w:val="both"/>
      </w:pPr>
      <w:r>
        <w:t xml:space="preserve">agregacja całkowita (ang. </w:t>
      </w:r>
      <w:proofErr w:type="spellStart"/>
      <w:r>
        <w:rPr>
          <w:i/>
          <w:iCs/>
        </w:rPr>
        <w:t>composition</w:t>
      </w:r>
      <w:proofErr w:type="spellEnd"/>
      <w:r>
        <w:t xml:space="preserve">) – </w:t>
      </w:r>
      <w:r w:rsidR="002B3D49">
        <w:t>specjalny typ asocjacji; w odróżnieniu od agregacji częściowej, agregacja całkowita określa, że obiekt będący właścicielem decyduje o cyklu życia obiektu podrzędnego, to znaczy, że obiekt podrzędny nie istnieje bez obiektu macierzystego (właściciela),</w:t>
      </w:r>
      <w:r w:rsidR="00AB7BF4">
        <w:t xml:space="preserve"> przykładem kompozycji może być związek klasy zewnętrznej z</w:t>
      </w:r>
      <w:r w:rsidR="00AB7BF4" w:rsidRPr="00AB7BF4">
        <w:t xml:space="preserve"> </w:t>
      </w:r>
      <w:r w:rsidR="00AB7BF4">
        <w:t>niestatyczną klasą wewnętrzną,</w:t>
      </w:r>
    </w:p>
    <w:p w14:paraId="078D107D" w14:textId="3CB6B9EB" w:rsidR="00E417E4" w:rsidRDefault="00E417E4" w:rsidP="00293610">
      <w:pPr>
        <w:pStyle w:val="Akapitzlist"/>
        <w:numPr>
          <w:ilvl w:val="0"/>
          <w:numId w:val="9"/>
        </w:numPr>
        <w:spacing w:before="240" w:line="360" w:lineRule="auto"/>
        <w:jc w:val="both"/>
      </w:pPr>
      <w:r>
        <w:t xml:space="preserve">dziedziczenie (ang. </w:t>
      </w:r>
      <w:proofErr w:type="spellStart"/>
      <w:r>
        <w:rPr>
          <w:i/>
          <w:iCs/>
        </w:rPr>
        <w:t>inheritance</w:t>
      </w:r>
      <w:proofErr w:type="spellEnd"/>
      <w:r>
        <w:t xml:space="preserve">) – </w:t>
      </w:r>
      <w:r w:rsidR="00F62C83">
        <w:t>relacja, w której jedna klasa przejmuje funkcjonalności drugiej klasy</w:t>
      </w:r>
      <w:r w:rsidR="00AB7BF4">
        <w:t xml:space="preserve">. W języku Java istnieje słowo kluczowe </w:t>
      </w:r>
      <w:proofErr w:type="spellStart"/>
      <w:r w:rsidR="00AB7BF4">
        <w:rPr>
          <w:i/>
          <w:iCs/>
        </w:rPr>
        <w:t>extends</w:t>
      </w:r>
      <w:proofErr w:type="spellEnd"/>
      <w:r w:rsidR="00AB7BF4">
        <w:t xml:space="preserve"> określające dziedziczenie jednej klasy przez drugą,</w:t>
      </w:r>
    </w:p>
    <w:p w14:paraId="01B29A4D" w14:textId="66A33FE3" w:rsidR="0059263F" w:rsidRPr="0059263F" w:rsidRDefault="00E417E4" w:rsidP="006F48B7">
      <w:pPr>
        <w:pStyle w:val="Akapitzlist"/>
        <w:numPr>
          <w:ilvl w:val="0"/>
          <w:numId w:val="9"/>
        </w:numPr>
        <w:spacing w:after="0" w:line="360" w:lineRule="auto"/>
        <w:jc w:val="both"/>
      </w:pPr>
      <w:r>
        <w:t xml:space="preserve">realizacja (ang. </w:t>
      </w:r>
      <w:proofErr w:type="spellStart"/>
      <w:r>
        <w:rPr>
          <w:i/>
          <w:iCs/>
        </w:rPr>
        <w:t>realization</w:t>
      </w:r>
      <w:proofErr w:type="spellEnd"/>
      <w:r>
        <w:t xml:space="preserve">) </w:t>
      </w:r>
      <w:r w:rsidR="00F62C83">
        <w:t>–</w:t>
      </w:r>
      <w:r>
        <w:t xml:space="preserve"> </w:t>
      </w:r>
      <w:r w:rsidR="00F62C83">
        <w:t>relacja między klasą a interfejsem symbolizująca implementacje funkcjonalności interfejsu przez klasę</w:t>
      </w:r>
      <w:r w:rsidR="00A5018B">
        <w:t>.</w:t>
      </w:r>
      <w:r w:rsidR="00AB7BF4">
        <w:t xml:space="preserve"> Analogicznie dla przykładu dziedziczenia, w języku Java istnieje słowo kluczowe </w:t>
      </w:r>
      <w:proofErr w:type="spellStart"/>
      <w:r w:rsidR="00DC497B">
        <w:rPr>
          <w:i/>
          <w:iCs/>
        </w:rPr>
        <w:t>implements</w:t>
      </w:r>
      <w:proofErr w:type="spellEnd"/>
      <w:r w:rsidR="00DC497B">
        <w:t xml:space="preserve"> informujące o takiej relacji.</w:t>
      </w:r>
    </w:p>
    <w:p w14:paraId="2B3A9ECC" w14:textId="55B5E587" w:rsidR="00970419" w:rsidRPr="00B62355" w:rsidRDefault="00DA709A" w:rsidP="00DA7951">
      <w:pPr>
        <w:pStyle w:val="Nagwek1"/>
        <w:numPr>
          <w:ilvl w:val="0"/>
          <w:numId w:val="3"/>
        </w:numPr>
        <w:spacing w:before="0" w:after="240"/>
        <w:rPr>
          <w:rFonts w:ascii="Times New Roman" w:hAnsi="Times New Roman" w:cs="Times New Roman"/>
        </w:rPr>
      </w:pPr>
      <w:bookmarkStart w:id="1" w:name="_Toc121867687"/>
      <w:r w:rsidRPr="00B62355">
        <w:rPr>
          <w:rFonts w:ascii="Times New Roman" w:hAnsi="Times New Roman" w:cs="Times New Roman"/>
        </w:rPr>
        <w:lastRenderedPageBreak/>
        <w:t xml:space="preserve">Przegląd istniejących </w:t>
      </w:r>
      <w:r w:rsidR="001430BC">
        <w:rPr>
          <w:rFonts w:ascii="Times New Roman" w:hAnsi="Times New Roman" w:cs="Times New Roman"/>
        </w:rPr>
        <w:t>a</w:t>
      </w:r>
      <w:r w:rsidR="00ED6405">
        <w:rPr>
          <w:rFonts w:ascii="Times New Roman" w:hAnsi="Times New Roman" w:cs="Times New Roman"/>
        </w:rPr>
        <w:t>plikacji do edycji</w:t>
      </w:r>
      <w:r w:rsidRPr="00B62355">
        <w:rPr>
          <w:rFonts w:ascii="Times New Roman" w:hAnsi="Times New Roman" w:cs="Times New Roman"/>
        </w:rPr>
        <w:t xml:space="preserve"> diagramów klas UML</w:t>
      </w:r>
      <w:bookmarkEnd w:id="1"/>
    </w:p>
    <w:p w14:paraId="3098FD7B" w14:textId="0F4566A0" w:rsidR="005104A0" w:rsidRPr="009F2A18" w:rsidRDefault="00F459FB" w:rsidP="00BE5F70">
      <w:pPr>
        <w:spacing w:after="0" w:line="360" w:lineRule="auto"/>
        <w:ind w:left="720" w:firstLine="708"/>
        <w:jc w:val="both"/>
      </w:pPr>
      <w:r>
        <w:t>W sieci dostępne są rozwiązania pozwalające na tworzenie diagramów klas UML.</w:t>
      </w:r>
      <w:r w:rsidR="0046003D">
        <w:t xml:space="preserve"> </w:t>
      </w:r>
      <w:r>
        <w:t>Powstały projekty komercyjne</w:t>
      </w:r>
      <w:r w:rsidR="0046003D">
        <w:t>, ukierunkowane na projektowanie oprogramowania w języku UML</w:t>
      </w:r>
      <w:r>
        <w:t xml:space="preserve">, działające na zasadach comiesięcznej subskrypcji lub po jednorazowym wykupieniu licencji. Najczęściej, programy te oferują największe możliwości edycji diagramów klas UML, </w:t>
      </w:r>
      <w:r w:rsidR="0046003D">
        <w:t xml:space="preserve">a także pozwalają na pracę </w:t>
      </w:r>
      <w:r w:rsidR="0046003D" w:rsidRPr="0046003D">
        <w:rPr>
          <w:i/>
          <w:iCs/>
        </w:rPr>
        <w:t>on-line</w:t>
      </w:r>
      <w:r w:rsidR="00C91863">
        <w:t>, jak i</w:t>
      </w:r>
      <w:r w:rsidR="0046003D">
        <w:t xml:space="preserve"> </w:t>
      </w:r>
      <w:r w:rsidR="0046003D" w:rsidRPr="0046003D">
        <w:rPr>
          <w:i/>
          <w:iCs/>
        </w:rPr>
        <w:t>off-</w:t>
      </w:r>
      <w:proofErr w:type="spellStart"/>
      <w:r w:rsidR="00C91863" w:rsidRPr="0046003D">
        <w:rPr>
          <w:i/>
          <w:iCs/>
        </w:rPr>
        <w:t>line</w:t>
      </w:r>
      <w:proofErr w:type="spellEnd"/>
      <w:r w:rsidR="0046003D" w:rsidRPr="0046003D">
        <w:rPr>
          <w:i/>
          <w:iCs/>
        </w:rPr>
        <w:t>.</w:t>
      </w:r>
      <w:r w:rsidR="0046003D">
        <w:rPr>
          <w:i/>
          <w:iCs/>
        </w:rPr>
        <w:t xml:space="preserve"> </w:t>
      </w:r>
      <w:r w:rsidR="00C91863">
        <w:t>Alternatywnym</w:t>
      </w:r>
      <w:r w:rsidR="0046003D">
        <w:t xml:space="preserve"> wyborem są edytory do tworzenia diagramów ogólnego przeznaczenia, płatne i darmowe</w:t>
      </w:r>
      <w:r w:rsidR="006E7038">
        <w:t>. W</w:t>
      </w:r>
      <w:r w:rsidR="0046003D">
        <w:t xml:space="preserve">śród wielu </w:t>
      </w:r>
      <w:r w:rsidR="006E7038">
        <w:t>tego typu programów</w:t>
      </w:r>
      <w:r w:rsidR="0046003D">
        <w:t xml:space="preserve">, dostępne są takie, </w:t>
      </w:r>
      <w:r w:rsidR="006E7038">
        <w:t>posiadające moduły umożliwiające</w:t>
      </w:r>
      <w:r w:rsidR="0046003D">
        <w:t xml:space="preserve"> projektowanie diagramów klas UML. Najczęściej są to aplikacje działające w przeglądarkach, posiadające ograniczone możliwości edycji</w:t>
      </w:r>
      <w:r w:rsidR="005104A0">
        <w:t>, a do ich działania k</w:t>
      </w:r>
      <w:r w:rsidR="0046003D">
        <w:t>onieczne jest połączenie z</w:t>
      </w:r>
      <w:r w:rsidR="00A72E89">
        <w:t> </w:t>
      </w:r>
      <w:r w:rsidR="0046003D">
        <w:t>Internetem.</w:t>
      </w:r>
      <w:r w:rsidR="00BE5F70">
        <w:t xml:space="preserve"> </w:t>
      </w:r>
      <w:r w:rsidR="006E7038">
        <w:t xml:space="preserve">Rzadziej wykorzystywanym, oryginalnym wyborem </w:t>
      </w:r>
      <w:r w:rsidR="00824CC3">
        <w:t>mogą być</w:t>
      </w:r>
      <w:r w:rsidR="009F2A18">
        <w:t xml:space="preserve"> projekty </w:t>
      </w:r>
      <w:r w:rsidR="008B2965">
        <w:t>osób prywatnych, któr</w:t>
      </w:r>
      <w:r w:rsidR="00444CBB">
        <w:t>e</w:t>
      </w:r>
      <w:r w:rsidR="008B2965">
        <w:t xml:space="preserve"> udostępniają je dla użytkowników</w:t>
      </w:r>
      <w:r w:rsidR="009F2A18">
        <w:t>. Cechują się o wiele mniejszymi możliwościami w porównaniu do produktów komercyjnych oraz niską odpornością na błędy użytkownika</w:t>
      </w:r>
      <w:r w:rsidR="00824CC3">
        <w:t xml:space="preserve">, ale są najczęściej darmowe oraz dostępne w wersjach </w:t>
      </w:r>
      <w:r w:rsidR="009F2A18">
        <w:t>desktopow</w:t>
      </w:r>
      <w:r w:rsidR="00824CC3">
        <w:t>ych</w:t>
      </w:r>
      <w:r w:rsidR="009F2A18">
        <w:t xml:space="preserve"> lub wymagając</w:t>
      </w:r>
      <w:r w:rsidR="00824CC3">
        <w:t>e</w:t>
      </w:r>
      <w:r w:rsidR="009F2A18">
        <w:t xml:space="preserve"> dostępu do Internetu.</w:t>
      </w:r>
    </w:p>
    <w:p w14:paraId="136DD187" w14:textId="4946E27D" w:rsidR="00201A2E" w:rsidRPr="00650E40" w:rsidRDefault="00DA709A" w:rsidP="00DA7951">
      <w:pPr>
        <w:pStyle w:val="Nagwek2"/>
        <w:numPr>
          <w:ilvl w:val="1"/>
          <w:numId w:val="3"/>
        </w:numPr>
        <w:spacing w:after="240"/>
        <w:rPr>
          <w:rFonts w:ascii="Times New Roman" w:hAnsi="Times New Roman" w:cs="Times New Roman"/>
        </w:rPr>
      </w:pPr>
      <w:bookmarkStart w:id="2" w:name="_Toc121867688"/>
      <w:r w:rsidRPr="00650E40">
        <w:rPr>
          <w:rFonts w:ascii="Times New Roman" w:hAnsi="Times New Roman" w:cs="Times New Roman"/>
        </w:rPr>
        <w:t xml:space="preserve">Visual </w:t>
      </w:r>
      <w:proofErr w:type="spellStart"/>
      <w:r w:rsidRPr="00650E40">
        <w:rPr>
          <w:rFonts w:ascii="Times New Roman" w:hAnsi="Times New Roman" w:cs="Times New Roman"/>
        </w:rPr>
        <w:t>Paradigm</w:t>
      </w:r>
      <w:bookmarkEnd w:id="2"/>
      <w:proofErr w:type="spellEnd"/>
    </w:p>
    <w:p w14:paraId="2A69A01B" w14:textId="603EFF3C" w:rsidR="00970419" w:rsidRDefault="00970419" w:rsidP="009373FD">
      <w:pPr>
        <w:spacing w:after="0" w:line="360" w:lineRule="auto"/>
        <w:ind w:left="708" w:firstLine="708"/>
        <w:jc w:val="both"/>
      </w:pPr>
      <w:r w:rsidRPr="008B2965">
        <w:t xml:space="preserve">Aplikacja Visual </w:t>
      </w:r>
      <w:proofErr w:type="spellStart"/>
      <w:r w:rsidRPr="008B2965">
        <w:t>Paradigm</w:t>
      </w:r>
      <w:proofErr w:type="spellEnd"/>
      <w:r w:rsidRPr="008B2965">
        <w:t xml:space="preserve"> to narzędzie do </w:t>
      </w:r>
      <w:r w:rsidR="00035D6D">
        <w:t xml:space="preserve">tworzenia </w:t>
      </w:r>
      <w:r>
        <w:t xml:space="preserve">diagramów </w:t>
      </w:r>
      <w:r w:rsidRPr="008B2965">
        <w:t xml:space="preserve">UML. </w:t>
      </w:r>
      <w:r>
        <w:t xml:space="preserve">Jest jednym z najbardziej rozbudowanych tego typu programów, pozwalającym na modelowanie diagramów UML 2.x, </w:t>
      </w:r>
      <w:proofErr w:type="spellStart"/>
      <w:r>
        <w:t>SysML</w:t>
      </w:r>
      <w:proofErr w:type="spellEnd"/>
      <w:r>
        <w:t xml:space="preserve"> oraz </w:t>
      </w:r>
      <w:proofErr w:type="spellStart"/>
      <w:r>
        <w:t>Entity</w:t>
      </w:r>
      <w:proofErr w:type="spellEnd"/>
      <w:r>
        <w:t xml:space="preserve"> </w:t>
      </w:r>
      <w:proofErr w:type="spellStart"/>
      <w:r>
        <w:t>Relationship</w:t>
      </w:r>
      <w:proofErr w:type="spellEnd"/>
      <w:r>
        <w:t xml:space="preserve"> Diagram. Wykorzystywany jest przez największe firmy, uniwersytety oraz sektory rządowe.</w:t>
      </w:r>
    </w:p>
    <w:p w14:paraId="577357E6" w14:textId="41A11592" w:rsidR="008C0662" w:rsidRDefault="00970419" w:rsidP="009373FD">
      <w:pPr>
        <w:spacing w:after="0" w:line="360" w:lineRule="auto"/>
        <w:ind w:left="708" w:firstLine="708"/>
        <w:jc w:val="both"/>
      </w:pPr>
      <w:r>
        <w:t xml:space="preserve">Visual </w:t>
      </w:r>
      <w:proofErr w:type="spellStart"/>
      <w:r>
        <w:t>Paradigm</w:t>
      </w:r>
      <w:proofErr w:type="spellEnd"/>
      <w:r>
        <w:t xml:space="preserve"> oferuje użytkownikowi wiele możliwości w projektowaniu diagramów klas. Poza podstawow</w:t>
      </w:r>
      <w:r w:rsidR="00035D6D">
        <w:t>ym</w:t>
      </w:r>
      <w:r>
        <w:t xml:space="preserve"> typ</w:t>
      </w:r>
      <w:r w:rsidR="00035D6D">
        <w:t>em</w:t>
      </w:r>
      <w:r>
        <w:t xml:space="preserve"> klas</w:t>
      </w:r>
      <w:r w:rsidR="00035D6D">
        <w:t>y</w:t>
      </w:r>
      <w:r>
        <w:t>, interfejs</w:t>
      </w:r>
      <w:r w:rsidR="00035D6D">
        <w:t>em czy</w:t>
      </w:r>
      <w:r>
        <w:t xml:space="preserve"> klasą wyliczeniową (ang. </w:t>
      </w:r>
      <w:proofErr w:type="spellStart"/>
      <w:r>
        <w:rPr>
          <w:i/>
          <w:iCs/>
        </w:rPr>
        <w:t>enumeration</w:t>
      </w:r>
      <w:proofErr w:type="spellEnd"/>
      <w:r>
        <w:t xml:space="preserve">), pozwala na </w:t>
      </w:r>
      <w:r w:rsidR="00035D6D">
        <w:t>utworzenie</w:t>
      </w:r>
      <w:r w:rsidR="00014649">
        <w:t xml:space="preserve"> </w:t>
      </w:r>
      <w:r w:rsidR="007831AF">
        <w:t xml:space="preserve">takich </w:t>
      </w:r>
      <w:r w:rsidR="00035D6D">
        <w:t>elementów</w:t>
      </w:r>
      <w:r w:rsidR="007831AF">
        <w:t xml:space="preserve"> jak</w:t>
      </w:r>
      <w:r w:rsidR="00014649">
        <w:t>:</w:t>
      </w:r>
      <w:r>
        <w:t xml:space="preserve"> Bean</w:t>
      </w:r>
      <w:r w:rsidR="008C0662">
        <w:t>,</w:t>
      </w:r>
      <w:r w:rsidR="00256FAE">
        <w:t xml:space="preserve"> prymityw</w:t>
      </w:r>
      <w:r w:rsidR="008C0662">
        <w:t>, pakiet</w:t>
      </w:r>
      <w:r w:rsidR="00014649">
        <w:t>, agent</w:t>
      </w:r>
      <w:r w:rsidR="008C0662">
        <w:t xml:space="preserve"> czy serwis REST</w:t>
      </w:r>
      <w:r w:rsidR="00256FAE">
        <w:t>.</w:t>
      </w:r>
      <w:r w:rsidR="008C0662">
        <w:t xml:space="preserve"> Otwierając okno ze specyfikacją danej klasy, użytkownik może określić jej typ, widoczność oraz nazwę, a także dodać pola i</w:t>
      </w:r>
      <w:r w:rsidR="00A72E89">
        <w:t> </w:t>
      </w:r>
      <w:r w:rsidR="008C0662">
        <w:t>metody.</w:t>
      </w:r>
    </w:p>
    <w:p w14:paraId="3ACADF31" w14:textId="2FDE3228" w:rsidR="00E2334E" w:rsidRDefault="008C0662" w:rsidP="009373FD">
      <w:pPr>
        <w:spacing w:after="0" w:line="360" w:lineRule="auto"/>
        <w:ind w:left="708" w:firstLine="708"/>
        <w:jc w:val="both"/>
      </w:pPr>
      <w:r>
        <w:t xml:space="preserve">Istotą diagramów klas UML </w:t>
      </w:r>
      <w:r w:rsidR="007831AF">
        <w:t>jest modelowanie relacji</w:t>
      </w:r>
      <w:r>
        <w:t xml:space="preserve"> między </w:t>
      </w:r>
      <w:r w:rsidR="007831AF">
        <w:t>klasami</w:t>
      </w:r>
      <w:r w:rsidR="00F8503C">
        <w:t xml:space="preserve">. W programie odnaleźć można każdy </w:t>
      </w:r>
      <w:r w:rsidR="007831AF">
        <w:t>jej</w:t>
      </w:r>
      <w:r w:rsidR="00F8503C">
        <w:t xml:space="preserve"> </w:t>
      </w:r>
      <w:r w:rsidR="007831AF">
        <w:t xml:space="preserve">rodzaj </w:t>
      </w:r>
      <w:r w:rsidR="00F8503C">
        <w:t xml:space="preserve">– od zależności po dziedziczenie. Definiując </w:t>
      </w:r>
      <w:r w:rsidR="007831AF">
        <w:t>połączenia</w:t>
      </w:r>
      <w:r w:rsidR="00F8503C">
        <w:t xml:space="preserve"> między klasami, możliwe jest określenie liczności</w:t>
      </w:r>
      <w:r w:rsidR="00014649">
        <w:t>, nazw przesyłanych atrybutów</w:t>
      </w:r>
      <w:r w:rsidR="00F8503C">
        <w:t>, a</w:t>
      </w:r>
      <w:r w:rsidR="007831AF">
        <w:t> </w:t>
      </w:r>
      <w:r w:rsidR="00F8503C">
        <w:t>w</w:t>
      </w:r>
      <w:r w:rsidR="007831AF">
        <w:t> </w:t>
      </w:r>
      <w:r w:rsidR="00F8503C">
        <w:t xml:space="preserve">przypadku relacji zależności – również </w:t>
      </w:r>
      <w:r w:rsidR="00014649">
        <w:t>stereotypów.</w:t>
      </w:r>
      <w:r w:rsidR="00780910">
        <w:t xml:space="preserve"> </w:t>
      </w:r>
    </w:p>
    <w:p w14:paraId="57010B62" w14:textId="0A5FD2A3" w:rsidR="00970419" w:rsidRDefault="00780910" w:rsidP="009373FD">
      <w:pPr>
        <w:spacing w:after="0" w:line="360" w:lineRule="auto"/>
        <w:ind w:left="708" w:firstLine="708"/>
        <w:jc w:val="both"/>
      </w:pPr>
      <w:r>
        <w:t xml:space="preserve">Sposób wprowadzania danych przez użytkownika został specjalnie </w:t>
      </w:r>
      <w:r w:rsidR="007831AF">
        <w:t>opracowany</w:t>
      </w:r>
      <w:r>
        <w:t xml:space="preserve"> pod względem odporności na błędy. Architekci projektujący aplikację Visual </w:t>
      </w:r>
      <w:proofErr w:type="spellStart"/>
      <w:r>
        <w:t>Paradigm</w:t>
      </w:r>
      <w:proofErr w:type="spellEnd"/>
      <w:r>
        <w:t xml:space="preserve"> przygotowali gotowe pola wyboru</w:t>
      </w:r>
      <w:r w:rsidR="00E2334E">
        <w:t xml:space="preserve"> (ang. </w:t>
      </w:r>
      <w:proofErr w:type="spellStart"/>
      <w:r w:rsidR="00E2334E">
        <w:rPr>
          <w:i/>
          <w:iCs/>
        </w:rPr>
        <w:t>combo</w:t>
      </w:r>
      <w:proofErr w:type="spellEnd"/>
      <w:r w:rsidR="00E2334E">
        <w:rPr>
          <w:i/>
          <w:iCs/>
        </w:rPr>
        <w:t xml:space="preserve"> </w:t>
      </w:r>
      <w:proofErr w:type="spellStart"/>
      <w:r w:rsidR="00E2334E">
        <w:rPr>
          <w:i/>
          <w:iCs/>
        </w:rPr>
        <w:t>box</w:t>
      </w:r>
      <w:proofErr w:type="spellEnd"/>
      <w:r w:rsidR="00E2334E">
        <w:t>)</w:t>
      </w:r>
      <w:r>
        <w:t xml:space="preserve"> z odpowiednimi wartościami, </w:t>
      </w:r>
      <w:r>
        <w:lastRenderedPageBreak/>
        <w:t xml:space="preserve">jednocześnie pozwalając niekiedy na </w:t>
      </w:r>
      <w:r w:rsidR="00E2334E">
        <w:t xml:space="preserve">ich </w:t>
      </w:r>
      <w:r>
        <w:t xml:space="preserve">lekkie modyfikacje, pozwalające </w:t>
      </w:r>
      <w:r w:rsidR="00E2334E">
        <w:t>osobom zainteresowanym dostosować program do swoich potrzeb.</w:t>
      </w:r>
    </w:p>
    <w:p w14:paraId="175707FC" w14:textId="5ECE9F93" w:rsidR="00780910" w:rsidRDefault="00444CBB" w:rsidP="009373FD">
      <w:pPr>
        <w:spacing w:after="0" w:line="360" w:lineRule="auto"/>
        <w:ind w:left="708" w:firstLine="708"/>
        <w:jc w:val="both"/>
      </w:pPr>
      <w:r>
        <w:t xml:space="preserve">Visual </w:t>
      </w:r>
      <w:proofErr w:type="spellStart"/>
      <w:r>
        <w:t>Paradigm</w:t>
      </w:r>
      <w:proofErr w:type="spellEnd"/>
      <w:r w:rsidR="00E2334E">
        <w:t xml:space="preserve"> istotnie wyróżnia się na tle podobnych produktów funkcjonalnością pozwalającą na generowanie diagramów klas na podstawie wcześniej przygotowanego kodu źródłowego Javy </w:t>
      </w:r>
      <w:r w:rsidR="00FB46D8">
        <w:t>lub</w:t>
      </w:r>
      <w:r w:rsidR="00E2334E">
        <w:t xml:space="preserve"> C++,</w:t>
      </w:r>
      <w:r w:rsidR="00FB46D8">
        <w:t xml:space="preserve"> a także </w:t>
      </w:r>
      <w:r w:rsidR="00E2334E">
        <w:t>na operację odwrotną – wygenerowanie kodu z</w:t>
      </w:r>
      <w:r w:rsidR="00FB46D8">
        <w:t> </w:t>
      </w:r>
      <w:r w:rsidR="00E2334E">
        <w:t xml:space="preserve">utworzonego </w:t>
      </w:r>
      <w:r w:rsidR="00FB46D8">
        <w:t xml:space="preserve">wcześniej </w:t>
      </w:r>
      <w:r w:rsidR="00E2334E">
        <w:t xml:space="preserve">diagramu. Dla innych </w:t>
      </w:r>
      <w:r w:rsidR="00FB46D8">
        <w:t>rodzajów</w:t>
      </w:r>
      <w:r w:rsidR="00E2334E">
        <w:t xml:space="preserve"> diagramów, przygotowano podobne możliwości generowania baz danych, API czy kodu </w:t>
      </w:r>
      <w:proofErr w:type="spellStart"/>
      <w:r w:rsidR="00E2334E">
        <w:t>Hibernate</w:t>
      </w:r>
      <w:proofErr w:type="spellEnd"/>
      <w:r w:rsidR="00E2334E">
        <w:t>.</w:t>
      </w:r>
    </w:p>
    <w:p w14:paraId="69235A47" w14:textId="2674811B" w:rsidR="000E5610" w:rsidRDefault="00662204" w:rsidP="009373FD">
      <w:pPr>
        <w:spacing w:after="0" w:line="360" w:lineRule="auto"/>
        <w:ind w:left="708" w:firstLine="708"/>
        <w:jc w:val="both"/>
      </w:pPr>
      <w:r>
        <w:t xml:space="preserve">Tak rozbudowana aplikacja </w:t>
      </w:r>
      <w:r w:rsidRPr="00323388">
        <w:t>komercyjna pozwala na niemal nieograniczone możliwości tworzenia i edycji diagramów UML. Problemem dla osób</w:t>
      </w:r>
      <w:r w:rsidR="00FB46D8">
        <w:t xml:space="preserve"> prywatnych</w:t>
      </w:r>
      <w:r w:rsidRPr="00323388">
        <w:t xml:space="preserve"> i firm</w:t>
      </w:r>
      <w:r w:rsidR="00FB46D8">
        <w:t>,</w:t>
      </w:r>
      <w:r w:rsidRPr="00323388">
        <w:t xml:space="preserve"> chcących w</w:t>
      </w:r>
      <w:r w:rsidR="00A72E89">
        <w:t> </w:t>
      </w:r>
      <w:r w:rsidRPr="00323388">
        <w:t xml:space="preserve">pełni skorzystać z funkcjonalności Visual </w:t>
      </w:r>
      <w:proofErr w:type="spellStart"/>
      <w:r w:rsidRPr="00323388">
        <w:t>Paradigm</w:t>
      </w:r>
      <w:proofErr w:type="spellEnd"/>
      <w:r w:rsidR="00FB46D8">
        <w:t>,</w:t>
      </w:r>
      <w:r w:rsidRPr="00323388">
        <w:t xml:space="preserve"> może okazać się koszt wykupienia licencji. </w:t>
      </w:r>
      <w:r w:rsidR="009201B0" w:rsidRPr="00323388">
        <w:t xml:space="preserve">Dodatkowo, pomimo </w:t>
      </w:r>
      <w:r w:rsidR="009201B0">
        <w:t xml:space="preserve">wielu udogodnień, </w:t>
      </w:r>
      <w:r w:rsidR="00FB46D8">
        <w:t xml:space="preserve">aplikacja </w:t>
      </w:r>
      <w:r w:rsidR="009201B0">
        <w:t xml:space="preserve">nie posiada </w:t>
      </w:r>
      <w:r w:rsidR="00FB46D8">
        <w:t>zabezpieczeń</w:t>
      </w:r>
      <w:r w:rsidR="009201B0">
        <w:t xml:space="preserve"> przeciwko tworzeniu </w:t>
      </w:r>
      <w:r w:rsidR="00FB46D8">
        <w:t xml:space="preserve">niepoprawnych </w:t>
      </w:r>
      <w:r w:rsidR="009201B0">
        <w:t>relacji</w:t>
      </w:r>
      <w:r w:rsidR="00FB46D8">
        <w:t>, dlatego w programie, m</w:t>
      </w:r>
      <w:r w:rsidR="009201B0">
        <w:t xml:space="preserve">ożliwe jest </w:t>
      </w:r>
      <w:r w:rsidR="00FB46D8">
        <w:t xml:space="preserve">błędne </w:t>
      </w:r>
      <w:r w:rsidR="009201B0">
        <w:t>połączenie relacją dziedziczenia klasy z interfejsem lub implementacji interfejsu przez klasę wyliczeniową</w:t>
      </w:r>
      <w:r w:rsidR="00323388">
        <w:t xml:space="preserve"> (rysunek </w:t>
      </w:r>
      <w:r w:rsidR="00A72E89">
        <w:t>2</w:t>
      </w:r>
      <w:r w:rsidR="00323388">
        <w:t>)</w:t>
      </w:r>
      <w:r w:rsidR="009201B0">
        <w:t xml:space="preserve">. </w:t>
      </w:r>
    </w:p>
    <w:p w14:paraId="3E0A0D85" w14:textId="22B583B5" w:rsidR="000E5610" w:rsidRDefault="000E5610" w:rsidP="00FB46D8">
      <w:pPr>
        <w:spacing w:after="0" w:line="240" w:lineRule="auto"/>
        <w:ind w:left="708" w:firstLine="708"/>
      </w:pPr>
    </w:p>
    <w:p w14:paraId="288A68CF" w14:textId="5F400E73" w:rsidR="000E5610" w:rsidRDefault="000E5610" w:rsidP="00FB46D8">
      <w:pPr>
        <w:spacing w:after="0" w:line="240" w:lineRule="auto"/>
        <w:ind w:left="708" w:firstLine="708"/>
      </w:pPr>
      <w:r w:rsidRPr="00323388">
        <w:rPr>
          <w:noProof/>
        </w:rPr>
        <w:drawing>
          <wp:inline distT="0" distB="0" distL="0" distR="0" wp14:anchorId="377742FF" wp14:editId="7551F5B8">
            <wp:extent cx="4550570" cy="1155700"/>
            <wp:effectExtent l="0" t="0" r="254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3512" cy="1161526"/>
                    </a:xfrm>
                    <a:prstGeom prst="rect">
                      <a:avLst/>
                    </a:prstGeom>
                  </pic:spPr>
                </pic:pic>
              </a:graphicData>
            </a:graphic>
          </wp:inline>
        </w:drawing>
      </w:r>
    </w:p>
    <w:p w14:paraId="62D608F9" w14:textId="1E5A6653" w:rsidR="000E5610" w:rsidRPr="00092825" w:rsidRDefault="000E5610" w:rsidP="00FB46D8">
      <w:pPr>
        <w:pStyle w:val="Legenda"/>
        <w:spacing w:after="0"/>
        <w:jc w:val="center"/>
        <w:rPr>
          <w:sz w:val="20"/>
          <w:szCs w:val="20"/>
        </w:rPr>
      </w:pPr>
      <w:r w:rsidRPr="00092825">
        <w:rPr>
          <w:sz w:val="20"/>
          <w:szCs w:val="20"/>
        </w:rPr>
        <w:t xml:space="preserve">Rysunek </w:t>
      </w:r>
      <w:r w:rsidRPr="00092825">
        <w:rPr>
          <w:sz w:val="20"/>
          <w:szCs w:val="20"/>
        </w:rPr>
        <w:fldChar w:fldCharType="begin"/>
      </w:r>
      <w:r w:rsidRPr="00092825">
        <w:rPr>
          <w:sz w:val="20"/>
          <w:szCs w:val="20"/>
        </w:rPr>
        <w:instrText xml:space="preserve"> SEQ Rysunek \* ARABIC </w:instrText>
      </w:r>
      <w:r w:rsidRPr="00092825">
        <w:rPr>
          <w:sz w:val="20"/>
          <w:szCs w:val="20"/>
        </w:rPr>
        <w:fldChar w:fldCharType="separate"/>
      </w:r>
      <w:r w:rsidR="004C1508">
        <w:rPr>
          <w:noProof/>
          <w:sz w:val="20"/>
          <w:szCs w:val="20"/>
        </w:rPr>
        <w:t>2</w:t>
      </w:r>
      <w:r w:rsidRPr="00092825">
        <w:rPr>
          <w:noProof/>
          <w:sz w:val="20"/>
          <w:szCs w:val="20"/>
        </w:rPr>
        <w:fldChar w:fldCharType="end"/>
      </w:r>
      <w:r w:rsidRPr="00092825">
        <w:rPr>
          <w:sz w:val="20"/>
          <w:szCs w:val="20"/>
        </w:rPr>
        <w:t xml:space="preserve">. Błędne relacje w programie Visual </w:t>
      </w:r>
      <w:proofErr w:type="spellStart"/>
      <w:r w:rsidRPr="00092825">
        <w:rPr>
          <w:sz w:val="20"/>
          <w:szCs w:val="20"/>
        </w:rPr>
        <w:t>Paradigm</w:t>
      </w:r>
      <w:proofErr w:type="spellEnd"/>
      <w:r w:rsidRPr="00092825">
        <w:rPr>
          <w:sz w:val="20"/>
          <w:szCs w:val="20"/>
        </w:rPr>
        <w:br/>
        <w:t>Źródło: opracowanie własne</w:t>
      </w:r>
    </w:p>
    <w:p w14:paraId="14BAA847" w14:textId="77777777" w:rsidR="000E5610" w:rsidRDefault="000E5610" w:rsidP="00323388">
      <w:pPr>
        <w:spacing w:after="0" w:line="360" w:lineRule="auto"/>
        <w:ind w:left="708" w:firstLine="708"/>
      </w:pPr>
    </w:p>
    <w:p w14:paraId="45AAC1C6" w14:textId="7BC6E1C0" w:rsidR="009373FD" w:rsidRDefault="009373FD" w:rsidP="00C63848">
      <w:pPr>
        <w:spacing w:after="0" w:line="360" w:lineRule="auto"/>
        <w:ind w:left="708"/>
        <w:jc w:val="both"/>
      </w:pPr>
      <w:r>
        <w:t xml:space="preserve">Mając na uwadze doświadczonych projektantów systemów, funkcjonalność ta nie byłaby potrzebna, jednak początkujący użytkownicy, niezaznajomieni w pełni z zasadami języka UML, </w:t>
      </w:r>
      <w:r w:rsidR="007D6E9C">
        <w:t>skorzystaliby na wprowadzeniu do programu taki</w:t>
      </w:r>
      <w:r w:rsidR="00FB46D8">
        <w:t>ej formy nadzoru</w:t>
      </w:r>
      <w:r w:rsidR="007D6E9C">
        <w:t>, któr</w:t>
      </w:r>
      <w:r w:rsidR="00FB46D8">
        <w:t>a</w:t>
      </w:r>
      <w:r w:rsidR="007D6E9C">
        <w:t xml:space="preserve"> ograniczył</w:t>
      </w:r>
      <w:r w:rsidR="00FB46D8">
        <w:t>a</w:t>
      </w:r>
      <w:r w:rsidR="007D6E9C">
        <w:t xml:space="preserve">by </w:t>
      </w:r>
      <w:r w:rsidR="00444CBB">
        <w:t>liczbę</w:t>
      </w:r>
      <w:r w:rsidR="007D6E9C">
        <w:t xml:space="preserve"> błędów w projekcie. Za wadę uznać można powolne uruchamianie się aplikacji</w:t>
      </w:r>
      <w:r w:rsidR="004E5CF1">
        <w:t xml:space="preserve"> (którą wytłumaczyć można faktem, że tak bogata w funkcjonalności aplikacja potrzebuje czasu na przygotowanie)</w:t>
      </w:r>
      <w:r w:rsidR="007D6E9C">
        <w:t xml:space="preserve"> czy konieczność połączenia z Internetem w celu sprawdzenia licencji użytkownika</w:t>
      </w:r>
      <w:r w:rsidR="00FB46D8">
        <w:t>,</w:t>
      </w:r>
      <w:r w:rsidR="007D6E9C">
        <w:t xml:space="preserve"> co wyklucza możliwość pracy</w:t>
      </w:r>
      <w:r w:rsidR="004E5CF1">
        <w:t xml:space="preserve"> </w:t>
      </w:r>
      <w:r w:rsidR="00922DAB">
        <w:t>w pełni</w:t>
      </w:r>
      <w:r w:rsidR="007D6E9C">
        <w:t xml:space="preserve"> off-</w:t>
      </w:r>
      <w:proofErr w:type="spellStart"/>
      <w:r w:rsidR="007D6E9C">
        <w:t>line</w:t>
      </w:r>
      <w:proofErr w:type="spellEnd"/>
      <w:r w:rsidR="007D6E9C">
        <w:t>.</w:t>
      </w:r>
      <w:r w:rsidR="004E5CF1">
        <w:t xml:space="preserve"> Uwagę należy zwrócić także na tworzone przez Visual </w:t>
      </w:r>
      <w:proofErr w:type="spellStart"/>
      <w:r w:rsidR="004E5CF1">
        <w:t>Paradigm</w:t>
      </w:r>
      <w:proofErr w:type="spellEnd"/>
      <w:r w:rsidR="004E5CF1">
        <w:t xml:space="preserve"> pliki służące za kopię zapasową podczas zapisywania projektu, które nie są później automatycznie usuwane.</w:t>
      </w:r>
      <w:r w:rsidR="001242DB">
        <w:t xml:space="preserve"> </w:t>
      </w:r>
    </w:p>
    <w:p w14:paraId="4E8F065A" w14:textId="39DF5E4A" w:rsidR="00201A2E" w:rsidRPr="00650E40" w:rsidRDefault="00970419" w:rsidP="00DA7951">
      <w:pPr>
        <w:pStyle w:val="Nagwek2"/>
        <w:numPr>
          <w:ilvl w:val="1"/>
          <w:numId w:val="3"/>
        </w:numPr>
        <w:spacing w:before="0" w:after="240"/>
        <w:rPr>
          <w:rFonts w:ascii="Times New Roman" w:hAnsi="Times New Roman" w:cs="Times New Roman"/>
        </w:rPr>
      </w:pPr>
      <w:bookmarkStart w:id="3" w:name="_Toc121867689"/>
      <w:proofErr w:type="spellStart"/>
      <w:r w:rsidRPr="00650E40">
        <w:rPr>
          <w:rFonts w:ascii="Times New Roman" w:hAnsi="Times New Roman" w:cs="Times New Roman"/>
        </w:rPr>
        <w:t>StarUML</w:t>
      </w:r>
      <w:bookmarkEnd w:id="3"/>
      <w:proofErr w:type="spellEnd"/>
    </w:p>
    <w:p w14:paraId="601599DE" w14:textId="4B381DC0" w:rsidR="00024984" w:rsidRDefault="00B154DC" w:rsidP="00C63848">
      <w:pPr>
        <w:spacing w:after="0" w:line="360" w:lineRule="auto"/>
        <w:ind w:left="708" w:firstLine="708"/>
        <w:jc w:val="both"/>
      </w:pPr>
      <w:proofErr w:type="spellStart"/>
      <w:r>
        <w:t>StarUML</w:t>
      </w:r>
      <w:proofErr w:type="spellEnd"/>
      <w:r>
        <w:t xml:space="preserve"> jest platformą typu </w:t>
      </w:r>
      <w:r>
        <w:rPr>
          <w:i/>
          <w:iCs/>
        </w:rPr>
        <w:t>open-</w:t>
      </w:r>
      <w:proofErr w:type="spellStart"/>
      <w:r>
        <w:rPr>
          <w:i/>
          <w:iCs/>
        </w:rPr>
        <w:t>source</w:t>
      </w:r>
      <w:proofErr w:type="spellEnd"/>
      <w:r>
        <w:t xml:space="preserve">, umożliwiającą modelowanie systemów przy pomocy języka UML, </w:t>
      </w:r>
      <w:proofErr w:type="spellStart"/>
      <w:r>
        <w:t>SysML</w:t>
      </w:r>
      <w:proofErr w:type="spellEnd"/>
      <w:r>
        <w:t>, ERD oraz DFD.</w:t>
      </w:r>
      <w:r w:rsidR="00024984">
        <w:t xml:space="preserve"> Przy wsparciu społeczności, projekt udało się rozszerzyć o nowe komponenty.</w:t>
      </w:r>
      <w:r w:rsidR="00E31634">
        <w:t xml:space="preserve"> </w:t>
      </w:r>
      <w:r w:rsidR="00024984">
        <w:t xml:space="preserve">Tak jak w przypadku Visual </w:t>
      </w:r>
      <w:proofErr w:type="spellStart"/>
      <w:r w:rsidR="00024984">
        <w:t>Paradigm</w:t>
      </w:r>
      <w:proofErr w:type="spellEnd"/>
      <w:r w:rsidR="00024984">
        <w:t xml:space="preserve">, </w:t>
      </w:r>
      <w:proofErr w:type="spellStart"/>
      <w:r w:rsidR="00024984">
        <w:t>StarUML</w:t>
      </w:r>
      <w:proofErr w:type="spellEnd"/>
      <w:r w:rsidR="00024984">
        <w:t xml:space="preserve"> </w:t>
      </w:r>
      <w:r w:rsidR="00024984">
        <w:lastRenderedPageBreak/>
        <w:t xml:space="preserve">gwarantuje dostęp do wszystkich podstawowych oraz zaawansowanych </w:t>
      </w:r>
      <w:r w:rsidR="004E5CF1">
        <w:t>klas</w:t>
      </w:r>
      <w:r w:rsidR="00024984">
        <w:t xml:space="preserve">, które </w:t>
      </w:r>
      <w:r w:rsidR="00FB46D8">
        <w:t>definiuje</w:t>
      </w:r>
      <w:r w:rsidR="00024984">
        <w:t xml:space="preserve"> język UML.</w:t>
      </w:r>
    </w:p>
    <w:p w14:paraId="5354CC34" w14:textId="2CFB35E2" w:rsidR="000657D3" w:rsidRDefault="00FB46D8" w:rsidP="00C63848">
      <w:pPr>
        <w:spacing w:after="0" w:line="360" w:lineRule="auto"/>
        <w:ind w:left="708" w:firstLine="708"/>
        <w:jc w:val="both"/>
      </w:pPr>
      <w:r>
        <w:t>P</w:t>
      </w:r>
      <w:r w:rsidR="002D7607">
        <w:t>rogram</w:t>
      </w:r>
      <w:r w:rsidR="00E31634">
        <w:t xml:space="preserve"> umożliwia dodawanie oraz przesuwanie po ekranie klas </w:t>
      </w:r>
      <w:r>
        <w:t>oraz łączenie ich w </w:t>
      </w:r>
      <w:r w:rsidR="00E31634">
        <w:t>relacj</w:t>
      </w:r>
      <w:r>
        <w:t>e</w:t>
      </w:r>
      <w:r w:rsidR="000657D3">
        <w:t xml:space="preserve">, a po naciśnięciu na </w:t>
      </w:r>
      <w:r>
        <w:t>element</w:t>
      </w:r>
      <w:r w:rsidR="000657D3">
        <w:t>, wyświetl</w:t>
      </w:r>
      <w:r w:rsidR="002D7607">
        <w:t>an</w:t>
      </w:r>
      <w:r>
        <w:t>i</w:t>
      </w:r>
      <w:r w:rsidR="002D7607">
        <w:t>e</w:t>
      </w:r>
      <w:r w:rsidR="000657D3">
        <w:t xml:space="preserve"> jego parametr</w:t>
      </w:r>
      <w:r>
        <w:t>ów</w:t>
      </w:r>
      <w:r w:rsidR="00E31634">
        <w:t>.</w:t>
      </w:r>
      <w:r w:rsidR="000657D3">
        <w:t xml:space="preserve"> Okno z</w:t>
      </w:r>
      <w:r>
        <w:t> </w:t>
      </w:r>
      <w:r w:rsidR="000657D3">
        <w:t>właściwościami obiektu zawiera dużą liczbę informacji</w:t>
      </w:r>
      <w:r w:rsidR="00043638">
        <w:t xml:space="preserve"> oraz możliwości edycji</w:t>
      </w:r>
      <w:r w:rsidR="000657D3">
        <w:t xml:space="preserve">, które przedstawione </w:t>
      </w:r>
      <w:r>
        <w:t>zostały</w:t>
      </w:r>
      <w:r w:rsidR="000657D3">
        <w:t xml:space="preserve"> w postaci ikon, </w:t>
      </w:r>
      <w:r w:rsidR="00043638">
        <w:t xml:space="preserve">pól wyboru i pól tekstowych, których </w:t>
      </w:r>
      <w:r w:rsidR="002D7607">
        <w:t>niewielkie rozmiary</w:t>
      </w:r>
      <w:r w:rsidR="00043638">
        <w:t xml:space="preserve"> sprawi</w:t>
      </w:r>
      <w:r w:rsidR="002D7607">
        <w:t>aj</w:t>
      </w:r>
      <w:r w:rsidR="00B3713B">
        <w:t>ą, że stają się nieczytelne</w:t>
      </w:r>
      <w:r w:rsidR="00043638">
        <w:t xml:space="preserve">. </w:t>
      </w:r>
      <w:r w:rsidR="004649EE">
        <w:t xml:space="preserve">Oddzielne usuwanie klasy czy relacji z okna lub drzewa projektu, w przeciwieństwie do Visual </w:t>
      </w:r>
      <w:proofErr w:type="spellStart"/>
      <w:r w:rsidR="004649EE">
        <w:t>Paradigm</w:t>
      </w:r>
      <w:proofErr w:type="spellEnd"/>
      <w:r w:rsidR="00B3713B">
        <w:t>,</w:t>
      </w:r>
      <w:r w:rsidR="004649EE">
        <w:t xml:space="preserve"> nie zostało w żaden sposób ułatwione.</w:t>
      </w:r>
      <w:r w:rsidR="0085099E">
        <w:t xml:space="preserve"> Zaniedbanie kontrolowania usuwanych elementów może doprowadzić do </w:t>
      </w:r>
      <w:r w:rsidR="00185895">
        <w:t>stanu, w</w:t>
      </w:r>
      <w:r w:rsidR="00B3713B">
        <w:t> </w:t>
      </w:r>
      <w:r w:rsidR="00185895">
        <w:t>którym diagram będzie nieczytelny</w:t>
      </w:r>
      <w:r w:rsidR="0085099E">
        <w:t>.</w:t>
      </w:r>
      <w:r w:rsidR="002D7607">
        <w:t xml:space="preserve"> Co więcej, możliwe jest dodanie pól i metod do interfejsu </w:t>
      </w:r>
      <w:r w:rsidR="00B3713B">
        <w:t xml:space="preserve">jedynie </w:t>
      </w:r>
      <w:r w:rsidR="002D7607">
        <w:t>w widoku drzewa projektu, natomiast w</w:t>
      </w:r>
      <w:r w:rsidR="00C63848">
        <w:t> </w:t>
      </w:r>
      <w:r w:rsidR="002D7607">
        <w:t xml:space="preserve">reprezentującym ten interfejs </w:t>
      </w:r>
      <w:r w:rsidR="00185895">
        <w:t>elemencie diagramu</w:t>
      </w:r>
      <w:r w:rsidR="002D7607">
        <w:t>, zmiany</w:t>
      </w:r>
      <w:r w:rsidR="00B3713B">
        <w:t xml:space="preserve"> nie zachodzą</w:t>
      </w:r>
      <w:r w:rsidR="007774BC">
        <w:t xml:space="preserve"> (rysunek </w:t>
      </w:r>
      <w:r w:rsidR="00A72E89">
        <w:t>3</w:t>
      </w:r>
      <w:r w:rsidR="007774BC">
        <w:t>)</w:t>
      </w:r>
      <w:r w:rsidR="002D7607">
        <w:t xml:space="preserve">. Sama funkcjonalność dodawania jest nieintuicyjna ze względu na </w:t>
      </w:r>
      <w:r w:rsidR="0085099E">
        <w:t>brak sortowania możliwych do dodania segmentów ze względu element, do którego miałby być dodany.</w:t>
      </w:r>
      <w:r w:rsidR="007774BC">
        <w:t xml:space="preserve"> Tak jak w przypadku Visual </w:t>
      </w:r>
      <w:proofErr w:type="spellStart"/>
      <w:r w:rsidR="007774BC">
        <w:t>Paradigm</w:t>
      </w:r>
      <w:proofErr w:type="spellEnd"/>
      <w:r w:rsidR="007774BC">
        <w:t xml:space="preserve">, </w:t>
      </w:r>
      <w:proofErr w:type="spellStart"/>
      <w:r w:rsidR="007774BC">
        <w:t>StarUML</w:t>
      </w:r>
      <w:proofErr w:type="spellEnd"/>
      <w:r w:rsidR="007774BC">
        <w:t xml:space="preserve"> nie zabezpiecza użytkownika przed połączeniem obiektów </w:t>
      </w:r>
      <w:r w:rsidR="003B5E2B">
        <w:t>nieprawidłową</w:t>
      </w:r>
      <w:r w:rsidR="007774BC">
        <w:t xml:space="preserve"> relacją (rysunek </w:t>
      </w:r>
      <w:r w:rsidR="00A72E89">
        <w:t>4</w:t>
      </w:r>
      <w:r w:rsidR="007774BC">
        <w:t>).</w:t>
      </w:r>
      <w:r w:rsidR="00092825">
        <w:t xml:space="preserve"> Wyjątkiem jest </w:t>
      </w:r>
      <w:r w:rsidR="00185895">
        <w:t>związek</w:t>
      </w:r>
      <w:r w:rsidR="00092825">
        <w:t xml:space="preserve"> realizowania</w:t>
      </w:r>
      <w:r w:rsidR="00B3713B">
        <w:t xml:space="preserve"> – konieczne jest połączenie tą relacją interfejsu tak, aby grot relacji wskazywał właśnie na niego. W przeciwnym razie, aplikacja wyświetla komunikat o błędzie</w:t>
      </w:r>
      <w:r w:rsidR="00092825">
        <w:t>.</w:t>
      </w:r>
      <w:r w:rsidR="00F91407">
        <w:t xml:space="preserve"> Możliwe jest jednak </w:t>
      </w:r>
      <w:r w:rsidR="00B3713B">
        <w:t>niepoprawne zamodelowanie realizacji</w:t>
      </w:r>
      <w:r w:rsidR="00F91407">
        <w:t xml:space="preserve"> interfejsu </w:t>
      </w:r>
      <w:r w:rsidR="00B3713B">
        <w:t>przez</w:t>
      </w:r>
      <w:r w:rsidR="00185895">
        <w:t> </w:t>
      </w:r>
      <w:r w:rsidR="00F91407">
        <w:t>klas</w:t>
      </w:r>
      <w:r w:rsidR="00B3713B">
        <w:t>ę</w:t>
      </w:r>
      <w:r w:rsidR="00F91407">
        <w:t xml:space="preserve"> wyliczeniow</w:t>
      </w:r>
      <w:r w:rsidR="00B3713B">
        <w:t>ą</w:t>
      </w:r>
      <w:r w:rsidR="00F91407">
        <w:t>.</w:t>
      </w:r>
    </w:p>
    <w:p w14:paraId="2F4597B1" w14:textId="77777777" w:rsidR="000E5610" w:rsidRDefault="000E5610" w:rsidP="000E5610">
      <w:pPr>
        <w:spacing w:after="0" w:line="360" w:lineRule="auto"/>
        <w:ind w:left="708" w:firstLine="708"/>
      </w:pPr>
    </w:p>
    <w:p w14:paraId="611E0FC4" w14:textId="77777777" w:rsidR="007774BC" w:rsidRDefault="007774BC" w:rsidP="007774BC">
      <w:pPr>
        <w:keepNext/>
        <w:spacing w:after="0" w:line="360" w:lineRule="auto"/>
        <w:jc w:val="center"/>
      </w:pPr>
      <w:r w:rsidRPr="007774BC">
        <w:rPr>
          <w:noProof/>
        </w:rPr>
        <w:drawing>
          <wp:inline distT="0" distB="0" distL="0" distR="0" wp14:anchorId="1C586D71" wp14:editId="53F6529E">
            <wp:extent cx="3244791" cy="9969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464" cy="998078"/>
                    </a:xfrm>
                    <a:prstGeom prst="rect">
                      <a:avLst/>
                    </a:prstGeom>
                  </pic:spPr>
                </pic:pic>
              </a:graphicData>
            </a:graphic>
          </wp:inline>
        </w:drawing>
      </w:r>
    </w:p>
    <w:p w14:paraId="424128CA" w14:textId="461A2AC0" w:rsidR="000657D3" w:rsidRDefault="007774BC" w:rsidP="007774BC">
      <w:pPr>
        <w:pStyle w:val="Legenda"/>
        <w:jc w:val="center"/>
        <w:rPr>
          <w:sz w:val="20"/>
          <w:szCs w:val="20"/>
        </w:rPr>
      </w:pPr>
      <w:r w:rsidRPr="00092825">
        <w:rPr>
          <w:sz w:val="20"/>
          <w:szCs w:val="20"/>
        </w:rPr>
        <w:t xml:space="preserve">Rysunek </w:t>
      </w:r>
      <w:r w:rsidRPr="00092825">
        <w:rPr>
          <w:sz w:val="20"/>
          <w:szCs w:val="20"/>
        </w:rPr>
        <w:fldChar w:fldCharType="begin"/>
      </w:r>
      <w:r w:rsidRPr="00092825">
        <w:rPr>
          <w:sz w:val="20"/>
          <w:szCs w:val="20"/>
        </w:rPr>
        <w:instrText xml:space="preserve"> SEQ Rysunek \* ARABIC </w:instrText>
      </w:r>
      <w:r w:rsidRPr="00092825">
        <w:rPr>
          <w:sz w:val="20"/>
          <w:szCs w:val="20"/>
        </w:rPr>
        <w:fldChar w:fldCharType="separate"/>
      </w:r>
      <w:r w:rsidR="004C1508">
        <w:rPr>
          <w:noProof/>
          <w:sz w:val="20"/>
          <w:szCs w:val="20"/>
        </w:rPr>
        <w:t>3</w:t>
      </w:r>
      <w:r w:rsidRPr="00092825">
        <w:rPr>
          <w:sz w:val="20"/>
          <w:szCs w:val="20"/>
        </w:rPr>
        <w:fldChar w:fldCharType="end"/>
      </w:r>
      <w:r w:rsidRPr="00092825">
        <w:rPr>
          <w:sz w:val="20"/>
          <w:szCs w:val="20"/>
        </w:rPr>
        <w:t xml:space="preserve">. Dodanie pola i metody do interfejsu w aplikacji </w:t>
      </w:r>
      <w:proofErr w:type="spellStart"/>
      <w:r w:rsidRPr="00092825">
        <w:rPr>
          <w:sz w:val="20"/>
          <w:szCs w:val="20"/>
        </w:rPr>
        <w:t>StarUML</w:t>
      </w:r>
      <w:proofErr w:type="spellEnd"/>
      <w:r w:rsidRPr="00092825">
        <w:rPr>
          <w:sz w:val="20"/>
          <w:szCs w:val="20"/>
        </w:rPr>
        <w:br/>
        <w:t>Źródło: opracowanie własne</w:t>
      </w:r>
    </w:p>
    <w:p w14:paraId="5E4D0FBF" w14:textId="77777777" w:rsidR="000E5610" w:rsidRPr="000E5610" w:rsidRDefault="000E5610" w:rsidP="000E5610"/>
    <w:p w14:paraId="0BC76AC8" w14:textId="77777777" w:rsidR="00092825" w:rsidRDefault="00092825" w:rsidP="00092825">
      <w:pPr>
        <w:keepNext/>
        <w:spacing w:after="0" w:line="360" w:lineRule="auto"/>
        <w:jc w:val="center"/>
      </w:pPr>
      <w:r w:rsidRPr="00092825">
        <w:rPr>
          <w:noProof/>
        </w:rPr>
        <w:drawing>
          <wp:inline distT="0" distB="0" distL="0" distR="0" wp14:anchorId="77014CD2" wp14:editId="6A2F5C2F">
            <wp:extent cx="3575643" cy="1244600"/>
            <wp:effectExtent l="0" t="0" r="635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7734" cy="1248809"/>
                    </a:xfrm>
                    <a:prstGeom prst="rect">
                      <a:avLst/>
                    </a:prstGeom>
                  </pic:spPr>
                </pic:pic>
              </a:graphicData>
            </a:graphic>
          </wp:inline>
        </w:drawing>
      </w:r>
    </w:p>
    <w:p w14:paraId="4420E169" w14:textId="73F0EAEB" w:rsidR="007774BC" w:rsidRDefault="00092825" w:rsidP="00092825">
      <w:pPr>
        <w:pStyle w:val="Legenda"/>
        <w:jc w:val="center"/>
        <w:rPr>
          <w:sz w:val="20"/>
          <w:szCs w:val="20"/>
        </w:rPr>
      </w:pPr>
      <w:r w:rsidRPr="00092825">
        <w:rPr>
          <w:sz w:val="20"/>
          <w:szCs w:val="20"/>
        </w:rPr>
        <w:t xml:space="preserve">Rysunek </w:t>
      </w:r>
      <w:r w:rsidRPr="00092825">
        <w:rPr>
          <w:sz w:val="20"/>
          <w:szCs w:val="20"/>
        </w:rPr>
        <w:fldChar w:fldCharType="begin"/>
      </w:r>
      <w:r w:rsidRPr="00092825">
        <w:rPr>
          <w:sz w:val="20"/>
          <w:szCs w:val="20"/>
        </w:rPr>
        <w:instrText xml:space="preserve"> SEQ Rysunek \* ARABIC </w:instrText>
      </w:r>
      <w:r w:rsidRPr="00092825">
        <w:rPr>
          <w:sz w:val="20"/>
          <w:szCs w:val="20"/>
        </w:rPr>
        <w:fldChar w:fldCharType="separate"/>
      </w:r>
      <w:r w:rsidR="004C1508">
        <w:rPr>
          <w:noProof/>
          <w:sz w:val="20"/>
          <w:szCs w:val="20"/>
        </w:rPr>
        <w:t>4</w:t>
      </w:r>
      <w:r w:rsidRPr="00092825">
        <w:rPr>
          <w:sz w:val="20"/>
          <w:szCs w:val="20"/>
        </w:rPr>
        <w:fldChar w:fldCharType="end"/>
      </w:r>
      <w:r w:rsidRPr="00092825">
        <w:rPr>
          <w:sz w:val="20"/>
          <w:szCs w:val="20"/>
        </w:rPr>
        <w:t xml:space="preserve">. Błędne relacje w programie </w:t>
      </w:r>
      <w:proofErr w:type="spellStart"/>
      <w:r w:rsidRPr="00092825">
        <w:rPr>
          <w:sz w:val="20"/>
          <w:szCs w:val="20"/>
        </w:rPr>
        <w:t>StarUML</w:t>
      </w:r>
      <w:proofErr w:type="spellEnd"/>
      <w:r w:rsidRPr="00092825">
        <w:rPr>
          <w:sz w:val="20"/>
          <w:szCs w:val="20"/>
        </w:rPr>
        <w:br/>
        <w:t>Źródło: opracowanie własne</w:t>
      </w:r>
    </w:p>
    <w:p w14:paraId="45BAE4AD" w14:textId="77777777" w:rsidR="000E5610" w:rsidRPr="000E5610" w:rsidRDefault="000E5610" w:rsidP="000E5610"/>
    <w:p w14:paraId="310B70FB" w14:textId="57866C24" w:rsidR="00D546EF" w:rsidRPr="00D546EF" w:rsidRDefault="006D7D70" w:rsidP="00C63848">
      <w:pPr>
        <w:spacing w:after="0" w:line="360" w:lineRule="auto"/>
        <w:ind w:left="708" w:firstLine="702"/>
        <w:jc w:val="both"/>
      </w:pPr>
      <w:r>
        <w:lastRenderedPageBreak/>
        <w:t xml:space="preserve">Dzięki zaangażowaniu społeczności zrzeszonej wokół projektu </w:t>
      </w:r>
      <w:proofErr w:type="spellStart"/>
      <w:r>
        <w:t>StarUML</w:t>
      </w:r>
      <w:proofErr w:type="spellEnd"/>
      <w:r>
        <w:t>, program doczekał się wielu ciekawych rozszerzeń, takich jak generowanie kodu w różnych językach programowania na podstawie diagramów. Aplikacja jest dostępna w wersji darmowej bez limitu czasowego, a także w wersjach płatnych</w:t>
      </w:r>
      <w:r w:rsidR="00B3713B">
        <w:t>,</w:t>
      </w:r>
      <w:r>
        <w:t xml:space="preserve"> przeznaczonych dla osób prywatnych, szkół oraz firm.</w:t>
      </w:r>
    </w:p>
    <w:p w14:paraId="0F1F35CA" w14:textId="483617AB" w:rsidR="00201A2E" w:rsidRPr="00650E40" w:rsidRDefault="00B154DC" w:rsidP="00DA7951">
      <w:pPr>
        <w:pStyle w:val="Nagwek2"/>
        <w:numPr>
          <w:ilvl w:val="1"/>
          <w:numId w:val="3"/>
        </w:numPr>
        <w:spacing w:after="240"/>
        <w:rPr>
          <w:rFonts w:ascii="Times New Roman" w:hAnsi="Times New Roman" w:cs="Times New Roman"/>
        </w:rPr>
      </w:pPr>
      <w:bookmarkStart w:id="4" w:name="_Toc121867690"/>
      <w:r w:rsidRPr="00650E40">
        <w:rPr>
          <w:rFonts w:ascii="Times New Roman" w:hAnsi="Times New Roman" w:cs="Times New Roman"/>
        </w:rPr>
        <w:t>draw.io</w:t>
      </w:r>
      <w:bookmarkEnd w:id="4"/>
    </w:p>
    <w:p w14:paraId="5E36E345" w14:textId="3C96EF06" w:rsidR="00092825" w:rsidRDefault="00092825" w:rsidP="00C63848">
      <w:pPr>
        <w:spacing w:after="0" w:line="360" w:lineRule="auto"/>
        <w:ind w:left="708" w:firstLine="708"/>
        <w:jc w:val="both"/>
      </w:pPr>
      <w:r>
        <w:t xml:space="preserve">Aplikacja draw.io jest przykładem </w:t>
      </w:r>
      <w:r w:rsidR="00D546EF">
        <w:t xml:space="preserve">darmowego </w:t>
      </w:r>
      <w:r>
        <w:t>programu działającego</w:t>
      </w:r>
      <w:r w:rsidR="00185895">
        <w:t xml:space="preserve"> </w:t>
      </w:r>
      <w:r w:rsidR="00A0559C">
        <w:t>jedynie</w:t>
      </w:r>
      <w:r>
        <w:t xml:space="preserve"> </w:t>
      </w:r>
      <w:r w:rsidR="00D546EF">
        <w:rPr>
          <w:i/>
          <w:iCs/>
        </w:rPr>
        <w:t>on-line</w:t>
      </w:r>
      <w:r w:rsidR="00185895">
        <w:rPr>
          <w:i/>
          <w:iCs/>
        </w:rPr>
        <w:t>,</w:t>
      </w:r>
      <w:r w:rsidR="00D546EF">
        <w:rPr>
          <w:i/>
          <w:iCs/>
        </w:rPr>
        <w:t xml:space="preserve"> </w:t>
      </w:r>
      <w:r>
        <w:t>w</w:t>
      </w:r>
      <w:r w:rsidR="00C63848">
        <w:t> </w:t>
      </w:r>
      <w:r>
        <w:t>przeglądarce internetowej, do tworzenia</w:t>
      </w:r>
      <w:r w:rsidR="00A0559C">
        <w:t xml:space="preserve"> wielu typów</w:t>
      </w:r>
      <w:r>
        <w:t xml:space="preserve"> diagramów</w:t>
      </w:r>
      <w:r w:rsidR="00FB4388">
        <w:t>.</w:t>
      </w:r>
      <w:r w:rsidR="00A0559C">
        <w:t xml:space="preserve"> </w:t>
      </w:r>
      <w:r w:rsidR="00FB4388">
        <w:t>W</w:t>
      </w:r>
      <w:r w:rsidR="00A0559C">
        <w:t>śród nich</w:t>
      </w:r>
      <w:r w:rsidR="00FB4388">
        <w:t>,</w:t>
      </w:r>
      <w:r w:rsidR="00A0559C">
        <w:t xml:space="preserve"> odnaleźć można </w:t>
      </w:r>
      <w:r w:rsidR="00FB4388">
        <w:t>moduły pozwalające na</w:t>
      </w:r>
      <w:r>
        <w:t xml:space="preserve"> projektowani</w:t>
      </w:r>
      <w:r w:rsidR="00FB4388">
        <w:t>e</w:t>
      </w:r>
      <w:r>
        <w:t xml:space="preserve"> diagramów UML.</w:t>
      </w:r>
    </w:p>
    <w:p w14:paraId="730906E0" w14:textId="7C5C058C" w:rsidR="00EB7EFE" w:rsidRDefault="00213141" w:rsidP="00C63848">
      <w:pPr>
        <w:spacing w:after="0" w:line="360" w:lineRule="auto"/>
        <w:ind w:left="708" w:firstLine="708"/>
        <w:jc w:val="both"/>
      </w:pPr>
      <w:r>
        <w:t xml:space="preserve">Aplikacja posiada podstawowe możliwości modelowania systemów przy użyciu języka UML. </w:t>
      </w:r>
      <w:r w:rsidR="00F91407">
        <w:t>Użytkownik</w:t>
      </w:r>
      <w:r w:rsidR="00EB7EFE">
        <w:t xml:space="preserve"> </w:t>
      </w:r>
      <w:r w:rsidR="00FB4388">
        <w:t>ma możliwość</w:t>
      </w:r>
      <w:r w:rsidR="00EB7EFE">
        <w:t xml:space="preserve"> dodawa</w:t>
      </w:r>
      <w:r w:rsidR="00FB4388">
        <w:t>nia</w:t>
      </w:r>
      <w:r w:rsidR="00EB7EFE">
        <w:t>, usuwa</w:t>
      </w:r>
      <w:r w:rsidR="00FB4388">
        <w:t>nia</w:t>
      </w:r>
      <w:r w:rsidR="00EB7EFE">
        <w:t xml:space="preserve"> oraz przemieszcza</w:t>
      </w:r>
      <w:r w:rsidR="00FB4388">
        <w:t>nia</w:t>
      </w:r>
      <w:r w:rsidR="00EB7EFE">
        <w:t xml:space="preserve"> po ekranie klas</w:t>
      </w:r>
      <w:r w:rsidR="00FB4388">
        <w:t>a</w:t>
      </w:r>
      <w:r w:rsidR="00EB7EFE">
        <w:t xml:space="preserve"> oraz łącząc</w:t>
      </w:r>
      <w:r w:rsidR="00FB4388">
        <w:t>ych</w:t>
      </w:r>
      <w:r w:rsidR="00EB7EFE">
        <w:t xml:space="preserve"> je relacj</w:t>
      </w:r>
      <w:r w:rsidR="00FB4388">
        <w:t>i</w:t>
      </w:r>
      <w:r w:rsidR="00EB7EFE">
        <w:t xml:space="preserve">, określać widoczność pól i metod, krotności oraz role. </w:t>
      </w:r>
      <w:r w:rsidR="00092825">
        <w:t xml:space="preserve">Z racji swojego </w:t>
      </w:r>
      <w:r w:rsidR="00185895">
        <w:t>nieokreślonego sztywnymi regułami</w:t>
      </w:r>
      <w:r w:rsidR="00092825">
        <w:t xml:space="preserve"> przeznaczenia, </w:t>
      </w:r>
      <w:r w:rsidR="00D546EF">
        <w:t>draw.io nie gwarantuje żadnych zabezpieczeń przed błędami logicznymi spowodowanymi przez użytkownika, takimi jak niepoprawne relacje, typy widoczności czy krotności</w:t>
      </w:r>
      <w:r w:rsidR="00EB7EFE">
        <w:t xml:space="preserve"> (rysunek </w:t>
      </w:r>
      <w:r w:rsidR="00A72E89">
        <w:t>5</w:t>
      </w:r>
      <w:r w:rsidR="00EB7EFE">
        <w:t>).</w:t>
      </w:r>
    </w:p>
    <w:p w14:paraId="696AA637" w14:textId="77777777" w:rsidR="00C63848" w:rsidRDefault="00C63848" w:rsidP="00FB4388">
      <w:pPr>
        <w:spacing w:after="0" w:line="240" w:lineRule="auto"/>
        <w:ind w:left="708" w:firstLine="708"/>
        <w:jc w:val="both"/>
      </w:pPr>
    </w:p>
    <w:p w14:paraId="7EA25C09" w14:textId="77777777" w:rsidR="00EB7EFE" w:rsidRDefault="00EB7EFE" w:rsidP="00EB7EFE">
      <w:pPr>
        <w:keepNext/>
        <w:spacing w:after="0"/>
        <w:jc w:val="center"/>
      </w:pPr>
      <w:r w:rsidRPr="00EB7EFE">
        <w:rPr>
          <w:noProof/>
        </w:rPr>
        <w:drawing>
          <wp:inline distT="0" distB="0" distL="0" distR="0" wp14:anchorId="7DD88ADA" wp14:editId="42EB01ED">
            <wp:extent cx="3869690" cy="1513452"/>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771" cy="1517004"/>
                    </a:xfrm>
                    <a:prstGeom prst="rect">
                      <a:avLst/>
                    </a:prstGeom>
                  </pic:spPr>
                </pic:pic>
              </a:graphicData>
            </a:graphic>
          </wp:inline>
        </w:drawing>
      </w:r>
    </w:p>
    <w:p w14:paraId="6E8B599D" w14:textId="0E422DDD" w:rsidR="00EB7EFE" w:rsidRDefault="00EB7EFE" w:rsidP="00FB4388">
      <w:pPr>
        <w:pStyle w:val="Legenda"/>
        <w:spacing w:after="0"/>
        <w:jc w:val="center"/>
        <w:rPr>
          <w:sz w:val="20"/>
          <w:szCs w:val="20"/>
        </w:rPr>
      </w:pPr>
      <w:r w:rsidRPr="00EB7EFE">
        <w:rPr>
          <w:sz w:val="20"/>
          <w:szCs w:val="20"/>
        </w:rPr>
        <w:t xml:space="preserve">Rysunek </w:t>
      </w:r>
      <w:r w:rsidRPr="00EB7EFE">
        <w:rPr>
          <w:sz w:val="20"/>
          <w:szCs w:val="20"/>
        </w:rPr>
        <w:fldChar w:fldCharType="begin"/>
      </w:r>
      <w:r w:rsidRPr="00EB7EFE">
        <w:rPr>
          <w:sz w:val="20"/>
          <w:szCs w:val="20"/>
        </w:rPr>
        <w:instrText xml:space="preserve"> SEQ Rysunek \* ARABIC </w:instrText>
      </w:r>
      <w:r w:rsidRPr="00EB7EFE">
        <w:rPr>
          <w:sz w:val="20"/>
          <w:szCs w:val="20"/>
        </w:rPr>
        <w:fldChar w:fldCharType="separate"/>
      </w:r>
      <w:r w:rsidR="004C1508">
        <w:rPr>
          <w:noProof/>
          <w:sz w:val="20"/>
          <w:szCs w:val="20"/>
        </w:rPr>
        <w:t>5</w:t>
      </w:r>
      <w:r w:rsidRPr="00EB7EFE">
        <w:rPr>
          <w:sz w:val="20"/>
          <w:szCs w:val="20"/>
        </w:rPr>
        <w:fldChar w:fldCharType="end"/>
      </w:r>
      <w:r w:rsidRPr="00EB7EFE">
        <w:rPr>
          <w:sz w:val="20"/>
          <w:szCs w:val="20"/>
        </w:rPr>
        <w:t>. Błędne relacje, widoczność oraz krotność w aplikacji draw.io</w:t>
      </w:r>
      <w:r w:rsidRPr="00EB7EFE">
        <w:rPr>
          <w:sz w:val="20"/>
          <w:szCs w:val="20"/>
        </w:rPr>
        <w:br/>
        <w:t>Źródło: opracowanie własne</w:t>
      </w:r>
    </w:p>
    <w:p w14:paraId="2F34C4FB" w14:textId="3343E649" w:rsidR="00EB7EFE" w:rsidRDefault="00EB7EFE" w:rsidP="00FB4388">
      <w:pPr>
        <w:spacing w:after="0"/>
      </w:pPr>
      <w:r>
        <w:tab/>
      </w:r>
    </w:p>
    <w:p w14:paraId="4EE63AFC" w14:textId="4B965672" w:rsidR="00EB7EFE" w:rsidRDefault="00EB7EFE" w:rsidP="00C63848">
      <w:pPr>
        <w:spacing w:line="360" w:lineRule="auto"/>
        <w:ind w:left="708"/>
        <w:jc w:val="both"/>
      </w:pPr>
      <w:r>
        <w:tab/>
      </w:r>
      <w:r w:rsidR="008A724E">
        <w:t xml:space="preserve">Pomimo swojej dużej elastyczności oraz </w:t>
      </w:r>
      <w:r w:rsidR="004F7691">
        <w:t xml:space="preserve">szerokim </w:t>
      </w:r>
      <w:r w:rsidR="008A724E">
        <w:t>możliwoś</w:t>
      </w:r>
      <w:r w:rsidR="004F7691">
        <w:t xml:space="preserve">ciom </w:t>
      </w:r>
      <w:r w:rsidR="008A724E">
        <w:t xml:space="preserve">w tworzeniu diagramów, aplikacja posiada </w:t>
      </w:r>
      <w:r w:rsidR="0059263F">
        <w:t>wbudowane</w:t>
      </w:r>
      <w:r w:rsidR="008A724E">
        <w:t xml:space="preserve"> komponenty,</w:t>
      </w:r>
      <w:r w:rsidR="0059263F">
        <w:t xml:space="preserve"> które często nie są poprawnie zintegrowane z innymi modułami</w:t>
      </w:r>
      <w:r w:rsidR="00185895">
        <w:t>.</w:t>
      </w:r>
      <w:r w:rsidR="00FB4388">
        <w:t xml:space="preserve"> W przypadku, gdy potrzebne jest określenie krotności, konieczne jest niekiedy dodanie oddzielnego pola tekstowego, które w przypadku zmiany położenia strzałki reprezentującej relację, pozostanie w tym samym miejscu.</w:t>
      </w:r>
    </w:p>
    <w:p w14:paraId="1F4CD2D7" w14:textId="628C20F3" w:rsidR="00B356D2" w:rsidRDefault="00B356D2" w:rsidP="00A72E89">
      <w:pPr>
        <w:spacing w:line="360" w:lineRule="auto"/>
        <w:ind w:left="708"/>
      </w:pPr>
    </w:p>
    <w:p w14:paraId="44584974" w14:textId="77777777" w:rsidR="00B62355" w:rsidRPr="00EB7EFE" w:rsidRDefault="00B62355" w:rsidP="00F37F18">
      <w:pPr>
        <w:spacing w:line="360" w:lineRule="auto"/>
      </w:pPr>
    </w:p>
    <w:p w14:paraId="1295F7E1" w14:textId="402EDB82" w:rsidR="00DA709A" w:rsidRPr="00B62355" w:rsidRDefault="00DA709A" w:rsidP="00DA7951">
      <w:pPr>
        <w:pStyle w:val="Nagwek1"/>
        <w:numPr>
          <w:ilvl w:val="0"/>
          <w:numId w:val="3"/>
        </w:numPr>
        <w:spacing w:before="0" w:after="240"/>
        <w:rPr>
          <w:rFonts w:ascii="Times New Roman" w:hAnsi="Times New Roman" w:cs="Times New Roman"/>
        </w:rPr>
      </w:pPr>
      <w:bookmarkStart w:id="5" w:name="_Toc121867691"/>
      <w:r w:rsidRPr="00B62355">
        <w:rPr>
          <w:rFonts w:ascii="Times New Roman" w:hAnsi="Times New Roman" w:cs="Times New Roman"/>
        </w:rPr>
        <w:lastRenderedPageBreak/>
        <w:t>Cel pracy</w:t>
      </w:r>
      <w:bookmarkEnd w:id="5"/>
    </w:p>
    <w:p w14:paraId="38FA7B5C" w14:textId="214B3F9D" w:rsidR="00BE5F70" w:rsidRPr="002B2A17" w:rsidRDefault="00014B0A" w:rsidP="004B42B7">
      <w:pPr>
        <w:spacing w:after="0" w:line="360" w:lineRule="auto"/>
        <w:ind w:left="708" w:firstLine="708"/>
        <w:jc w:val="both"/>
        <w:rPr>
          <w:b/>
          <w:bCs/>
        </w:rPr>
      </w:pPr>
      <w:r>
        <w:t xml:space="preserve">W zaprezentowanych w rozdziale </w:t>
      </w:r>
      <w:r w:rsidR="00185895">
        <w:t>drugim</w:t>
      </w:r>
      <w:r>
        <w:t xml:space="preserve">, dostępnych rozwiązaniach, </w:t>
      </w:r>
      <w:r w:rsidR="00B356D2">
        <w:t>odnaleźć można powtarzającą się wadę</w:t>
      </w:r>
      <w:r w:rsidR="00611781">
        <w:t xml:space="preserve"> – aplikacje nie posiadają zaimplementowanych zabezpieczeń uniemożliwiających użytkownikowi utworzeni</w:t>
      </w:r>
      <w:r w:rsidR="00BE5F70">
        <w:t>a</w:t>
      </w:r>
      <w:r w:rsidR="00611781">
        <w:t xml:space="preserve"> niepoprawnych relacji między klasami. Błąd niezrozumienia relacji jest najczęściej spotykanym i sygnalizowanym problemem wśród początkujących [</w:t>
      </w:r>
      <w:r w:rsidR="00C71994">
        <w:t>4</w:t>
      </w:r>
      <w:r w:rsidR="00611781">
        <w:t>],</w:t>
      </w:r>
      <w:r w:rsidR="00F906F8">
        <w:t xml:space="preserve"> </w:t>
      </w:r>
      <w:r w:rsidR="00611781">
        <w:t>[</w:t>
      </w:r>
      <w:r w:rsidR="00C71994">
        <w:t>5</w:t>
      </w:r>
      <w:r w:rsidR="00611781">
        <w:t xml:space="preserve">]. </w:t>
      </w:r>
    </w:p>
    <w:p w14:paraId="115B18D6" w14:textId="2697050F" w:rsidR="007B3F2A" w:rsidRDefault="0059263F" w:rsidP="007B3F2A">
      <w:pPr>
        <w:spacing w:after="0" w:line="360" w:lineRule="auto"/>
        <w:ind w:left="708" w:firstLine="708"/>
        <w:jc w:val="both"/>
      </w:pPr>
      <w:r>
        <w:t>Celem pracy jest zaprojektowanie i implementacja programu do tworzenia oraz edycji diagramów klas UML</w:t>
      </w:r>
      <w:r w:rsidR="002B2A17">
        <w:t xml:space="preserve"> posiadając</w:t>
      </w:r>
      <w:r w:rsidR="00493D6F">
        <w:t>ego</w:t>
      </w:r>
      <w:r w:rsidR="002B2A17">
        <w:t xml:space="preserve"> zabezpieczenia przed tworzeniem niepoprawnych związków między elementami. Program ten powinien pozwalać na dodawanie, usuwanie oraz edytowanie klas standardowych, klas wyliczeniowych i interfejsów, a także każdej z sześciu rodzajów relacji przedstawionych we wstępie.</w:t>
      </w:r>
      <w:r w:rsidR="004B42B7">
        <w:t xml:space="preserve"> Modyfikowanie klas opierać się powinn</w:t>
      </w:r>
      <w:r w:rsidR="00493D6F">
        <w:t>o</w:t>
      </w:r>
      <w:r w:rsidR="004B42B7">
        <w:t xml:space="preserve"> na określaniu </w:t>
      </w:r>
      <w:r w:rsidR="00493D6F">
        <w:t>ich</w:t>
      </w:r>
      <w:r w:rsidR="004B42B7">
        <w:t xml:space="preserve"> nazw oraz pól i metod, a w przypadku relacji – ustalaniu krotności. </w:t>
      </w:r>
      <w:r w:rsidR="002B2A17">
        <w:t xml:space="preserve"> Aplikacja winna posiadać funkcje umożliwiające poruszanie </w:t>
      </w:r>
      <w:r w:rsidR="004B42B7">
        <w:t>klasami oraz odtwarzające zapisaną wcześniej pracę.</w:t>
      </w:r>
      <w:r w:rsidR="004B42B7" w:rsidRPr="004B42B7">
        <w:t xml:space="preserve"> </w:t>
      </w:r>
      <w:r w:rsidR="004B42B7">
        <w:t xml:space="preserve">Konieczny staje się wtedy zapis potrzebnych danych do pliku, którego wczytanie pozwalałoby na </w:t>
      </w:r>
      <w:r w:rsidR="00493D6F">
        <w:t>kontynuowanie</w:t>
      </w:r>
      <w:r w:rsidR="007B3F2A">
        <w:t xml:space="preserve"> zadania</w:t>
      </w:r>
      <w:r w:rsidR="004B42B7">
        <w:t xml:space="preserve">. Przydatną funkcjonalnością </w:t>
      </w:r>
      <w:r w:rsidR="004F28E6">
        <w:t>jest</w:t>
      </w:r>
      <w:r w:rsidR="004B42B7">
        <w:t xml:space="preserve"> również wykonanie zrzutu okna programu oraz jego zapis do pliku graficznego.</w:t>
      </w:r>
      <w:r w:rsidR="00493D6F">
        <w:t xml:space="preserve"> Do ważnych cech projektowanej aplikacji powinny należeć szybkość działania oraz prosta, intuicyjna obsługa.</w:t>
      </w:r>
    </w:p>
    <w:p w14:paraId="585F1D17" w14:textId="4698635C" w:rsidR="007B3F2A" w:rsidRDefault="007B3F2A" w:rsidP="007B3F2A">
      <w:pPr>
        <w:spacing w:after="0" w:line="360" w:lineRule="auto"/>
        <w:ind w:left="708" w:firstLine="708"/>
        <w:jc w:val="both"/>
      </w:pPr>
      <w:r>
        <w:t xml:space="preserve">Zasadniczym celem </w:t>
      </w:r>
      <w:r w:rsidR="004F28E6">
        <w:t>pracy</w:t>
      </w:r>
      <w:r>
        <w:t xml:space="preserve"> jest wprowadzenie</w:t>
      </w:r>
      <w:r w:rsidR="004F28E6">
        <w:t xml:space="preserve"> do programu</w:t>
      </w:r>
      <w:r>
        <w:t xml:space="preserve"> zabezpieczeń przed popełnianiem błędów niepoprawnego łączenia klas relacjami. </w:t>
      </w:r>
      <w:r w:rsidR="006F48B7">
        <w:t>Uniemożliwione</w:t>
      </w:r>
      <w:r w:rsidR="004F28E6">
        <w:t xml:space="preserve"> powinno być tworzenie błędnych powiązań</w:t>
      </w:r>
      <w:r>
        <w:t>, które można określić jako bezkompromisowe, jednoznaczne, czyli:</w:t>
      </w:r>
    </w:p>
    <w:p w14:paraId="53EBE095" w14:textId="70FBE846" w:rsidR="007B3F2A" w:rsidRDefault="007B3F2A" w:rsidP="007B3F2A">
      <w:pPr>
        <w:pStyle w:val="Akapitzlist"/>
        <w:numPr>
          <w:ilvl w:val="0"/>
          <w:numId w:val="9"/>
        </w:numPr>
        <w:spacing w:line="360" w:lineRule="auto"/>
        <w:jc w:val="both"/>
      </w:pPr>
      <w:r>
        <w:t>powiązania asocjacją inaczej niż klasa z klasą,</w:t>
      </w:r>
    </w:p>
    <w:p w14:paraId="1B139D2E" w14:textId="77777777" w:rsidR="007B3F2A" w:rsidRPr="0063208B" w:rsidRDefault="007B3F2A" w:rsidP="007B3F2A">
      <w:pPr>
        <w:pStyle w:val="Akapitzlist"/>
        <w:numPr>
          <w:ilvl w:val="0"/>
          <w:numId w:val="9"/>
        </w:numPr>
        <w:spacing w:line="360" w:lineRule="auto"/>
        <w:jc w:val="both"/>
      </w:pPr>
      <w:r>
        <w:t>powiązania agregacją lub kompozycją klasy z interfejsem, gdzie interfejs jest klasą nadrzędną (całością) oraz klasy wyliczeniowej z innym obiektem</w:t>
      </w:r>
    </w:p>
    <w:p w14:paraId="5A81BA83" w14:textId="77777777" w:rsidR="007B3F2A" w:rsidRDefault="007B3F2A" w:rsidP="007B3F2A">
      <w:pPr>
        <w:pStyle w:val="Akapitzlist"/>
        <w:numPr>
          <w:ilvl w:val="0"/>
          <w:numId w:val="9"/>
        </w:numPr>
        <w:spacing w:line="360" w:lineRule="auto"/>
        <w:jc w:val="both"/>
      </w:pPr>
      <w:r>
        <w:t>powiązania asocjacji skierowanej z klasą wyliczeniową tak, że grot relacji wskazuje na klasę wyliczeniową</w:t>
      </w:r>
    </w:p>
    <w:p w14:paraId="3DDD1466" w14:textId="77777777" w:rsidR="007B3F2A" w:rsidRDefault="007B3F2A" w:rsidP="007B3F2A">
      <w:pPr>
        <w:pStyle w:val="Akapitzlist"/>
        <w:numPr>
          <w:ilvl w:val="0"/>
          <w:numId w:val="9"/>
        </w:numPr>
        <w:spacing w:line="360" w:lineRule="auto"/>
        <w:jc w:val="both"/>
      </w:pPr>
      <w:r>
        <w:t>powiązania zależnością klasy wyliczeniowej lub interfejsu z klasą wyliczeniową, lub interfejsem,</w:t>
      </w:r>
    </w:p>
    <w:p w14:paraId="65645A9A" w14:textId="1F7B496B" w:rsidR="007B3F2A" w:rsidRDefault="007B3F2A" w:rsidP="007B3F2A">
      <w:pPr>
        <w:pStyle w:val="Akapitzlist"/>
        <w:numPr>
          <w:ilvl w:val="0"/>
          <w:numId w:val="9"/>
        </w:numPr>
        <w:spacing w:line="360" w:lineRule="auto"/>
        <w:jc w:val="both"/>
      </w:pPr>
      <w:r>
        <w:t>powiązania dziedziczeniem dwóch różnych typów klas oraz dwóch klas wyliczeniowych,</w:t>
      </w:r>
    </w:p>
    <w:p w14:paraId="310F4C68" w14:textId="4954A4C8" w:rsidR="006F48B7" w:rsidRDefault="007B3F2A" w:rsidP="006F48B7">
      <w:pPr>
        <w:pStyle w:val="Akapitzlist"/>
        <w:numPr>
          <w:ilvl w:val="0"/>
          <w:numId w:val="9"/>
        </w:numPr>
        <w:spacing w:after="0" w:line="360" w:lineRule="auto"/>
        <w:jc w:val="both"/>
      </w:pPr>
      <w:r>
        <w:t>powiązania realizacji w sposób inny niż między klasą a interfejsem tak, że grot relacji wskazuje na interfejs.</w:t>
      </w:r>
    </w:p>
    <w:p w14:paraId="404584DB" w14:textId="139A508F" w:rsidR="006F48B7" w:rsidRDefault="006F48B7" w:rsidP="006F48B7">
      <w:pPr>
        <w:spacing w:after="0" w:line="360" w:lineRule="auto"/>
        <w:ind w:left="708"/>
        <w:jc w:val="both"/>
      </w:pPr>
      <w:r>
        <w:t xml:space="preserve">Mimo wprowadzenia tych ograniczeń, nie jest możliwe wyeliminowanie wszystkich błędów. Niewykonalne jest ustalenie poprawności niektórych relacji odgórnie, bez zagłębienia się w </w:t>
      </w:r>
      <w:r>
        <w:lastRenderedPageBreak/>
        <w:t>specyficzny, indywidualny projekt oraz jego logikę. Przykładowym problemem może być kontrola zasadności występowania związku agregacji czy kompozycji. Posiadając informacje jedynie z diagramu klas, niemożliwe jest zdefiniowanie, która relacja jest poprawna. W takich sytuacjach konieczne jest powołanie się na doświadczenie projektanta systemu i dokumentację standardu UML.</w:t>
      </w:r>
    </w:p>
    <w:p w14:paraId="5DA3A7FA" w14:textId="4F6A68DB" w:rsidR="00A17B3D" w:rsidRPr="001B0200" w:rsidRDefault="004F28E6" w:rsidP="006F48B7">
      <w:pPr>
        <w:spacing w:after="0" w:line="360" w:lineRule="auto"/>
        <w:ind w:left="708" w:firstLine="708"/>
        <w:jc w:val="both"/>
      </w:pPr>
      <w:r>
        <w:t>Do komunikacji z użytkownikiem, w przypadku prób niepo</w:t>
      </w:r>
      <w:r w:rsidR="00CA31D1">
        <w:t>p</w:t>
      </w:r>
      <w:r>
        <w:t>rawnego łączenia klas w związki, program winien wyświetlić na ekranie komunikat z informacją o popełnieniu błędu</w:t>
      </w:r>
      <w:r w:rsidR="008038CB">
        <w:t>.</w:t>
      </w:r>
      <w:r w:rsidR="00E9476D">
        <w:tab/>
      </w:r>
    </w:p>
    <w:p w14:paraId="5F1B595E" w14:textId="14152B0D" w:rsidR="00DA709A" w:rsidRPr="00B62355" w:rsidRDefault="00DA709A" w:rsidP="00A17B3D">
      <w:pPr>
        <w:pStyle w:val="Nagwek1"/>
        <w:numPr>
          <w:ilvl w:val="0"/>
          <w:numId w:val="3"/>
        </w:numPr>
        <w:spacing w:before="0" w:after="240"/>
        <w:rPr>
          <w:rFonts w:ascii="Times New Roman" w:hAnsi="Times New Roman" w:cs="Times New Roman"/>
        </w:rPr>
      </w:pPr>
      <w:bookmarkStart w:id="6" w:name="_Toc121867692"/>
      <w:r w:rsidRPr="00B62355">
        <w:rPr>
          <w:rFonts w:ascii="Times New Roman" w:hAnsi="Times New Roman" w:cs="Times New Roman"/>
        </w:rPr>
        <w:t>Projekt aplikacji</w:t>
      </w:r>
      <w:bookmarkEnd w:id="6"/>
    </w:p>
    <w:p w14:paraId="0B215A2F" w14:textId="1F4F47BE" w:rsidR="005815B7" w:rsidRDefault="00D607DF" w:rsidP="00C63848">
      <w:pPr>
        <w:spacing w:after="0" w:line="360" w:lineRule="auto"/>
        <w:ind w:left="708" w:firstLine="708"/>
        <w:jc w:val="both"/>
      </w:pPr>
      <w:r>
        <w:t xml:space="preserve">Java jest jednym z najpopularniejszych języków programowania wysokopoziomowego. </w:t>
      </w:r>
      <w:r w:rsidR="00D07FED">
        <w:t xml:space="preserve">W myśl zasady </w:t>
      </w:r>
      <w:r w:rsidR="00D07FED">
        <w:rPr>
          <w:i/>
          <w:iCs/>
        </w:rPr>
        <w:t xml:space="preserve">Write </w:t>
      </w:r>
      <w:proofErr w:type="spellStart"/>
      <w:r w:rsidR="00D07FED">
        <w:rPr>
          <w:i/>
          <w:iCs/>
        </w:rPr>
        <w:t>Once</w:t>
      </w:r>
      <w:proofErr w:type="spellEnd"/>
      <w:r w:rsidR="00D07FED">
        <w:rPr>
          <w:i/>
          <w:iCs/>
        </w:rPr>
        <w:t xml:space="preserve">, Run </w:t>
      </w:r>
      <w:proofErr w:type="spellStart"/>
      <w:r w:rsidR="00D07FED">
        <w:rPr>
          <w:i/>
          <w:iCs/>
        </w:rPr>
        <w:t>Anywhere</w:t>
      </w:r>
      <w:proofErr w:type="spellEnd"/>
      <w:r w:rsidR="00D07FED">
        <w:t xml:space="preserve">, gwarantuje </w:t>
      </w:r>
      <w:r w:rsidR="00A772BB">
        <w:t xml:space="preserve">on </w:t>
      </w:r>
      <w:r w:rsidR="00D07FED">
        <w:t>pełną przenoszalność kodu źródłowego i wynikowego niezależnie od architektury systemu operacyjnego. Konieczne jest jedynie zainstalowanie</w:t>
      </w:r>
      <w:r w:rsidR="00AA7436">
        <w:t xml:space="preserve"> JVM, czyli</w:t>
      </w:r>
      <w:r w:rsidR="00D07FED">
        <w:t xml:space="preserve"> wirtualnej maszyny Java, której zadaniem jest interpretowanie pośredniego kodu źródłowego – </w:t>
      </w:r>
      <w:proofErr w:type="spellStart"/>
      <w:r w:rsidR="00D07FED">
        <w:t>bajtkodu</w:t>
      </w:r>
      <w:proofErr w:type="spellEnd"/>
      <w:r w:rsidR="00D07FED">
        <w:t xml:space="preserve"> </w:t>
      </w:r>
      <w:r w:rsidR="0063208B">
        <w:t>oraz uruchomienie programu w bezpiecznym, odizolowanym środowisku maszyny</w:t>
      </w:r>
      <w:r w:rsidR="00D07FED">
        <w:t xml:space="preserve">. </w:t>
      </w:r>
      <w:r w:rsidR="00AA7436">
        <w:t xml:space="preserve">Język Java charakteryzuje również wysoka odporność na błędy poprzez zastosowanie mechanizmu wyjątków, ścisłe określenie formy </w:t>
      </w:r>
      <w:proofErr w:type="spellStart"/>
      <w:r w:rsidR="00AA7436">
        <w:t>bajtkodu</w:t>
      </w:r>
      <w:proofErr w:type="spellEnd"/>
      <w:r w:rsidR="00AA7436">
        <w:t xml:space="preserve"> oraz kontrolę pamięci. Nadzorowanie jej odbywa się na wielu poziomach: dostęp</w:t>
      </w:r>
      <w:r w:rsidR="00713C65">
        <w:t>ie</w:t>
      </w:r>
      <w:r w:rsidR="00AA7436">
        <w:t xml:space="preserve"> do obiektów przez referencje czy automatyczne</w:t>
      </w:r>
      <w:r w:rsidR="00937E15">
        <w:t>go</w:t>
      </w:r>
      <w:r w:rsidR="00AA7436">
        <w:t xml:space="preserve"> usuwani</w:t>
      </w:r>
      <w:r w:rsidR="00713C65">
        <w:t>a</w:t>
      </w:r>
      <w:r w:rsidR="00AA7436">
        <w:t xml:space="preserve"> niewykorzystywanych już obiektów przez </w:t>
      </w:r>
      <w:proofErr w:type="spellStart"/>
      <w:r w:rsidR="00AA7436">
        <w:rPr>
          <w:i/>
          <w:iCs/>
        </w:rPr>
        <w:t>Garbage</w:t>
      </w:r>
      <w:proofErr w:type="spellEnd"/>
      <w:r w:rsidR="00AA7436">
        <w:rPr>
          <w:i/>
          <w:iCs/>
        </w:rPr>
        <w:t xml:space="preserve"> </w:t>
      </w:r>
      <w:proofErr w:type="spellStart"/>
      <w:r w:rsidR="00AA7436">
        <w:rPr>
          <w:i/>
          <w:iCs/>
        </w:rPr>
        <w:t>Collector</w:t>
      </w:r>
      <w:proofErr w:type="spellEnd"/>
      <w:r w:rsidR="00D36043">
        <w:rPr>
          <w:i/>
          <w:iCs/>
        </w:rPr>
        <w:t xml:space="preserve"> </w:t>
      </w:r>
      <w:r w:rsidR="00D36043">
        <w:t>[6]</w:t>
      </w:r>
      <w:r w:rsidR="00AA7436">
        <w:t>.</w:t>
      </w:r>
    </w:p>
    <w:p w14:paraId="67B0B2AF" w14:textId="1B0855BE" w:rsidR="00AA7436" w:rsidRDefault="00500AD7" w:rsidP="00C63848">
      <w:pPr>
        <w:spacing w:after="0" w:line="360" w:lineRule="auto"/>
        <w:ind w:left="708" w:firstLine="708"/>
        <w:jc w:val="both"/>
      </w:pPr>
      <w:r>
        <w:t xml:space="preserve">Na przestrzeni lat powstało wiele bibliotek do tworzenia graficznych interfejsów użytkownika w Javie. Najnowszą oraz rozwijaną biblioteką jest </w:t>
      </w:r>
      <w:proofErr w:type="spellStart"/>
      <w:r>
        <w:t>JavaFX</w:t>
      </w:r>
      <w:proofErr w:type="spellEnd"/>
      <w:r>
        <w:t xml:space="preserve">, która wykorzystuje wszystkie dobrodziejstwa Javy oraz swojego poprzednika – </w:t>
      </w:r>
      <w:r w:rsidR="00A772BB">
        <w:t xml:space="preserve">biblioteki </w:t>
      </w:r>
      <w:r>
        <w:t>Swing, a także sama wprowadza nowe udogodnienia, takie jak:</w:t>
      </w:r>
    </w:p>
    <w:p w14:paraId="326FAD7F" w14:textId="3794F9DB" w:rsidR="00500AD7" w:rsidRDefault="00500AD7" w:rsidP="00C63848">
      <w:pPr>
        <w:pStyle w:val="Akapitzlist"/>
        <w:numPr>
          <w:ilvl w:val="0"/>
          <w:numId w:val="9"/>
        </w:numPr>
        <w:spacing w:line="360" w:lineRule="auto"/>
        <w:jc w:val="both"/>
      </w:pPr>
      <w:r>
        <w:t>możliwość korzystania z kaskadowych arkuszy stylu CSS oraz XML,</w:t>
      </w:r>
    </w:p>
    <w:p w14:paraId="2ADAABB9" w14:textId="4EAEB3E9" w:rsidR="00500AD7" w:rsidRDefault="00500AD7" w:rsidP="00C63848">
      <w:pPr>
        <w:pStyle w:val="Akapitzlist"/>
        <w:numPr>
          <w:ilvl w:val="0"/>
          <w:numId w:val="9"/>
        </w:numPr>
        <w:spacing w:line="360" w:lineRule="auto"/>
        <w:jc w:val="both"/>
      </w:pPr>
      <w:r>
        <w:t>pełne wsparcie dla wzorca projektowego MVC – podział na warstwę logiczną, warstwę widoku oraz spajający je kontroler,</w:t>
      </w:r>
    </w:p>
    <w:p w14:paraId="057AC281" w14:textId="4ED8A78B" w:rsidR="00500AD7" w:rsidRDefault="00500AD7" w:rsidP="00C63848">
      <w:pPr>
        <w:pStyle w:val="Akapitzlist"/>
        <w:numPr>
          <w:ilvl w:val="0"/>
          <w:numId w:val="9"/>
        </w:numPr>
        <w:spacing w:line="360" w:lineRule="auto"/>
        <w:jc w:val="both"/>
      </w:pPr>
      <w:r>
        <w:t>dodanie nowych kontrolek obsługujących między innymi multimedia oraz strony internetowe,</w:t>
      </w:r>
    </w:p>
    <w:p w14:paraId="7AEEFBA0" w14:textId="43037094" w:rsidR="00500AD7" w:rsidRDefault="00500AD7" w:rsidP="00C63848">
      <w:pPr>
        <w:pStyle w:val="Akapitzlist"/>
        <w:numPr>
          <w:ilvl w:val="0"/>
          <w:numId w:val="9"/>
        </w:numPr>
        <w:spacing w:line="360" w:lineRule="auto"/>
        <w:jc w:val="both"/>
      </w:pPr>
      <w:r>
        <w:t xml:space="preserve">wsparcie tworzenia warstwy widoku przy użyciu narzędzia </w:t>
      </w:r>
      <w:proofErr w:type="spellStart"/>
      <w:r>
        <w:t>SceneBuilder</w:t>
      </w:r>
      <w:proofErr w:type="spellEnd"/>
      <w:r w:rsidR="00A772BB">
        <w:t>,</w:t>
      </w:r>
    </w:p>
    <w:p w14:paraId="7602BBA6" w14:textId="4619F3DB" w:rsidR="00A772BB" w:rsidRDefault="00A772BB" w:rsidP="00C63848">
      <w:pPr>
        <w:pStyle w:val="Akapitzlist"/>
        <w:numPr>
          <w:ilvl w:val="0"/>
          <w:numId w:val="9"/>
        </w:numPr>
        <w:spacing w:after="0" w:line="360" w:lineRule="auto"/>
        <w:jc w:val="both"/>
      </w:pPr>
      <w:r>
        <w:t>rozwijanie wsparcia dla systemów Android oraz iOS.</w:t>
      </w:r>
    </w:p>
    <w:p w14:paraId="3894AD77" w14:textId="3ACF872C" w:rsidR="00F874CA" w:rsidRDefault="00F874CA" w:rsidP="00F874CA">
      <w:pPr>
        <w:spacing w:after="0" w:line="360" w:lineRule="auto"/>
        <w:ind w:left="1070"/>
        <w:jc w:val="both"/>
      </w:pPr>
    </w:p>
    <w:p w14:paraId="5ED7B721" w14:textId="77777777" w:rsidR="00F874CA" w:rsidRDefault="00F874CA" w:rsidP="00F874CA">
      <w:pPr>
        <w:keepNext/>
        <w:spacing w:after="0" w:line="240" w:lineRule="auto"/>
        <w:ind w:left="708"/>
        <w:jc w:val="center"/>
      </w:pPr>
      <w:r w:rsidRPr="00EA68A5">
        <w:rPr>
          <w:noProof/>
        </w:rPr>
        <w:lastRenderedPageBreak/>
        <w:drawing>
          <wp:inline distT="0" distB="0" distL="0" distR="0" wp14:anchorId="5747A44C" wp14:editId="7276EAFF">
            <wp:extent cx="2343477" cy="762106"/>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5"/>
                    <a:stretch>
                      <a:fillRect/>
                    </a:stretch>
                  </pic:blipFill>
                  <pic:spPr>
                    <a:xfrm>
                      <a:off x="0" y="0"/>
                      <a:ext cx="2343477" cy="762106"/>
                    </a:xfrm>
                    <a:prstGeom prst="rect">
                      <a:avLst/>
                    </a:prstGeom>
                  </pic:spPr>
                </pic:pic>
              </a:graphicData>
            </a:graphic>
          </wp:inline>
        </w:drawing>
      </w:r>
    </w:p>
    <w:p w14:paraId="1499470E" w14:textId="22FEAA39" w:rsidR="00F874CA" w:rsidRPr="00EA68A5" w:rsidRDefault="00F874CA" w:rsidP="00F874CA">
      <w:pPr>
        <w:pStyle w:val="Legenda"/>
        <w:spacing w:after="0"/>
        <w:jc w:val="center"/>
        <w:rPr>
          <w:sz w:val="20"/>
          <w:szCs w:val="20"/>
        </w:rPr>
      </w:pPr>
      <w:r w:rsidRPr="00EA68A5">
        <w:rPr>
          <w:sz w:val="20"/>
          <w:szCs w:val="20"/>
        </w:rPr>
        <w:t xml:space="preserve">Rysunek </w:t>
      </w:r>
      <w:r w:rsidRPr="00EA68A5">
        <w:rPr>
          <w:sz w:val="20"/>
          <w:szCs w:val="20"/>
        </w:rPr>
        <w:fldChar w:fldCharType="begin"/>
      </w:r>
      <w:r w:rsidRPr="00EA68A5">
        <w:rPr>
          <w:sz w:val="20"/>
          <w:szCs w:val="20"/>
        </w:rPr>
        <w:instrText xml:space="preserve"> SEQ Rysunek \* ARABIC </w:instrText>
      </w:r>
      <w:r w:rsidRPr="00EA68A5">
        <w:rPr>
          <w:sz w:val="20"/>
          <w:szCs w:val="20"/>
        </w:rPr>
        <w:fldChar w:fldCharType="separate"/>
      </w:r>
      <w:r w:rsidR="004C1508">
        <w:rPr>
          <w:noProof/>
          <w:sz w:val="20"/>
          <w:szCs w:val="20"/>
        </w:rPr>
        <w:t>6</w:t>
      </w:r>
      <w:r w:rsidRPr="00EA68A5">
        <w:rPr>
          <w:sz w:val="20"/>
          <w:szCs w:val="20"/>
        </w:rPr>
        <w:fldChar w:fldCharType="end"/>
      </w:r>
      <w:r w:rsidRPr="00EA68A5">
        <w:rPr>
          <w:sz w:val="20"/>
          <w:szCs w:val="20"/>
        </w:rPr>
        <w:t xml:space="preserve">. Struktura pojedynczej sekcji pliku konfiguracyjnego </w:t>
      </w:r>
      <w:r>
        <w:rPr>
          <w:sz w:val="20"/>
          <w:szCs w:val="20"/>
        </w:rPr>
        <w:t>.ini</w:t>
      </w:r>
      <w:r>
        <w:rPr>
          <w:sz w:val="20"/>
          <w:szCs w:val="20"/>
        </w:rPr>
        <w:br/>
        <w:t>Źródło: [7]</w:t>
      </w:r>
    </w:p>
    <w:p w14:paraId="75CB3184" w14:textId="77777777" w:rsidR="00F874CA" w:rsidRPr="00F874CA" w:rsidRDefault="00F874CA" w:rsidP="00F874CA">
      <w:pPr>
        <w:spacing w:after="0" w:line="360" w:lineRule="auto"/>
        <w:jc w:val="both"/>
      </w:pPr>
    </w:p>
    <w:p w14:paraId="6C654510" w14:textId="6C94D489" w:rsidR="00EA68A5" w:rsidRDefault="008038CB" w:rsidP="00F874CA">
      <w:pPr>
        <w:spacing w:line="360" w:lineRule="auto"/>
        <w:ind w:left="708"/>
        <w:jc w:val="both"/>
      </w:pPr>
      <w:r>
        <w:tab/>
        <w:t>Rozszerzeniem plików z danymi, generowanych przez aplikację jest .ini, który jest typem pliku konfiguracyjnego systemu Windows. Istotną zaletą plików .ini jest silne ustrukturyzowany sposób zapisywania informacji</w:t>
      </w:r>
      <w:r w:rsidR="00CA5B5C">
        <w:t>.</w:t>
      </w:r>
      <w:r>
        <w:t xml:space="preserve"> </w:t>
      </w:r>
      <w:r w:rsidR="00F874CA">
        <w:t xml:space="preserve">Zawartość pliku </w:t>
      </w:r>
      <w:r>
        <w:t>w takim formacie posegregowan</w:t>
      </w:r>
      <w:r w:rsidR="00F874CA">
        <w:t>a</w:t>
      </w:r>
      <w:r>
        <w:t xml:space="preserve"> </w:t>
      </w:r>
      <w:r w:rsidR="00F874CA">
        <w:t>jest</w:t>
      </w:r>
      <w:r>
        <w:t xml:space="preserve"> w sekcje, w których parametry mapowane są na relację klucz – wartość</w:t>
      </w:r>
      <w:r w:rsidR="00EA68A5">
        <w:t xml:space="preserve"> (rysunek 6)</w:t>
      </w:r>
      <w:r>
        <w:t>. Do komunikacji z plikami konfiguracyjnymi Windows, wykorzystano zewnętrzną bibliotekę ini4j.</w:t>
      </w:r>
    </w:p>
    <w:p w14:paraId="791F4F3B" w14:textId="5AE9778B" w:rsidR="005B72B1" w:rsidRPr="00650E40" w:rsidRDefault="005B72B1" w:rsidP="005B72B1">
      <w:pPr>
        <w:pStyle w:val="Nagwek2"/>
        <w:numPr>
          <w:ilvl w:val="1"/>
          <w:numId w:val="3"/>
        </w:numPr>
        <w:spacing w:after="240"/>
        <w:rPr>
          <w:rFonts w:ascii="Times New Roman" w:hAnsi="Times New Roman" w:cs="Times New Roman"/>
        </w:rPr>
      </w:pPr>
      <w:bookmarkStart w:id="7" w:name="_Toc121867693"/>
      <w:r w:rsidRPr="00650E40">
        <w:rPr>
          <w:rFonts w:ascii="Times New Roman" w:hAnsi="Times New Roman" w:cs="Times New Roman"/>
        </w:rPr>
        <w:t>Diagram klas UML</w:t>
      </w:r>
      <w:bookmarkEnd w:id="7"/>
    </w:p>
    <w:p w14:paraId="0AE87F22" w14:textId="270CD9A2" w:rsidR="00EB6911" w:rsidRDefault="00247C75" w:rsidP="00F91E4E">
      <w:pPr>
        <w:spacing w:after="0" w:line="360" w:lineRule="auto"/>
        <w:ind w:left="708" w:firstLine="708"/>
        <w:jc w:val="both"/>
      </w:pPr>
      <w:r w:rsidRPr="0077472A">
        <w:t>Projekt aplikacji do tworzenia diagramów klas UML z zabezpieczeniami przed niepoprawnym</w:t>
      </w:r>
      <w:r w:rsidR="005059D7">
        <w:t xml:space="preserve"> tworzeniem związków między obiektami </w:t>
      </w:r>
      <w:r w:rsidRPr="0077472A">
        <w:t>został zaprezentowany na rysunku</w:t>
      </w:r>
      <w:r w:rsidR="005059D7">
        <w:t> </w:t>
      </w:r>
      <w:r w:rsidRPr="0077472A">
        <w:t>7.</w:t>
      </w:r>
    </w:p>
    <w:p w14:paraId="3305E6B5" w14:textId="77777777" w:rsidR="00875657" w:rsidRDefault="00875657" w:rsidP="00875657">
      <w:pPr>
        <w:spacing w:after="0" w:line="240" w:lineRule="auto"/>
        <w:ind w:left="708" w:firstLine="708"/>
        <w:jc w:val="both"/>
      </w:pPr>
    </w:p>
    <w:p w14:paraId="30B7CCDE" w14:textId="3B98A060" w:rsidR="00D3182B" w:rsidRDefault="007222B3" w:rsidP="00713C65">
      <w:pPr>
        <w:keepNext/>
        <w:spacing w:after="0" w:line="240" w:lineRule="auto"/>
      </w:pPr>
      <w:r w:rsidRPr="007222B3">
        <w:drawing>
          <wp:inline distT="0" distB="0" distL="0" distR="0" wp14:anchorId="694D4EA0" wp14:editId="67E52354">
            <wp:extent cx="6472442" cy="35814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8646" cy="3584833"/>
                    </a:xfrm>
                    <a:prstGeom prst="rect">
                      <a:avLst/>
                    </a:prstGeom>
                  </pic:spPr>
                </pic:pic>
              </a:graphicData>
            </a:graphic>
          </wp:inline>
        </w:drawing>
      </w:r>
    </w:p>
    <w:p w14:paraId="3767A88E" w14:textId="73C2902B" w:rsidR="00D3182B" w:rsidRDefault="00D3182B" w:rsidP="00D3182B">
      <w:pPr>
        <w:pStyle w:val="Legenda"/>
        <w:jc w:val="center"/>
        <w:rPr>
          <w:sz w:val="20"/>
          <w:szCs w:val="20"/>
        </w:rPr>
      </w:pPr>
      <w:r w:rsidRPr="00D3182B">
        <w:rPr>
          <w:sz w:val="20"/>
          <w:szCs w:val="20"/>
        </w:rPr>
        <w:t xml:space="preserve">Rysunek </w:t>
      </w:r>
      <w:r w:rsidRPr="00D3182B">
        <w:rPr>
          <w:sz w:val="20"/>
          <w:szCs w:val="20"/>
        </w:rPr>
        <w:fldChar w:fldCharType="begin"/>
      </w:r>
      <w:r w:rsidRPr="00D3182B">
        <w:rPr>
          <w:sz w:val="20"/>
          <w:szCs w:val="20"/>
        </w:rPr>
        <w:instrText xml:space="preserve"> SEQ Rysunek \* ARABIC </w:instrText>
      </w:r>
      <w:r w:rsidRPr="00D3182B">
        <w:rPr>
          <w:sz w:val="20"/>
          <w:szCs w:val="20"/>
        </w:rPr>
        <w:fldChar w:fldCharType="separate"/>
      </w:r>
      <w:r w:rsidR="004C1508">
        <w:rPr>
          <w:noProof/>
          <w:sz w:val="20"/>
          <w:szCs w:val="20"/>
        </w:rPr>
        <w:t>7</w:t>
      </w:r>
      <w:r w:rsidRPr="00D3182B">
        <w:rPr>
          <w:sz w:val="20"/>
          <w:szCs w:val="20"/>
        </w:rPr>
        <w:fldChar w:fldCharType="end"/>
      </w:r>
      <w:r w:rsidRPr="00D3182B">
        <w:rPr>
          <w:sz w:val="20"/>
          <w:szCs w:val="20"/>
        </w:rPr>
        <w:t>. Diagram klas UML przedstawiający strukturę programu</w:t>
      </w:r>
      <w:r w:rsidRPr="00D3182B">
        <w:rPr>
          <w:sz w:val="20"/>
          <w:szCs w:val="20"/>
        </w:rPr>
        <w:br/>
        <w:t>Źródło: opracowanie własne</w:t>
      </w:r>
    </w:p>
    <w:p w14:paraId="4CA198B0" w14:textId="77777777" w:rsidR="00D3182B" w:rsidRPr="00D3182B" w:rsidRDefault="00D3182B" w:rsidP="00D3182B"/>
    <w:p w14:paraId="2077517C" w14:textId="49EEADFB" w:rsidR="00D3182B" w:rsidRDefault="003914A8" w:rsidP="00713C65">
      <w:pPr>
        <w:keepNext/>
        <w:spacing w:after="0" w:line="240" w:lineRule="auto"/>
        <w:jc w:val="center"/>
      </w:pPr>
      <w:r w:rsidRPr="003914A8">
        <w:rPr>
          <w:noProof/>
        </w:rPr>
        <w:lastRenderedPageBreak/>
        <w:drawing>
          <wp:inline distT="0" distB="0" distL="0" distR="0" wp14:anchorId="64954CA6" wp14:editId="6960E36E">
            <wp:extent cx="3390512" cy="2979877"/>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105" cy="2988308"/>
                    </a:xfrm>
                    <a:prstGeom prst="rect">
                      <a:avLst/>
                    </a:prstGeom>
                  </pic:spPr>
                </pic:pic>
              </a:graphicData>
            </a:graphic>
          </wp:inline>
        </w:drawing>
      </w:r>
    </w:p>
    <w:p w14:paraId="7FABC8F1" w14:textId="137F2145" w:rsidR="00247C75" w:rsidRDefault="00D3182B" w:rsidP="00713C65">
      <w:pPr>
        <w:pStyle w:val="Legenda"/>
        <w:spacing w:after="0"/>
        <w:jc w:val="center"/>
        <w:rPr>
          <w:sz w:val="20"/>
          <w:szCs w:val="20"/>
        </w:rPr>
      </w:pPr>
      <w:r w:rsidRPr="00D3182B">
        <w:rPr>
          <w:sz w:val="20"/>
          <w:szCs w:val="20"/>
        </w:rPr>
        <w:t xml:space="preserve">Rysunek </w:t>
      </w:r>
      <w:r w:rsidRPr="00D3182B">
        <w:rPr>
          <w:sz w:val="20"/>
          <w:szCs w:val="20"/>
        </w:rPr>
        <w:fldChar w:fldCharType="begin"/>
      </w:r>
      <w:r w:rsidRPr="00D3182B">
        <w:rPr>
          <w:sz w:val="20"/>
          <w:szCs w:val="20"/>
        </w:rPr>
        <w:instrText xml:space="preserve"> SEQ Rysunek \* ARABIC </w:instrText>
      </w:r>
      <w:r w:rsidRPr="00D3182B">
        <w:rPr>
          <w:sz w:val="20"/>
          <w:szCs w:val="20"/>
        </w:rPr>
        <w:fldChar w:fldCharType="separate"/>
      </w:r>
      <w:r w:rsidR="004C1508">
        <w:rPr>
          <w:noProof/>
          <w:sz w:val="20"/>
          <w:szCs w:val="20"/>
        </w:rPr>
        <w:t>8</w:t>
      </w:r>
      <w:r w:rsidRPr="00D3182B">
        <w:rPr>
          <w:sz w:val="20"/>
          <w:szCs w:val="20"/>
        </w:rPr>
        <w:fldChar w:fldCharType="end"/>
      </w:r>
      <w:r w:rsidRPr="00D3182B">
        <w:rPr>
          <w:sz w:val="20"/>
          <w:szCs w:val="20"/>
        </w:rPr>
        <w:t>. Wycinek diagramu klas prezentujący klasy odpowiadające</w:t>
      </w:r>
      <w:r w:rsidR="00040BB2">
        <w:rPr>
          <w:sz w:val="20"/>
          <w:szCs w:val="20"/>
        </w:rPr>
        <w:br/>
      </w:r>
      <w:r w:rsidRPr="00D3182B">
        <w:rPr>
          <w:sz w:val="20"/>
          <w:szCs w:val="20"/>
        </w:rPr>
        <w:t>za tworzenie oraz obsługę elementów na diagramie</w:t>
      </w:r>
      <w:r w:rsidRPr="00D3182B">
        <w:rPr>
          <w:sz w:val="20"/>
          <w:szCs w:val="20"/>
        </w:rPr>
        <w:br/>
        <w:t>Źródło: opracowanie własne</w:t>
      </w:r>
    </w:p>
    <w:p w14:paraId="2AD63285" w14:textId="77777777" w:rsidR="00D3182B" w:rsidRPr="00D3182B" w:rsidRDefault="00D3182B" w:rsidP="00713C65">
      <w:pPr>
        <w:spacing w:after="0"/>
      </w:pPr>
    </w:p>
    <w:p w14:paraId="74B03F05" w14:textId="01F79A3F" w:rsidR="00247C75" w:rsidRPr="0077472A" w:rsidRDefault="00B01ED5" w:rsidP="00F91E4E">
      <w:pPr>
        <w:spacing w:after="0" w:line="360" w:lineRule="auto"/>
        <w:ind w:left="708" w:firstLine="708"/>
        <w:jc w:val="both"/>
      </w:pPr>
      <w:r>
        <w:t>Rysunek 8 przedstawia k</w:t>
      </w:r>
      <w:r w:rsidR="00247C75" w:rsidRPr="0077472A">
        <w:t xml:space="preserve">lasy </w:t>
      </w:r>
      <w:proofErr w:type="spellStart"/>
      <w:r w:rsidR="00247C75" w:rsidRPr="0077472A">
        <w:t>ClassEntity</w:t>
      </w:r>
      <w:proofErr w:type="spellEnd"/>
      <w:r w:rsidR="00247C75" w:rsidRPr="0077472A">
        <w:t xml:space="preserve"> oraz </w:t>
      </w:r>
      <w:proofErr w:type="spellStart"/>
      <w:r w:rsidR="00247C75" w:rsidRPr="0077472A">
        <w:t>OtherClassEntity</w:t>
      </w:r>
      <w:proofErr w:type="spellEnd"/>
      <w:r>
        <w:t>, które</w:t>
      </w:r>
      <w:r w:rsidR="00247C75" w:rsidRPr="0077472A">
        <w:t xml:space="preserve"> odpowiadają za reprezentację klas: </w:t>
      </w:r>
      <w:proofErr w:type="spellStart"/>
      <w:r w:rsidR="00247C75" w:rsidRPr="0077472A">
        <w:t>ClassEntity</w:t>
      </w:r>
      <w:proofErr w:type="spellEnd"/>
      <w:r w:rsidR="00247C75" w:rsidRPr="0077472A">
        <w:t xml:space="preserve"> – klasa standardowa, </w:t>
      </w:r>
      <w:proofErr w:type="spellStart"/>
      <w:r w:rsidR="00247C75" w:rsidRPr="0077472A">
        <w:t>OtherClassEntity</w:t>
      </w:r>
      <w:proofErr w:type="spellEnd"/>
      <w:r w:rsidR="00247C75" w:rsidRPr="0077472A">
        <w:t xml:space="preserve"> – interfejs lub </w:t>
      </w:r>
      <w:proofErr w:type="spellStart"/>
      <w:r w:rsidR="00247C75" w:rsidRPr="0077472A">
        <w:t>enum</w:t>
      </w:r>
      <w:proofErr w:type="spellEnd"/>
      <w:r w:rsidR="00247C75" w:rsidRPr="0077472A">
        <w:t xml:space="preserve">, </w:t>
      </w:r>
      <w:r w:rsidR="00FB29EF">
        <w:t>gdzie odpowiedni</w:t>
      </w:r>
      <w:r w:rsidR="00247C75" w:rsidRPr="0077472A">
        <w:t xml:space="preserve"> typ określ</w:t>
      </w:r>
      <w:r w:rsidR="00FB29EF">
        <w:t>ny</w:t>
      </w:r>
      <w:r w:rsidR="00247C75" w:rsidRPr="0077472A">
        <w:t xml:space="preserve"> </w:t>
      </w:r>
      <w:r w:rsidR="00FB29EF">
        <w:t xml:space="preserve">jest przy wsparciu </w:t>
      </w:r>
      <w:r w:rsidR="00247C75" w:rsidRPr="0077472A">
        <w:t>klas</w:t>
      </w:r>
      <w:r w:rsidR="00FB29EF">
        <w:t>y</w:t>
      </w:r>
      <w:r w:rsidR="00247C75" w:rsidRPr="0077472A">
        <w:t xml:space="preserve"> wyliczeniow</w:t>
      </w:r>
      <w:r w:rsidR="00FB29EF">
        <w:t>ej</w:t>
      </w:r>
      <w:r w:rsidR="00247C75" w:rsidRPr="0077472A">
        <w:t xml:space="preserve"> </w:t>
      </w:r>
      <w:proofErr w:type="spellStart"/>
      <w:r w:rsidR="00247C75" w:rsidRPr="0077472A">
        <w:t>OtherClassType</w:t>
      </w:r>
      <w:proofErr w:type="spellEnd"/>
      <w:r w:rsidR="00247C75" w:rsidRPr="0077472A">
        <w:t xml:space="preserve">. Klasa </w:t>
      </w:r>
      <w:proofErr w:type="spellStart"/>
      <w:r w:rsidR="00247C75" w:rsidRPr="0077472A">
        <w:t>OtherClassEntity</w:t>
      </w:r>
      <w:proofErr w:type="spellEnd"/>
      <w:r w:rsidR="00247C75" w:rsidRPr="0077472A">
        <w:t xml:space="preserve"> dziedziczy po klasie </w:t>
      </w:r>
      <w:proofErr w:type="spellStart"/>
      <w:r w:rsidR="00247C75" w:rsidRPr="0077472A">
        <w:t>ClassEntity</w:t>
      </w:r>
      <w:proofErr w:type="spellEnd"/>
      <w:r w:rsidR="00247C75" w:rsidRPr="0077472A">
        <w:t xml:space="preserve"> wszystkie pola i</w:t>
      </w:r>
      <w:r w:rsidR="00F91E4E">
        <w:t> </w:t>
      </w:r>
      <w:r w:rsidR="00FB29EF">
        <w:t>metody, nadpisując niektóre, aby dostosować je do potrzeb klasy</w:t>
      </w:r>
      <w:r w:rsidR="00247C75" w:rsidRPr="0077472A">
        <w:t>. Pol</w:t>
      </w:r>
      <w:r w:rsidR="00DD2040" w:rsidRPr="0077472A">
        <w:t xml:space="preserve">e </w:t>
      </w:r>
      <w:proofErr w:type="spellStart"/>
      <w:r w:rsidR="00DD2040" w:rsidRPr="0077472A">
        <w:t>counter</w:t>
      </w:r>
      <w:proofErr w:type="spellEnd"/>
      <w:r w:rsidR="00DD2040" w:rsidRPr="0077472A">
        <w:t xml:space="preserve"> wspomaga nadawanie identyfikatorów poszczególnych obiektów, a</w:t>
      </w:r>
      <w:r w:rsidR="00247C75" w:rsidRPr="0077472A">
        <w:t xml:space="preserve"> WIDTH oraz HEIGHT określają rozmiary wyświetlane</w:t>
      </w:r>
      <w:r w:rsidR="004D26AB" w:rsidRPr="0077472A">
        <w:t>j</w:t>
      </w:r>
      <w:r w:rsidR="00247C75" w:rsidRPr="0077472A">
        <w:t xml:space="preserve"> na ekranie </w:t>
      </w:r>
      <w:r w:rsidR="004D26AB" w:rsidRPr="0077472A">
        <w:t xml:space="preserve">kolumny </w:t>
      </w:r>
      <w:proofErr w:type="spellStart"/>
      <w:r w:rsidR="004D26AB" w:rsidRPr="0077472A">
        <w:t>VBox</w:t>
      </w:r>
      <w:proofErr w:type="spellEnd"/>
      <w:r w:rsidR="004D26AB" w:rsidRPr="0077472A">
        <w:t xml:space="preserve"> przedstawiającej tworzoną </w:t>
      </w:r>
      <w:r>
        <w:t xml:space="preserve">na diagramie </w:t>
      </w:r>
      <w:r w:rsidR="004D26AB" w:rsidRPr="0077472A">
        <w:t>klasę. W</w:t>
      </w:r>
      <w:r w:rsidR="00950F13">
        <w:t> </w:t>
      </w:r>
      <w:r w:rsidR="004D26AB" w:rsidRPr="0077472A">
        <w:t>skład kolumny wchodzą:</w:t>
      </w:r>
    </w:p>
    <w:p w14:paraId="6D26A58B" w14:textId="125DF89B" w:rsidR="004D26AB" w:rsidRPr="0077472A" w:rsidRDefault="004D26AB" w:rsidP="00F91E4E">
      <w:pPr>
        <w:pStyle w:val="Akapitzlist"/>
        <w:numPr>
          <w:ilvl w:val="0"/>
          <w:numId w:val="9"/>
        </w:numPr>
        <w:spacing w:line="360" w:lineRule="auto"/>
        <w:jc w:val="both"/>
      </w:pPr>
      <w:r w:rsidRPr="0077472A">
        <w:t xml:space="preserve">etykieta (ang. </w:t>
      </w:r>
      <w:proofErr w:type="spellStart"/>
      <w:r w:rsidRPr="0077472A">
        <w:rPr>
          <w:i/>
          <w:iCs/>
        </w:rPr>
        <w:t>label</w:t>
      </w:r>
      <w:proofErr w:type="spellEnd"/>
      <w:r w:rsidRPr="0077472A">
        <w:t xml:space="preserve">) </w:t>
      </w:r>
      <w:proofErr w:type="spellStart"/>
      <w:r w:rsidRPr="0077472A">
        <w:t>type</w:t>
      </w:r>
      <w:proofErr w:type="spellEnd"/>
      <w:r w:rsidRPr="0077472A">
        <w:t xml:space="preserve"> podająca typ klasy</w:t>
      </w:r>
      <w:r w:rsidR="00D132CD">
        <w:t>,</w:t>
      </w:r>
    </w:p>
    <w:p w14:paraId="78D14816" w14:textId="3A170077" w:rsidR="004D26AB" w:rsidRPr="0077472A" w:rsidRDefault="004D26AB" w:rsidP="00F91E4E">
      <w:pPr>
        <w:pStyle w:val="Akapitzlist"/>
        <w:numPr>
          <w:ilvl w:val="0"/>
          <w:numId w:val="9"/>
        </w:numPr>
        <w:spacing w:line="360" w:lineRule="auto"/>
        <w:jc w:val="both"/>
      </w:pPr>
      <w:r w:rsidRPr="0077472A">
        <w:t xml:space="preserve">etykieta </w:t>
      </w:r>
      <w:proofErr w:type="spellStart"/>
      <w:r w:rsidRPr="0077472A">
        <w:t>name</w:t>
      </w:r>
      <w:proofErr w:type="spellEnd"/>
      <w:r w:rsidRPr="0077472A">
        <w:t xml:space="preserve"> podająca nazwę klasy</w:t>
      </w:r>
      <w:r w:rsidR="00D132CD">
        <w:t>,</w:t>
      </w:r>
    </w:p>
    <w:p w14:paraId="7C8D612D" w14:textId="1F79AAE0" w:rsidR="004D26AB" w:rsidRPr="0077472A" w:rsidRDefault="004D26AB" w:rsidP="00F91E4E">
      <w:pPr>
        <w:pStyle w:val="Akapitzlist"/>
        <w:numPr>
          <w:ilvl w:val="0"/>
          <w:numId w:val="9"/>
        </w:numPr>
        <w:spacing w:line="360" w:lineRule="auto"/>
        <w:jc w:val="both"/>
      </w:pPr>
      <w:r w:rsidRPr="0077472A">
        <w:t xml:space="preserve">etykieta </w:t>
      </w:r>
      <w:proofErr w:type="spellStart"/>
      <w:r w:rsidRPr="0077472A">
        <w:t>variablesLab</w:t>
      </w:r>
      <w:proofErr w:type="spellEnd"/>
      <w:r w:rsidRPr="0077472A">
        <w:t xml:space="preserve"> sygnalizująca sekcję z polami klasy</w:t>
      </w:r>
      <w:r w:rsidR="00D132CD">
        <w:t>,</w:t>
      </w:r>
    </w:p>
    <w:p w14:paraId="54C1DA3C" w14:textId="199D1E75" w:rsidR="004D26AB" w:rsidRPr="0077472A" w:rsidRDefault="004D26AB" w:rsidP="00F91E4E">
      <w:pPr>
        <w:pStyle w:val="Akapitzlist"/>
        <w:numPr>
          <w:ilvl w:val="0"/>
          <w:numId w:val="9"/>
        </w:numPr>
        <w:spacing w:line="360" w:lineRule="auto"/>
        <w:jc w:val="both"/>
      </w:pPr>
      <w:r w:rsidRPr="0077472A">
        <w:t xml:space="preserve">pole tekstowe (ang. </w:t>
      </w:r>
      <w:proofErr w:type="spellStart"/>
      <w:r w:rsidRPr="0077472A">
        <w:t>text</w:t>
      </w:r>
      <w:proofErr w:type="spellEnd"/>
      <w:r w:rsidRPr="0077472A">
        <w:t xml:space="preserve"> </w:t>
      </w:r>
      <w:proofErr w:type="spellStart"/>
      <w:r w:rsidRPr="0077472A">
        <w:t>area</w:t>
      </w:r>
      <w:proofErr w:type="spellEnd"/>
      <w:r w:rsidRPr="0077472A">
        <w:t xml:space="preserve">) </w:t>
      </w:r>
      <w:proofErr w:type="spellStart"/>
      <w:r w:rsidRPr="0077472A">
        <w:t>vars</w:t>
      </w:r>
      <w:proofErr w:type="spellEnd"/>
      <w:r w:rsidRPr="0077472A">
        <w:t xml:space="preserve"> wyświetlające pola klasy</w:t>
      </w:r>
      <w:r w:rsidR="00D132CD">
        <w:t>,</w:t>
      </w:r>
    </w:p>
    <w:p w14:paraId="33DA9B0F" w14:textId="3BA62221" w:rsidR="004D26AB" w:rsidRPr="0077472A" w:rsidRDefault="004D26AB" w:rsidP="00F91E4E">
      <w:pPr>
        <w:pStyle w:val="Akapitzlist"/>
        <w:numPr>
          <w:ilvl w:val="0"/>
          <w:numId w:val="9"/>
        </w:numPr>
        <w:spacing w:line="360" w:lineRule="auto"/>
        <w:jc w:val="both"/>
      </w:pPr>
      <w:r w:rsidRPr="0077472A">
        <w:t xml:space="preserve">etykieta </w:t>
      </w:r>
      <w:proofErr w:type="spellStart"/>
      <w:r w:rsidRPr="0077472A">
        <w:t>methodsLab</w:t>
      </w:r>
      <w:proofErr w:type="spellEnd"/>
      <w:r w:rsidRPr="0077472A">
        <w:t xml:space="preserve"> sygnalizująca sekcję z metodami klasy</w:t>
      </w:r>
      <w:r w:rsidR="00D132CD">
        <w:t>,</w:t>
      </w:r>
    </w:p>
    <w:p w14:paraId="3D96A155" w14:textId="6F782B98" w:rsidR="004D26AB" w:rsidRPr="0077472A" w:rsidRDefault="004D26AB" w:rsidP="00F91E4E">
      <w:pPr>
        <w:pStyle w:val="Akapitzlist"/>
        <w:numPr>
          <w:ilvl w:val="0"/>
          <w:numId w:val="9"/>
        </w:numPr>
        <w:spacing w:after="0" w:line="360" w:lineRule="auto"/>
        <w:jc w:val="both"/>
      </w:pPr>
      <w:r w:rsidRPr="0077472A">
        <w:t xml:space="preserve">pole tekstowe </w:t>
      </w:r>
      <w:proofErr w:type="spellStart"/>
      <w:r w:rsidRPr="0077472A">
        <w:t>meths</w:t>
      </w:r>
      <w:proofErr w:type="spellEnd"/>
      <w:r w:rsidRPr="0077472A">
        <w:t xml:space="preserve"> wyświetlające metody klasy</w:t>
      </w:r>
      <w:r w:rsidR="00D132CD">
        <w:t>.</w:t>
      </w:r>
    </w:p>
    <w:p w14:paraId="1F44AE55" w14:textId="3694BD3B" w:rsidR="00A81AC6" w:rsidRDefault="00A0739F" w:rsidP="00F91E4E">
      <w:pPr>
        <w:spacing w:after="0" w:line="360" w:lineRule="auto"/>
        <w:ind w:left="708"/>
        <w:jc w:val="both"/>
      </w:pPr>
      <w:r w:rsidRPr="0077472A">
        <w:t xml:space="preserve">Klasa </w:t>
      </w:r>
      <w:proofErr w:type="spellStart"/>
      <w:r w:rsidRPr="0077472A">
        <w:t>ClassEntity</w:t>
      </w:r>
      <w:proofErr w:type="spellEnd"/>
      <w:r w:rsidRPr="0077472A">
        <w:t xml:space="preserve"> oraz dziedzicząca po niej </w:t>
      </w:r>
      <w:proofErr w:type="spellStart"/>
      <w:r w:rsidRPr="0077472A">
        <w:t>OtherClassEntity</w:t>
      </w:r>
      <w:proofErr w:type="spellEnd"/>
      <w:r w:rsidRPr="0077472A">
        <w:t xml:space="preserve"> mają zaimplementowane funkcje inicjalizujące klasę, czyli przypisujące kontrolki do kolumny i umożliwiające poruszanie obiektem, definiujące zachowanie obiektu w przypadku pojedynczego oraz podwójnego kliknięcia, a także wyświetlające informacje o </w:t>
      </w:r>
      <w:r w:rsidR="00D3182B">
        <w:t>tworzonym na diagramie elemencie</w:t>
      </w:r>
      <w:r w:rsidRPr="0077472A">
        <w:t>.</w:t>
      </w:r>
      <w:r w:rsidR="00D3182B">
        <w:t xml:space="preserve"> Za funkcjonalność poruszania obiektami odpowiada klasa </w:t>
      </w:r>
      <w:proofErr w:type="spellStart"/>
      <w:r w:rsidR="00D3182B">
        <w:t>DraggableMaker</w:t>
      </w:r>
      <w:proofErr w:type="spellEnd"/>
      <w:r w:rsidR="00D3182B">
        <w:t>.</w:t>
      </w:r>
    </w:p>
    <w:p w14:paraId="032C42AD" w14:textId="540689D7" w:rsidR="00F91E4E" w:rsidRDefault="00F91E4E" w:rsidP="00F91E4E">
      <w:pPr>
        <w:spacing w:after="0" w:line="360" w:lineRule="auto"/>
        <w:ind w:left="708"/>
        <w:jc w:val="both"/>
      </w:pPr>
    </w:p>
    <w:p w14:paraId="06A9C823" w14:textId="35EF5F2B" w:rsidR="00F91E4E" w:rsidRDefault="008C5EDB" w:rsidP="00713C65">
      <w:pPr>
        <w:keepNext/>
        <w:spacing w:after="0" w:line="240" w:lineRule="auto"/>
        <w:jc w:val="center"/>
      </w:pPr>
      <w:r w:rsidRPr="008C5EDB">
        <w:rPr>
          <w:noProof/>
        </w:rPr>
        <w:lastRenderedPageBreak/>
        <w:drawing>
          <wp:inline distT="0" distB="0" distL="0" distR="0" wp14:anchorId="3B22BD4D" wp14:editId="4C3711DA">
            <wp:extent cx="4464445" cy="240982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855" cy="2421921"/>
                    </a:xfrm>
                    <a:prstGeom prst="rect">
                      <a:avLst/>
                    </a:prstGeom>
                  </pic:spPr>
                </pic:pic>
              </a:graphicData>
            </a:graphic>
          </wp:inline>
        </w:drawing>
      </w:r>
    </w:p>
    <w:p w14:paraId="19E2D048" w14:textId="0228ED2C" w:rsidR="00F91E4E" w:rsidRPr="00F91E4E" w:rsidRDefault="00F91E4E" w:rsidP="00713C65">
      <w:pPr>
        <w:pStyle w:val="Legenda"/>
        <w:spacing w:after="0"/>
        <w:jc w:val="center"/>
        <w:rPr>
          <w:sz w:val="20"/>
          <w:szCs w:val="20"/>
        </w:rPr>
      </w:pPr>
      <w:r w:rsidRPr="00F91E4E">
        <w:rPr>
          <w:sz w:val="20"/>
          <w:szCs w:val="20"/>
        </w:rPr>
        <w:t xml:space="preserve">Rysunek </w:t>
      </w:r>
      <w:r w:rsidRPr="00F91E4E">
        <w:rPr>
          <w:sz w:val="20"/>
          <w:szCs w:val="20"/>
        </w:rPr>
        <w:fldChar w:fldCharType="begin"/>
      </w:r>
      <w:r w:rsidRPr="00F91E4E">
        <w:rPr>
          <w:sz w:val="20"/>
          <w:szCs w:val="20"/>
        </w:rPr>
        <w:instrText xml:space="preserve"> SEQ Rysunek \* ARABIC </w:instrText>
      </w:r>
      <w:r w:rsidRPr="00F91E4E">
        <w:rPr>
          <w:sz w:val="20"/>
          <w:szCs w:val="20"/>
        </w:rPr>
        <w:fldChar w:fldCharType="separate"/>
      </w:r>
      <w:r w:rsidR="004C1508">
        <w:rPr>
          <w:noProof/>
          <w:sz w:val="20"/>
          <w:szCs w:val="20"/>
        </w:rPr>
        <w:t>9</w:t>
      </w:r>
      <w:r w:rsidRPr="00F91E4E">
        <w:rPr>
          <w:sz w:val="20"/>
          <w:szCs w:val="20"/>
        </w:rPr>
        <w:fldChar w:fldCharType="end"/>
      </w:r>
      <w:r w:rsidRPr="00F91E4E">
        <w:rPr>
          <w:sz w:val="20"/>
          <w:szCs w:val="20"/>
        </w:rPr>
        <w:t>. Wycinek diagramu klas prezentujący klasy odpowiadające</w:t>
      </w:r>
      <w:r w:rsidR="00040BB2">
        <w:rPr>
          <w:sz w:val="20"/>
          <w:szCs w:val="20"/>
        </w:rPr>
        <w:br/>
      </w:r>
      <w:r w:rsidRPr="00F91E4E">
        <w:rPr>
          <w:sz w:val="20"/>
          <w:szCs w:val="20"/>
        </w:rPr>
        <w:t>za tworzenie oraz obsługę relacji na diagramie</w:t>
      </w:r>
      <w:r w:rsidRPr="00F91E4E">
        <w:rPr>
          <w:sz w:val="20"/>
          <w:szCs w:val="20"/>
        </w:rPr>
        <w:br/>
        <w:t>Źródło: opracowanie własne</w:t>
      </w:r>
    </w:p>
    <w:p w14:paraId="6725A2E8" w14:textId="77777777" w:rsidR="00F91E4E" w:rsidRPr="0077472A" w:rsidRDefault="00F91E4E" w:rsidP="00F91E4E">
      <w:pPr>
        <w:spacing w:after="0" w:line="360" w:lineRule="auto"/>
        <w:ind w:left="708"/>
        <w:jc w:val="both"/>
      </w:pPr>
    </w:p>
    <w:p w14:paraId="3A08CBDA" w14:textId="0F1BE6D5" w:rsidR="00A0739F" w:rsidRDefault="00A0739F" w:rsidP="00F91E4E">
      <w:pPr>
        <w:spacing w:after="0" w:line="360" w:lineRule="auto"/>
        <w:ind w:left="708"/>
        <w:jc w:val="both"/>
      </w:pPr>
      <w:r w:rsidRPr="0077472A">
        <w:tab/>
      </w:r>
      <w:r w:rsidR="00A81AC6" w:rsidRPr="0077472A">
        <w:t xml:space="preserve">Klasa </w:t>
      </w:r>
      <w:proofErr w:type="spellStart"/>
      <w:r w:rsidR="00A81AC6" w:rsidRPr="0077472A">
        <w:t>Association</w:t>
      </w:r>
      <w:proofErr w:type="spellEnd"/>
      <w:r w:rsidR="00A81AC6" w:rsidRPr="0077472A">
        <w:t xml:space="preserve"> oraz dziedziczące po niej klasy</w:t>
      </w:r>
      <w:r w:rsidR="00F91E4E">
        <w:t xml:space="preserve"> (rysunek 9)</w:t>
      </w:r>
      <w:r w:rsidR="00A81AC6" w:rsidRPr="0077472A">
        <w:t xml:space="preserve"> </w:t>
      </w:r>
      <w:r w:rsidR="00713C65">
        <w:t>odzwierciedlają</w:t>
      </w:r>
      <w:r w:rsidR="00A81AC6" w:rsidRPr="0077472A">
        <w:t xml:space="preserve"> każdą z</w:t>
      </w:r>
      <w:r w:rsidR="00F91E4E">
        <w:t> </w:t>
      </w:r>
      <w:r w:rsidR="00A81AC6" w:rsidRPr="0077472A">
        <w:t>dostępnych w języku UML relacji. Pol</w:t>
      </w:r>
      <w:r w:rsidR="0013020E" w:rsidRPr="0077472A">
        <w:t xml:space="preserve">e </w:t>
      </w:r>
      <w:proofErr w:type="spellStart"/>
      <w:r w:rsidR="0013020E" w:rsidRPr="0077472A">
        <w:t>mainLine</w:t>
      </w:r>
      <w:proofErr w:type="spellEnd"/>
      <w:r w:rsidR="0013020E" w:rsidRPr="0077472A">
        <w:t xml:space="preserve"> przedstawia linę łączącą</w:t>
      </w:r>
      <w:r w:rsidR="00DD2040" w:rsidRPr="0077472A">
        <w:t xml:space="preserve"> dwie klasy,</w:t>
      </w:r>
      <w:r w:rsidR="0013020E" w:rsidRPr="0077472A">
        <w:t xml:space="preserve"> </w:t>
      </w:r>
      <w:r w:rsidR="00A81AC6" w:rsidRPr="0077472A">
        <w:t>a</w:t>
      </w:r>
      <w:r w:rsidR="00713C65">
        <w:t> </w:t>
      </w:r>
      <w:r w:rsidR="00DD2040" w:rsidRPr="0077472A">
        <w:t>pola</w:t>
      </w:r>
      <w:r w:rsidR="00A81AC6" w:rsidRPr="0077472A">
        <w:t xml:space="preserve"> x1, y1, x2, y2</w:t>
      </w:r>
      <w:r w:rsidR="00DD2040" w:rsidRPr="0077472A">
        <w:t xml:space="preserve"> określają jej punkty końcowe. </w:t>
      </w:r>
      <w:r w:rsidR="006635CE">
        <w:t>Będąc typu</w:t>
      </w:r>
      <w:r w:rsidR="0013020E" w:rsidRPr="0077472A">
        <w:t xml:space="preserve"> </w:t>
      </w:r>
      <w:proofErr w:type="spellStart"/>
      <w:r w:rsidR="0013020E" w:rsidRPr="0077472A">
        <w:t>SimpleDoubleProperty</w:t>
      </w:r>
      <w:proofErr w:type="spellEnd"/>
      <w:r w:rsidR="0013020E" w:rsidRPr="0077472A">
        <w:t xml:space="preserve">, mają możliwość związania (ang. </w:t>
      </w:r>
      <w:r w:rsidR="0013020E" w:rsidRPr="0077472A">
        <w:rPr>
          <w:i/>
          <w:iCs/>
        </w:rPr>
        <w:t>bind</w:t>
      </w:r>
      <w:r w:rsidR="0013020E" w:rsidRPr="0077472A">
        <w:t>) z inną tego typu zmienną, gdzie przy zmianie wartości jednej ze związanych ze sobą zmiennych spowoduje jednocześnie zmianę wartości drugiej.</w:t>
      </w:r>
      <w:r w:rsidR="002E2F05" w:rsidRPr="0077472A">
        <w:t xml:space="preserve"> ARROW_SCALER określa odsunięcie od środka łączonej klasy, a </w:t>
      </w:r>
      <w:proofErr w:type="spellStart"/>
      <w:r w:rsidR="002E2F05" w:rsidRPr="0077472A">
        <w:t>counter</w:t>
      </w:r>
      <w:proofErr w:type="spellEnd"/>
      <w:r w:rsidR="002E2F05" w:rsidRPr="0077472A">
        <w:t xml:space="preserve"> – analogicznie jak w klasie </w:t>
      </w:r>
      <w:proofErr w:type="spellStart"/>
      <w:r w:rsidR="002E2F05" w:rsidRPr="0077472A">
        <w:t>ClassEntity</w:t>
      </w:r>
      <w:proofErr w:type="spellEnd"/>
      <w:r w:rsidR="002E2F05" w:rsidRPr="0077472A">
        <w:t xml:space="preserve"> – kontroluje nadawanie identyfikatorów. Dziedziczące klasy mają dodatkowe pola określające parametry grotów relacji</w:t>
      </w:r>
      <w:r w:rsidR="008C5EDB">
        <w:t xml:space="preserve"> oraz metody do ich obsługi</w:t>
      </w:r>
      <w:r w:rsidR="002E2F05" w:rsidRPr="0077472A">
        <w:t>.</w:t>
      </w:r>
    </w:p>
    <w:p w14:paraId="1E4A4091" w14:textId="77777777" w:rsidR="008C5EDB" w:rsidRDefault="008C5EDB" w:rsidP="008C5EDB">
      <w:pPr>
        <w:spacing w:after="0" w:line="360" w:lineRule="auto"/>
        <w:jc w:val="both"/>
      </w:pPr>
    </w:p>
    <w:p w14:paraId="4AEEDF3A" w14:textId="4C0B0D09" w:rsidR="008C5EDB" w:rsidRDefault="00CB715E" w:rsidP="006635CE">
      <w:pPr>
        <w:keepNext/>
        <w:spacing w:after="0" w:line="240" w:lineRule="auto"/>
        <w:jc w:val="center"/>
      </w:pPr>
      <w:r w:rsidRPr="00CB715E">
        <w:rPr>
          <w:noProof/>
        </w:rPr>
        <w:drawing>
          <wp:inline distT="0" distB="0" distL="0" distR="0" wp14:anchorId="5EFFDE3F" wp14:editId="1345B549">
            <wp:extent cx="4622301" cy="2324100"/>
            <wp:effectExtent l="0" t="0" r="698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6078" cy="2361195"/>
                    </a:xfrm>
                    <a:prstGeom prst="rect">
                      <a:avLst/>
                    </a:prstGeom>
                  </pic:spPr>
                </pic:pic>
              </a:graphicData>
            </a:graphic>
          </wp:inline>
        </w:drawing>
      </w:r>
    </w:p>
    <w:p w14:paraId="4E98A081" w14:textId="4CFCFEA5" w:rsidR="008C5EDB" w:rsidRDefault="008C5EDB" w:rsidP="006635CE">
      <w:pPr>
        <w:pStyle w:val="Legenda"/>
        <w:spacing w:after="0"/>
        <w:jc w:val="center"/>
        <w:rPr>
          <w:sz w:val="20"/>
          <w:szCs w:val="20"/>
        </w:rPr>
      </w:pPr>
      <w:r w:rsidRPr="008C5EDB">
        <w:rPr>
          <w:sz w:val="20"/>
          <w:szCs w:val="20"/>
        </w:rPr>
        <w:t xml:space="preserve">Rysunek </w:t>
      </w:r>
      <w:r w:rsidRPr="008C5EDB">
        <w:rPr>
          <w:sz w:val="20"/>
          <w:szCs w:val="20"/>
        </w:rPr>
        <w:fldChar w:fldCharType="begin"/>
      </w:r>
      <w:r w:rsidRPr="008C5EDB">
        <w:rPr>
          <w:sz w:val="20"/>
          <w:szCs w:val="20"/>
        </w:rPr>
        <w:instrText xml:space="preserve"> SEQ Rysunek \* ARABIC </w:instrText>
      </w:r>
      <w:r w:rsidRPr="008C5EDB">
        <w:rPr>
          <w:sz w:val="20"/>
          <w:szCs w:val="20"/>
        </w:rPr>
        <w:fldChar w:fldCharType="separate"/>
      </w:r>
      <w:r w:rsidR="004C1508">
        <w:rPr>
          <w:noProof/>
          <w:sz w:val="20"/>
          <w:szCs w:val="20"/>
        </w:rPr>
        <w:t>10</w:t>
      </w:r>
      <w:r w:rsidRPr="008C5EDB">
        <w:rPr>
          <w:sz w:val="20"/>
          <w:szCs w:val="20"/>
        </w:rPr>
        <w:fldChar w:fldCharType="end"/>
      </w:r>
      <w:r w:rsidRPr="008C5EDB">
        <w:rPr>
          <w:sz w:val="20"/>
          <w:szCs w:val="20"/>
        </w:rPr>
        <w:t>. Wycinek diagramu klas prezentujący klasy odpowiadające</w:t>
      </w:r>
      <w:r w:rsidR="00040BB2">
        <w:rPr>
          <w:sz w:val="20"/>
          <w:szCs w:val="20"/>
        </w:rPr>
        <w:br/>
      </w:r>
      <w:r w:rsidRPr="008C5EDB">
        <w:rPr>
          <w:sz w:val="20"/>
          <w:szCs w:val="20"/>
        </w:rPr>
        <w:t xml:space="preserve">za sprawdzanie oraz reagowanie na wystąpienie niepoprawnych </w:t>
      </w:r>
      <w:r>
        <w:rPr>
          <w:sz w:val="20"/>
          <w:szCs w:val="20"/>
        </w:rPr>
        <w:t>powiązań</w:t>
      </w:r>
      <w:r w:rsidRPr="008C5EDB">
        <w:rPr>
          <w:sz w:val="20"/>
          <w:szCs w:val="20"/>
        </w:rPr>
        <w:br/>
        <w:t>Źródło: opracowanie własne</w:t>
      </w:r>
    </w:p>
    <w:p w14:paraId="6CACF198" w14:textId="77777777" w:rsidR="00AA1E80" w:rsidRPr="00AA1E80" w:rsidRDefault="00AA1E80" w:rsidP="006635CE">
      <w:pPr>
        <w:spacing w:after="0"/>
      </w:pPr>
    </w:p>
    <w:p w14:paraId="023A4EB4" w14:textId="047D9E55" w:rsidR="008C5EDB" w:rsidRDefault="0016692B" w:rsidP="00F91E4E">
      <w:pPr>
        <w:spacing w:after="0" w:line="360" w:lineRule="auto"/>
        <w:ind w:left="708"/>
        <w:jc w:val="both"/>
      </w:pPr>
      <w:r>
        <w:tab/>
        <w:t xml:space="preserve">Rolą Klasy </w:t>
      </w:r>
      <w:proofErr w:type="spellStart"/>
      <w:r>
        <w:t>WrongConnection</w:t>
      </w:r>
      <w:proofErr w:type="spellEnd"/>
      <w:r>
        <w:t xml:space="preserve"> oraz wykorzystujących ją klas z przyrostkiem </w:t>
      </w:r>
      <w:proofErr w:type="spellStart"/>
      <w:r>
        <w:t>Exception</w:t>
      </w:r>
      <w:proofErr w:type="spellEnd"/>
      <w:r w:rsidR="00AA1E80">
        <w:t xml:space="preserve"> przedstawionych na rysunku 10</w:t>
      </w:r>
      <w:r>
        <w:t xml:space="preserve"> jest reagowanie na powiązywanie relacjami </w:t>
      </w:r>
      <w:r>
        <w:lastRenderedPageBreak/>
        <w:t>elementów na diagramie. Klasy wyjątków posiadają metodę wyświetlającą informację o</w:t>
      </w:r>
      <w:r w:rsidR="008F07F1">
        <w:t> </w:t>
      </w:r>
      <w:r>
        <w:t xml:space="preserve">błędzie, a funkcje klasy </w:t>
      </w:r>
      <w:proofErr w:type="spellStart"/>
      <w:r>
        <w:t>WrongConnection</w:t>
      </w:r>
      <w:proofErr w:type="spellEnd"/>
      <w:r>
        <w:t xml:space="preserve"> kontrolują poprawność oraz ewentualne rzucanie wyjątków.</w:t>
      </w:r>
    </w:p>
    <w:p w14:paraId="2E544C45" w14:textId="3360F975" w:rsidR="0016692B" w:rsidRDefault="0016692B" w:rsidP="006635CE">
      <w:pPr>
        <w:spacing w:after="0" w:line="240" w:lineRule="auto"/>
        <w:ind w:left="708"/>
        <w:jc w:val="both"/>
      </w:pPr>
      <w:r>
        <w:tab/>
      </w:r>
    </w:p>
    <w:p w14:paraId="3F9E92F4" w14:textId="38869B93" w:rsidR="00AA1E80" w:rsidRDefault="007222B3" w:rsidP="006635CE">
      <w:pPr>
        <w:keepNext/>
        <w:spacing w:after="0" w:line="240" w:lineRule="auto"/>
        <w:jc w:val="center"/>
      </w:pPr>
      <w:r w:rsidRPr="007222B3">
        <w:drawing>
          <wp:inline distT="0" distB="0" distL="0" distR="0" wp14:anchorId="1F0B2694" wp14:editId="2D862E49">
            <wp:extent cx="3989013" cy="41719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7836" cy="4181178"/>
                    </a:xfrm>
                    <a:prstGeom prst="rect">
                      <a:avLst/>
                    </a:prstGeom>
                  </pic:spPr>
                </pic:pic>
              </a:graphicData>
            </a:graphic>
          </wp:inline>
        </w:drawing>
      </w:r>
    </w:p>
    <w:p w14:paraId="29B29A59" w14:textId="0CA890C0" w:rsidR="003914A8" w:rsidRDefault="00AA1E80" w:rsidP="006635CE">
      <w:pPr>
        <w:pStyle w:val="Legenda"/>
        <w:spacing w:after="0"/>
        <w:jc w:val="center"/>
        <w:rPr>
          <w:sz w:val="20"/>
          <w:szCs w:val="20"/>
        </w:rPr>
      </w:pPr>
      <w:r w:rsidRPr="00AA1E80">
        <w:rPr>
          <w:sz w:val="20"/>
          <w:szCs w:val="20"/>
        </w:rPr>
        <w:t xml:space="preserve">Rysunek </w:t>
      </w:r>
      <w:r w:rsidRPr="00AA1E80">
        <w:rPr>
          <w:sz w:val="20"/>
          <w:szCs w:val="20"/>
        </w:rPr>
        <w:fldChar w:fldCharType="begin"/>
      </w:r>
      <w:r w:rsidRPr="00AA1E80">
        <w:rPr>
          <w:sz w:val="20"/>
          <w:szCs w:val="20"/>
        </w:rPr>
        <w:instrText xml:space="preserve"> SEQ Rysunek \* ARABIC </w:instrText>
      </w:r>
      <w:r w:rsidRPr="00AA1E80">
        <w:rPr>
          <w:sz w:val="20"/>
          <w:szCs w:val="20"/>
        </w:rPr>
        <w:fldChar w:fldCharType="separate"/>
      </w:r>
      <w:r w:rsidR="004C1508">
        <w:rPr>
          <w:noProof/>
          <w:sz w:val="20"/>
          <w:szCs w:val="20"/>
        </w:rPr>
        <w:t>11</w:t>
      </w:r>
      <w:r w:rsidRPr="00AA1E80">
        <w:rPr>
          <w:sz w:val="20"/>
          <w:szCs w:val="20"/>
        </w:rPr>
        <w:fldChar w:fldCharType="end"/>
      </w:r>
      <w:r w:rsidRPr="00AA1E80">
        <w:rPr>
          <w:sz w:val="20"/>
          <w:szCs w:val="20"/>
        </w:rPr>
        <w:t>. Wycinek diagramu klas prezentujący klasy odpowiadające za przechowywanie</w:t>
      </w:r>
      <w:r w:rsidR="00F874CA">
        <w:rPr>
          <w:sz w:val="20"/>
          <w:szCs w:val="20"/>
        </w:rPr>
        <w:br/>
      </w:r>
      <w:r w:rsidRPr="00AA1E80">
        <w:rPr>
          <w:sz w:val="20"/>
          <w:szCs w:val="20"/>
        </w:rPr>
        <w:t xml:space="preserve"> danych oraz kontrolery z funkcjonalnościami interfejsu użytkownika</w:t>
      </w:r>
      <w:r w:rsidRPr="00AA1E80">
        <w:rPr>
          <w:sz w:val="20"/>
          <w:szCs w:val="20"/>
        </w:rPr>
        <w:br/>
        <w:t>Źródło: opracowanie własne</w:t>
      </w:r>
    </w:p>
    <w:p w14:paraId="089B63F2" w14:textId="77777777" w:rsidR="006635CE" w:rsidRPr="006635CE" w:rsidRDefault="006635CE" w:rsidP="006635CE">
      <w:pPr>
        <w:spacing w:after="0"/>
      </w:pPr>
    </w:p>
    <w:p w14:paraId="0FFD2791" w14:textId="1C8DFDC8" w:rsidR="00E83963" w:rsidRDefault="00AA1E80" w:rsidP="00557C33">
      <w:pPr>
        <w:spacing w:after="0" w:line="360" w:lineRule="auto"/>
        <w:ind w:left="708"/>
        <w:jc w:val="both"/>
      </w:pPr>
      <w:r>
        <w:tab/>
      </w:r>
      <w:r w:rsidR="0064717D">
        <w:t xml:space="preserve">Na rysunku 11 </w:t>
      </w:r>
      <w:r w:rsidR="00CB715E">
        <w:t>zaprezentowane</w:t>
      </w:r>
      <w:r w:rsidR="0064717D">
        <w:t xml:space="preserve"> zostały klasy kontrolerów spajających modele przedstawione na rysunkach 8 – 10 z warstwą widoku zapisaną w plikach XML oraz klasa Data zajmująca się zapisywaniem oraz odczytywaniem danych z pliku. Mając na uwadze fakt, że obiekt klasa Data wykorzystywana jest w niemal wszystkich innych obiektach klas, zastosowany został wzorzec projektowy Singleton, który zapewnia istnienie wyłącznie jednego obiektu klasy Data. Inne klasy wykorzystują obiekt Data do zapisywania, edytowania oraz usuwania elementów oraz relacji.</w:t>
      </w:r>
      <w:r w:rsidR="007F20BE">
        <w:t xml:space="preserve"> Wzorzec</w:t>
      </w:r>
      <w:r w:rsidR="0064717D">
        <w:t xml:space="preserve"> Singleton gwarantuje odwoływanie się ciągle do tego samego obiektu co </w:t>
      </w:r>
      <w:r w:rsidR="007F20BE">
        <w:t>analogicznie</w:t>
      </w:r>
      <w:r w:rsidR="0064717D">
        <w:t xml:space="preserve"> zapewni</w:t>
      </w:r>
      <w:r w:rsidR="007F20BE">
        <w:t>a wykorzystywanie tych samych list obiektów klas oraz relacji, będących polami klasy Data.</w:t>
      </w:r>
      <w:r w:rsidR="0064717D">
        <w:t xml:space="preserve"> </w:t>
      </w:r>
      <w:r w:rsidR="00B03D78" w:rsidRPr="0077472A">
        <w:t>Klasa Center odpowiedzialna jest za wyznaczenie aktualnej pozycji środka kolumny klasy, do której wiązany jest jeden z końców relacji.</w:t>
      </w:r>
      <w:r w:rsidR="00557C33">
        <w:t xml:space="preserve"> </w:t>
      </w:r>
      <w:proofErr w:type="spellStart"/>
      <w:r w:rsidR="00E83963" w:rsidRPr="0077472A">
        <w:t>ConnectionViewController</w:t>
      </w:r>
      <w:proofErr w:type="spellEnd"/>
      <w:r w:rsidR="00E83963" w:rsidRPr="0077472A">
        <w:t xml:space="preserve"> </w:t>
      </w:r>
      <w:r w:rsidR="002F4564">
        <w:t>zajmuje</w:t>
      </w:r>
      <w:r w:rsidR="0077472A" w:rsidRPr="0077472A">
        <w:t xml:space="preserve"> się</w:t>
      </w:r>
      <w:r w:rsidR="002F4564">
        <w:t xml:space="preserve"> </w:t>
      </w:r>
      <w:r w:rsidR="0077472A" w:rsidRPr="0077472A">
        <w:t>wyświetleniem okna z</w:t>
      </w:r>
      <w:r w:rsidR="00F91E4E">
        <w:t> </w:t>
      </w:r>
      <w:r w:rsidR="0077472A" w:rsidRPr="0077472A">
        <w:t xml:space="preserve">właściwościami wybranej relacji oraz daje możliwość określenia krotności. Pola typu </w:t>
      </w:r>
      <w:proofErr w:type="spellStart"/>
      <w:r w:rsidR="0077472A" w:rsidRPr="0077472A">
        <w:t>Label</w:t>
      </w:r>
      <w:proofErr w:type="spellEnd"/>
      <w:r w:rsidR="0077472A" w:rsidRPr="0077472A">
        <w:t xml:space="preserve"> wyświetlają </w:t>
      </w:r>
      <w:r w:rsidR="0077472A" w:rsidRPr="0077472A">
        <w:lastRenderedPageBreak/>
        <w:t xml:space="preserve">nazwy połączonych relacją klas oraz typ tej relacji. Pola wyboru </w:t>
      </w:r>
      <w:proofErr w:type="spellStart"/>
      <w:r w:rsidR="0077472A" w:rsidRPr="0077472A">
        <w:t>ComboBox</w:t>
      </w:r>
      <w:proofErr w:type="spellEnd"/>
      <w:r w:rsidR="0077472A" w:rsidRPr="0077472A">
        <w:t xml:space="preserve"> pozwalają wybrać jeden z podstawowych typów krotności, które zapisane są w tabeli </w:t>
      </w:r>
      <w:proofErr w:type="spellStart"/>
      <w:r w:rsidR="0077472A" w:rsidRPr="0077472A">
        <w:t>cardinalities</w:t>
      </w:r>
      <w:proofErr w:type="spellEnd"/>
      <w:r w:rsidR="0077472A" w:rsidRPr="0077472A">
        <w:t xml:space="preserve">. Analogicznie do </w:t>
      </w:r>
      <w:proofErr w:type="spellStart"/>
      <w:r w:rsidR="0077472A" w:rsidRPr="0077472A">
        <w:t>ConnectionViewController</w:t>
      </w:r>
      <w:proofErr w:type="spellEnd"/>
      <w:r w:rsidR="0077472A" w:rsidRPr="0077472A">
        <w:t xml:space="preserve"> zachowuje się </w:t>
      </w:r>
      <w:proofErr w:type="spellStart"/>
      <w:r w:rsidR="0077472A" w:rsidRPr="0077472A">
        <w:t>ObjectViewController</w:t>
      </w:r>
      <w:proofErr w:type="spellEnd"/>
      <w:r w:rsidR="0077472A" w:rsidRPr="0077472A">
        <w:t xml:space="preserve">. Klasa ta </w:t>
      </w:r>
      <w:r w:rsidR="002F4564">
        <w:t xml:space="preserve">przesyła informacje o </w:t>
      </w:r>
      <w:r w:rsidR="0077472A" w:rsidRPr="0077472A">
        <w:t>określon</w:t>
      </w:r>
      <w:r w:rsidR="002F4564">
        <w:t xml:space="preserve">ym obiekcie klasy </w:t>
      </w:r>
      <w:proofErr w:type="spellStart"/>
      <w:r w:rsidR="002F4564">
        <w:t>ClassEntity</w:t>
      </w:r>
      <w:proofErr w:type="spellEnd"/>
      <w:r w:rsidR="002F4564">
        <w:t xml:space="preserve"> lub </w:t>
      </w:r>
      <w:proofErr w:type="spellStart"/>
      <w:r w:rsidR="002F4564">
        <w:t>OtherClassEntity</w:t>
      </w:r>
      <w:proofErr w:type="spellEnd"/>
      <w:r w:rsidR="002F4564">
        <w:t xml:space="preserve"> do sekcji widoku</w:t>
      </w:r>
      <w:r w:rsidR="0077472A" w:rsidRPr="0077472A">
        <w:t xml:space="preserve"> i pozwala na edycję jej nazwy oraz pól i metod. </w:t>
      </w:r>
      <w:r w:rsidR="002F4564">
        <w:t>Najbardziej rozbudowaną</w:t>
      </w:r>
      <w:r w:rsidR="0077472A">
        <w:t xml:space="preserve"> klasą jest kontroler odpowiedzialny za główne okno programu</w:t>
      </w:r>
      <w:r w:rsidR="00D132CD">
        <w:t xml:space="preserve"> - </w:t>
      </w:r>
      <w:proofErr w:type="spellStart"/>
      <w:r w:rsidR="00D132CD">
        <w:t>MainViewController</w:t>
      </w:r>
      <w:proofErr w:type="spellEnd"/>
      <w:r w:rsidR="0077472A">
        <w:t xml:space="preserve">. Odpowiada on za </w:t>
      </w:r>
      <w:r w:rsidR="009912CD">
        <w:t>komunikację z modelami odpowiedzialnymi za dodawanie obiektów klas oraz relacji, zapis i odczyt pliku, a także za wykonanie zrzutu ekranu.</w:t>
      </w:r>
    </w:p>
    <w:p w14:paraId="250CD8BD" w14:textId="139B218E" w:rsidR="005B72B1" w:rsidRPr="00721253" w:rsidRDefault="005B72B1" w:rsidP="005B72B1">
      <w:pPr>
        <w:pStyle w:val="Nagwek2"/>
        <w:numPr>
          <w:ilvl w:val="1"/>
          <w:numId w:val="3"/>
        </w:numPr>
        <w:spacing w:after="240"/>
        <w:rPr>
          <w:rFonts w:ascii="Times New Roman" w:hAnsi="Times New Roman" w:cs="Times New Roman"/>
        </w:rPr>
      </w:pPr>
      <w:r>
        <w:t xml:space="preserve"> </w:t>
      </w:r>
      <w:bookmarkStart w:id="8" w:name="_Toc121867694"/>
      <w:r w:rsidRPr="00721253">
        <w:rPr>
          <w:rFonts w:ascii="Times New Roman" w:hAnsi="Times New Roman" w:cs="Times New Roman"/>
        </w:rPr>
        <w:t>Diagramy sekwencji UML</w:t>
      </w:r>
      <w:bookmarkEnd w:id="8"/>
    </w:p>
    <w:p w14:paraId="408453B3" w14:textId="38CF72A3" w:rsidR="009046B0" w:rsidRDefault="00A772BB" w:rsidP="00C241EA">
      <w:pPr>
        <w:spacing w:after="0" w:line="360" w:lineRule="auto"/>
        <w:ind w:left="708" w:firstLine="708"/>
        <w:jc w:val="both"/>
      </w:pPr>
      <w:r>
        <w:t xml:space="preserve">Do zaprezentowania potoku przesyłanych informacji, </w:t>
      </w:r>
      <w:r w:rsidR="00405C83">
        <w:t xml:space="preserve">wykonano diagramy sekwencji przedstawiające przykładowe funkcjonalności programu: wczytywanie pliku (rysunek </w:t>
      </w:r>
      <w:r w:rsidR="00C241EA">
        <w:t>12</w:t>
      </w:r>
      <w:r w:rsidR="00405C83">
        <w:t xml:space="preserve">), tworzenie klas i relacji oraz wyświetlanie informacji o niej (rysunek </w:t>
      </w:r>
      <w:r w:rsidR="00C241EA">
        <w:t>13</w:t>
      </w:r>
      <w:r w:rsidR="00F30C5F">
        <w:t>), utworzenie błędnej relacji (rysunek 1</w:t>
      </w:r>
      <w:r w:rsidR="00C241EA">
        <w:t>4</w:t>
      </w:r>
      <w:r w:rsidR="00F30C5F">
        <w:t>)</w:t>
      </w:r>
      <w:r w:rsidR="00010828">
        <w:t xml:space="preserve"> oraz zapis do pliku (rysunek 1</w:t>
      </w:r>
      <w:r w:rsidR="00C241EA">
        <w:t>5</w:t>
      </w:r>
      <w:r w:rsidR="00010828">
        <w:t>)</w:t>
      </w:r>
      <w:r w:rsidR="00F30C5F">
        <w:t>.</w:t>
      </w:r>
    </w:p>
    <w:p w14:paraId="096DB81A" w14:textId="10B20D19" w:rsidR="00C241EA" w:rsidRDefault="00C241EA" w:rsidP="00CB715E">
      <w:pPr>
        <w:spacing w:after="0" w:line="360" w:lineRule="auto"/>
        <w:ind w:left="708" w:firstLine="708"/>
        <w:jc w:val="both"/>
      </w:pPr>
      <w:r>
        <w:t xml:space="preserve">Diagram ukazany na rysunku 12 przedstawia przepływ informacji wczytywania danych z pliku. Użytkownik klikając w odpowiedni przycisk na ekranie wywołuje funkcję </w:t>
      </w:r>
      <w:proofErr w:type="spellStart"/>
      <w:r>
        <w:t>loadFile</w:t>
      </w:r>
      <w:proofErr w:type="spellEnd"/>
      <w:r>
        <w:t xml:space="preserve"> z klasy </w:t>
      </w:r>
      <w:proofErr w:type="spellStart"/>
      <w:r>
        <w:t>MainViewController</w:t>
      </w:r>
      <w:proofErr w:type="spellEnd"/>
      <w:r>
        <w:t xml:space="preserve">, która wedle wzorca MVC, komunikuje się z klasą Data wywołując jej metodę </w:t>
      </w:r>
      <w:proofErr w:type="spellStart"/>
      <w:r>
        <w:t>load</w:t>
      </w:r>
      <w:proofErr w:type="spellEnd"/>
      <w:r>
        <w:t>. W pętlach wykonywane są metody pomocnicze wczytujące najpierw klasy, a następnie relacje.</w:t>
      </w:r>
    </w:p>
    <w:p w14:paraId="19AD28B7" w14:textId="77777777" w:rsidR="00CB715E" w:rsidRDefault="00CB715E" w:rsidP="00CB715E">
      <w:pPr>
        <w:spacing w:after="0" w:line="240" w:lineRule="auto"/>
        <w:ind w:left="708" w:firstLine="708"/>
        <w:jc w:val="both"/>
      </w:pPr>
    </w:p>
    <w:p w14:paraId="53AA5FBE" w14:textId="2E17D229" w:rsidR="009046B0" w:rsidRDefault="005B72B1" w:rsidP="00040BB2">
      <w:pPr>
        <w:keepNext/>
        <w:spacing w:after="0" w:line="240" w:lineRule="auto"/>
        <w:jc w:val="center"/>
      </w:pPr>
      <w:r w:rsidRPr="005B72B1">
        <w:rPr>
          <w:noProof/>
        </w:rPr>
        <w:lastRenderedPageBreak/>
        <w:drawing>
          <wp:inline distT="0" distB="0" distL="0" distR="0" wp14:anchorId="62E64B6E" wp14:editId="2D77AAF1">
            <wp:extent cx="5342438" cy="6029325"/>
            <wp:effectExtent l="0" t="0" r="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1"/>
                    <a:stretch>
                      <a:fillRect/>
                    </a:stretch>
                  </pic:blipFill>
                  <pic:spPr>
                    <a:xfrm>
                      <a:off x="0" y="0"/>
                      <a:ext cx="5395969" cy="6089738"/>
                    </a:xfrm>
                    <a:prstGeom prst="rect">
                      <a:avLst/>
                    </a:prstGeom>
                  </pic:spPr>
                </pic:pic>
              </a:graphicData>
            </a:graphic>
          </wp:inline>
        </w:drawing>
      </w:r>
    </w:p>
    <w:p w14:paraId="5DC38133" w14:textId="467E9559" w:rsidR="009046B0" w:rsidRDefault="009046B0" w:rsidP="00040BB2">
      <w:pPr>
        <w:pStyle w:val="Legenda"/>
        <w:spacing w:after="0"/>
        <w:jc w:val="center"/>
        <w:rPr>
          <w:sz w:val="20"/>
          <w:szCs w:val="20"/>
        </w:rPr>
      </w:pPr>
      <w:r w:rsidRPr="009046B0">
        <w:rPr>
          <w:sz w:val="20"/>
          <w:szCs w:val="20"/>
        </w:rPr>
        <w:t xml:space="preserve">Rysunek </w:t>
      </w:r>
      <w:r w:rsidRPr="009046B0">
        <w:rPr>
          <w:sz w:val="20"/>
          <w:szCs w:val="20"/>
        </w:rPr>
        <w:fldChar w:fldCharType="begin"/>
      </w:r>
      <w:r w:rsidRPr="009046B0">
        <w:rPr>
          <w:sz w:val="20"/>
          <w:szCs w:val="20"/>
        </w:rPr>
        <w:instrText xml:space="preserve"> SEQ Rysunek \* ARABIC </w:instrText>
      </w:r>
      <w:r w:rsidRPr="009046B0">
        <w:rPr>
          <w:sz w:val="20"/>
          <w:szCs w:val="20"/>
        </w:rPr>
        <w:fldChar w:fldCharType="separate"/>
      </w:r>
      <w:r w:rsidR="004C1508">
        <w:rPr>
          <w:noProof/>
          <w:sz w:val="20"/>
          <w:szCs w:val="20"/>
        </w:rPr>
        <w:t>12</w:t>
      </w:r>
      <w:r w:rsidRPr="009046B0">
        <w:rPr>
          <w:sz w:val="20"/>
          <w:szCs w:val="20"/>
        </w:rPr>
        <w:fldChar w:fldCharType="end"/>
      </w:r>
      <w:r w:rsidRPr="009046B0">
        <w:rPr>
          <w:sz w:val="20"/>
          <w:szCs w:val="20"/>
        </w:rPr>
        <w:t>. Diagram sekwencji wczytywania danych bez uwzględnienia wyjątków</w:t>
      </w:r>
      <w:r w:rsidRPr="009046B0">
        <w:rPr>
          <w:sz w:val="20"/>
          <w:szCs w:val="20"/>
        </w:rPr>
        <w:br/>
        <w:t>Źródło: opracowanie własne</w:t>
      </w:r>
    </w:p>
    <w:p w14:paraId="2EED24C1" w14:textId="12D3A80F" w:rsidR="007A15B3" w:rsidRDefault="007A15B3" w:rsidP="00040BB2">
      <w:pPr>
        <w:spacing w:after="0"/>
      </w:pPr>
      <w:r>
        <w:tab/>
      </w:r>
      <w:r>
        <w:tab/>
      </w:r>
    </w:p>
    <w:p w14:paraId="71BDA9A4" w14:textId="4683DDD7" w:rsidR="00F30C5F" w:rsidRDefault="00F30C5F" w:rsidP="00040BB2">
      <w:pPr>
        <w:spacing w:after="0" w:line="360" w:lineRule="auto"/>
        <w:ind w:left="708"/>
        <w:jc w:val="both"/>
      </w:pPr>
      <w:r>
        <w:tab/>
        <w:t xml:space="preserve">Na rysunku </w:t>
      </w:r>
      <w:r w:rsidR="00C241EA">
        <w:t>13</w:t>
      </w:r>
      <w:r>
        <w:t xml:space="preserve"> zamodelowano przepływ informacji tworzenia dwóch klas i </w:t>
      </w:r>
      <w:r w:rsidR="00C241EA">
        <w:t>powiązania ich</w:t>
      </w:r>
      <w:r w:rsidR="00493D6F">
        <w:t xml:space="preserve"> </w:t>
      </w:r>
      <w:r w:rsidR="00C241EA">
        <w:t>relacją zgodną z zasadami aplikacji</w:t>
      </w:r>
      <w:r w:rsidR="008F4DFC">
        <w:t>, a następnie wyświetlenia informacji o</w:t>
      </w:r>
      <w:r w:rsidR="00040BB2">
        <w:t> </w:t>
      </w:r>
      <w:r w:rsidR="008F4DFC">
        <w:t>relacji</w:t>
      </w:r>
      <w:r>
        <w:t>. Użytkownik tworzy dwie standardowe klasy odpowiednim przyciskiem</w:t>
      </w:r>
      <w:r w:rsidR="008F4DFC">
        <w:t xml:space="preserve"> po czym zaznacza je</w:t>
      </w:r>
      <w:r>
        <w:t>. Wywoływane metody nowoutworzonych obiektów klas nadają im odpowiednie identyfikatory oraz przypisują kontrolki do kolum</w:t>
      </w:r>
      <w:r w:rsidR="008F4DFC">
        <w:t>n</w:t>
      </w:r>
      <w:r>
        <w:t xml:space="preserve">. Następnie </w:t>
      </w:r>
      <w:r w:rsidR="008F4DFC">
        <w:t>uruchamia</w:t>
      </w:r>
      <w:r w:rsidR="00C241EA">
        <w:t>na jest</w:t>
      </w:r>
      <w:r w:rsidR="008F4DFC">
        <w:t xml:space="preserve"> metodę tworzenia połączenia między wybranymi klasami. </w:t>
      </w:r>
      <w:r w:rsidR="004B0463">
        <w:t>Sprawdzane są warunki utworzenia relacji</w:t>
      </w:r>
      <w:r w:rsidR="00143844">
        <w:t xml:space="preserve"> –</w:t>
      </w:r>
      <w:r w:rsidR="00C241EA">
        <w:t xml:space="preserve"> metody kontrolujące ten przebieg nie rzucają wyjątków </w:t>
      </w:r>
      <w:r w:rsidR="004B0463">
        <w:t>– relacja</w:t>
      </w:r>
      <w:r w:rsidR="00143844">
        <w:t xml:space="preserve"> </w:t>
      </w:r>
      <w:r w:rsidR="004B0463">
        <w:t>zostaje utworzona. O</w:t>
      </w:r>
      <w:r w:rsidR="008F4DFC">
        <w:t>statecznie, klikając na relację, otwierane jest okno z</w:t>
      </w:r>
      <w:r w:rsidR="00D132CD">
        <w:t> </w:t>
      </w:r>
      <w:r w:rsidR="008F4DFC">
        <w:t>danymi relacji</w:t>
      </w:r>
      <w:r w:rsidR="00143844">
        <w:t>, wprowadzone ewentualne zmiany zostają zapisane poprzez naciśnięcie przycisku a samo okno zostaje automatycznie zamknięte</w:t>
      </w:r>
      <w:r w:rsidR="008F4DFC">
        <w:t>.</w:t>
      </w:r>
    </w:p>
    <w:p w14:paraId="4EF49686" w14:textId="77777777" w:rsidR="008F4DFC" w:rsidRPr="007A15B3" w:rsidRDefault="008F4DFC" w:rsidP="008F4DFC">
      <w:pPr>
        <w:spacing w:after="0" w:line="360" w:lineRule="auto"/>
        <w:ind w:left="708"/>
      </w:pPr>
    </w:p>
    <w:p w14:paraId="058FE3ED" w14:textId="715440BE" w:rsidR="005B72B1" w:rsidRDefault="00724B37" w:rsidP="00F30C5F">
      <w:pPr>
        <w:keepNext/>
        <w:spacing w:after="0" w:line="360" w:lineRule="auto"/>
        <w:jc w:val="center"/>
      </w:pPr>
      <w:r w:rsidRPr="00724B37">
        <w:rPr>
          <w:noProof/>
        </w:rPr>
        <w:drawing>
          <wp:inline distT="0" distB="0" distL="0" distR="0" wp14:anchorId="4844A080" wp14:editId="732C8D8E">
            <wp:extent cx="6120130" cy="28448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44800"/>
                    </a:xfrm>
                    <a:prstGeom prst="rect">
                      <a:avLst/>
                    </a:prstGeom>
                  </pic:spPr>
                </pic:pic>
              </a:graphicData>
            </a:graphic>
          </wp:inline>
        </w:drawing>
      </w:r>
    </w:p>
    <w:p w14:paraId="6255114B" w14:textId="58FB981F" w:rsidR="00925A1F" w:rsidRDefault="005B72B1" w:rsidP="005B72B1">
      <w:pPr>
        <w:pStyle w:val="Legenda"/>
        <w:jc w:val="center"/>
        <w:rPr>
          <w:noProof/>
          <w:sz w:val="20"/>
          <w:szCs w:val="20"/>
        </w:rPr>
      </w:pPr>
      <w:r w:rsidRPr="005B72B1">
        <w:rPr>
          <w:sz w:val="20"/>
          <w:szCs w:val="20"/>
        </w:rPr>
        <w:t xml:space="preserve">Rysunek </w:t>
      </w:r>
      <w:r w:rsidRPr="005B72B1">
        <w:rPr>
          <w:sz w:val="20"/>
          <w:szCs w:val="20"/>
        </w:rPr>
        <w:fldChar w:fldCharType="begin"/>
      </w:r>
      <w:r w:rsidRPr="005B72B1">
        <w:rPr>
          <w:sz w:val="20"/>
          <w:szCs w:val="20"/>
        </w:rPr>
        <w:instrText xml:space="preserve"> SEQ Rysunek \* ARABIC </w:instrText>
      </w:r>
      <w:r w:rsidRPr="005B72B1">
        <w:rPr>
          <w:sz w:val="20"/>
          <w:szCs w:val="20"/>
        </w:rPr>
        <w:fldChar w:fldCharType="separate"/>
      </w:r>
      <w:r w:rsidR="004C1508">
        <w:rPr>
          <w:noProof/>
          <w:sz w:val="20"/>
          <w:szCs w:val="20"/>
        </w:rPr>
        <w:t>13</w:t>
      </w:r>
      <w:r w:rsidRPr="005B72B1">
        <w:rPr>
          <w:sz w:val="20"/>
          <w:szCs w:val="20"/>
        </w:rPr>
        <w:fldChar w:fldCharType="end"/>
      </w:r>
      <w:r w:rsidRPr="005B72B1">
        <w:rPr>
          <w:sz w:val="20"/>
          <w:szCs w:val="20"/>
        </w:rPr>
        <w:t>. Diagram sekwencji</w:t>
      </w:r>
      <w:r w:rsidRPr="005B72B1">
        <w:rPr>
          <w:noProof/>
          <w:sz w:val="20"/>
          <w:szCs w:val="20"/>
        </w:rPr>
        <w:t xml:space="preserve"> tworzenia dwóch obiektów klas, łączenia relacją oraz wyświetlania informacji o niej</w:t>
      </w:r>
      <w:r w:rsidRPr="005B72B1">
        <w:rPr>
          <w:noProof/>
          <w:sz w:val="20"/>
          <w:szCs w:val="20"/>
        </w:rPr>
        <w:br/>
        <w:t>Źródło: opracowanie własne</w:t>
      </w:r>
    </w:p>
    <w:p w14:paraId="0151BC37" w14:textId="183F5F69" w:rsidR="00F30C5F" w:rsidRDefault="00F30C5F" w:rsidP="00D132CD">
      <w:pPr>
        <w:spacing w:after="0"/>
      </w:pPr>
    </w:p>
    <w:p w14:paraId="523BF29F" w14:textId="38991588" w:rsidR="008F4DFC" w:rsidRPr="008F4DFC" w:rsidRDefault="0092785B" w:rsidP="00246971">
      <w:pPr>
        <w:spacing w:line="360" w:lineRule="auto"/>
        <w:ind w:left="708" w:firstLine="702"/>
        <w:jc w:val="both"/>
      </w:pPr>
      <w:r>
        <w:t>Diagram sekwencji przedstawiony na rysunku 1</w:t>
      </w:r>
      <w:r w:rsidR="00246971">
        <w:t>4</w:t>
      </w:r>
      <w:r>
        <w:t xml:space="preserve"> prezentuje</w:t>
      </w:r>
      <w:r w:rsidR="00493D6F">
        <w:t xml:space="preserve"> interakcję pomiędzy obiektami klas </w:t>
      </w:r>
      <w:r>
        <w:t>w</w:t>
      </w:r>
      <w:r w:rsidR="00D132CD">
        <w:t> </w:t>
      </w:r>
      <w:r>
        <w:t>przypadku utworzenia błędnej relacji kompozycji. Użytkownik, jak w</w:t>
      </w:r>
      <w:r w:rsidR="00493D6F">
        <w:t xml:space="preserve"> </w:t>
      </w:r>
      <w:r>
        <w:t>przykładzie z</w:t>
      </w:r>
      <w:r w:rsidR="00D941BA">
        <w:t> </w:t>
      </w:r>
      <w:r>
        <w:t>rysunku</w:t>
      </w:r>
      <w:r w:rsidR="00D941BA">
        <w:t> </w:t>
      </w:r>
      <w:r w:rsidR="00246971">
        <w:t>13</w:t>
      </w:r>
      <w:r>
        <w:t>, tworzy dw</w:t>
      </w:r>
      <w:r w:rsidR="00246971">
        <w:t xml:space="preserve">ie klasy </w:t>
      </w:r>
      <w:r>
        <w:t>– podstawową oraz</w:t>
      </w:r>
      <w:r w:rsidR="007D5ABA">
        <w:t xml:space="preserve"> wyliczeniową</w:t>
      </w:r>
      <w:r>
        <w:t xml:space="preserve">, a następnie zaznacza je (metoda </w:t>
      </w:r>
      <w:proofErr w:type="spellStart"/>
      <w:r>
        <w:t>singleClickEvent</w:t>
      </w:r>
      <w:proofErr w:type="spellEnd"/>
      <w:r>
        <w:t>). Klikając odpowiedni przycisk, wywoł</w:t>
      </w:r>
      <w:r w:rsidR="00246971">
        <w:t>ywana jest</w:t>
      </w:r>
      <w:r>
        <w:t xml:space="preserve"> metod</w:t>
      </w:r>
      <w:r w:rsidR="00246971">
        <w:t>a</w:t>
      </w:r>
      <w:r>
        <w:t xml:space="preserve"> utworzenia relacji kompozycji. W bloku </w:t>
      </w:r>
      <w:proofErr w:type="spellStart"/>
      <w:r>
        <w:t>try</w:t>
      </w:r>
      <w:proofErr w:type="spellEnd"/>
      <w:r>
        <w:t xml:space="preserve"> – </w:t>
      </w:r>
      <w:proofErr w:type="spellStart"/>
      <w:r>
        <w:t>catch</w:t>
      </w:r>
      <w:proofErr w:type="spellEnd"/>
      <w:r>
        <w:t xml:space="preserve">, którego nie można jednoznacznie zamodelować na diagramie sekwencji, tworzony jest obiekt relacji oraz sprawdzane są metody kontrolujące jej poprawność. Ponieważ nie jest </w:t>
      </w:r>
      <w:r w:rsidR="00AE14A5">
        <w:t xml:space="preserve">możliwe połączenie standardowej klasy </w:t>
      </w:r>
      <w:r w:rsidR="007D5ABA">
        <w:t>z</w:t>
      </w:r>
      <w:r w:rsidR="00040BB2">
        <w:t> </w:t>
      </w:r>
      <w:r w:rsidR="007D5ABA">
        <w:t xml:space="preserve">klasą wyliczeniową </w:t>
      </w:r>
      <w:r w:rsidR="00AE14A5">
        <w:t>relacją kompozycji</w:t>
      </w:r>
      <w:r w:rsidR="00C17752">
        <w:t xml:space="preserve"> (relacja całość – część, gdzie część nie może istnieć samodzielnie bez całości), rzucany jest wyjątek</w:t>
      </w:r>
      <w:r w:rsidR="004B0463">
        <w:t xml:space="preserve"> </w:t>
      </w:r>
      <w:proofErr w:type="spellStart"/>
      <w:r w:rsidR="004B0463">
        <w:t>Wrong</w:t>
      </w:r>
      <w:r w:rsidR="00246971">
        <w:t>AggregationOrComposition</w:t>
      </w:r>
      <w:proofErr w:type="spellEnd"/>
      <w:r w:rsidR="004B0463">
        <w:t xml:space="preserve"> z metodą </w:t>
      </w:r>
      <w:proofErr w:type="spellStart"/>
      <w:r w:rsidR="004B0463">
        <w:t>showMessage</w:t>
      </w:r>
      <w:proofErr w:type="spellEnd"/>
      <w:r w:rsidR="004B0463">
        <w:t xml:space="preserve"> wyświetlającą na ekranie informację o nieutworzeniu relacji.</w:t>
      </w:r>
    </w:p>
    <w:p w14:paraId="48A66EB7" w14:textId="77777777" w:rsidR="008F4DFC" w:rsidRDefault="008F4DFC" w:rsidP="00F30C5F"/>
    <w:p w14:paraId="186DABC2" w14:textId="4C4D597D" w:rsidR="00F30C5F" w:rsidRDefault="00246971" w:rsidP="00F30C5F">
      <w:pPr>
        <w:keepNext/>
        <w:spacing w:after="0" w:line="360" w:lineRule="auto"/>
      </w:pPr>
      <w:r w:rsidRPr="00246971">
        <w:rPr>
          <w:noProof/>
        </w:rPr>
        <w:lastRenderedPageBreak/>
        <w:drawing>
          <wp:inline distT="0" distB="0" distL="0" distR="0" wp14:anchorId="4E6EF14B" wp14:editId="71723F70">
            <wp:extent cx="6120130" cy="392938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29380"/>
                    </a:xfrm>
                    <a:prstGeom prst="rect">
                      <a:avLst/>
                    </a:prstGeom>
                  </pic:spPr>
                </pic:pic>
              </a:graphicData>
            </a:graphic>
          </wp:inline>
        </w:drawing>
      </w:r>
    </w:p>
    <w:p w14:paraId="30E61549" w14:textId="5E16266D" w:rsidR="00F30C5F" w:rsidRDefault="00F30C5F" w:rsidP="00875657">
      <w:pPr>
        <w:pStyle w:val="Legenda"/>
        <w:spacing w:after="0"/>
        <w:jc w:val="center"/>
        <w:rPr>
          <w:sz w:val="20"/>
          <w:szCs w:val="20"/>
        </w:rPr>
      </w:pPr>
      <w:r w:rsidRPr="00F30C5F">
        <w:rPr>
          <w:sz w:val="20"/>
          <w:szCs w:val="20"/>
        </w:rPr>
        <w:t xml:space="preserve">Rysunek </w:t>
      </w:r>
      <w:r w:rsidRPr="00F30C5F">
        <w:rPr>
          <w:sz w:val="20"/>
          <w:szCs w:val="20"/>
        </w:rPr>
        <w:fldChar w:fldCharType="begin"/>
      </w:r>
      <w:r w:rsidRPr="00F30C5F">
        <w:rPr>
          <w:sz w:val="20"/>
          <w:szCs w:val="20"/>
        </w:rPr>
        <w:instrText xml:space="preserve"> SEQ Rysunek \* ARABIC </w:instrText>
      </w:r>
      <w:r w:rsidRPr="00F30C5F">
        <w:rPr>
          <w:sz w:val="20"/>
          <w:szCs w:val="20"/>
        </w:rPr>
        <w:fldChar w:fldCharType="separate"/>
      </w:r>
      <w:r w:rsidR="004C1508">
        <w:rPr>
          <w:noProof/>
          <w:sz w:val="20"/>
          <w:szCs w:val="20"/>
        </w:rPr>
        <w:t>14</w:t>
      </w:r>
      <w:r w:rsidRPr="00F30C5F">
        <w:rPr>
          <w:sz w:val="20"/>
          <w:szCs w:val="20"/>
        </w:rPr>
        <w:fldChar w:fldCharType="end"/>
      </w:r>
      <w:r w:rsidRPr="00F30C5F">
        <w:rPr>
          <w:sz w:val="20"/>
          <w:szCs w:val="20"/>
        </w:rPr>
        <w:t>. Diagram sekwencji tworzenia błędnej relacji kompozycji</w:t>
      </w:r>
      <w:r w:rsidRPr="00F30C5F">
        <w:rPr>
          <w:sz w:val="20"/>
          <w:szCs w:val="20"/>
        </w:rPr>
        <w:br/>
        <w:t>Źródło: opracowanie własne</w:t>
      </w:r>
    </w:p>
    <w:p w14:paraId="5DE88691" w14:textId="77777777" w:rsidR="00010828" w:rsidRPr="00010828" w:rsidRDefault="00010828" w:rsidP="00010828"/>
    <w:p w14:paraId="70D15158" w14:textId="77777777" w:rsidR="00010828" w:rsidRDefault="00010828" w:rsidP="00D132CD">
      <w:pPr>
        <w:keepNext/>
        <w:spacing w:after="0"/>
        <w:jc w:val="center"/>
      </w:pPr>
      <w:r w:rsidRPr="00010828">
        <w:rPr>
          <w:noProof/>
        </w:rPr>
        <w:drawing>
          <wp:inline distT="0" distB="0" distL="0" distR="0" wp14:anchorId="5AD97B9D" wp14:editId="05C899CC">
            <wp:extent cx="4459671" cy="252412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2902" cy="2542934"/>
                    </a:xfrm>
                    <a:prstGeom prst="rect">
                      <a:avLst/>
                    </a:prstGeom>
                  </pic:spPr>
                </pic:pic>
              </a:graphicData>
            </a:graphic>
          </wp:inline>
        </w:drawing>
      </w:r>
    </w:p>
    <w:p w14:paraId="797DCFBE" w14:textId="49D837BE" w:rsidR="00010828" w:rsidRPr="00875657" w:rsidRDefault="00010828" w:rsidP="00875657">
      <w:pPr>
        <w:pStyle w:val="Legenda"/>
        <w:jc w:val="center"/>
        <w:rPr>
          <w:sz w:val="20"/>
          <w:szCs w:val="20"/>
        </w:rPr>
      </w:pPr>
      <w:r w:rsidRPr="00010828">
        <w:rPr>
          <w:sz w:val="20"/>
          <w:szCs w:val="20"/>
        </w:rPr>
        <w:t xml:space="preserve">Rysunek </w:t>
      </w:r>
      <w:r w:rsidRPr="00010828">
        <w:rPr>
          <w:sz w:val="20"/>
          <w:szCs w:val="20"/>
        </w:rPr>
        <w:fldChar w:fldCharType="begin"/>
      </w:r>
      <w:r w:rsidRPr="00010828">
        <w:rPr>
          <w:sz w:val="20"/>
          <w:szCs w:val="20"/>
        </w:rPr>
        <w:instrText xml:space="preserve"> SEQ Rysunek \* ARABIC </w:instrText>
      </w:r>
      <w:r w:rsidRPr="00010828">
        <w:rPr>
          <w:sz w:val="20"/>
          <w:szCs w:val="20"/>
        </w:rPr>
        <w:fldChar w:fldCharType="separate"/>
      </w:r>
      <w:r w:rsidR="004C1508">
        <w:rPr>
          <w:noProof/>
          <w:sz w:val="20"/>
          <w:szCs w:val="20"/>
        </w:rPr>
        <w:t>15</w:t>
      </w:r>
      <w:r w:rsidRPr="00010828">
        <w:rPr>
          <w:sz w:val="20"/>
          <w:szCs w:val="20"/>
        </w:rPr>
        <w:fldChar w:fldCharType="end"/>
      </w:r>
      <w:r w:rsidRPr="00010828">
        <w:rPr>
          <w:sz w:val="20"/>
          <w:szCs w:val="20"/>
        </w:rPr>
        <w:t xml:space="preserve">. Diagram sekwencji </w:t>
      </w:r>
      <w:r>
        <w:rPr>
          <w:sz w:val="20"/>
          <w:szCs w:val="20"/>
        </w:rPr>
        <w:t xml:space="preserve">wykonania zrzutu ekranu oraz </w:t>
      </w:r>
      <w:r w:rsidRPr="00010828">
        <w:rPr>
          <w:sz w:val="20"/>
          <w:szCs w:val="20"/>
        </w:rPr>
        <w:t>zapisu danych do pliku</w:t>
      </w:r>
      <w:r>
        <w:rPr>
          <w:sz w:val="20"/>
          <w:szCs w:val="20"/>
        </w:rPr>
        <w:br/>
        <w:t>Źródło: opracowanie własne</w:t>
      </w:r>
    </w:p>
    <w:p w14:paraId="01BBC6DE" w14:textId="7BC0D7A9" w:rsidR="00B62355" w:rsidRPr="00010828" w:rsidRDefault="00010828" w:rsidP="007222B3">
      <w:pPr>
        <w:spacing w:line="360" w:lineRule="auto"/>
        <w:ind w:left="360" w:firstLine="1050"/>
        <w:jc w:val="both"/>
      </w:pPr>
      <w:r>
        <w:t>Rysunek 1</w:t>
      </w:r>
      <w:r w:rsidR="002328FF">
        <w:t>5</w:t>
      </w:r>
      <w:r>
        <w:t xml:space="preserve"> przedstawia diagram sekwencji zapisu</w:t>
      </w:r>
      <w:r w:rsidR="00493D6F">
        <w:t xml:space="preserve"> tworzonego przez użytkownika </w:t>
      </w:r>
      <w:r>
        <w:t xml:space="preserve"> diagramu do pliku .ini. Użytkownik wybierając odpowiednie przyciski z menu na ekranie wykonuje najpierw zrzut ekranu, który zapisywany jest w pliku .jpg o podanej nazwie, a następnie zapisuje dane z</w:t>
      </w:r>
      <w:r w:rsidR="00D132CD">
        <w:t> </w:t>
      </w:r>
      <w:r>
        <w:t xml:space="preserve">diagramu. </w:t>
      </w:r>
      <w:r w:rsidR="002328FF">
        <w:t>Po określeniu</w:t>
      </w:r>
      <w:r>
        <w:t xml:space="preserve"> nazw</w:t>
      </w:r>
      <w:r w:rsidR="002328FF">
        <w:t xml:space="preserve">y </w:t>
      </w:r>
      <w:r>
        <w:t>pliku do zapisu diagramu</w:t>
      </w:r>
      <w:r w:rsidR="002328FF">
        <w:t xml:space="preserve">, </w:t>
      </w:r>
      <w:r>
        <w:t>w oddzielnych pętlach wywoływane są funkcje sczytujące informacje z odpowiednich list będących polami klasy Data i</w:t>
      </w:r>
      <w:r w:rsidR="00493D6F">
        <w:t> </w:t>
      </w:r>
      <w:r>
        <w:t>wpis</w:t>
      </w:r>
      <w:r w:rsidR="002328FF">
        <w:t>ywane</w:t>
      </w:r>
      <w:r>
        <w:t xml:space="preserve"> </w:t>
      </w:r>
      <w:r w:rsidR="002328FF">
        <w:t xml:space="preserve">są </w:t>
      </w:r>
      <w:r>
        <w:t>oddzielnie do kolejnych sekcji pliku konfiguracyjnego .ini.</w:t>
      </w:r>
    </w:p>
    <w:p w14:paraId="3E50830C" w14:textId="71069831" w:rsidR="00DA709A" w:rsidRPr="00B62355" w:rsidRDefault="00DA709A" w:rsidP="00CC784D">
      <w:pPr>
        <w:pStyle w:val="Nagwek1"/>
        <w:numPr>
          <w:ilvl w:val="0"/>
          <w:numId w:val="3"/>
        </w:numPr>
        <w:spacing w:after="240"/>
        <w:rPr>
          <w:rFonts w:ascii="Times New Roman" w:hAnsi="Times New Roman" w:cs="Times New Roman"/>
        </w:rPr>
      </w:pPr>
      <w:bookmarkStart w:id="9" w:name="_Toc121867695"/>
      <w:r w:rsidRPr="00B62355">
        <w:rPr>
          <w:rFonts w:ascii="Times New Roman" w:hAnsi="Times New Roman" w:cs="Times New Roman"/>
        </w:rPr>
        <w:lastRenderedPageBreak/>
        <w:t>Implementacja rozwiązania</w:t>
      </w:r>
      <w:bookmarkEnd w:id="9"/>
    </w:p>
    <w:p w14:paraId="54271C20" w14:textId="77777777" w:rsidR="00B62355" w:rsidRPr="00B62355" w:rsidRDefault="00B62355" w:rsidP="00B62355">
      <w:pPr>
        <w:pStyle w:val="Nagwek2"/>
        <w:numPr>
          <w:ilvl w:val="1"/>
          <w:numId w:val="3"/>
        </w:numPr>
        <w:spacing w:line="360" w:lineRule="auto"/>
        <w:rPr>
          <w:rFonts w:ascii="Times New Roman" w:hAnsi="Times New Roman" w:cs="Times New Roman"/>
        </w:rPr>
      </w:pPr>
      <w:bookmarkStart w:id="10" w:name="_Toc121867696"/>
      <w:r w:rsidRPr="00B62355">
        <w:rPr>
          <w:rFonts w:ascii="Times New Roman" w:hAnsi="Times New Roman" w:cs="Times New Roman"/>
        </w:rPr>
        <w:t>Rysowanie relacji dziedziczenia</w:t>
      </w:r>
      <w:bookmarkEnd w:id="10"/>
    </w:p>
    <w:p w14:paraId="7B6ED1D6" w14:textId="754B83D6" w:rsidR="00B62355" w:rsidRDefault="00B62355" w:rsidP="00B62355">
      <w:pPr>
        <w:spacing w:after="0" w:line="360" w:lineRule="auto"/>
        <w:ind w:left="708" w:firstLine="708"/>
        <w:jc w:val="both"/>
      </w:pPr>
      <w:r>
        <w:t xml:space="preserve">Fragment kodu 1 przedstawia implementację metody klasy </w:t>
      </w:r>
      <w:proofErr w:type="spellStart"/>
      <w:r>
        <w:t>MainViewController</w:t>
      </w:r>
      <w:proofErr w:type="spellEnd"/>
      <w:r>
        <w:t xml:space="preserve"> rysującej na ekranie relację dziedziczenia. Metoda ta zawarta jest w bloku </w:t>
      </w:r>
      <w:proofErr w:type="spellStart"/>
      <w:r>
        <w:t>try</w:t>
      </w:r>
      <w:proofErr w:type="spellEnd"/>
      <w:r>
        <w:t xml:space="preserve"> – </w:t>
      </w:r>
      <w:proofErr w:type="spellStart"/>
      <w:r>
        <w:t>catch</w:t>
      </w:r>
      <w:proofErr w:type="spellEnd"/>
      <w:r>
        <w:t>, który tu pominięto.</w:t>
      </w:r>
    </w:p>
    <w:p w14:paraId="6574F341" w14:textId="77777777" w:rsidR="00B62355" w:rsidRDefault="00B62355" w:rsidP="00B62355">
      <w:pPr>
        <w:spacing w:after="0"/>
        <w:ind w:left="708" w:firstLine="708"/>
      </w:pPr>
    </w:p>
    <w:tbl>
      <w:tblPr>
        <w:tblStyle w:val="Tabela-Siatka"/>
        <w:tblW w:w="0" w:type="auto"/>
        <w:tblInd w:w="704" w:type="dxa"/>
        <w:tblLook w:val="04A0" w:firstRow="1" w:lastRow="0" w:firstColumn="1" w:lastColumn="0" w:noHBand="0" w:noVBand="1"/>
      </w:tblPr>
      <w:tblGrid>
        <w:gridCol w:w="8924"/>
      </w:tblGrid>
      <w:tr w:rsidR="00B62355" w14:paraId="6D63C776" w14:textId="77777777" w:rsidTr="000E2C2D">
        <w:tc>
          <w:tcPr>
            <w:tcW w:w="8924" w:type="dxa"/>
          </w:tcPr>
          <w:p w14:paraId="52A4EFD6" w14:textId="77777777" w:rsidR="00B62355" w:rsidRPr="004315C9" w:rsidRDefault="00B62355" w:rsidP="005121E1">
            <w:pPr>
              <w:pStyle w:val="Akapitzlist"/>
              <w:spacing w:after="0" w:line="240" w:lineRule="auto"/>
              <w:ind w:left="1068"/>
            </w:pPr>
            <w:r w:rsidRPr="00465D10">
              <w:t xml:space="preserve">Center </w:t>
            </w:r>
            <w:proofErr w:type="spellStart"/>
            <w:r w:rsidRPr="00465D10">
              <w:t>startCenter</w:t>
            </w:r>
            <w:proofErr w:type="spellEnd"/>
            <w:r w:rsidRPr="00465D10">
              <w:t xml:space="preserve"> = </w:t>
            </w:r>
            <w:proofErr w:type="spellStart"/>
            <w:r w:rsidRPr="00184331">
              <w:rPr>
                <w:color w:val="ED7D31" w:themeColor="accent2"/>
              </w:rPr>
              <w:t>new</w:t>
            </w:r>
            <w:proofErr w:type="spellEnd"/>
            <w:r w:rsidRPr="00184331">
              <w:rPr>
                <w:color w:val="ED7D31" w:themeColor="accent2"/>
              </w:rPr>
              <w:t xml:space="preserve"> </w:t>
            </w:r>
            <w:r w:rsidRPr="00465D10">
              <w:t>Center(</w:t>
            </w:r>
            <w:proofErr w:type="spellStart"/>
            <w:r w:rsidRPr="00184331">
              <w:rPr>
                <w:color w:val="7030A0"/>
              </w:rPr>
              <w:t>data</w:t>
            </w:r>
            <w:r w:rsidRPr="00465D10">
              <w:t>.getPickedPair</w:t>
            </w:r>
            <w:proofErr w:type="spellEnd"/>
            <w:r w:rsidRPr="00465D10">
              <w:t>().</w:t>
            </w:r>
            <w:proofErr w:type="spellStart"/>
            <w:r w:rsidRPr="00465D10">
              <w:t>get</w:t>
            </w:r>
            <w:proofErr w:type="spellEnd"/>
            <w:r w:rsidRPr="00465D10">
              <w:t>(</w:t>
            </w:r>
            <w:r w:rsidRPr="00184331">
              <w:rPr>
                <w:color w:val="4472C4" w:themeColor="accent1"/>
              </w:rPr>
              <w:t>0</w:t>
            </w:r>
            <w:r w:rsidRPr="00465D10">
              <w:t>).</w:t>
            </w:r>
            <w:proofErr w:type="spellStart"/>
            <w:r w:rsidRPr="00465D10">
              <w:t>getVBox</w:t>
            </w:r>
            <w:proofErr w:type="spellEnd"/>
            <w:r w:rsidRPr="00465D10">
              <w:t>())</w:t>
            </w:r>
            <w:r w:rsidRPr="00F208EA">
              <w:rPr>
                <w:color w:val="ED7D31" w:themeColor="accent2"/>
              </w:rPr>
              <w:t>;</w:t>
            </w:r>
          </w:p>
          <w:p w14:paraId="1C91BBD0" w14:textId="77777777" w:rsidR="00B62355" w:rsidRPr="00465D10" w:rsidRDefault="00B62355" w:rsidP="000E2C2D">
            <w:pPr>
              <w:pStyle w:val="Akapitzlist"/>
              <w:spacing w:after="0" w:line="240" w:lineRule="auto"/>
              <w:ind w:left="1068"/>
            </w:pPr>
            <w:r w:rsidRPr="00465D10">
              <w:t xml:space="preserve">Center </w:t>
            </w:r>
            <w:proofErr w:type="spellStart"/>
            <w:r w:rsidRPr="00465D10">
              <w:t>endCenter</w:t>
            </w:r>
            <w:proofErr w:type="spellEnd"/>
            <w:r w:rsidRPr="00465D10">
              <w:t xml:space="preserve"> = </w:t>
            </w:r>
            <w:proofErr w:type="spellStart"/>
            <w:r w:rsidRPr="00184331">
              <w:rPr>
                <w:color w:val="ED7D31" w:themeColor="accent2"/>
              </w:rPr>
              <w:t>new</w:t>
            </w:r>
            <w:proofErr w:type="spellEnd"/>
            <w:r w:rsidRPr="00184331">
              <w:rPr>
                <w:color w:val="ED7D31" w:themeColor="accent2"/>
              </w:rPr>
              <w:t xml:space="preserve"> </w:t>
            </w:r>
            <w:r w:rsidRPr="00465D10">
              <w:t>Center(</w:t>
            </w:r>
            <w:proofErr w:type="spellStart"/>
            <w:r w:rsidRPr="00184331">
              <w:rPr>
                <w:color w:val="7030A0"/>
              </w:rPr>
              <w:t>data</w:t>
            </w:r>
            <w:r w:rsidRPr="00465D10">
              <w:t>.getPickedPair</w:t>
            </w:r>
            <w:proofErr w:type="spellEnd"/>
            <w:r w:rsidRPr="00465D10">
              <w:t>().</w:t>
            </w:r>
            <w:proofErr w:type="spellStart"/>
            <w:r w:rsidRPr="00465D10">
              <w:t>get</w:t>
            </w:r>
            <w:proofErr w:type="spellEnd"/>
            <w:r w:rsidRPr="00465D10">
              <w:t>(</w:t>
            </w:r>
            <w:r w:rsidRPr="00184331">
              <w:rPr>
                <w:color w:val="4472C4" w:themeColor="accent1"/>
              </w:rPr>
              <w:t>1</w:t>
            </w:r>
            <w:r w:rsidRPr="00465D10">
              <w:t>).</w:t>
            </w:r>
            <w:proofErr w:type="spellStart"/>
            <w:r w:rsidRPr="00465D10">
              <w:t>getVBox</w:t>
            </w:r>
            <w:proofErr w:type="spellEnd"/>
            <w:r w:rsidRPr="00465D10">
              <w:t>())</w:t>
            </w:r>
            <w:r w:rsidRPr="00F208EA">
              <w:rPr>
                <w:color w:val="ED7D31" w:themeColor="accent2"/>
              </w:rPr>
              <w:t>;</w:t>
            </w:r>
          </w:p>
          <w:p w14:paraId="1DDED097" w14:textId="77777777" w:rsidR="00B62355" w:rsidRPr="00465D10" w:rsidRDefault="00B62355" w:rsidP="000E2C2D">
            <w:pPr>
              <w:pStyle w:val="Akapitzlist"/>
              <w:spacing w:after="0" w:line="240" w:lineRule="auto"/>
              <w:ind w:left="1068"/>
            </w:pPr>
          </w:p>
          <w:p w14:paraId="07F4E2E9" w14:textId="77777777" w:rsidR="00B62355" w:rsidRPr="006F68F0" w:rsidRDefault="00B62355" w:rsidP="005121E1">
            <w:pPr>
              <w:pStyle w:val="Akapitzlist"/>
              <w:spacing w:after="0" w:line="240" w:lineRule="auto"/>
              <w:ind w:left="1068"/>
            </w:pPr>
            <w:r w:rsidRPr="00184331">
              <w:rPr>
                <w:color w:val="7030A0"/>
              </w:rPr>
              <w:t>wrongConnection</w:t>
            </w:r>
            <w:r w:rsidRPr="00465D10">
              <w:t>.theSameNodesConnected(</w:t>
            </w:r>
            <w:r w:rsidRPr="00184331">
              <w:rPr>
                <w:color w:val="7030A0"/>
              </w:rPr>
              <w:t>data</w:t>
            </w:r>
            <w:r w:rsidRPr="00465D10">
              <w:t>.getPickedPair().get(</w:t>
            </w:r>
            <w:r w:rsidRPr="00184331">
              <w:rPr>
                <w:color w:val="4472C4" w:themeColor="accent1"/>
              </w:rPr>
              <w:t>0</w:t>
            </w:r>
            <w:r w:rsidRPr="00465D10">
              <w:t>)</w:t>
            </w:r>
            <w:r w:rsidRPr="00F208EA">
              <w:rPr>
                <w:color w:val="ED7D31" w:themeColor="accent2"/>
              </w:rPr>
              <w:t>,</w:t>
            </w:r>
            <w:r w:rsidRPr="00465D10">
              <w:br/>
            </w:r>
            <w:proofErr w:type="spellStart"/>
            <w:r w:rsidRPr="00184331">
              <w:rPr>
                <w:color w:val="7030A0"/>
              </w:rPr>
              <w:t>data</w:t>
            </w:r>
            <w:r w:rsidRPr="00465D10">
              <w:t>.getPickedPair</w:t>
            </w:r>
            <w:proofErr w:type="spellEnd"/>
            <w:r w:rsidRPr="00465D10">
              <w:t>().</w:t>
            </w:r>
            <w:proofErr w:type="spellStart"/>
            <w:r w:rsidRPr="00465D10">
              <w:t>get</w:t>
            </w:r>
            <w:proofErr w:type="spellEnd"/>
            <w:r w:rsidRPr="00465D10">
              <w:t>(</w:t>
            </w:r>
            <w:r w:rsidRPr="00184331">
              <w:rPr>
                <w:color w:val="4472C4" w:themeColor="accent1"/>
              </w:rPr>
              <w:t>1</w:t>
            </w:r>
            <w:r w:rsidRPr="00465D10">
              <w:t>))</w:t>
            </w:r>
            <w:r w:rsidRPr="00F208EA">
              <w:rPr>
                <w:color w:val="ED7D31" w:themeColor="accent2"/>
              </w:rPr>
              <w:t>;</w:t>
            </w:r>
          </w:p>
          <w:p w14:paraId="58B1C502" w14:textId="77777777" w:rsidR="00B62355" w:rsidRDefault="00B62355" w:rsidP="000E2C2D">
            <w:pPr>
              <w:pStyle w:val="Akapitzlist"/>
              <w:spacing w:after="0" w:line="240" w:lineRule="auto"/>
              <w:ind w:left="1068"/>
            </w:pPr>
            <w:r w:rsidRPr="00184331">
              <w:rPr>
                <w:color w:val="7030A0"/>
              </w:rPr>
              <w:t>wrongConnection</w:t>
            </w:r>
            <w:r w:rsidRPr="00465D10">
              <w:t>.inheritanceBetweenOtherTypes(</w:t>
            </w:r>
            <w:r w:rsidRPr="00184331">
              <w:rPr>
                <w:color w:val="7030A0"/>
              </w:rPr>
              <w:t>data</w:t>
            </w:r>
            <w:r w:rsidRPr="00465D10">
              <w:t>.getPickedPair().get(</w:t>
            </w:r>
            <w:r w:rsidRPr="00184331">
              <w:rPr>
                <w:color w:val="4472C4" w:themeColor="accent1"/>
              </w:rPr>
              <w:t>0</w:t>
            </w:r>
            <w:r w:rsidRPr="00465D10">
              <w:t>)</w:t>
            </w:r>
            <w:r w:rsidRPr="00F208EA">
              <w:rPr>
                <w:color w:val="ED7D31" w:themeColor="accent2"/>
              </w:rPr>
              <w:t xml:space="preserve">, </w:t>
            </w:r>
            <w:proofErr w:type="spellStart"/>
            <w:r w:rsidRPr="00184331">
              <w:rPr>
                <w:color w:val="7030A0"/>
              </w:rPr>
              <w:t>data</w:t>
            </w:r>
            <w:r w:rsidRPr="00465D10">
              <w:t>.getPickedPair</w:t>
            </w:r>
            <w:proofErr w:type="spellEnd"/>
            <w:r w:rsidRPr="00465D10">
              <w:t>().</w:t>
            </w:r>
            <w:proofErr w:type="spellStart"/>
            <w:r w:rsidRPr="00465D10">
              <w:t>get</w:t>
            </w:r>
            <w:proofErr w:type="spellEnd"/>
            <w:r w:rsidRPr="00465D10">
              <w:t>(</w:t>
            </w:r>
            <w:r w:rsidRPr="00184331">
              <w:rPr>
                <w:color w:val="4472C4" w:themeColor="accent1"/>
              </w:rPr>
              <w:t>1</w:t>
            </w:r>
            <w:r w:rsidRPr="00465D10">
              <w:t>))</w:t>
            </w:r>
            <w:r w:rsidRPr="00F208EA">
              <w:rPr>
                <w:color w:val="ED7D31" w:themeColor="accent2"/>
              </w:rPr>
              <w:t>;</w:t>
            </w:r>
          </w:p>
          <w:p w14:paraId="36DFB8B1" w14:textId="77777777" w:rsidR="00B62355" w:rsidRPr="00465D10" w:rsidRDefault="00B62355" w:rsidP="000E2C2D">
            <w:pPr>
              <w:pStyle w:val="Akapitzlist"/>
              <w:spacing w:after="0" w:line="240" w:lineRule="auto"/>
              <w:ind w:left="1068"/>
            </w:pPr>
          </w:p>
          <w:p w14:paraId="3FBD2568" w14:textId="77777777" w:rsidR="00B62355" w:rsidRDefault="00B62355" w:rsidP="005121E1">
            <w:pPr>
              <w:pStyle w:val="Akapitzlist"/>
              <w:spacing w:after="0" w:line="240" w:lineRule="auto"/>
              <w:ind w:left="1068"/>
            </w:pPr>
            <w:r>
              <w:t xml:space="preserve"> </w:t>
            </w:r>
            <w:proofErr w:type="spellStart"/>
            <w:r w:rsidRPr="00465D10">
              <w:t>Inheritance</w:t>
            </w:r>
            <w:proofErr w:type="spellEnd"/>
            <w:r w:rsidRPr="00465D10">
              <w:t xml:space="preserve"> </w:t>
            </w:r>
            <w:proofErr w:type="spellStart"/>
            <w:r w:rsidRPr="00465D10">
              <w:t>inheritance</w:t>
            </w:r>
            <w:proofErr w:type="spellEnd"/>
            <w:r w:rsidRPr="00465D10">
              <w:t xml:space="preserve"> = </w:t>
            </w:r>
            <w:proofErr w:type="spellStart"/>
            <w:r w:rsidRPr="00184331">
              <w:rPr>
                <w:color w:val="ED7D31" w:themeColor="accent2"/>
              </w:rPr>
              <w:t>new</w:t>
            </w:r>
            <w:proofErr w:type="spellEnd"/>
            <w:r w:rsidRPr="00184331">
              <w:rPr>
                <w:color w:val="ED7D31" w:themeColor="accent2"/>
              </w:rPr>
              <w:t xml:space="preserve"> </w:t>
            </w:r>
            <w:proofErr w:type="spellStart"/>
            <w:r w:rsidRPr="00465D10">
              <w:t>Inheritance</w:t>
            </w:r>
            <w:proofErr w:type="spellEnd"/>
            <w:r w:rsidRPr="00465D10">
              <w:t>(</w:t>
            </w:r>
            <w:r w:rsidRPr="00465D10">
              <w:br/>
              <w:t xml:space="preserve">        </w:t>
            </w:r>
            <w:proofErr w:type="spellStart"/>
            <w:r w:rsidRPr="00465D10">
              <w:t>startCenter.getCenterX</w:t>
            </w:r>
            <w:proofErr w:type="spellEnd"/>
            <w:r w:rsidRPr="00465D10">
              <w:t>()</w:t>
            </w:r>
            <w:r w:rsidRPr="00F208EA">
              <w:rPr>
                <w:color w:val="ED7D31" w:themeColor="accent2"/>
              </w:rPr>
              <w:t>,</w:t>
            </w:r>
            <w:r w:rsidRPr="00465D10">
              <w:br/>
              <w:t xml:space="preserve">        </w:t>
            </w:r>
            <w:proofErr w:type="spellStart"/>
            <w:r w:rsidRPr="00465D10">
              <w:t>startCenter.getCenterY</w:t>
            </w:r>
            <w:proofErr w:type="spellEnd"/>
            <w:r w:rsidRPr="00465D10">
              <w:t>()</w:t>
            </w:r>
            <w:r w:rsidRPr="00F208EA">
              <w:rPr>
                <w:color w:val="ED7D31" w:themeColor="accent2"/>
              </w:rPr>
              <w:t>,</w:t>
            </w:r>
            <w:r w:rsidRPr="00465D10">
              <w:br/>
              <w:t xml:space="preserve">        </w:t>
            </w:r>
            <w:proofErr w:type="spellStart"/>
            <w:r w:rsidRPr="00465D10">
              <w:t>endCenter.getCenterX</w:t>
            </w:r>
            <w:proofErr w:type="spellEnd"/>
            <w:r w:rsidRPr="00465D10">
              <w:t>()</w:t>
            </w:r>
            <w:r w:rsidRPr="00F208EA">
              <w:rPr>
                <w:color w:val="ED7D31" w:themeColor="accent2"/>
              </w:rPr>
              <w:t>,</w:t>
            </w:r>
            <w:r w:rsidRPr="00465D10">
              <w:br/>
              <w:t xml:space="preserve">        </w:t>
            </w:r>
            <w:proofErr w:type="spellStart"/>
            <w:r w:rsidRPr="00465D10">
              <w:t>endCenter.getCenterY</w:t>
            </w:r>
            <w:proofErr w:type="spellEnd"/>
            <w:r w:rsidRPr="00465D10">
              <w:t>()</w:t>
            </w:r>
            <w:r w:rsidRPr="00F208EA">
              <w:rPr>
                <w:color w:val="ED7D31" w:themeColor="accent2"/>
              </w:rPr>
              <w:t>,</w:t>
            </w:r>
            <w:r w:rsidRPr="00465D10">
              <w:t xml:space="preserve"> </w:t>
            </w:r>
            <w:proofErr w:type="spellStart"/>
            <w:r w:rsidRPr="00184331">
              <w:rPr>
                <w:color w:val="ED7D31" w:themeColor="accent2"/>
              </w:rPr>
              <w:t>this</w:t>
            </w:r>
            <w:proofErr w:type="spellEnd"/>
            <w:r w:rsidRPr="00465D10">
              <w:t>)</w:t>
            </w:r>
            <w:r w:rsidRPr="00F208EA">
              <w:rPr>
                <w:color w:val="ED7D31" w:themeColor="accent2"/>
              </w:rPr>
              <w:t>;</w:t>
            </w:r>
          </w:p>
          <w:p w14:paraId="5650EF15" w14:textId="77777777" w:rsidR="00B62355" w:rsidRPr="00465D10" w:rsidRDefault="00B62355" w:rsidP="000E2C2D">
            <w:pPr>
              <w:pStyle w:val="Akapitzlist"/>
              <w:spacing w:after="0" w:line="240" w:lineRule="auto"/>
              <w:ind w:left="1068"/>
            </w:pPr>
          </w:p>
          <w:p w14:paraId="79F0CC78" w14:textId="77777777" w:rsidR="00B62355" w:rsidRDefault="00B62355" w:rsidP="005121E1">
            <w:pPr>
              <w:pStyle w:val="Akapitzlist"/>
              <w:spacing w:after="0" w:line="240" w:lineRule="auto"/>
              <w:ind w:left="1068"/>
            </w:pPr>
            <w:r w:rsidRPr="004315C9">
              <w:t xml:space="preserve"> </w:t>
            </w:r>
            <w:proofErr w:type="spellStart"/>
            <w:r w:rsidRPr="00184331">
              <w:rPr>
                <w:color w:val="7030A0"/>
              </w:rPr>
              <w:t>pane</w:t>
            </w:r>
            <w:r w:rsidRPr="00465D10">
              <w:t>.getChildren</w:t>
            </w:r>
            <w:proofErr w:type="spellEnd"/>
            <w:r w:rsidRPr="00465D10">
              <w:t>().</w:t>
            </w:r>
            <w:proofErr w:type="spellStart"/>
            <w:r w:rsidRPr="00465D10">
              <w:t>add</w:t>
            </w:r>
            <w:proofErr w:type="spellEnd"/>
            <w:r w:rsidRPr="00465D10">
              <w:t>(</w:t>
            </w:r>
            <w:proofErr w:type="spellStart"/>
            <w:r w:rsidRPr="00465D10">
              <w:t>inheritance</w:t>
            </w:r>
            <w:proofErr w:type="spellEnd"/>
            <w:r w:rsidRPr="00465D10">
              <w:t>)</w:t>
            </w:r>
            <w:r w:rsidRPr="00F208EA">
              <w:rPr>
                <w:color w:val="ED7D31" w:themeColor="accent2"/>
              </w:rPr>
              <w:t>;</w:t>
            </w:r>
          </w:p>
          <w:p w14:paraId="25E1219D" w14:textId="77777777" w:rsidR="00B62355" w:rsidRPr="00465D10" w:rsidRDefault="00B62355" w:rsidP="000E2C2D">
            <w:pPr>
              <w:pStyle w:val="Akapitzlist"/>
              <w:spacing w:after="0" w:line="240" w:lineRule="auto"/>
              <w:ind w:left="1068"/>
            </w:pPr>
          </w:p>
          <w:p w14:paraId="48D34DFD" w14:textId="77777777" w:rsidR="00B62355" w:rsidRPr="00465D10" w:rsidRDefault="00B62355" w:rsidP="005121E1">
            <w:pPr>
              <w:pStyle w:val="Akapitzlist"/>
              <w:spacing w:after="0" w:line="240" w:lineRule="auto"/>
              <w:ind w:left="1068"/>
              <w:rPr>
                <w:lang w:eastAsia="pl-PL"/>
              </w:rPr>
            </w:pPr>
            <w:r w:rsidRPr="004315C9">
              <w:t xml:space="preserve"> </w:t>
            </w:r>
            <w:proofErr w:type="spellStart"/>
            <w:r w:rsidRPr="00184331">
              <w:rPr>
                <w:color w:val="7030A0"/>
              </w:rPr>
              <w:t>data</w:t>
            </w:r>
            <w:r w:rsidRPr="00465D10">
              <w:t>.getConnectedPairs</w:t>
            </w:r>
            <w:proofErr w:type="spellEnd"/>
            <w:r w:rsidRPr="00465D10">
              <w:t>().</w:t>
            </w:r>
            <w:proofErr w:type="spellStart"/>
            <w:r w:rsidRPr="00465D10">
              <w:t>add</w:t>
            </w:r>
            <w:proofErr w:type="spellEnd"/>
            <w:r w:rsidRPr="00465D10">
              <w:t>(</w:t>
            </w:r>
            <w:proofErr w:type="spellStart"/>
            <w:r w:rsidRPr="00184331">
              <w:rPr>
                <w:color w:val="ED7D31" w:themeColor="accent2"/>
              </w:rPr>
              <w:t>new</w:t>
            </w:r>
            <w:proofErr w:type="spellEnd"/>
            <w:r w:rsidRPr="00184331">
              <w:rPr>
                <w:color w:val="ED7D31" w:themeColor="accent2"/>
              </w:rPr>
              <w:t xml:space="preserve"> </w:t>
            </w:r>
            <w:proofErr w:type="spellStart"/>
            <w:r w:rsidRPr="00465D10">
              <w:t>ConnectedPair</w:t>
            </w:r>
            <w:proofErr w:type="spellEnd"/>
            <w:r w:rsidRPr="00465D10">
              <w:t>(</w:t>
            </w:r>
            <w:r w:rsidRPr="00465D10">
              <w:br/>
              <w:t xml:space="preserve">        </w:t>
            </w:r>
            <w:proofErr w:type="spellStart"/>
            <w:r w:rsidRPr="00184331">
              <w:rPr>
                <w:color w:val="7030A0"/>
              </w:rPr>
              <w:t>data</w:t>
            </w:r>
            <w:r w:rsidRPr="00465D10">
              <w:t>.getPickedPair</w:t>
            </w:r>
            <w:proofErr w:type="spellEnd"/>
            <w:r w:rsidRPr="00465D10">
              <w:t>().</w:t>
            </w:r>
            <w:proofErr w:type="spellStart"/>
            <w:r w:rsidRPr="00465D10">
              <w:t>get</w:t>
            </w:r>
            <w:proofErr w:type="spellEnd"/>
            <w:r w:rsidRPr="00465D10">
              <w:t>(</w:t>
            </w:r>
            <w:r w:rsidRPr="00184331">
              <w:rPr>
                <w:color w:val="4472C4" w:themeColor="accent1"/>
              </w:rPr>
              <w:t>0</w:t>
            </w:r>
            <w:r w:rsidRPr="00465D10">
              <w:t>).</w:t>
            </w:r>
            <w:proofErr w:type="spellStart"/>
            <w:r w:rsidRPr="00465D10">
              <w:t>getVBox</w:t>
            </w:r>
            <w:proofErr w:type="spellEnd"/>
            <w:r w:rsidRPr="00465D10">
              <w:t>()</w:t>
            </w:r>
            <w:r w:rsidRPr="00F208EA">
              <w:rPr>
                <w:color w:val="ED7D31" w:themeColor="accent2"/>
              </w:rPr>
              <w:t>,</w:t>
            </w:r>
            <w:r w:rsidRPr="00465D10">
              <w:br/>
              <w:t xml:space="preserve">        </w:t>
            </w:r>
            <w:proofErr w:type="spellStart"/>
            <w:r w:rsidRPr="00184331">
              <w:rPr>
                <w:color w:val="7030A0"/>
              </w:rPr>
              <w:t>data</w:t>
            </w:r>
            <w:r w:rsidRPr="00465D10">
              <w:t>.getPickedPair</w:t>
            </w:r>
            <w:proofErr w:type="spellEnd"/>
            <w:r w:rsidRPr="00465D10">
              <w:t>().</w:t>
            </w:r>
            <w:proofErr w:type="spellStart"/>
            <w:r w:rsidRPr="00465D10">
              <w:t>get</w:t>
            </w:r>
            <w:proofErr w:type="spellEnd"/>
            <w:r w:rsidRPr="00465D10">
              <w:t>(</w:t>
            </w:r>
            <w:r w:rsidRPr="00184331">
              <w:rPr>
                <w:color w:val="4472C4" w:themeColor="accent1"/>
              </w:rPr>
              <w:t>1</w:t>
            </w:r>
            <w:r w:rsidRPr="00465D10">
              <w:t>).</w:t>
            </w:r>
            <w:proofErr w:type="spellStart"/>
            <w:r w:rsidRPr="00465D10">
              <w:t>getVBox</w:t>
            </w:r>
            <w:proofErr w:type="spellEnd"/>
            <w:r w:rsidRPr="00465D10">
              <w:t>()</w:t>
            </w:r>
            <w:r w:rsidRPr="00F208EA">
              <w:rPr>
                <w:color w:val="ED7D31" w:themeColor="accent2"/>
              </w:rPr>
              <w:t>,</w:t>
            </w:r>
            <w:r w:rsidRPr="00465D10">
              <w:br/>
              <w:t xml:space="preserve">        </w:t>
            </w:r>
            <w:proofErr w:type="spellStart"/>
            <w:r w:rsidRPr="00465D10">
              <w:t>inheritance</w:t>
            </w:r>
            <w:proofErr w:type="spellEnd"/>
            <w:r w:rsidRPr="00465D10">
              <w:t>))</w:t>
            </w:r>
            <w:r w:rsidRPr="00F208EA">
              <w:rPr>
                <w:color w:val="ED7D31" w:themeColor="accent2"/>
              </w:rPr>
              <w:t>;</w:t>
            </w:r>
          </w:p>
        </w:tc>
      </w:tr>
    </w:tbl>
    <w:p w14:paraId="27E7F0EE" w14:textId="73FC1B03" w:rsidR="00B62355" w:rsidRDefault="00B62355" w:rsidP="00B62355">
      <w:pPr>
        <w:pStyle w:val="Legenda"/>
        <w:spacing w:after="0"/>
        <w:jc w:val="center"/>
        <w:rPr>
          <w:sz w:val="20"/>
          <w:szCs w:val="20"/>
        </w:rPr>
      </w:pPr>
      <w:r w:rsidRPr="00465D10">
        <w:rPr>
          <w:sz w:val="20"/>
          <w:szCs w:val="20"/>
        </w:rPr>
        <w:t xml:space="preserve">Fragment kodu </w:t>
      </w:r>
      <w:r w:rsidRPr="00465D10">
        <w:rPr>
          <w:sz w:val="20"/>
          <w:szCs w:val="20"/>
        </w:rPr>
        <w:fldChar w:fldCharType="begin"/>
      </w:r>
      <w:r w:rsidRPr="00465D10">
        <w:rPr>
          <w:sz w:val="20"/>
          <w:szCs w:val="20"/>
        </w:rPr>
        <w:instrText xml:space="preserve"> SEQ Fragment_kodu \* ARABIC </w:instrText>
      </w:r>
      <w:r w:rsidRPr="00465D10">
        <w:rPr>
          <w:sz w:val="20"/>
          <w:szCs w:val="20"/>
        </w:rPr>
        <w:fldChar w:fldCharType="separate"/>
      </w:r>
      <w:r w:rsidR="00F208EA">
        <w:rPr>
          <w:noProof/>
          <w:sz w:val="20"/>
          <w:szCs w:val="20"/>
        </w:rPr>
        <w:t>1</w:t>
      </w:r>
      <w:r w:rsidRPr="00465D10">
        <w:rPr>
          <w:sz w:val="20"/>
          <w:szCs w:val="20"/>
        </w:rPr>
        <w:fldChar w:fldCharType="end"/>
      </w:r>
      <w:r w:rsidRPr="00465D10">
        <w:rPr>
          <w:sz w:val="20"/>
          <w:szCs w:val="20"/>
        </w:rPr>
        <w:t xml:space="preserve">. Budowa metody </w:t>
      </w:r>
      <w:proofErr w:type="spellStart"/>
      <w:r w:rsidRPr="00465D10">
        <w:rPr>
          <w:sz w:val="20"/>
          <w:szCs w:val="20"/>
        </w:rPr>
        <w:t>drawInheritance</w:t>
      </w:r>
      <w:proofErr w:type="spellEnd"/>
      <w:r w:rsidRPr="00465D10">
        <w:rPr>
          <w:sz w:val="20"/>
          <w:szCs w:val="20"/>
        </w:rPr>
        <w:br/>
        <w:t>Źródło: opracowanie własne</w:t>
      </w:r>
    </w:p>
    <w:p w14:paraId="0812A611" w14:textId="77777777" w:rsidR="00B62355" w:rsidRDefault="00B62355" w:rsidP="00B62355">
      <w:pPr>
        <w:spacing w:after="0"/>
      </w:pPr>
    </w:p>
    <w:p w14:paraId="4D935EBD" w14:textId="5A9B5635" w:rsidR="00B81BCE" w:rsidRPr="005121E1" w:rsidRDefault="00B81BCE" w:rsidP="00B62355">
      <w:pPr>
        <w:spacing w:line="360" w:lineRule="auto"/>
        <w:ind w:left="792" w:firstLine="618"/>
        <w:jc w:val="both"/>
      </w:pPr>
      <w:r>
        <w:t>Wykonywane jest mapowanie zaznaczonych na ekranie elementów z instancjami klasy Center, która wyznacza środek klasy</w:t>
      </w:r>
      <w:r w:rsidR="00CC784D">
        <w:t xml:space="preserve"> na ekranie</w:t>
      </w:r>
      <w:r>
        <w:t xml:space="preserve">. Wywołując odpowiednie metody klasy </w:t>
      </w:r>
      <w:proofErr w:type="spellStart"/>
      <w:r>
        <w:t>WrongConnection</w:t>
      </w:r>
      <w:proofErr w:type="spellEnd"/>
      <w:r>
        <w:t xml:space="preserve">, sprawdzana jest poprawność relacji. W przypadku błędu, rzucany jest wyjątek, który przerywa operację. Tworzony jest obiekt </w:t>
      </w:r>
      <w:r w:rsidR="005121E1">
        <w:t xml:space="preserve">reprezentujący związek dziedziczenia, który następnie dodawany jest do rozkładu (ang. </w:t>
      </w:r>
      <w:proofErr w:type="spellStart"/>
      <w:r w:rsidR="005121E1">
        <w:rPr>
          <w:i/>
          <w:iCs/>
        </w:rPr>
        <w:t>pane</w:t>
      </w:r>
      <w:proofErr w:type="spellEnd"/>
      <w:r w:rsidR="005121E1">
        <w:t>) i wyświetlony na ekranie. Tworzony</w:t>
      </w:r>
      <w:r w:rsidR="00CC784D">
        <w:t xml:space="preserve">, a także dodawany do odpowiedniej listy </w:t>
      </w:r>
      <w:r w:rsidR="005121E1">
        <w:t xml:space="preserve">jest również obiekt klasy </w:t>
      </w:r>
      <w:proofErr w:type="spellStart"/>
      <w:r w:rsidR="005121E1">
        <w:t>ConnectedPair</w:t>
      </w:r>
      <w:proofErr w:type="spellEnd"/>
      <w:r w:rsidR="005121E1">
        <w:t xml:space="preserve">, </w:t>
      </w:r>
      <w:r w:rsidR="00CC784D">
        <w:t>którego</w:t>
      </w:r>
      <w:r w:rsidR="005121E1">
        <w:t xml:space="preserve"> zadaniem jest zapamiętanie informacji o relacji oraz klasach nią połączonych, co ułatwia późniejszy, ewentualny ich zapis do pliku.</w:t>
      </w:r>
    </w:p>
    <w:p w14:paraId="4423DA6D" w14:textId="3D482F19" w:rsidR="005121E1" w:rsidRPr="005121E1" w:rsidRDefault="00B62355" w:rsidP="005121E1">
      <w:pPr>
        <w:pStyle w:val="Nagwek2"/>
        <w:numPr>
          <w:ilvl w:val="1"/>
          <w:numId w:val="3"/>
        </w:numPr>
        <w:spacing w:line="360" w:lineRule="auto"/>
        <w:rPr>
          <w:rFonts w:ascii="Times New Roman" w:hAnsi="Times New Roman" w:cs="Times New Roman"/>
        </w:rPr>
      </w:pPr>
      <w:bookmarkStart w:id="11" w:name="_Toc121867697"/>
      <w:r w:rsidRPr="00B62355">
        <w:rPr>
          <w:rFonts w:ascii="Times New Roman" w:hAnsi="Times New Roman" w:cs="Times New Roman"/>
        </w:rPr>
        <w:t>Zapis obiektu klasy wyliczeniowej lub interfejsu do pliku .ini</w:t>
      </w:r>
      <w:bookmarkEnd w:id="11"/>
    </w:p>
    <w:p w14:paraId="603A6294" w14:textId="74719311" w:rsidR="00B62355" w:rsidRDefault="00B62355" w:rsidP="00B62355">
      <w:pPr>
        <w:spacing w:after="0" w:line="360" w:lineRule="auto"/>
        <w:ind w:left="792" w:firstLine="624"/>
        <w:jc w:val="both"/>
      </w:pPr>
      <w:r>
        <w:t xml:space="preserve">We fragmencie kodu 2 przedstawiono ciało metody zapisywania pojedynczej instancji klasy </w:t>
      </w:r>
      <w:proofErr w:type="spellStart"/>
      <w:r>
        <w:t>OtherClassEntity</w:t>
      </w:r>
      <w:proofErr w:type="spellEnd"/>
      <w:r>
        <w:t xml:space="preserve"> (klasa wyliczeniowa lub interfejs) do pliku z klasy Data. Metoda ta jest wykorzystywana w nadrzędnej funkcji zapisu, w której następuje połączenie z plikiem </w:t>
      </w:r>
      <w:r>
        <w:lastRenderedPageBreak/>
        <w:t>oraz finalny zapis informacji. Do komunikacji z plikami .ini wykorzystano zewnętrzną bibliotekę ini4j.</w:t>
      </w:r>
    </w:p>
    <w:p w14:paraId="3AE4A474" w14:textId="77777777" w:rsidR="00B62355" w:rsidRPr="00425369" w:rsidRDefault="00B62355" w:rsidP="00B62355">
      <w:pPr>
        <w:spacing w:after="0" w:line="240" w:lineRule="auto"/>
        <w:ind w:left="792"/>
      </w:pPr>
    </w:p>
    <w:tbl>
      <w:tblPr>
        <w:tblStyle w:val="Tabela-Siatka"/>
        <w:tblW w:w="8930" w:type="dxa"/>
        <w:tblInd w:w="704" w:type="dxa"/>
        <w:tblLook w:val="04A0" w:firstRow="1" w:lastRow="0" w:firstColumn="1" w:lastColumn="0" w:noHBand="0" w:noVBand="1"/>
      </w:tblPr>
      <w:tblGrid>
        <w:gridCol w:w="8930"/>
      </w:tblGrid>
      <w:tr w:rsidR="00B62355" w14:paraId="4B3EBE0E" w14:textId="77777777" w:rsidTr="000E2C2D">
        <w:tc>
          <w:tcPr>
            <w:tcW w:w="8930" w:type="dxa"/>
          </w:tcPr>
          <w:p w14:paraId="2D24BAB4" w14:textId="330AE9A3" w:rsidR="002257AD" w:rsidRDefault="002257AD" w:rsidP="005121E1">
            <w:pPr>
              <w:pStyle w:val="Akapitzlist"/>
              <w:spacing w:after="0" w:line="240" w:lineRule="auto"/>
              <w:ind w:left="1068"/>
            </w:pPr>
            <w:proofErr w:type="spellStart"/>
            <w:r>
              <w:t>TextArea</w:t>
            </w:r>
            <w:proofErr w:type="spellEnd"/>
            <w:r>
              <w:t xml:space="preserve"> temp = </w:t>
            </w:r>
            <w:proofErr w:type="spellStart"/>
            <w:r w:rsidRPr="002257AD">
              <w:rPr>
                <w:color w:val="ED7D31" w:themeColor="accent2"/>
              </w:rPr>
              <w:t>new</w:t>
            </w:r>
            <w:proofErr w:type="spellEnd"/>
            <w:r>
              <w:t xml:space="preserve"> </w:t>
            </w:r>
            <w:proofErr w:type="spellStart"/>
            <w:r>
              <w:t>TextArea</w:t>
            </w:r>
            <w:proofErr w:type="spellEnd"/>
            <w:r>
              <w:t>()</w:t>
            </w:r>
            <w:r w:rsidRPr="002257AD">
              <w:rPr>
                <w:color w:val="ED7D31" w:themeColor="accent2"/>
              </w:rPr>
              <w:t>;</w:t>
            </w:r>
          </w:p>
          <w:p w14:paraId="7085C410" w14:textId="4156771F" w:rsidR="00B62355" w:rsidRDefault="00B62355" w:rsidP="005121E1">
            <w:pPr>
              <w:pStyle w:val="Akapitzlist"/>
              <w:spacing w:after="0" w:line="240" w:lineRule="auto"/>
              <w:ind w:left="1068"/>
            </w:pPr>
            <w:proofErr w:type="spellStart"/>
            <w:r w:rsidRPr="004315C9">
              <w:t>ini.put</w:t>
            </w:r>
            <w:proofErr w:type="spellEnd"/>
            <w:r w:rsidRPr="004315C9">
              <w:t>(</w:t>
            </w:r>
            <w:r w:rsidRPr="004315C9">
              <w:rPr>
                <w:color w:val="00B050"/>
              </w:rPr>
              <w:t>"</w:t>
            </w:r>
            <w:proofErr w:type="spellStart"/>
            <w:r w:rsidRPr="004315C9">
              <w:rPr>
                <w:color w:val="00B050"/>
              </w:rPr>
              <w:t>class</w:t>
            </w:r>
            <w:proofErr w:type="spellEnd"/>
            <w:r w:rsidRPr="004315C9">
              <w:rPr>
                <w:color w:val="00B050"/>
              </w:rPr>
              <w:t xml:space="preserve">" </w:t>
            </w:r>
            <w:r w:rsidRPr="004315C9">
              <w:t xml:space="preserve">+ </w:t>
            </w:r>
            <w:proofErr w:type="spellStart"/>
            <w:r w:rsidRPr="004315C9">
              <w:rPr>
                <w:color w:val="7030A0"/>
              </w:rPr>
              <w:t>classCounter</w:t>
            </w:r>
            <w:proofErr w:type="spellEnd"/>
            <w:r w:rsidRPr="00F208EA">
              <w:rPr>
                <w:color w:val="ED7D31" w:themeColor="accent2"/>
              </w:rPr>
              <w:t>,</w:t>
            </w:r>
            <w:r w:rsidRPr="004315C9">
              <w:t xml:space="preserve"> </w:t>
            </w:r>
            <w:r w:rsidRPr="004315C9">
              <w:rPr>
                <w:color w:val="00B050"/>
              </w:rPr>
              <w:t>"id"</w:t>
            </w:r>
            <w:r w:rsidRPr="00F208EA">
              <w:rPr>
                <w:color w:val="ED7D31" w:themeColor="accent2"/>
              </w:rPr>
              <w:t>,</w:t>
            </w:r>
            <w:r w:rsidRPr="004315C9">
              <w:t xml:space="preserve"> </w:t>
            </w:r>
            <w:proofErr w:type="spellStart"/>
            <w:r w:rsidRPr="004315C9">
              <w:t>vBox.getId</w:t>
            </w:r>
            <w:proofErr w:type="spellEnd"/>
            <w:r w:rsidRPr="004315C9">
              <w:t>())</w:t>
            </w:r>
            <w:r w:rsidRPr="00F208EA">
              <w:rPr>
                <w:color w:val="ED7D31" w:themeColor="accent2"/>
              </w:rPr>
              <w:t>;</w:t>
            </w:r>
          </w:p>
          <w:p w14:paraId="56BF966B" w14:textId="77777777" w:rsidR="00B62355" w:rsidRPr="004315C9" w:rsidRDefault="00B62355" w:rsidP="000E2C2D">
            <w:pPr>
              <w:pStyle w:val="Akapitzlist"/>
              <w:spacing w:after="0" w:line="240" w:lineRule="auto"/>
              <w:ind w:left="1068"/>
            </w:pPr>
          </w:p>
          <w:p w14:paraId="0EFA6369" w14:textId="77777777" w:rsidR="00B62355" w:rsidRPr="004315C9" w:rsidRDefault="00B62355" w:rsidP="005121E1">
            <w:pPr>
              <w:pStyle w:val="Akapitzlist"/>
              <w:spacing w:after="0" w:line="240" w:lineRule="auto"/>
              <w:ind w:left="1068"/>
            </w:pPr>
            <w:proofErr w:type="spellStart"/>
            <w:r w:rsidRPr="004315C9">
              <w:rPr>
                <w:color w:val="7030A0"/>
              </w:rPr>
              <w:t>label</w:t>
            </w:r>
            <w:proofErr w:type="spellEnd"/>
            <w:r w:rsidRPr="004315C9">
              <w:rPr>
                <w:color w:val="7030A0"/>
              </w:rPr>
              <w:t xml:space="preserve"> </w:t>
            </w:r>
            <w:r w:rsidRPr="004315C9">
              <w:t>= (</w:t>
            </w:r>
            <w:proofErr w:type="spellStart"/>
            <w:r w:rsidRPr="004315C9">
              <w:t>Label</w:t>
            </w:r>
            <w:proofErr w:type="spellEnd"/>
            <w:r w:rsidRPr="004315C9">
              <w:t xml:space="preserve">) </w:t>
            </w:r>
            <w:proofErr w:type="spellStart"/>
            <w:r w:rsidRPr="004315C9">
              <w:t>vBox.getChildren</w:t>
            </w:r>
            <w:proofErr w:type="spellEnd"/>
            <w:r w:rsidRPr="004315C9">
              <w:t>().</w:t>
            </w:r>
            <w:proofErr w:type="spellStart"/>
            <w:r w:rsidRPr="004315C9">
              <w:t>get</w:t>
            </w:r>
            <w:proofErr w:type="spellEnd"/>
            <w:r w:rsidRPr="004315C9">
              <w:t>(0)</w:t>
            </w:r>
            <w:r w:rsidRPr="00F208EA">
              <w:rPr>
                <w:color w:val="ED7D31" w:themeColor="accent2"/>
              </w:rPr>
              <w:t>;</w:t>
            </w:r>
          </w:p>
          <w:p w14:paraId="36C47322" w14:textId="77777777" w:rsidR="00B62355" w:rsidRDefault="00B62355" w:rsidP="000E2C2D">
            <w:pPr>
              <w:pStyle w:val="Akapitzlist"/>
              <w:spacing w:after="0" w:line="240" w:lineRule="auto"/>
              <w:ind w:left="1068"/>
            </w:pPr>
            <w:proofErr w:type="spellStart"/>
            <w:r w:rsidRPr="00D137AF">
              <w:t>ini.put</w:t>
            </w:r>
            <w:proofErr w:type="spellEnd"/>
            <w:r w:rsidRPr="00D137AF">
              <w:t>(</w:t>
            </w:r>
            <w:r w:rsidRPr="00D137AF">
              <w:rPr>
                <w:color w:val="00B050"/>
              </w:rPr>
              <w:t>"</w:t>
            </w:r>
            <w:proofErr w:type="spellStart"/>
            <w:r w:rsidRPr="00D137AF">
              <w:rPr>
                <w:color w:val="00B050"/>
              </w:rPr>
              <w:t>class</w:t>
            </w:r>
            <w:proofErr w:type="spellEnd"/>
            <w:r w:rsidRPr="00D137AF">
              <w:rPr>
                <w:color w:val="00B050"/>
              </w:rPr>
              <w:t xml:space="preserve">" </w:t>
            </w:r>
            <w:r w:rsidRPr="00D137AF">
              <w:t xml:space="preserve">+ </w:t>
            </w:r>
            <w:proofErr w:type="spellStart"/>
            <w:r w:rsidRPr="00D137AF">
              <w:rPr>
                <w:color w:val="7030A0"/>
              </w:rPr>
              <w:t>classCounter</w:t>
            </w:r>
            <w:proofErr w:type="spellEnd"/>
            <w:r w:rsidRPr="00F208EA">
              <w:rPr>
                <w:color w:val="ED7D31" w:themeColor="accent2"/>
              </w:rPr>
              <w:t>,</w:t>
            </w:r>
            <w:r w:rsidRPr="00D137AF">
              <w:t xml:space="preserve"> </w:t>
            </w:r>
            <w:r w:rsidRPr="00D137AF">
              <w:rPr>
                <w:color w:val="00B050"/>
              </w:rPr>
              <w:t>"</w:t>
            </w:r>
            <w:proofErr w:type="spellStart"/>
            <w:r w:rsidRPr="00D137AF">
              <w:rPr>
                <w:color w:val="00B050"/>
              </w:rPr>
              <w:t>type</w:t>
            </w:r>
            <w:proofErr w:type="spellEnd"/>
            <w:r w:rsidRPr="00D137AF">
              <w:rPr>
                <w:color w:val="00B050"/>
              </w:rPr>
              <w:t>"</w:t>
            </w:r>
            <w:r w:rsidRPr="00F208EA">
              <w:rPr>
                <w:color w:val="ED7D31" w:themeColor="accent2"/>
              </w:rPr>
              <w:t>,</w:t>
            </w:r>
            <w:r w:rsidRPr="00D137AF">
              <w:t xml:space="preserve"> </w:t>
            </w:r>
            <w:proofErr w:type="spellStart"/>
            <w:r w:rsidRPr="00D137AF">
              <w:rPr>
                <w:color w:val="7030A0"/>
              </w:rPr>
              <w:t>label</w:t>
            </w:r>
            <w:r w:rsidRPr="00D137AF">
              <w:t>.getText</w:t>
            </w:r>
            <w:proofErr w:type="spellEnd"/>
            <w:r w:rsidRPr="00D137AF">
              <w:t>())</w:t>
            </w:r>
            <w:r w:rsidRPr="00F208EA">
              <w:rPr>
                <w:color w:val="ED7D31" w:themeColor="accent2"/>
              </w:rPr>
              <w:t>;</w:t>
            </w:r>
          </w:p>
          <w:p w14:paraId="2981BDD6" w14:textId="77777777" w:rsidR="00B62355" w:rsidRDefault="00B62355" w:rsidP="000E2C2D">
            <w:pPr>
              <w:pStyle w:val="Akapitzlist"/>
              <w:spacing w:after="0" w:line="240" w:lineRule="auto"/>
              <w:ind w:left="1068"/>
            </w:pPr>
          </w:p>
          <w:p w14:paraId="715C9674" w14:textId="77777777" w:rsidR="00B62355" w:rsidRPr="00F208EA" w:rsidRDefault="00B62355" w:rsidP="005121E1">
            <w:pPr>
              <w:pStyle w:val="Akapitzlist"/>
              <w:spacing w:after="0" w:line="240" w:lineRule="auto"/>
              <w:ind w:left="1068"/>
              <w:rPr>
                <w:color w:val="ED7D31" w:themeColor="accent2"/>
              </w:rPr>
            </w:pPr>
            <w:proofErr w:type="spellStart"/>
            <w:r w:rsidRPr="004315C9">
              <w:rPr>
                <w:color w:val="7030A0"/>
              </w:rPr>
              <w:t>label</w:t>
            </w:r>
            <w:proofErr w:type="spellEnd"/>
            <w:r w:rsidRPr="004315C9">
              <w:rPr>
                <w:color w:val="7030A0"/>
              </w:rPr>
              <w:t xml:space="preserve"> </w:t>
            </w:r>
            <w:r w:rsidRPr="004315C9">
              <w:t>= (</w:t>
            </w:r>
            <w:proofErr w:type="spellStart"/>
            <w:r w:rsidRPr="004315C9">
              <w:t>Label</w:t>
            </w:r>
            <w:proofErr w:type="spellEnd"/>
            <w:r w:rsidRPr="004315C9">
              <w:t xml:space="preserve">) </w:t>
            </w:r>
            <w:proofErr w:type="spellStart"/>
            <w:r w:rsidRPr="004315C9">
              <w:t>vBox.getChildren</w:t>
            </w:r>
            <w:proofErr w:type="spellEnd"/>
            <w:r w:rsidRPr="004315C9">
              <w:t>().</w:t>
            </w:r>
            <w:proofErr w:type="spellStart"/>
            <w:r w:rsidRPr="004315C9">
              <w:t>get</w:t>
            </w:r>
            <w:proofErr w:type="spellEnd"/>
            <w:r w:rsidRPr="004315C9">
              <w:t>(1)</w:t>
            </w:r>
            <w:r w:rsidRPr="00F208EA">
              <w:rPr>
                <w:color w:val="ED7D31" w:themeColor="accent2"/>
              </w:rPr>
              <w:t>;</w:t>
            </w:r>
            <w:r w:rsidRPr="004315C9">
              <w:t xml:space="preserve"> </w:t>
            </w:r>
            <w:r w:rsidRPr="004315C9">
              <w:br/>
            </w:r>
            <w:proofErr w:type="spellStart"/>
            <w:r w:rsidRPr="004315C9">
              <w:t>ini.put</w:t>
            </w:r>
            <w:proofErr w:type="spellEnd"/>
            <w:r w:rsidRPr="004315C9">
              <w:t>(</w:t>
            </w:r>
            <w:r w:rsidRPr="004315C9">
              <w:rPr>
                <w:color w:val="00B050"/>
              </w:rPr>
              <w:t>"</w:t>
            </w:r>
            <w:proofErr w:type="spellStart"/>
            <w:r w:rsidRPr="004315C9">
              <w:rPr>
                <w:color w:val="00B050"/>
              </w:rPr>
              <w:t>class</w:t>
            </w:r>
            <w:proofErr w:type="spellEnd"/>
            <w:r w:rsidRPr="004315C9">
              <w:rPr>
                <w:color w:val="00B050"/>
              </w:rPr>
              <w:t xml:space="preserve">" </w:t>
            </w:r>
            <w:r w:rsidRPr="004315C9">
              <w:t xml:space="preserve">+ </w:t>
            </w:r>
            <w:proofErr w:type="spellStart"/>
            <w:r w:rsidRPr="004315C9">
              <w:rPr>
                <w:color w:val="7030A0"/>
              </w:rPr>
              <w:t>classCounter</w:t>
            </w:r>
            <w:proofErr w:type="spellEnd"/>
            <w:r w:rsidRPr="00F208EA">
              <w:rPr>
                <w:color w:val="ED7D31" w:themeColor="accent2"/>
              </w:rPr>
              <w:t>,</w:t>
            </w:r>
            <w:r w:rsidRPr="004315C9">
              <w:t xml:space="preserve"> </w:t>
            </w:r>
            <w:r w:rsidRPr="004315C9">
              <w:rPr>
                <w:color w:val="00B050"/>
              </w:rPr>
              <w:t>"</w:t>
            </w:r>
            <w:proofErr w:type="spellStart"/>
            <w:r w:rsidRPr="004315C9">
              <w:rPr>
                <w:color w:val="00B050"/>
              </w:rPr>
              <w:t>name</w:t>
            </w:r>
            <w:proofErr w:type="spellEnd"/>
            <w:r w:rsidRPr="004315C9">
              <w:rPr>
                <w:color w:val="00B050"/>
              </w:rPr>
              <w:t>"</w:t>
            </w:r>
            <w:r w:rsidRPr="00F208EA">
              <w:rPr>
                <w:color w:val="ED7D31" w:themeColor="accent2"/>
              </w:rPr>
              <w:t>,</w:t>
            </w:r>
            <w:r w:rsidRPr="004315C9">
              <w:t xml:space="preserve"> </w:t>
            </w:r>
            <w:proofErr w:type="spellStart"/>
            <w:r w:rsidRPr="004315C9">
              <w:rPr>
                <w:color w:val="7030A0"/>
              </w:rPr>
              <w:t>label</w:t>
            </w:r>
            <w:r w:rsidRPr="004315C9">
              <w:t>.getText</w:t>
            </w:r>
            <w:proofErr w:type="spellEnd"/>
            <w:r w:rsidRPr="004315C9">
              <w:t>())</w:t>
            </w:r>
            <w:r w:rsidRPr="00F208EA">
              <w:rPr>
                <w:color w:val="ED7D31" w:themeColor="accent2"/>
              </w:rPr>
              <w:t>;</w:t>
            </w:r>
          </w:p>
          <w:p w14:paraId="0804C692" w14:textId="77777777" w:rsidR="00B62355" w:rsidRPr="00D137AF" w:rsidRDefault="00B62355" w:rsidP="000E2C2D">
            <w:pPr>
              <w:pStyle w:val="Akapitzlist"/>
              <w:spacing w:after="0" w:line="240" w:lineRule="auto"/>
              <w:ind w:left="1068"/>
            </w:pPr>
          </w:p>
          <w:p w14:paraId="3A428E34" w14:textId="77777777" w:rsidR="00B62355" w:rsidRDefault="00B62355" w:rsidP="005121E1">
            <w:pPr>
              <w:pStyle w:val="Akapitzlist"/>
              <w:spacing w:after="0" w:line="240" w:lineRule="auto"/>
              <w:ind w:left="1068"/>
            </w:pPr>
            <w:proofErr w:type="spellStart"/>
            <w:r w:rsidRPr="00D137AF">
              <w:t>ini.put</w:t>
            </w:r>
            <w:proofErr w:type="spellEnd"/>
            <w:r w:rsidRPr="00D137AF">
              <w:t>(</w:t>
            </w:r>
            <w:r w:rsidRPr="00D137AF">
              <w:rPr>
                <w:color w:val="00B050"/>
              </w:rPr>
              <w:t>"</w:t>
            </w:r>
            <w:proofErr w:type="spellStart"/>
            <w:r w:rsidRPr="00D137AF">
              <w:rPr>
                <w:color w:val="00B050"/>
              </w:rPr>
              <w:t>class</w:t>
            </w:r>
            <w:proofErr w:type="spellEnd"/>
            <w:r w:rsidRPr="00D137AF">
              <w:rPr>
                <w:color w:val="00B050"/>
              </w:rPr>
              <w:t xml:space="preserve">" </w:t>
            </w:r>
            <w:r w:rsidRPr="00D137AF">
              <w:t xml:space="preserve">+ </w:t>
            </w:r>
            <w:proofErr w:type="spellStart"/>
            <w:r w:rsidRPr="00D137AF">
              <w:rPr>
                <w:color w:val="7030A0"/>
              </w:rPr>
              <w:t>classCounter</w:t>
            </w:r>
            <w:proofErr w:type="spellEnd"/>
            <w:r w:rsidRPr="00F208EA">
              <w:rPr>
                <w:color w:val="ED7D31" w:themeColor="accent2"/>
              </w:rPr>
              <w:t>,</w:t>
            </w:r>
            <w:r>
              <w:t xml:space="preserve"> </w:t>
            </w:r>
            <w:r w:rsidRPr="00D137AF">
              <w:rPr>
                <w:color w:val="00B050"/>
              </w:rPr>
              <w:t>"</w:t>
            </w:r>
            <w:proofErr w:type="spellStart"/>
            <w:r w:rsidRPr="00D137AF">
              <w:rPr>
                <w:color w:val="00B050"/>
              </w:rPr>
              <w:t>layoutX</w:t>
            </w:r>
            <w:proofErr w:type="spellEnd"/>
            <w:r w:rsidRPr="00D137AF">
              <w:rPr>
                <w:color w:val="00B050"/>
              </w:rPr>
              <w:t>"</w:t>
            </w:r>
            <w:r w:rsidRPr="00F208EA">
              <w:rPr>
                <w:color w:val="ED7D31" w:themeColor="accent2"/>
              </w:rPr>
              <w:t>,</w:t>
            </w:r>
            <w:r w:rsidRPr="00D137AF">
              <w:t xml:space="preserve"> </w:t>
            </w:r>
            <w:proofErr w:type="spellStart"/>
            <w:r w:rsidRPr="00D137AF">
              <w:t>vBox.getLayoutX</w:t>
            </w:r>
            <w:proofErr w:type="spellEnd"/>
            <w:r w:rsidRPr="00D137AF">
              <w:t>())</w:t>
            </w:r>
            <w:r w:rsidRPr="00F208EA">
              <w:rPr>
                <w:color w:val="ED7D31" w:themeColor="accent2"/>
              </w:rPr>
              <w:t>;</w:t>
            </w:r>
            <w:r w:rsidRPr="00D137AF">
              <w:br/>
            </w:r>
            <w:proofErr w:type="spellStart"/>
            <w:r w:rsidRPr="00D137AF">
              <w:t>ini.put</w:t>
            </w:r>
            <w:proofErr w:type="spellEnd"/>
            <w:r w:rsidRPr="00D137AF">
              <w:t>(</w:t>
            </w:r>
            <w:r w:rsidRPr="00D137AF">
              <w:rPr>
                <w:color w:val="00B050"/>
              </w:rPr>
              <w:t>"</w:t>
            </w:r>
            <w:proofErr w:type="spellStart"/>
            <w:r w:rsidRPr="00D137AF">
              <w:rPr>
                <w:color w:val="00B050"/>
              </w:rPr>
              <w:t>class</w:t>
            </w:r>
            <w:proofErr w:type="spellEnd"/>
            <w:r w:rsidRPr="00D137AF">
              <w:rPr>
                <w:color w:val="00B050"/>
              </w:rPr>
              <w:t xml:space="preserve">" </w:t>
            </w:r>
            <w:r w:rsidRPr="00D137AF">
              <w:t xml:space="preserve">+ </w:t>
            </w:r>
            <w:proofErr w:type="spellStart"/>
            <w:r w:rsidRPr="00D137AF">
              <w:rPr>
                <w:color w:val="7030A0"/>
              </w:rPr>
              <w:t>classCounter</w:t>
            </w:r>
            <w:proofErr w:type="spellEnd"/>
            <w:r w:rsidRPr="00F208EA">
              <w:rPr>
                <w:color w:val="ED7D31" w:themeColor="accent2"/>
              </w:rPr>
              <w:t>,</w:t>
            </w:r>
            <w:r w:rsidRPr="00D137AF">
              <w:t xml:space="preserve"> </w:t>
            </w:r>
            <w:r w:rsidRPr="00D137AF">
              <w:rPr>
                <w:color w:val="00B050"/>
              </w:rPr>
              <w:t>"</w:t>
            </w:r>
            <w:proofErr w:type="spellStart"/>
            <w:r w:rsidRPr="00D137AF">
              <w:rPr>
                <w:color w:val="00B050"/>
              </w:rPr>
              <w:t>layoutY</w:t>
            </w:r>
            <w:proofErr w:type="spellEnd"/>
            <w:r w:rsidRPr="00D137AF">
              <w:rPr>
                <w:color w:val="00B050"/>
              </w:rPr>
              <w:t>"</w:t>
            </w:r>
            <w:r w:rsidRPr="00F208EA">
              <w:rPr>
                <w:color w:val="ED7D31" w:themeColor="accent2"/>
              </w:rPr>
              <w:t>,</w:t>
            </w:r>
            <w:r>
              <w:t xml:space="preserve"> </w:t>
            </w:r>
            <w:proofErr w:type="spellStart"/>
            <w:r w:rsidRPr="00D137AF">
              <w:t>vBox.getLayoutY</w:t>
            </w:r>
            <w:proofErr w:type="spellEnd"/>
            <w:r w:rsidRPr="00D137AF">
              <w:t>())</w:t>
            </w:r>
            <w:r w:rsidRPr="00F208EA">
              <w:rPr>
                <w:color w:val="ED7D31" w:themeColor="accent2"/>
              </w:rPr>
              <w:t>;</w:t>
            </w:r>
          </w:p>
          <w:p w14:paraId="26563F74" w14:textId="77777777" w:rsidR="00B62355" w:rsidRPr="004315C9" w:rsidRDefault="00B62355" w:rsidP="000E2C2D">
            <w:pPr>
              <w:pStyle w:val="Akapitzlist"/>
              <w:rPr>
                <w:color w:val="7030A0"/>
              </w:rPr>
            </w:pPr>
          </w:p>
          <w:p w14:paraId="76106568" w14:textId="77777777" w:rsidR="002257AD" w:rsidRDefault="00B62355" w:rsidP="005121E1">
            <w:pPr>
              <w:pStyle w:val="Akapitzlist"/>
              <w:spacing w:after="0" w:line="240" w:lineRule="auto"/>
              <w:ind w:left="1068"/>
              <w:rPr>
                <w:color w:val="ED7D31" w:themeColor="accent2"/>
              </w:rPr>
            </w:pPr>
            <w:proofErr w:type="spellStart"/>
            <w:r w:rsidRPr="004315C9">
              <w:rPr>
                <w:color w:val="7030A0"/>
              </w:rPr>
              <w:t>textArea</w:t>
            </w:r>
            <w:proofErr w:type="spellEnd"/>
            <w:r w:rsidRPr="004315C9">
              <w:rPr>
                <w:color w:val="7030A0"/>
              </w:rPr>
              <w:t xml:space="preserve"> </w:t>
            </w:r>
            <w:r w:rsidRPr="004315C9">
              <w:t>= (</w:t>
            </w:r>
            <w:proofErr w:type="spellStart"/>
            <w:r w:rsidRPr="004315C9">
              <w:t>TextArea</w:t>
            </w:r>
            <w:proofErr w:type="spellEnd"/>
            <w:r w:rsidRPr="004315C9">
              <w:t xml:space="preserve">) </w:t>
            </w:r>
            <w:proofErr w:type="spellStart"/>
            <w:r w:rsidRPr="004315C9">
              <w:t>vBox.getChildren</w:t>
            </w:r>
            <w:proofErr w:type="spellEnd"/>
            <w:r w:rsidRPr="004315C9">
              <w:t>().</w:t>
            </w:r>
            <w:proofErr w:type="spellStart"/>
            <w:r w:rsidRPr="004315C9">
              <w:t>get</w:t>
            </w:r>
            <w:proofErr w:type="spellEnd"/>
            <w:r w:rsidRPr="004315C9">
              <w:t>(3)</w:t>
            </w:r>
            <w:r w:rsidRPr="00F208EA">
              <w:rPr>
                <w:color w:val="ED7D31" w:themeColor="accent2"/>
              </w:rPr>
              <w:t xml:space="preserve">; </w:t>
            </w:r>
          </w:p>
          <w:p w14:paraId="2B29D185" w14:textId="77777777" w:rsidR="002257AD" w:rsidRDefault="002257AD" w:rsidP="005121E1">
            <w:pPr>
              <w:pStyle w:val="Akapitzlist"/>
              <w:spacing w:after="0" w:line="240" w:lineRule="auto"/>
              <w:ind w:left="1068"/>
            </w:pPr>
            <w:proofErr w:type="spellStart"/>
            <w:r>
              <w:t>temp.setText</w:t>
            </w:r>
            <w:proofErr w:type="spellEnd"/>
            <w:r>
              <w:t>(</w:t>
            </w:r>
            <w:proofErr w:type="spellStart"/>
            <w:r w:rsidRPr="002257AD">
              <w:rPr>
                <w:color w:val="7030A0"/>
              </w:rPr>
              <w:t>textArea</w:t>
            </w:r>
            <w:r>
              <w:t>.getText</w:t>
            </w:r>
            <w:proofErr w:type="spellEnd"/>
            <w:r>
              <w:t>())</w:t>
            </w:r>
            <w:r w:rsidRPr="002257AD">
              <w:rPr>
                <w:color w:val="ED7D31" w:themeColor="accent2"/>
              </w:rPr>
              <w:t>;</w:t>
            </w:r>
          </w:p>
          <w:p w14:paraId="55CD0175" w14:textId="1113209B" w:rsidR="00B62355" w:rsidRDefault="002257AD" w:rsidP="005121E1">
            <w:pPr>
              <w:pStyle w:val="Akapitzlist"/>
              <w:spacing w:after="0" w:line="240" w:lineRule="auto"/>
              <w:ind w:left="1068"/>
            </w:pPr>
            <w:proofErr w:type="spellStart"/>
            <w:r>
              <w:t>temp.setText</w:t>
            </w:r>
            <w:proofErr w:type="spellEnd"/>
            <w:r>
              <w:t>(</w:t>
            </w:r>
            <w:proofErr w:type="spellStart"/>
            <w:r>
              <w:t>temp.getText</w:t>
            </w:r>
            <w:proofErr w:type="spellEnd"/>
            <w:r>
              <w:t>().</w:t>
            </w:r>
            <w:proofErr w:type="spellStart"/>
            <w:r>
              <w:t>replace</w:t>
            </w:r>
            <w:proofErr w:type="spellEnd"/>
            <w:r>
              <w:t>(</w:t>
            </w:r>
            <w:r w:rsidRPr="002257AD">
              <w:rPr>
                <w:color w:val="00B050"/>
              </w:rPr>
              <w:t>‘</w:t>
            </w:r>
            <w:r w:rsidRPr="002257AD">
              <w:rPr>
                <w:color w:val="ED7D31" w:themeColor="accent2"/>
              </w:rPr>
              <w:t>\n</w:t>
            </w:r>
            <w:r w:rsidRPr="002257AD">
              <w:rPr>
                <w:color w:val="00B050"/>
              </w:rPr>
              <w:t>’</w:t>
            </w:r>
            <w:r w:rsidRPr="002257AD">
              <w:rPr>
                <w:color w:val="ED7D31" w:themeColor="accent2"/>
              </w:rPr>
              <w:t>,</w:t>
            </w:r>
            <w:r w:rsidRPr="002257AD">
              <w:rPr>
                <w:color w:val="00B050"/>
              </w:rPr>
              <w:t>’`’</w:t>
            </w:r>
            <w:r>
              <w:t>))</w:t>
            </w:r>
            <w:r w:rsidRPr="002257AD">
              <w:rPr>
                <w:color w:val="ED7D31" w:themeColor="accent2"/>
              </w:rPr>
              <w:t>;</w:t>
            </w:r>
            <w:r w:rsidR="00B62355" w:rsidRPr="004315C9">
              <w:br/>
            </w:r>
            <w:proofErr w:type="spellStart"/>
            <w:r w:rsidR="00B62355" w:rsidRPr="004315C9">
              <w:t>ini.put</w:t>
            </w:r>
            <w:proofErr w:type="spellEnd"/>
            <w:r w:rsidR="00B62355" w:rsidRPr="004315C9">
              <w:t>(</w:t>
            </w:r>
            <w:r w:rsidR="00B62355" w:rsidRPr="004315C9">
              <w:rPr>
                <w:color w:val="00B050"/>
              </w:rPr>
              <w:t>"</w:t>
            </w:r>
            <w:proofErr w:type="spellStart"/>
            <w:r w:rsidR="00B62355" w:rsidRPr="004315C9">
              <w:rPr>
                <w:color w:val="00B050"/>
              </w:rPr>
              <w:t>class</w:t>
            </w:r>
            <w:proofErr w:type="spellEnd"/>
            <w:r w:rsidR="00B62355" w:rsidRPr="004315C9">
              <w:rPr>
                <w:color w:val="00B050"/>
              </w:rPr>
              <w:t xml:space="preserve">" </w:t>
            </w:r>
            <w:r w:rsidR="00B62355" w:rsidRPr="004315C9">
              <w:t xml:space="preserve">+ </w:t>
            </w:r>
            <w:proofErr w:type="spellStart"/>
            <w:r w:rsidR="00B62355" w:rsidRPr="004315C9">
              <w:rPr>
                <w:color w:val="7030A0"/>
              </w:rPr>
              <w:t>classCounter</w:t>
            </w:r>
            <w:proofErr w:type="spellEnd"/>
            <w:r w:rsidR="00B62355" w:rsidRPr="00F208EA">
              <w:rPr>
                <w:color w:val="ED7D31" w:themeColor="accent2"/>
              </w:rPr>
              <w:t>,</w:t>
            </w:r>
            <w:r w:rsidR="00B62355" w:rsidRPr="004315C9">
              <w:t xml:space="preserve"> </w:t>
            </w:r>
            <w:r w:rsidR="00B62355" w:rsidRPr="004315C9">
              <w:rPr>
                <w:color w:val="00B050"/>
              </w:rPr>
              <w:t>"</w:t>
            </w:r>
            <w:proofErr w:type="spellStart"/>
            <w:r w:rsidR="00B62355" w:rsidRPr="004315C9">
              <w:rPr>
                <w:color w:val="00B050"/>
              </w:rPr>
              <w:t>vars</w:t>
            </w:r>
            <w:proofErr w:type="spellEnd"/>
            <w:r w:rsidR="00B62355" w:rsidRPr="004315C9">
              <w:rPr>
                <w:color w:val="00B050"/>
              </w:rPr>
              <w:t>"</w:t>
            </w:r>
            <w:r w:rsidR="00B62355" w:rsidRPr="00F208EA">
              <w:rPr>
                <w:color w:val="ED7D31" w:themeColor="accent2"/>
              </w:rPr>
              <w:t>,</w:t>
            </w:r>
            <w:r w:rsidR="00B62355" w:rsidRPr="004315C9">
              <w:t xml:space="preserve"> </w:t>
            </w:r>
            <w:proofErr w:type="spellStart"/>
            <w:r w:rsidR="00B62355" w:rsidRPr="004315C9">
              <w:rPr>
                <w:color w:val="7030A0"/>
              </w:rPr>
              <w:t>textArea</w:t>
            </w:r>
            <w:r w:rsidR="00B62355" w:rsidRPr="004315C9">
              <w:t>.getText</w:t>
            </w:r>
            <w:proofErr w:type="spellEnd"/>
            <w:r w:rsidR="00B62355" w:rsidRPr="004315C9">
              <w:t>())</w:t>
            </w:r>
            <w:r w:rsidR="00B62355" w:rsidRPr="00F208EA">
              <w:rPr>
                <w:color w:val="ED7D31" w:themeColor="accent2"/>
              </w:rPr>
              <w:t>;</w:t>
            </w:r>
          </w:p>
          <w:p w14:paraId="34BDC7D0" w14:textId="77777777" w:rsidR="00B62355" w:rsidRPr="004315C9" w:rsidRDefault="00B62355" w:rsidP="000E2C2D">
            <w:pPr>
              <w:pStyle w:val="Akapitzlist"/>
              <w:rPr>
                <w:color w:val="7030A0"/>
              </w:rPr>
            </w:pPr>
          </w:p>
          <w:p w14:paraId="791FB40E" w14:textId="77777777" w:rsidR="002257AD" w:rsidRDefault="00B62355" w:rsidP="005121E1">
            <w:pPr>
              <w:pStyle w:val="Akapitzlist"/>
              <w:spacing w:after="0" w:line="240" w:lineRule="auto"/>
              <w:ind w:left="1068"/>
              <w:rPr>
                <w:color w:val="ED7D31" w:themeColor="accent2"/>
              </w:rPr>
            </w:pPr>
            <w:proofErr w:type="spellStart"/>
            <w:r w:rsidRPr="004315C9">
              <w:rPr>
                <w:color w:val="7030A0"/>
              </w:rPr>
              <w:t>textArea</w:t>
            </w:r>
            <w:proofErr w:type="spellEnd"/>
            <w:r w:rsidRPr="004315C9">
              <w:rPr>
                <w:color w:val="7030A0"/>
              </w:rPr>
              <w:t xml:space="preserve"> </w:t>
            </w:r>
            <w:r w:rsidRPr="004315C9">
              <w:t>= (</w:t>
            </w:r>
            <w:proofErr w:type="spellStart"/>
            <w:r w:rsidRPr="004315C9">
              <w:t>TextArea</w:t>
            </w:r>
            <w:proofErr w:type="spellEnd"/>
            <w:r w:rsidRPr="004315C9">
              <w:t xml:space="preserve">) </w:t>
            </w:r>
            <w:proofErr w:type="spellStart"/>
            <w:r w:rsidRPr="004315C9">
              <w:t>vBox.getChildren</w:t>
            </w:r>
            <w:proofErr w:type="spellEnd"/>
            <w:r w:rsidRPr="004315C9">
              <w:t>().</w:t>
            </w:r>
            <w:proofErr w:type="spellStart"/>
            <w:r w:rsidRPr="004315C9">
              <w:t>get</w:t>
            </w:r>
            <w:proofErr w:type="spellEnd"/>
            <w:r w:rsidRPr="004315C9">
              <w:t>(5)</w:t>
            </w:r>
            <w:r w:rsidRPr="00F208EA">
              <w:rPr>
                <w:color w:val="ED7D31" w:themeColor="accent2"/>
              </w:rPr>
              <w:t xml:space="preserve">; </w:t>
            </w:r>
          </w:p>
          <w:p w14:paraId="504B7293" w14:textId="77777777" w:rsidR="002257AD" w:rsidRDefault="002257AD" w:rsidP="002257AD">
            <w:pPr>
              <w:pStyle w:val="Akapitzlist"/>
              <w:spacing w:after="0" w:line="240" w:lineRule="auto"/>
              <w:ind w:left="1068"/>
            </w:pPr>
            <w:proofErr w:type="spellStart"/>
            <w:r>
              <w:t>temp.setText</w:t>
            </w:r>
            <w:proofErr w:type="spellEnd"/>
            <w:r>
              <w:t>(</w:t>
            </w:r>
            <w:proofErr w:type="spellStart"/>
            <w:r w:rsidRPr="002257AD">
              <w:rPr>
                <w:color w:val="7030A0"/>
              </w:rPr>
              <w:t>textArea</w:t>
            </w:r>
            <w:r>
              <w:t>.getText</w:t>
            </w:r>
            <w:proofErr w:type="spellEnd"/>
            <w:r>
              <w:t>())</w:t>
            </w:r>
            <w:r w:rsidRPr="002257AD">
              <w:rPr>
                <w:color w:val="ED7D31" w:themeColor="accent2"/>
              </w:rPr>
              <w:t>;</w:t>
            </w:r>
          </w:p>
          <w:p w14:paraId="6FA73606" w14:textId="7977440C" w:rsidR="00B62355" w:rsidRDefault="002257AD" w:rsidP="002257AD">
            <w:pPr>
              <w:pStyle w:val="Akapitzlist"/>
              <w:spacing w:after="0" w:line="240" w:lineRule="auto"/>
              <w:ind w:left="1068"/>
            </w:pPr>
            <w:proofErr w:type="spellStart"/>
            <w:r>
              <w:t>temp.setText</w:t>
            </w:r>
            <w:proofErr w:type="spellEnd"/>
            <w:r>
              <w:t>(</w:t>
            </w:r>
            <w:proofErr w:type="spellStart"/>
            <w:r>
              <w:t>temp.getText</w:t>
            </w:r>
            <w:proofErr w:type="spellEnd"/>
            <w:r>
              <w:t>().</w:t>
            </w:r>
            <w:proofErr w:type="spellStart"/>
            <w:r>
              <w:t>replace</w:t>
            </w:r>
            <w:proofErr w:type="spellEnd"/>
            <w:r>
              <w:t>(</w:t>
            </w:r>
            <w:r w:rsidRPr="002257AD">
              <w:rPr>
                <w:color w:val="00B050"/>
              </w:rPr>
              <w:t>‘</w:t>
            </w:r>
            <w:r w:rsidRPr="002257AD">
              <w:rPr>
                <w:color w:val="ED7D31" w:themeColor="accent2"/>
              </w:rPr>
              <w:t>\n</w:t>
            </w:r>
            <w:r w:rsidRPr="002257AD">
              <w:rPr>
                <w:color w:val="00B050"/>
              </w:rPr>
              <w:t>’</w:t>
            </w:r>
            <w:r w:rsidRPr="002257AD">
              <w:rPr>
                <w:color w:val="ED7D31" w:themeColor="accent2"/>
              </w:rPr>
              <w:t>,</w:t>
            </w:r>
            <w:r w:rsidRPr="002257AD">
              <w:rPr>
                <w:color w:val="00B050"/>
              </w:rPr>
              <w:t>’`’</w:t>
            </w:r>
            <w:r>
              <w:t>))</w:t>
            </w:r>
            <w:r w:rsidRPr="002257AD">
              <w:rPr>
                <w:color w:val="ED7D31" w:themeColor="accent2"/>
              </w:rPr>
              <w:t>;</w:t>
            </w:r>
            <w:r w:rsidR="00B62355" w:rsidRPr="004315C9">
              <w:br/>
            </w:r>
            <w:proofErr w:type="spellStart"/>
            <w:r w:rsidR="00B62355" w:rsidRPr="004315C9">
              <w:t>ini.put</w:t>
            </w:r>
            <w:proofErr w:type="spellEnd"/>
            <w:r w:rsidR="00B62355" w:rsidRPr="004315C9">
              <w:t>(</w:t>
            </w:r>
            <w:r w:rsidR="00B62355" w:rsidRPr="004315C9">
              <w:rPr>
                <w:color w:val="00B050"/>
              </w:rPr>
              <w:t>"</w:t>
            </w:r>
            <w:proofErr w:type="spellStart"/>
            <w:r w:rsidR="00B62355" w:rsidRPr="004315C9">
              <w:rPr>
                <w:color w:val="00B050"/>
              </w:rPr>
              <w:t>class</w:t>
            </w:r>
            <w:proofErr w:type="spellEnd"/>
            <w:r w:rsidR="00B62355" w:rsidRPr="004315C9">
              <w:rPr>
                <w:color w:val="00B050"/>
              </w:rPr>
              <w:t xml:space="preserve">" </w:t>
            </w:r>
            <w:r w:rsidR="00B62355" w:rsidRPr="004315C9">
              <w:t xml:space="preserve">+ </w:t>
            </w:r>
            <w:proofErr w:type="spellStart"/>
            <w:r w:rsidR="00B62355" w:rsidRPr="004315C9">
              <w:rPr>
                <w:color w:val="7030A0"/>
              </w:rPr>
              <w:t>classCounter</w:t>
            </w:r>
            <w:proofErr w:type="spellEnd"/>
            <w:r w:rsidR="00B62355" w:rsidRPr="00F208EA">
              <w:rPr>
                <w:color w:val="ED7D31" w:themeColor="accent2"/>
              </w:rPr>
              <w:t>,</w:t>
            </w:r>
            <w:r w:rsidR="00B62355" w:rsidRPr="004315C9">
              <w:t xml:space="preserve"> </w:t>
            </w:r>
            <w:r w:rsidR="00B62355" w:rsidRPr="004315C9">
              <w:rPr>
                <w:color w:val="00B050"/>
              </w:rPr>
              <w:t>"</w:t>
            </w:r>
            <w:proofErr w:type="spellStart"/>
            <w:r w:rsidR="00B62355" w:rsidRPr="004315C9">
              <w:rPr>
                <w:color w:val="00B050"/>
              </w:rPr>
              <w:t>meths</w:t>
            </w:r>
            <w:proofErr w:type="spellEnd"/>
            <w:r w:rsidR="00B62355" w:rsidRPr="004315C9">
              <w:rPr>
                <w:color w:val="00B050"/>
              </w:rPr>
              <w:t>"</w:t>
            </w:r>
            <w:r w:rsidR="00B62355" w:rsidRPr="00F208EA">
              <w:rPr>
                <w:color w:val="ED7D31" w:themeColor="accent2"/>
              </w:rPr>
              <w:t>,</w:t>
            </w:r>
            <w:r w:rsidR="00B62355" w:rsidRPr="004315C9">
              <w:t xml:space="preserve"> </w:t>
            </w:r>
            <w:proofErr w:type="spellStart"/>
            <w:r w:rsidR="00B62355" w:rsidRPr="004315C9">
              <w:rPr>
                <w:color w:val="7030A0"/>
              </w:rPr>
              <w:t>textArea</w:t>
            </w:r>
            <w:r w:rsidR="00B62355" w:rsidRPr="004315C9">
              <w:t>.getText</w:t>
            </w:r>
            <w:proofErr w:type="spellEnd"/>
            <w:r w:rsidR="00B62355" w:rsidRPr="004315C9">
              <w:t>())</w:t>
            </w:r>
            <w:r w:rsidR="00B62355" w:rsidRPr="00F208EA">
              <w:rPr>
                <w:color w:val="ED7D31" w:themeColor="accent2"/>
              </w:rPr>
              <w:t>;</w:t>
            </w:r>
          </w:p>
          <w:p w14:paraId="7CD07E9C" w14:textId="77777777" w:rsidR="00B62355" w:rsidRPr="004315C9" w:rsidRDefault="00B62355" w:rsidP="000E2C2D">
            <w:pPr>
              <w:pStyle w:val="Akapitzlist"/>
              <w:rPr>
                <w:color w:val="7030A0"/>
              </w:rPr>
            </w:pPr>
          </w:p>
          <w:p w14:paraId="65961F61" w14:textId="77777777" w:rsidR="00B62355" w:rsidRPr="004315C9" w:rsidRDefault="00B62355" w:rsidP="005121E1">
            <w:pPr>
              <w:pStyle w:val="Akapitzlist"/>
              <w:spacing w:after="0" w:line="240" w:lineRule="auto"/>
              <w:ind w:left="1068"/>
            </w:pPr>
            <w:proofErr w:type="spellStart"/>
            <w:r w:rsidRPr="004315C9">
              <w:rPr>
                <w:color w:val="7030A0"/>
              </w:rPr>
              <w:t>classCounter</w:t>
            </w:r>
            <w:proofErr w:type="spellEnd"/>
            <w:r w:rsidRPr="004315C9">
              <w:t>++</w:t>
            </w:r>
            <w:r w:rsidRPr="00F208EA">
              <w:rPr>
                <w:color w:val="ED7D31" w:themeColor="accent2"/>
              </w:rPr>
              <w:t>;</w:t>
            </w:r>
          </w:p>
        </w:tc>
      </w:tr>
    </w:tbl>
    <w:p w14:paraId="410DF58E" w14:textId="3CA69785" w:rsidR="00B62355" w:rsidRDefault="00B62355" w:rsidP="00B62355">
      <w:pPr>
        <w:pStyle w:val="Legenda"/>
        <w:jc w:val="center"/>
        <w:rPr>
          <w:sz w:val="20"/>
          <w:szCs w:val="20"/>
        </w:rPr>
      </w:pPr>
      <w:r w:rsidRPr="004F06CD">
        <w:rPr>
          <w:sz w:val="20"/>
          <w:szCs w:val="20"/>
        </w:rPr>
        <w:t xml:space="preserve">Fragment kodu </w:t>
      </w:r>
      <w:r w:rsidRPr="004F06CD">
        <w:rPr>
          <w:sz w:val="20"/>
          <w:szCs w:val="20"/>
        </w:rPr>
        <w:fldChar w:fldCharType="begin"/>
      </w:r>
      <w:r w:rsidRPr="004F06CD">
        <w:rPr>
          <w:sz w:val="20"/>
          <w:szCs w:val="20"/>
        </w:rPr>
        <w:instrText xml:space="preserve"> SEQ Fragment_kodu \* ARABIC </w:instrText>
      </w:r>
      <w:r w:rsidRPr="004F06CD">
        <w:rPr>
          <w:sz w:val="20"/>
          <w:szCs w:val="20"/>
        </w:rPr>
        <w:fldChar w:fldCharType="separate"/>
      </w:r>
      <w:r w:rsidR="00F208EA">
        <w:rPr>
          <w:noProof/>
          <w:sz w:val="20"/>
          <w:szCs w:val="20"/>
        </w:rPr>
        <w:t>2</w:t>
      </w:r>
      <w:r w:rsidRPr="004F06CD">
        <w:rPr>
          <w:sz w:val="20"/>
          <w:szCs w:val="20"/>
        </w:rPr>
        <w:fldChar w:fldCharType="end"/>
      </w:r>
      <w:r w:rsidRPr="004F06CD">
        <w:rPr>
          <w:sz w:val="20"/>
          <w:szCs w:val="20"/>
        </w:rPr>
        <w:t xml:space="preserve">. Metoda zapisu obiektu klasy </w:t>
      </w:r>
      <w:proofErr w:type="spellStart"/>
      <w:r w:rsidRPr="004F06CD">
        <w:rPr>
          <w:sz w:val="20"/>
          <w:szCs w:val="20"/>
        </w:rPr>
        <w:t>OtherClassEntity</w:t>
      </w:r>
      <w:proofErr w:type="spellEnd"/>
      <w:r w:rsidRPr="004F06CD">
        <w:rPr>
          <w:sz w:val="20"/>
          <w:szCs w:val="20"/>
        </w:rPr>
        <w:t xml:space="preserve"> </w:t>
      </w:r>
      <w:r>
        <w:rPr>
          <w:sz w:val="20"/>
          <w:szCs w:val="20"/>
        </w:rPr>
        <w:t xml:space="preserve">do pliku </w:t>
      </w:r>
      <w:r w:rsidRPr="004F06CD">
        <w:rPr>
          <w:sz w:val="20"/>
          <w:szCs w:val="20"/>
        </w:rPr>
        <w:t>.ini</w:t>
      </w:r>
      <w:r w:rsidRPr="004F06CD">
        <w:rPr>
          <w:sz w:val="20"/>
          <w:szCs w:val="20"/>
        </w:rPr>
        <w:br/>
        <w:t>Źródło: opracowanie własne</w:t>
      </w:r>
    </w:p>
    <w:p w14:paraId="4F921397" w14:textId="77777777" w:rsidR="00B62355" w:rsidRDefault="00B62355" w:rsidP="00B62355">
      <w:pPr>
        <w:spacing w:after="0"/>
      </w:pPr>
      <w:r>
        <w:tab/>
      </w:r>
      <w:r>
        <w:tab/>
      </w:r>
    </w:p>
    <w:p w14:paraId="53C307C7" w14:textId="7789106E" w:rsidR="005121E1" w:rsidRDefault="00B62355" w:rsidP="00B62355">
      <w:pPr>
        <w:spacing w:line="360" w:lineRule="auto"/>
        <w:ind w:left="708"/>
        <w:jc w:val="both"/>
      </w:pPr>
      <w:r>
        <w:tab/>
      </w:r>
      <w:r w:rsidR="005121E1">
        <w:t xml:space="preserve">Metoda ta wykonywana jest w pętli w nadrzędnej </w:t>
      </w:r>
      <w:r w:rsidR="00F874CA">
        <w:t>operacji</w:t>
      </w:r>
      <w:r w:rsidR="00F874CA">
        <w:rPr>
          <w:rStyle w:val="Odwoaniedokomentarza"/>
        </w:rPr>
        <w:t xml:space="preserve"> </w:t>
      </w:r>
      <w:proofErr w:type="spellStart"/>
      <w:r w:rsidR="00F208EA">
        <w:t>save</w:t>
      </w:r>
      <w:proofErr w:type="spellEnd"/>
      <w:r w:rsidR="005121E1">
        <w:t xml:space="preserve"> klasy Data. Pobiera ona jako parametr kolejne obiekty </w:t>
      </w:r>
      <w:proofErr w:type="spellStart"/>
      <w:r w:rsidR="005121E1">
        <w:t>OtherClassEntity</w:t>
      </w:r>
      <w:proofErr w:type="spellEnd"/>
      <w:r w:rsidR="005121E1">
        <w:t xml:space="preserve">, które zapisane są w pamięci programu na liście </w:t>
      </w:r>
      <w:proofErr w:type="spellStart"/>
      <w:r w:rsidR="005121E1">
        <w:t>entities</w:t>
      </w:r>
      <w:proofErr w:type="spellEnd"/>
      <w:r w:rsidR="005121E1">
        <w:t>.</w:t>
      </w:r>
      <w:r w:rsidR="0038059C">
        <w:t xml:space="preserve"> W pliku inicjalizującym, do którego zapisywane są informacje, tworzona jest dla każdego elementu sekcja z identyfikatorem bazującym na wartości zmiennej </w:t>
      </w:r>
      <w:proofErr w:type="spellStart"/>
      <w:r w:rsidR="0038059C">
        <w:t>classCounter</w:t>
      </w:r>
      <w:proofErr w:type="spellEnd"/>
      <w:r w:rsidR="0038059C">
        <w:t>. Do sekcji po kolei wpisywane są informacje o danym elemencie: identyfikator, typ, nazwa, aktualne położenie na ekranie oraz pola i metody.</w:t>
      </w:r>
      <w:r w:rsidR="002257AD">
        <w:t xml:space="preserve"> Z powodu problemów biblioteki ini4j z zapisem wartości pola tekstowego, w którym znajdowały się znaki nie będące literami w przypadku, gdy zapisywana jest więcej niż jedna linijka tekstu, posłużono się zmienną pomocniczą temp. Jej zadaniem było pobranie wartości z pola tekstowego, podmienienie znaku końca linii na rzadko wykorzystywany znak </w:t>
      </w:r>
      <w:proofErr w:type="spellStart"/>
      <w:r w:rsidR="002257AD">
        <w:t>grawis</w:t>
      </w:r>
      <w:proofErr w:type="spellEnd"/>
      <w:r w:rsidR="002257AD">
        <w:t xml:space="preserve"> i zapisanie do pliku tej właśnie zmienionej kopii</w:t>
      </w:r>
      <w:r w:rsidR="002257AD">
        <w:rPr>
          <w:i/>
          <w:iCs/>
        </w:rPr>
        <w:t>.</w:t>
      </w:r>
      <w:r w:rsidR="002257AD">
        <w:t xml:space="preserve"> W metodzie odczytywania z pliku zachodzi proces odwrotny – </w:t>
      </w:r>
      <w:proofErr w:type="spellStart"/>
      <w:r w:rsidR="002257AD">
        <w:t>grawis</w:t>
      </w:r>
      <w:proofErr w:type="spellEnd"/>
      <w:r w:rsidR="002257AD">
        <w:t xml:space="preserve"> zamieniany jest na znak końca linii. </w:t>
      </w:r>
      <w:r w:rsidR="0038059C" w:rsidRPr="002257AD">
        <w:t>Analogicznie</w:t>
      </w:r>
      <w:r w:rsidR="0038059C">
        <w:t xml:space="preserve"> wykonywany jest zapis </w:t>
      </w:r>
      <w:r w:rsidR="002257AD">
        <w:t xml:space="preserve">oraz odczyt </w:t>
      </w:r>
      <w:r w:rsidR="0038059C">
        <w:t xml:space="preserve">podstawowej klasy – obiektu </w:t>
      </w:r>
      <w:proofErr w:type="spellStart"/>
      <w:r w:rsidR="0038059C">
        <w:t>ClassEntity</w:t>
      </w:r>
      <w:proofErr w:type="spellEnd"/>
      <w:r w:rsidR="0038059C">
        <w:t>.</w:t>
      </w:r>
    </w:p>
    <w:p w14:paraId="02421D55" w14:textId="4FC9A155" w:rsidR="007433A8" w:rsidRPr="007433A8" w:rsidRDefault="00B62355" w:rsidP="007433A8">
      <w:pPr>
        <w:pStyle w:val="Nagwek2"/>
        <w:numPr>
          <w:ilvl w:val="1"/>
          <w:numId w:val="3"/>
        </w:numPr>
        <w:spacing w:line="360" w:lineRule="auto"/>
        <w:rPr>
          <w:rFonts w:ascii="Times New Roman" w:hAnsi="Times New Roman" w:cs="Times New Roman"/>
        </w:rPr>
      </w:pPr>
      <w:bookmarkStart w:id="12" w:name="_Toc121867698"/>
      <w:r w:rsidRPr="00B62355">
        <w:rPr>
          <w:rFonts w:ascii="Times New Roman" w:hAnsi="Times New Roman" w:cs="Times New Roman"/>
        </w:rPr>
        <w:lastRenderedPageBreak/>
        <w:t>Wyznaczanie oraz aktualizacja pozycji środka kolumny</w:t>
      </w:r>
      <w:bookmarkEnd w:id="12"/>
    </w:p>
    <w:p w14:paraId="7DBE0794" w14:textId="7DEFDD1A" w:rsidR="00B62355" w:rsidRDefault="00B62355" w:rsidP="00B62355">
      <w:pPr>
        <w:spacing w:line="360" w:lineRule="auto"/>
        <w:ind w:left="708" w:firstLine="708"/>
        <w:jc w:val="both"/>
      </w:pPr>
      <w:r>
        <w:t xml:space="preserve">Wbudowana w </w:t>
      </w:r>
      <w:proofErr w:type="spellStart"/>
      <w:r>
        <w:t>JavaFX</w:t>
      </w:r>
      <w:proofErr w:type="spellEnd"/>
      <w:r>
        <w:t xml:space="preserve"> klasa </w:t>
      </w:r>
      <w:proofErr w:type="spellStart"/>
      <w:r>
        <w:t>Bounds</w:t>
      </w:r>
      <w:proofErr w:type="spellEnd"/>
      <w:r>
        <w:t xml:space="preserve"> odpowiada za rozmiar i położenie obiektu na ekranie. W programie, klasa Center wykorzystuje obiekty </w:t>
      </w:r>
      <w:proofErr w:type="spellStart"/>
      <w:r>
        <w:t>Bounds</w:t>
      </w:r>
      <w:proofErr w:type="spellEnd"/>
      <w:r>
        <w:t xml:space="preserve"> oraz mechanizm </w:t>
      </w:r>
      <w:proofErr w:type="spellStart"/>
      <w:r>
        <w:t>ChangeListener</w:t>
      </w:r>
      <w:proofErr w:type="spellEnd"/>
      <w:r>
        <w:t xml:space="preserve"> do nasłuchiwania zmian oraz reagowania na nie. Center łączony jest z</w:t>
      </w:r>
      <w:r w:rsidR="00B81BCE">
        <w:t> </w:t>
      </w:r>
      <w:r>
        <w:t xml:space="preserve">kolumną </w:t>
      </w:r>
      <w:proofErr w:type="spellStart"/>
      <w:r>
        <w:t>VBox</w:t>
      </w:r>
      <w:proofErr w:type="spellEnd"/>
      <w:r>
        <w:t xml:space="preserve"> klasy </w:t>
      </w:r>
      <w:proofErr w:type="spellStart"/>
      <w:r>
        <w:t>ClassEntity</w:t>
      </w:r>
      <w:proofErr w:type="spellEnd"/>
      <w:r>
        <w:t xml:space="preserve"> lub </w:t>
      </w:r>
      <w:proofErr w:type="spellStart"/>
      <w:r>
        <w:t>OtherClassEntity</w:t>
      </w:r>
      <w:proofErr w:type="spellEnd"/>
      <w:r>
        <w:t>. W trakcie poruszania obiektem na ekranie, Center oblicza nowe wartości położenia obiektu względem okna aplikacji (fragment kodu 3).</w:t>
      </w:r>
    </w:p>
    <w:tbl>
      <w:tblPr>
        <w:tblStyle w:val="Tabela-Siatka"/>
        <w:tblW w:w="8930" w:type="dxa"/>
        <w:tblInd w:w="704" w:type="dxa"/>
        <w:tblLook w:val="04A0" w:firstRow="1" w:lastRow="0" w:firstColumn="1" w:lastColumn="0" w:noHBand="0" w:noVBand="1"/>
      </w:tblPr>
      <w:tblGrid>
        <w:gridCol w:w="8930"/>
      </w:tblGrid>
      <w:tr w:rsidR="00B62355" w14:paraId="401FDD26" w14:textId="77777777" w:rsidTr="000E2C2D">
        <w:tc>
          <w:tcPr>
            <w:tcW w:w="8930" w:type="dxa"/>
          </w:tcPr>
          <w:p w14:paraId="7E35B19F" w14:textId="77777777" w:rsidR="00B62355" w:rsidRPr="00915F2E" w:rsidRDefault="00B62355" w:rsidP="000E2C2D">
            <w:pPr>
              <w:pStyle w:val="Akapitzlist"/>
              <w:keepNext/>
              <w:spacing w:after="0" w:line="240" w:lineRule="auto"/>
              <w:ind w:left="1068"/>
            </w:pPr>
            <w:r w:rsidRPr="00915F2E">
              <w:rPr>
                <w:color w:val="ED7D31" w:themeColor="accent2"/>
              </w:rPr>
              <w:t xml:space="preserve">public </w:t>
            </w:r>
            <w:r w:rsidRPr="00915F2E">
              <w:rPr>
                <w:color w:val="FFC000"/>
              </w:rPr>
              <w:t>Center</w:t>
            </w:r>
            <w:r w:rsidRPr="00915F2E">
              <w:t>(</w:t>
            </w:r>
            <w:proofErr w:type="spellStart"/>
            <w:r w:rsidRPr="00915F2E">
              <w:t>VBox</w:t>
            </w:r>
            <w:proofErr w:type="spellEnd"/>
            <w:r w:rsidRPr="00915F2E">
              <w:t xml:space="preserve"> </w:t>
            </w:r>
            <w:proofErr w:type="spellStart"/>
            <w:r w:rsidRPr="00915F2E">
              <w:t>vb</w:t>
            </w:r>
            <w:proofErr w:type="spellEnd"/>
            <w:r w:rsidRPr="00915F2E">
              <w:t>) {</w:t>
            </w:r>
          </w:p>
          <w:p w14:paraId="6CEC2083" w14:textId="77777777" w:rsidR="00B62355" w:rsidRPr="00915F2E" w:rsidRDefault="00B62355" w:rsidP="000E2C2D">
            <w:pPr>
              <w:pStyle w:val="Akapitzlist"/>
              <w:keepNext/>
              <w:spacing w:after="0" w:line="240" w:lineRule="auto"/>
              <w:ind w:left="1068"/>
            </w:pPr>
            <w:r w:rsidRPr="00915F2E">
              <w:t xml:space="preserve">        </w:t>
            </w:r>
            <w:proofErr w:type="spellStart"/>
            <w:r w:rsidRPr="00915F2E">
              <w:t>calcCenter</w:t>
            </w:r>
            <w:proofErr w:type="spellEnd"/>
            <w:r w:rsidRPr="00915F2E">
              <w:t>(</w:t>
            </w:r>
            <w:proofErr w:type="spellStart"/>
            <w:r w:rsidRPr="00915F2E">
              <w:t>vb.getBoundsInParent</w:t>
            </w:r>
            <w:proofErr w:type="spellEnd"/>
            <w:r w:rsidRPr="00915F2E">
              <w:t>())</w:t>
            </w:r>
            <w:r w:rsidRPr="00F208EA">
              <w:rPr>
                <w:color w:val="ED7D31" w:themeColor="accent2"/>
              </w:rPr>
              <w:t>;</w:t>
            </w:r>
          </w:p>
          <w:p w14:paraId="39A83641" w14:textId="77777777" w:rsidR="00B62355" w:rsidRPr="00915F2E" w:rsidRDefault="00B62355" w:rsidP="007433A8">
            <w:pPr>
              <w:pStyle w:val="Akapitzlist"/>
              <w:keepNext/>
              <w:spacing w:after="0" w:line="240" w:lineRule="auto"/>
              <w:ind w:left="1068"/>
            </w:pPr>
            <w:r w:rsidRPr="00915F2E">
              <w:t xml:space="preserve">        </w:t>
            </w:r>
            <w:proofErr w:type="spellStart"/>
            <w:r w:rsidRPr="00915F2E">
              <w:t>vb.boundsInParentProperty</w:t>
            </w:r>
            <w:proofErr w:type="spellEnd"/>
            <w:r w:rsidRPr="00915F2E">
              <w:t>().</w:t>
            </w:r>
            <w:proofErr w:type="spellStart"/>
            <w:r w:rsidRPr="00915F2E">
              <w:t>addListener</w:t>
            </w:r>
            <w:proofErr w:type="spellEnd"/>
            <w:r w:rsidRPr="00915F2E">
              <w:t>(</w:t>
            </w:r>
          </w:p>
          <w:p w14:paraId="05362E6A" w14:textId="77777777" w:rsidR="00B62355" w:rsidRPr="00915F2E" w:rsidRDefault="00B62355" w:rsidP="000E2C2D">
            <w:pPr>
              <w:pStyle w:val="Akapitzlist"/>
              <w:keepNext/>
              <w:spacing w:after="0" w:line="240" w:lineRule="auto"/>
              <w:ind w:left="1068"/>
            </w:pPr>
            <w:r w:rsidRPr="00915F2E">
              <w:t xml:space="preserve">                (</w:t>
            </w:r>
            <w:proofErr w:type="spellStart"/>
            <w:r w:rsidRPr="00915F2E">
              <w:t>observableValue</w:t>
            </w:r>
            <w:proofErr w:type="spellEnd"/>
            <w:r w:rsidRPr="00F208EA">
              <w:rPr>
                <w:color w:val="ED7D31" w:themeColor="accent2"/>
              </w:rPr>
              <w:t>,</w:t>
            </w:r>
            <w:r w:rsidRPr="00915F2E">
              <w:t xml:space="preserve"> </w:t>
            </w:r>
            <w:proofErr w:type="spellStart"/>
            <w:r w:rsidRPr="00915F2E">
              <w:t>oldBounds</w:t>
            </w:r>
            <w:proofErr w:type="spellEnd"/>
            <w:r w:rsidRPr="00F208EA">
              <w:rPr>
                <w:color w:val="ED7D31" w:themeColor="accent2"/>
              </w:rPr>
              <w:t>,</w:t>
            </w:r>
            <w:r w:rsidRPr="00915F2E">
              <w:t xml:space="preserve"> </w:t>
            </w:r>
            <w:proofErr w:type="spellStart"/>
            <w:r w:rsidRPr="00915F2E">
              <w:t>bounds</w:t>
            </w:r>
            <w:proofErr w:type="spellEnd"/>
            <w:r w:rsidRPr="00915F2E">
              <w:t xml:space="preserve">) -&gt; </w:t>
            </w:r>
            <w:proofErr w:type="spellStart"/>
            <w:r w:rsidRPr="00915F2E">
              <w:t>calcCenter</w:t>
            </w:r>
            <w:proofErr w:type="spellEnd"/>
            <w:r w:rsidRPr="00915F2E">
              <w:t>(</w:t>
            </w:r>
            <w:proofErr w:type="spellStart"/>
            <w:r w:rsidRPr="00915F2E">
              <w:t>bounds</w:t>
            </w:r>
            <w:proofErr w:type="spellEnd"/>
            <w:r w:rsidRPr="00915F2E">
              <w:t>))</w:t>
            </w:r>
            <w:r w:rsidRPr="00F208EA">
              <w:rPr>
                <w:color w:val="ED7D31" w:themeColor="accent2"/>
              </w:rPr>
              <w:t>;</w:t>
            </w:r>
          </w:p>
          <w:p w14:paraId="0A9F40F9" w14:textId="77777777" w:rsidR="00B62355" w:rsidRPr="00915F2E" w:rsidRDefault="00B62355" w:rsidP="000E2C2D">
            <w:pPr>
              <w:pStyle w:val="Akapitzlist"/>
              <w:keepNext/>
              <w:spacing w:after="0" w:line="240" w:lineRule="auto"/>
              <w:ind w:left="1068"/>
            </w:pPr>
            <w:r w:rsidRPr="00915F2E">
              <w:t xml:space="preserve">    }</w:t>
            </w:r>
          </w:p>
          <w:p w14:paraId="1A8C473B" w14:textId="77777777" w:rsidR="00B62355" w:rsidRPr="00915F2E" w:rsidRDefault="00B62355" w:rsidP="000E2C2D">
            <w:pPr>
              <w:keepNext/>
              <w:spacing w:after="0" w:line="240" w:lineRule="auto"/>
            </w:pPr>
          </w:p>
          <w:p w14:paraId="129573CF" w14:textId="77777777" w:rsidR="00B62355" w:rsidRPr="00915F2E" w:rsidRDefault="00B62355" w:rsidP="007433A8">
            <w:pPr>
              <w:pStyle w:val="Akapitzlist"/>
              <w:keepNext/>
              <w:spacing w:after="0" w:line="240" w:lineRule="auto"/>
              <w:ind w:left="1068"/>
            </w:pPr>
            <w:r w:rsidRPr="00915F2E">
              <w:t xml:space="preserve">    </w:t>
            </w:r>
            <w:proofErr w:type="spellStart"/>
            <w:r w:rsidRPr="00915F2E">
              <w:rPr>
                <w:color w:val="ED7D31" w:themeColor="accent2"/>
              </w:rPr>
              <w:t>private</w:t>
            </w:r>
            <w:proofErr w:type="spellEnd"/>
            <w:r w:rsidRPr="00915F2E">
              <w:rPr>
                <w:color w:val="ED7D31" w:themeColor="accent2"/>
              </w:rPr>
              <w:t xml:space="preserve"> </w:t>
            </w:r>
            <w:proofErr w:type="spellStart"/>
            <w:r w:rsidRPr="00915F2E">
              <w:rPr>
                <w:color w:val="ED7D31" w:themeColor="accent2"/>
              </w:rPr>
              <w:t>void</w:t>
            </w:r>
            <w:proofErr w:type="spellEnd"/>
            <w:r w:rsidRPr="00915F2E">
              <w:rPr>
                <w:color w:val="ED7D31" w:themeColor="accent2"/>
              </w:rPr>
              <w:t xml:space="preserve"> </w:t>
            </w:r>
            <w:proofErr w:type="spellStart"/>
            <w:r w:rsidRPr="00915F2E">
              <w:rPr>
                <w:color w:val="FFC000"/>
              </w:rPr>
              <w:t>calcCenter</w:t>
            </w:r>
            <w:proofErr w:type="spellEnd"/>
            <w:r w:rsidRPr="00915F2E">
              <w:t>(</w:t>
            </w:r>
            <w:proofErr w:type="spellStart"/>
            <w:r w:rsidRPr="00915F2E">
              <w:t>Bounds</w:t>
            </w:r>
            <w:proofErr w:type="spellEnd"/>
            <w:r w:rsidRPr="00915F2E">
              <w:t xml:space="preserve"> </w:t>
            </w:r>
            <w:proofErr w:type="spellStart"/>
            <w:r w:rsidRPr="00915F2E">
              <w:t>bounds</w:t>
            </w:r>
            <w:proofErr w:type="spellEnd"/>
            <w:r w:rsidRPr="00915F2E">
              <w:t>) {</w:t>
            </w:r>
          </w:p>
          <w:p w14:paraId="0A8889B8" w14:textId="77777777" w:rsidR="00B62355" w:rsidRPr="00915F2E" w:rsidRDefault="00B62355" w:rsidP="000E2C2D">
            <w:pPr>
              <w:pStyle w:val="Akapitzlist"/>
              <w:keepNext/>
              <w:spacing w:after="0" w:line="240" w:lineRule="auto"/>
              <w:ind w:left="1068"/>
            </w:pPr>
            <w:r w:rsidRPr="00915F2E">
              <w:t xml:space="preserve">        </w:t>
            </w:r>
            <w:proofErr w:type="spellStart"/>
            <w:r w:rsidRPr="00915F2E">
              <w:rPr>
                <w:color w:val="7030A0"/>
              </w:rPr>
              <w:t>centerX</w:t>
            </w:r>
            <w:r w:rsidRPr="00915F2E">
              <w:t>.set</w:t>
            </w:r>
            <w:proofErr w:type="spellEnd"/>
            <w:r w:rsidRPr="00915F2E">
              <w:t>(</w:t>
            </w:r>
            <w:proofErr w:type="spellStart"/>
            <w:r w:rsidRPr="00915F2E">
              <w:t>bounds.getMinX</w:t>
            </w:r>
            <w:proofErr w:type="spellEnd"/>
            <w:r w:rsidRPr="00915F2E">
              <w:t xml:space="preserve">() + </w:t>
            </w:r>
            <w:proofErr w:type="spellStart"/>
            <w:r w:rsidRPr="00915F2E">
              <w:t>bounds.getWidth</w:t>
            </w:r>
            <w:proofErr w:type="spellEnd"/>
            <w:r w:rsidRPr="00915F2E">
              <w:t>()  / 2)</w:t>
            </w:r>
            <w:r w:rsidRPr="00F208EA">
              <w:rPr>
                <w:color w:val="ED7D31" w:themeColor="accent2"/>
              </w:rPr>
              <w:t>;</w:t>
            </w:r>
          </w:p>
          <w:p w14:paraId="33181031" w14:textId="77777777" w:rsidR="00B62355" w:rsidRPr="00915F2E" w:rsidRDefault="00B62355" w:rsidP="000E2C2D">
            <w:pPr>
              <w:pStyle w:val="Akapitzlist"/>
              <w:keepNext/>
              <w:spacing w:after="0" w:line="240" w:lineRule="auto"/>
              <w:ind w:left="1068"/>
            </w:pPr>
            <w:r w:rsidRPr="00915F2E">
              <w:t xml:space="preserve">        </w:t>
            </w:r>
            <w:proofErr w:type="spellStart"/>
            <w:r w:rsidRPr="00915F2E">
              <w:rPr>
                <w:color w:val="7030A0"/>
              </w:rPr>
              <w:t>centerY</w:t>
            </w:r>
            <w:r w:rsidRPr="00915F2E">
              <w:t>.set</w:t>
            </w:r>
            <w:proofErr w:type="spellEnd"/>
            <w:r w:rsidRPr="00915F2E">
              <w:t>(</w:t>
            </w:r>
            <w:proofErr w:type="spellStart"/>
            <w:r w:rsidRPr="00915F2E">
              <w:t>bounds.getMinY</w:t>
            </w:r>
            <w:proofErr w:type="spellEnd"/>
            <w:r w:rsidRPr="00915F2E">
              <w:t xml:space="preserve">() + </w:t>
            </w:r>
            <w:proofErr w:type="spellStart"/>
            <w:r w:rsidRPr="00915F2E">
              <w:t>bounds.getHeight</w:t>
            </w:r>
            <w:proofErr w:type="spellEnd"/>
            <w:r w:rsidRPr="00915F2E">
              <w:t>() / 2)</w:t>
            </w:r>
            <w:r w:rsidRPr="00F208EA">
              <w:rPr>
                <w:color w:val="ED7D31" w:themeColor="accent2"/>
              </w:rPr>
              <w:t>;</w:t>
            </w:r>
          </w:p>
          <w:p w14:paraId="3D31F20E" w14:textId="77777777" w:rsidR="00B62355" w:rsidRPr="00915F2E" w:rsidRDefault="00B62355" w:rsidP="000E2C2D">
            <w:pPr>
              <w:pStyle w:val="Akapitzlist"/>
              <w:keepNext/>
              <w:spacing w:after="0" w:line="240" w:lineRule="auto"/>
              <w:ind w:left="1068"/>
            </w:pPr>
            <w:r w:rsidRPr="00915F2E">
              <w:t xml:space="preserve">    }</w:t>
            </w:r>
          </w:p>
        </w:tc>
      </w:tr>
    </w:tbl>
    <w:p w14:paraId="2173E162" w14:textId="4B96BC74" w:rsidR="00B62355" w:rsidRPr="00E4413E" w:rsidRDefault="00B62355" w:rsidP="00B62355">
      <w:pPr>
        <w:pStyle w:val="Legenda"/>
        <w:jc w:val="center"/>
        <w:rPr>
          <w:sz w:val="20"/>
          <w:szCs w:val="20"/>
        </w:rPr>
      </w:pPr>
      <w:r w:rsidRPr="00E4413E">
        <w:rPr>
          <w:sz w:val="20"/>
          <w:szCs w:val="20"/>
        </w:rPr>
        <w:t xml:space="preserve">Fragment kodu </w:t>
      </w:r>
      <w:r w:rsidRPr="00E4413E">
        <w:rPr>
          <w:sz w:val="20"/>
          <w:szCs w:val="20"/>
        </w:rPr>
        <w:fldChar w:fldCharType="begin"/>
      </w:r>
      <w:r w:rsidRPr="00E4413E">
        <w:rPr>
          <w:sz w:val="20"/>
          <w:szCs w:val="20"/>
        </w:rPr>
        <w:instrText xml:space="preserve"> SEQ Fragment_kodu \* ARABIC </w:instrText>
      </w:r>
      <w:r w:rsidRPr="00E4413E">
        <w:rPr>
          <w:sz w:val="20"/>
          <w:szCs w:val="20"/>
        </w:rPr>
        <w:fldChar w:fldCharType="separate"/>
      </w:r>
      <w:r w:rsidR="00F208EA">
        <w:rPr>
          <w:noProof/>
          <w:sz w:val="20"/>
          <w:szCs w:val="20"/>
        </w:rPr>
        <w:t>3</w:t>
      </w:r>
      <w:r w:rsidRPr="00E4413E">
        <w:rPr>
          <w:sz w:val="20"/>
          <w:szCs w:val="20"/>
        </w:rPr>
        <w:fldChar w:fldCharType="end"/>
      </w:r>
      <w:r w:rsidRPr="00E4413E">
        <w:rPr>
          <w:sz w:val="20"/>
          <w:szCs w:val="20"/>
        </w:rPr>
        <w:t>. Nasłuchiwanie oraz obliczanie nowych wartości środka kolumny</w:t>
      </w:r>
      <w:r w:rsidRPr="00E4413E">
        <w:rPr>
          <w:sz w:val="20"/>
          <w:szCs w:val="20"/>
        </w:rPr>
        <w:br/>
        <w:t>Źródło: opracowanie własne na podstawie [</w:t>
      </w:r>
      <w:r w:rsidR="00EA68A5">
        <w:rPr>
          <w:sz w:val="20"/>
          <w:szCs w:val="20"/>
        </w:rPr>
        <w:t>8</w:t>
      </w:r>
      <w:r w:rsidRPr="00E4413E">
        <w:rPr>
          <w:sz w:val="20"/>
          <w:szCs w:val="20"/>
        </w:rPr>
        <w:t>]</w:t>
      </w:r>
    </w:p>
    <w:p w14:paraId="759A39A0" w14:textId="77777777" w:rsidR="00B62355" w:rsidRDefault="00B62355" w:rsidP="00B62355">
      <w:pPr>
        <w:spacing w:after="0"/>
      </w:pPr>
      <w:r>
        <w:tab/>
      </w:r>
    </w:p>
    <w:p w14:paraId="615FBA71" w14:textId="5BC37AD4" w:rsidR="007433A8" w:rsidRDefault="00B62355" w:rsidP="007433A8">
      <w:pPr>
        <w:spacing w:line="360" w:lineRule="auto"/>
        <w:ind w:left="708"/>
        <w:jc w:val="both"/>
      </w:pPr>
      <w:r>
        <w:t xml:space="preserve">Funkcja </w:t>
      </w:r>
      <w:proofErr w:type="spellStart"/>
      <w:r>
        <w:t>calcCenter</w:t>
      </w:r>
      <w:proofErr w:type="spellEnd"/>
      <w:r>
        <w:t xml:space="preserve"> pobiera informacje o położeniu górnego lewego rogu kolumny i na jego podstawie oraz wysokości i szerokości kolumny, wyznacza środek obiektu</w:t>
      </w:r>
      <w:r w:rsidR="007433A8">
        <w:t>.</w:t>
      </w:r>
      <w:r>
        <w:t xml:space="preserve"> </w:t>
      </w:r>
      <w:proofErr w:type="spellStart"/>
      <w:r w:rsidR="007433A8">
        <w:t>N</w:t>
      </w:r>
      <w:r>
        <w:t>asłuchiwacz</w:t>
      </w:r>
      <w:proofErr w:type="spellEnd"/>
      <w:r>
        <w:t xml:space="preserve"> (ang. </w:t>
      </w:r>
      <w:proofErr w:type="spellStart"/>
      <w:r>
        <w:rPr>
          <w:i/>
          <w:iCs/>
        </w:rPr>
        <w:t>listener</w:t>
      </w:r>
      <w:proofErr w:type="spellEnd"/>
      <w:r>
        <w:t>)</w:t>
      </w:r>
      <w:r w:rsidR="007433A8">
        <w:t xml:space="preserve"> dodawany do każdego obiektu, </w:t>
      </w:r>
      <w:r>
        <w:t>kontroluje wystąpienie zmiany położenia na ekranie oraz oblicza nowe wartości środka obiektu</w:t>
      </w:r>
      <w:r w:rsidR="007433A8">
        <w:t>.</w:t>
      </w:r>
    </w:p>
    <w:p w14:paraId="754BFB0B" w14:textId="1A54EB3D" w:rsidR="007433A8" w:rsidRDefault="00F874CA" w:rsidP="004F3D4C">
      <w:pPr>
        <w:pStyle w:val="Nagwek2"/>
        <w:numPr>
          <w:ilvl w:val="1"/>
          <w:numId w:val="3"/>
        </w:numPr>
        <w:spacing w:line="360" w:lineRule="auto"/>
        <w:ind w:left="708"/>
        <w:jc w:val="both"/>
        <w:rPr>
          <w:rFonts w:ascii="Times New Roman" w:hAnsi="Times New Roman" w:cs="Times New Roman"/>
        </w:rPr>
      </w:pPr>
      <w:bookmarkStart w:id="13" w:name="_Toc121867699"/>
      <w:r>
        <w:rPr>
          <w:rFonts w:ascii="Times New Roman" w:hAnsi="Times New Roman" w:cs="Times New Roman"/>
        </w:rPr>
        <w:t>Zapis diagramu do pliku graficznego</w:t>
      </w:r>
      <w:bookmarkEnd w:id="13"/>
    </w:p>
    <w:p w14:paraId="7CB97FD8" w14:textId="760BE380" w:rsidR="007433A8" w:rsidRDefault="007433A8" w:rsidP="0055406B">
      <w:pPr>
        <w:spacing w:after="0" w:line="360" w:lineRule="auto"/>
        <w:ind w:left="708" w:firstLine="708"/>
        <w:jc w:val="both"/>
      </w:pPr>
      <w:r>
        <w:t xml:space="preserve">Mimo, że Java Swing nie jest już wspierany i rozwijany, to ciągle wykorzystywany jest do tworzenia GUI. Dzieje się tak, między innymi dlatego, że </w:t>
      </w:r>
      <w:proofErr w:type="spellStart"/>
      <w:r>
        <w:t>JavaFX</w:t>
      </w:r>
      <w:proofErr w:type="spellEnd"/>
      <w:r>
        <w:t xml:space="preserve"> wykorzystuje biblioteki swojego poprzednika. </w:t>
      </w:r>
    </w:p>
    <w:p w14:paraId="41238988" w14:textId="77777777" w:rsidR="00F208EA" w:rsidRDefault="00F208EA" w:rsidP="00F208EA">
      <w:pPr>
        <w:spacing w:after="0"/>
        <w:ind w:left="708" w:firstLine="708"/>
      </w:pPr>
    </w:p>
    <w:tbl>
      <w:tblPr>
        <w:tblStyle w:val="Tabela-Siatka"/>
        <w:tblW w:w="8930" w:type="dxa"/>
        <w:tblInd w:w="704" w:type="dxa"/>
        <w:tblLook w:val="04A0" w:firstRow="1" w:lastRow="0" w:firstColumn="1" w:lastColumn="0" w:noHBand="0" w:noVBand="1"/>
      </w:tblPr>
      <w:tblGrid>
        <w:gridCol w:w="8930"/>
      </w:tblGrid>
      <w:tr w:rsidR="007433A8" w14:paraId="2E3E53D0" w14:textId="77777777" w:rsidTr="00D4213C">
        <w:tc>
          <w:tcPr>
            <w:tcW w:w="8930" w:type="dxa"/>
          </w:tcPr>
          <w:p w14:paraId="40FED250" w14:textId="77777777" w:rsidR="00F208EA" w:rsidRDefault="007433A8" w:rsidP="00F208EA">
            <w:pPr>
              <w:pStyle w:val="Akapitzlist"/>
              <w:keepNext/>
              <w:spacing w:after="0" w:line="240" w:lineRule="auto"/>
              <w:ind w:left="1068"/>
              <w:rPr>
                <w:color w:val="ED7D31" w:themeColor="accent2"/>
              </w:rPr>
            </w:pPr>
            <w:proofErr w:type="spellStart"/>
            <w:r w:rsidRPr="007433A8">
              <w:lastRenderedPageBreak/>
              <w:t>FileChooser</w:t>
            </w:r>
            <w:proofErr w:type="spellEnd"/>
            <w:r w:rsidRPr="007433A8">
              <w:t xml:space="preserve"> </w:t>
            </w:r>
            <w:proofErr w:type="spellStart"/>
            <w:r w:rsidRPr="007433A8">
              <w:t>fileChooser</w:t>
            </w:r>
            <w:proofErr w:type="spellEnd"/>
            <w:r w:rsidRPr="007433A8">
              <w:t xml:space="preserve"> = </w:t>
            </w:r>
            <w:proofErr w:type="spellStart"/>
            <w:r w:rsidRPr="007433A8">
              <w:rPr>
                <w:color w:val="ED7D31" w:themeColor="accent2"/>
              </w:rPr>
              <w:t>new</w:t>
            </w:r>
            <w:proofErr w:type="spellEnd"/>
            <w:r w:rsidRPr="007433A8">
              <w:rPr>
                <w:color w:val="ED7D31" w:themeColor="accent2"/>
              </w:rPr>
              <w:t xml:space="preserve"> </w:t>
            </w:r>
            <w:proofErr w:type="spellStart"/>
            <w:r w:rsidRPr="007433A8">
              <w:t>FileChooser</w:t>
            </w:r>
            <w:proofErr w:type="spellEnd"/>
            <w:r w:rsidRPr="007433A8">
              <w:t>()</w:t>
            </w:r>
            <w:r w:rsidRPr="007433A8">
              <w:rPr>
                <w:color w:val="ED7D31" w:themeColor="accent2"/>
              </w:rPr>
              <w:t>;</w:t>
            </w:r>
            <w:r w:rsidRPr="007433A8">
              <w:br/>
            </w:r>
            <w:proofErr w:type="spellStart"/>
            <w:r w:rsidRPr="007433A8">
              <w:t>FileChooser.ExtensionFilter</w:t>
            </w:r>
            <w:proofErr w:type="spellEnd"/>
            <w:r w:rsidRPr="007433A8">
              <w:t xml:space="preserve"> </w:t>
            </w:r>
            <w:proofErr w:type="spellStart"/>
            <w:r w:rsidRPr="007433A8">
              <w:t>filter</w:t>
            </w:r>
            <w:proofErr w:type="spellEnd"/>
            <w:r w:rsidRPr="007433A8">
              <w:t xml:space="preserve"> = </w:t>
            </w:r>
            <w:proofErr w:type="spellStart"/>
            <w:r w:rsidRPr="007433A8">
              <w:rPr>
                <w:color w:val="ED7D31" w:themeColor="accent2"/>
              </w:rPr>
              <w:t>new</w:t>
            </w:r>
            <w:proofErr w:type="spellEnd"/>
            <w:r w:rsidRPr="007433A8">
              <w:rPr>
                <w:color w:val="ED7D31" w:themeColor="accent2"/>
              </w:rPr>
              <w:t xml:space="preserve"> </w:t>
            </w:r>
            <w:proofErr w:type="spellStart"/>
            <w:r w:rsidRPr="007433A8">
              <w:t>FileChooser.ExtensionFilter</w:t>
            </w:r>
            <w:proofErr w:type="spellEnd"/>
            <w:r w:rsidRPr="007433A8">
              <w:t>(</w:t>
            </w:r>
            <w:r w:rsidR="00F208EA">
              <w:br/>
            </w:r>
            <w:r w:rsidRPr="007433A8">
              <w:rPr>
                <w:color w:val="538135" w:themeColor="accent6" w:themeShade="BF"/>
              </w:rPr>
              <w:t>"</w:t>
            </w:r>
            <w:r w:rsidRPr="007433A8">
              <w:rPr>
                <w:color w:val="00B050"/>
              </w:rPr>
              <w:t>PNG (*.</w:t>
            </w:r>
            <w:proofErr w:type="spellStart"/>
            <w:r w:rsidRPr="007433A8">
              <w:rPr>
                <w:color w:val="00B050"/>
              </w:rPr>
              <w:t>png</w:t>
            </w:r>
            <w:proofErr w:type="spellEnd"/>
            <w:r w:rsidRPr="007433A8">
              <w:rPr>
                <w:color w:val="00B050"/>
              </w:rPr>
              <w:t>)"</w:t>
            </w:r>
            <w:r w:rsidRPr="007433A8">
              <w:rPr>
                <w:color w:val="ED7D31" w:themeColor="accent2"/>
              </w:rPr>
              <w:t>,</w:t>
            </w:r>
            <w:r w:rsidRPr="007433A8">
              <w:rPr>
                <w:color w:val="00B050"/>
              </w:rPr>
              <w:t>"*.</w:t>
            </w:r>
            <w:proofErr w:type="spellStart"/>
            <w:r w:rsidRPr="007433A8">
              <w:rPr>
                <w:color w:val="00B050"/>
              </w:rPr>
              <w:t>png</w:t>
            </w:r>
            <w:proofErr w:type="spellEnd"/>
            <w:r w:rsidRPr="007433A8">
              <w:rPr>
                <w:color w:val="00B050"/>
              </w:rPr>
              <w:t>"</w:t>
            </w:r>
            <w:r w:rsidRPr="007433A8">
              <w:t>)</w:t>
            </w:r>
            <w:r w:rsidRPr="007433A8">
              <w:rPr>
                <w:color w:val="ED7D31" w:themeColor="accent2"/>
              </w:rPr>
              <w:t>;</w:t>
            </w:r>
            <w:r w:rsidRPr="007433A8">
              <w:br/>
            </w:r>
            <w:proofErr w:type="spellStart"/>
            <w:r w:rsidRPr="007433A8">
              <w:t>fileChooser.getExtensionFilters</w:t>
            </w:r>
            <w:proofErr w:type="spellEnd"/>
            <w:r w:rsidRPr="007433A8">
              <w:t>().</w:t>
            </w:r>
            <w:proofErr w:type="spellStart"/>
            <w:r w:rsidRPr="007433A8">
              <w:t>add</w:t>
            </w:r>
            <w:proofErr w:type="spellEnd"/>
            <w:r w:rsidRPr="007433A8">
              <w:t>(</w:t>
            </w:r>
            <w:proofErr w:type="spellStart"/>
            <w:r w:rsidRPr="007433A8">
              <w:t>filter</w:t>
            </w:r>
            <w:proofErr w:type="spellEnd"/>
            <w:r w:rsidRPr="007433A8">
              <w:t>)</w:t>
            </w:r>
            <w:r w:rsidRPr="007433A8">
              <w:rPr>
                <w:color w:val="ED7D31" w:themeColor="accent2"/>
              </w:rPr>
              <w:t>;</w:t>
            </w:r>
          </w:p>
          <w:p w14:paraId="7B917E84" w14:textId="77777777" w:rsidR="00F208EA" w:rsidRDefault="007433A8" w:rsidP="00F208EA">
            <w:pPr>
              <w:pStyle w:val="Akapitzlist"/>
              <w:keepNext/>
              <w:spacing w:after="0" w:line="240" w:lineRule="auto"/>
              <w:ind w:left="1068"/>
              <w:rPr>
                <w:color w:val="ED7D31" w:themeColor="accent2"/>
              </w:rPr>
            </w:pPr>
            <w:r w:rsidRPr="007433A8">
              <w:br/>
            </w:r>
            <w:proofErr w:type="spellStart"/>
            <w:r w:rsidRPr="007433A8">
              <w:t>Stage</w:t>
            </w:r>
            <w:proofErr w:type="spellEnd"/>
            <w:r w:rsidRPr="007433A8">
              <w:t xml:space="preserve"> </w:t>
            </w:r>
            <w:proofErr w:type="spellStart"/>
            <w:r w:rsidRPr="007433A8">
              <w:t>stage</w:t>
            </w:r>
            <w:proofErr w:type="spellEnd"/>
            <w:r w:rsidRPr="007433A8">
              <w:t xml:space="preserve"> = (</w:t>
            </w:r>
            <w:proofErr w:type="spellStart"/>
            <w:r w:rsidRPr="007433A8">
              <w:t>Stage</w:t>
            </w:r>
            <w:proofErr w:type="spellEnd"/>
            <w:r w:rsidRPr="007433A8">
              <w:t xml:space="preserve">) </w:t>
            </w:r>
            <w:proofErr w:type="spellStart"/>
            <w:r w:rsidRPr="007433A8">
              <w:rPr>
                <w:color w:val="7030A0"/>
              </w:rPr>
              <w:t>pane</w:t>
            </w:r>
            <w:r w:rsidRPr="007433A8">
              <w:t>.getScene</w:t>
            </w:r>
            <w:proofErr w:type="spellEnd"/>
            <w:r w:rsidRPr="007433A8">
              <w:t>().</w:t>
            </w:r>
            <w:proofErr w:type="spellStart"/>
            <w:r w:rsidRPr="007433A8">
              <w:t>getWindow</w:t>
            </w:r>
            <w:proofErr w:type="spellEnd"/>
            <w:r w:rsidRPr="007433A8">
              <w:t>()</w:t>
            </w:r>
            <w:r w:rsidRPr="007433A8">
              <w:rPr>
                <w:color w:val="ED7D31" w:themeColor="accent2"/>
              </w:rPr>
              <w:t>;</w:t>
            </w:r>
          </w:p>
          <w:p w14:paraId="1CE592D2" w14:textId="0AD72ACC" w:rsidR="007433A8" w:rsidRPr="007433A8" w:rsidRDefault="007433A8" w:rsidP="00F208EA">
            <w:pPr>
              <w:pStyle w:val="Akapitzlist"/>
              <w:keepNext/>
              <w:spacing w:after="0" w:line="240" w:lineRule="auto"/>
              <w:ind w:left="1068"/>
              <w:rPr>
                <w:color w:val="7030A0"/>
              </w:rPr>
            </w:pPr>
            <w:r w:rsidRPr="007433A8">
              <w:br/>
              <w:t xml:space="preserve">File </w:t>
            </w:r>
            <w:proofErr w:type="spellStart"/>
            <w:r w:rsidRPr="007433A8">
              <w:t>file</w:t>
            </w:r>
            <w:proofErr w:type="spellEnd"/>
            <w:r w:rsidRPr="007433A8">
              <w:t xml:space="preserve"> = </w:t>
            </w:r>
            <w:proofErr w:type="spellStart"/>
            <w:r w:rsidRPr="007433A8">
              <w:t>fileChooser.showSaveDialog</w:t>
            </w:r>
            <w:proofErr w:type="spellEnd"/>
            <w:r w:rsidRPr="007433A8">
              <w:t>(</w:t>
            </w:r>
            <w:proofErr w:type="spellStart"/>
            <w:r w:rsidRPr="007433A8">
              <w:t>stage</w:t>
            </w:r>
            <w:proofErr w:type="spellEnd"/>
            <w:r w:rsidRPr="007433A8">
              <w:t>)</w:t>
            </w:r>
            <w:r w:rsidRPr="007433A8">
              <w:rPr>
                <w:color w:val="ED7D31" w:themeColor="accent2"/>
              </w:rPr>
              <w:t>;</w:t>
            </w:r>
            <w:r w:rsidRPr="007433A8">
              <w:br/>
            </w:r>
            <w:proofErr w:type="spellStart"/>
            <w:r w:rsidRPr="007433A8">
              <w:rPr>
                <w:color w:val="ED7D31" w:themeColor="accent2"/>
              </w:rPr>
              <w:t>if</w:t>
            </w:r>
            <w:proofErr w:type="spellEnd"/>
            <w:r w:rsidRPr="007433A8">
              <w:t>(file!=</w:t>
            </w:r>
            <w:proofErr w:type="spellStart"/>
            <w:r w:rsidRPr="007433A8">
              <w:rPr>
                <w:color w:val="ED7D31" w:themeColor="accent2"/>
              </w:rPr>
              <w:t>null</w:t>
            </w:r>
            <w:proofErr w:type="spellEnd"/>
            <w:r w:rsidRPr="007433A8">
              <w:t>) {</w:t>
            </w:r>
            <w:r w:rsidRPr="007433A8">
              <w:br/>
              <w:t xml:space="preserve">    </w:t>
            </w:r>
            <w:proofErr w:type="spellStart"/>
            <w:r w:rsidRPr="007433A8">
              <w:rPr>
                <w:color w:val="ED7D31" w:themeColor="accent2"/>
              </w:rPr>
              <w:t>try</w:t>
            </w:r>
            <w:proofErr w:type="spellEnd"/>
            <w:r w:rsidRPr="007433A8">
              <w:rPr>
                <w:color w:val="ED7D31" w:themeColor="accent2"/>
              </w:rPr>
              <w:t xml:space="preserve"> </w:t>
            </w:r>
            <w:r w:rsidRPr="007433A8">
              <w:t>{</w:t>
            </w:r>
            <w:r w:rsidRPr="007433A8">
              <w:br/>
              <w:t xml:space="preserve">        </w:t>
            </w:r>
            <w:proofErr w:type="spellStart"/>
            <w:r w:rsidRPr="007433A8">
              <w:t>WritableImage</w:t>
            </w:r>
            <w:proofErr w:type="spellEnd"/>
            <w:r w:rsidRPr="007433A8">
              <w:t xml:space="preserve"> image = </w:t>
            </w:r>
            <w:proofErr w:type="spellStart"/>
            <w:r w:rsidRPr="007433A8">
              <w:t>stage.getScene</w:t>
            </w:r>
            <w:proofErr w:type="spellEnd"/>
            <w:r w:rsidRPr="007433A8">
              <w:t>().</w:t>
            </w:r>
            <w:proofErr w:type="spellStart"/>
            <w:r w:rsidRPr="007433A8">
              <w:t>snapshot</w:t>
            </w:r>
            <w:proofErr w:type="spellEnd"/>
            <w:r w:rsidRPr="007433A8">
              <w:t>(</w:t>
            </w:r>
            <w:proofErr w:type="spellStart"/>
            <w:r w:rsidRPr="007433A8">
              <w:rPr>
                <w:color w:val="ED7D31" w:themeColor="accent2"/>
              </w:rPr>
              <w:t>null</w:t>
            </w:r>
            <w:proofErr w:type="spellEnd"/>
            <w:r w:rsidRPr="007433A8">
              <w:t>)</w:t>
            </w:r>
            <w:r w:rsidRPr="007433A8">
              <w:rPr>
                <w:color w:val="ED7D31" w:themeColor="accent2"/>
              </w:rPr>
              <w:t>;</w:t>
            </w:r>
            <w:r w:rsidRPr="007433A8">
              <w:br/>
              <w:t xml:space="preserve">        </w:t>
            </w:r>
            <w:proofErr w:type="spellStart"/>
            <w:r w:rsidRPr="007433A8">
              <w:t>ImageIO.write</w:t>
            </w:r>
            <w:proofErr w:type="spellEnd"/>
            <w:r w:rsidRPr="007433A8">
              <w:t>(</w:t>
            </w:r>
            <w:proofErr w:type="spellStart"/>
            <w:r w:rsidRPr="007433A8">
              <w:t>SwingFXUtils.fromFXImage</w:t>
            </w:r>
            <w:proofErr w:type="spellEnd"/>
            <w:r w:rsidRPr="007433A8">
              <w:t>(image</w:t>
            </w:r>
            <w:r w:rsidRPr="007433A8">
              <w:rPr>
                <w:color w:val="ED7D31" w:themeColor="accent2"/>
              </w:rPr>
              <w:t>,</w:t>
            </w:r>
            <w:r w:rsidRPr="007433A8">
              <w:t xml:space="preserve"> </w:t>
            </w:r>
            <w:proofErr w:type="spellStart"/>
            <w:r w:rsidRPr="007433A8">
              <w:rPr>
                <w:color w:val="ED7D31" w:themeColor="accent2"/>
              </w:rPr>
              <w:t>null</w:t>
            </w:r>
            <w:proofErr w:type="spellEnd"/>
            <w:r w:rsidRPr="007433A8">
              <w:t>)</w:t>
            </w:r>
            <w:r w:rsidRPr="007433A8">
              <w:rPr>
                <w:color w:val="ED7D31" w:themeColor="accent2"/>
              </w:rPr>
              <w:t>,</w:t>
            </w:r>
            <w:r w:rsidRPr="007433A8">
              <w:t xml:space="preserve"> </w:t>
            </w:r>
            <w:r w:rsidRPr="007433A8">
              <w:rPr>
                <w:color w:val="00B050"/>
              </w:rPr>
              <w:t>"</w:t>
            </w:r>
            <w:proofErr w:type="spellStart"/>
            <w:r w:rsidRPr="007433A8">
              <w:rPr>
                <w:color w:val="00B050"/>
              </w:rPr>
              <w:t>png</w:t>
            </w:r>
            <w:proofErr w:type="spellEnd"/>
            <w:r w:rsidRPr="007433A8">
              <w:rPr>
                <w:color w:val="00B050"/>
              </w:rPr>
              <w:t>"</w:t>
            </w:r>
            <w:r w:rsidRPr="007433A8">
              <w:rPr>
                <w:color w:val="ED7D31" w:themeColor="accent2"/>
              </w:rPr>
              <w:t>,</w:t>
            </w:r>
            <w:r w:rsidRPr="007433A8">
              <w:t xml:space="preserve"> file)</w:t>
            </w:r>
            <w:r w:rsidRPr="007433A8">
              <w:rPr>
                <w:color w:val="ED7D31" w:themeColor="accent2"/>
              </w:rPr>
              <w:t>;</w:t>
            </w:r>
            <w:r w:rsidRPr="007433A8">
              <w:br/>
              <w:t xml:space="preserve">    } </w:t>
            </w:r>
            <w:proofErr w:type="spellStart"/>
            <w:r w:rsidRPr="007433A8">
              <w:t>catch</w:t>
            </w:r>
            <w:proofErr w:type="spellEnd"/>
            <w:r w:rsidRPr="007433A8">
              <w:t xml:space="preserve"> (</w:t>
            </w:r>
            <w:proofErr w:type="spellStart"/>
            <w:r w:rsidRPr="007433A8">
              <w:t>NoSuchElementException</w:t>
            </w:r>
            <w:proofErr w:type="spellEnd"/>
            <w:r w:rsidRPr="007433A8">
              <w:t xml:space="preserve"> </w:t>
            </w:r>
            <w:proofErr w:type="spellStart"/>
            <w:r w:rsidRPr="007433A8">
              <w:t>exception</w:t>
            </w:r>
            <w:proofErr w:type="spellEnd"/>
            <w:r w:rsidRPr="007433A8">
              <w:t>) {</w:t>
            </w:r>
            <w:r w:rsidRPr="007433A8">
              <w:br/>
              <w:t xml:space="preserve">        </w:t>
            </w:r>
            <w:proofErr w:type="spellStart"/>
            <w:r w:rsidRPr="007433A8">
              <w:t>screenshotError</w:t>
            </w:r>
            <w:proofErr w:type="spellEnd"/>
            <w:r w:rsidRPr="007433A8">
              <w:t>()</w:t>
            </w:r>
            <w:r w:rsidRPr="007433A8">
              <w:rPr>
                <w:color w:val="ED7D31" w:themeColor="accent2"/>
              </w:rPr>
              <w:t>;</w:t>
            </w:r>
            <w:r w:rsidRPr="007433A8">
              <w:br/>
              <w:t xml:space="preserve">    } </w:t>
            </w:r>
            <w:proofErr w:type="spellStart"/>
            <w:r w:rsidRPr="007433A8">
              <w:rPr>
                <w:color w:val="ED7D31" w:themeColor="accent2"/>
              </w:rPr>
              <w:t>catch</w:t>
            </w:r>
            <w:proofErr w:type="spellEnd"/>
            <w:r w:rsidRPr="007433A8">
              <w:rPr>
                <w:color w:val="ED7D31" w:themeColor="accent2"/>
              </w:rPr>
              <w:t xml:space="preserve"> </w:t>
            </w:r>
            <w:r w:rsidRPr="007433A8">
              <w:t>(</w:t>
            </w:r>
            <w:proofErr w:type="spellStart"/>
            <w:r w:rsidRPr="007433A8">
              <w:t>IOException</w:t>
            </w:r>
            <w:proofErr w:type="spellEnd"/>
            <w:r w:rsidRPr="007433A8">
              <w:t xml:space="preserve"> </w:t>
            </w:r>
            <w:proofErr w:type="spellStart"/>
            <w:r w:rsidRPr="007433A8">
              <w:t>exception</w:t>
            </w:r>
            <w:proofErr w:type="spellEnd"/>
            <w:r w:rsidRPr="007433A8">
              <w:t>) {</w:t>
            </w:r>
            <w:r w:rsidRPr="007433A8">
              <w:br/>
              <w:t xml:space="preserve">        </w:t>
            </w:r>
            <w:proofErr w:type="spellStart"/>
            <w:r w:rsidRPr="007433A8">
              <w:t>screenshotIOError</w:t>
            </w:r>
            <w:proofErr w:type="spellEnd"/>
            <w:r w:rsidRPr="007433A8">
              <w:t>()</w:t>
            </w:r>
            <w:r w:rsidRPr="007433A8">
              <w:rPr>
                <w:color w:val="ED7D31" w:themeColor="accent2"/>
              </w:rPr>
              <w:t>;</w:t>
            </w:r>
            <w:r w:rsidRPr="007433A8">
              <w:br/>
              <w:t xml:space="preserve">    }</w:t>
            </w:r>
            <w:r w:rsidRPr="007433A8">
              <w:br/>
              <w:t>}</w:t>
            </w:r>
          </w:p>
        </w:tc>
      </w:tr>
    </w:tbl>
    <w:p w14:paraId="030B46EE" w14:textId="79675AEA" w:rsidR="00F208EA" w:rsidRDefault="00F208EA" w:rsidP="00F208EA">
      <w:pPr>
        <w:pStyle w:val="Legenda"/>
        <w:jc w:val="center"/>
        <w:rPr>
          <w:sz w:val="20"/>
          <w:szCs w:val="20"/>
        </w:rPr>
      </w:pPr>
      <w:r w:rsidRPr="00F208EA">
        <w:rPr>
          <w:sz w:val="20"/>
          <w:szCs w:val="20"/>
        </w:rPr>
        <w:t xml:space="preserve">Fragment kodu </w:t>
      </w:r>
      <w:r w:rsidRPr="00F208EA">
        <w:rPr>
          <w:sz w:val="20"/>
          <w:szCs w:val="20"/>
        </w:rPr>
        <w:fldChar w:fldCharType="begin"/>
      </w:r>
      <w:r w:rsidRPr="00F208EA">
        <w:rPr>
          <w:sz w:val="20"/>
          <w:szCs w:val="20"/>
        </w:rPr>
        <w:instrText xml:space="preserve"> SEQ Fragment_kodu \* ARABIC </w:instrText>
      </w:r>
      <w:r w:rsidRPr="00F208EA">
        <w:rPr>
          <w:sz w:val="20"/>
          <w:szCs w:val="20"/>
        </w:rPr>
        <w:fldChar w:fldCharType="separate"/>
      </w:r>
      <w:r w:rsidRPr="00F208EA">
        <w:rPr>
          <w:noProof/>
          <w:sz w:val="20"/>
          <w:szCs w:val="20"/>
        </w:rPr>
        <w:t>4</w:t>
      </w:r>
      <w:r w:rsidRPr="00F208EA">
        <w:rPr>
          <w:sz w:val="20"/>
          <w:szCs w:val="20"/>
        </w:rPr>
        <w:fldChar w:fldCharType="end"/>
      </w:r>
      <w:r w:rsidRPr="00F208EA">
        <w:rPr>
          <w:sz w:val="20"/>
          <w:szCs w:val="20"/>
        </w:rPr>
        <w:t>. Wykonanie zrzutu okna aplikacji</w:t>
      </w:r>
      <w:r>
        <w:rPr>
          <w:sz w:val="20"/>
          <w:szCs w:val="20"/>
        </w:rPr>
        <w:br/>
        <w:t>Źródło: opracowanie własne</w:t>
      </w:r>
    </w:p>
    <w:p w14:paraId="0D17C071" w14:textId="77777777" w:rsidR="0055406B" w:rsidRPr="0055406B" w:rsidRDefault="0055406B" w:rsidP="0055406B">
      <w:pPr>
        <w:spacing w:after="0"/>
      </w:pPr>
    </w:p>
    <w:p w14:paraId="1BED12C9" w14:textId="144705E0" w:rsidR="00F208EA" w:rsidRDefault="00F208EA" w:rsidP="0055406B">
      <w:pPr>
        <w:spacing w:line="360" w:lineRule="auto"/>
        <w:ind w:left="708"/>
        <w:jc w:val="both"/>
      </w:pPr>
      <w:r>
        <w:t xml:space="preserve">Do opracowania metody wykonującej zrzut ekranu wykorzystano komponent biblioteki Swing – </w:t>
      </w:r>
      <w:proofErr w:type="spellStart"/>
      <w:r>
        <w:t>SwingFXUtils.fromFXImage</w:t>
      </w:r>
      <w:proofErr w:type="spellEnd"/>
      <w:r>
        <w:t>.</w:t>
      </w:r>
      <w:r w:rsidR="005C3136">
        <w:t xml:space="preserve"> Otwierane jest okno z plikami na dysku, które przefiltrowano pod kątem występowania tych z rozszerzeniem .</w:t>
      </w:r>
      <w:proofErr w:type="spellStart"/>
      <w:r w:rsidR="005C3136">
        <w:t>png</w:t>
      </w:r>
      <w:proofErr w:type="spellEnd"/>
      <w:r w:rsidR="005C3136">
        <w:t>. Po pobraniu okna aplikacji oraz podaniu nazwy pliku pobierany jest aktualny obraz okna aplikacji oraz, wykorzystując metodę z biblioteki Swing, zapisywany jest on w wybranym miejscu na dysku.</w:t>
      </w:r>
    </w:p>
    <w:p w14:paraId="06BB6133" w14:textId="5D8CA509" w:rsidR="005C3136" w:rsidRDefault="005C3136" w:rsidP="005C3136">
      <w:pPr>
        <w:spacing w:line="360" w:lineRule="auto"/>
        <w:ind w:left="708"/>
      </w:pPr>
    </w:p>
    <w:p w14:paraId="77A43D5B" w14:textId="5324446D" w:rsidR="005C3136" w:rsidRDefault="005C3136" w:rsidP="005C3136">
      <w:pPr>
        <w:spacing w:line="360" w:lineRule="auto"/>
        <w:ind w:left="708"/>
      </w:pPr>
    </w:p>
    <w:p w14:paraId="3161DAAC" w14:textId="7A358510" w:rsidR="005C3136" w:rsidRDefault="005C3136" w:rsidP="005C3136">
      <w:pPr>
        <w:spacing w:line="360" w:lineRule="auto"/>
        <w:ind w:left="708"/>
      </w:pPr>
    </w:p>
    <w:p w14:paraId="723E9EF6" w14:textId="528D113E" w:rsidR="005C3136" w:rsidRDefault="005C3136" w:rsidP="005C3136">
      <w:pPr>
        <w:spacing w:line="360" w:lineRule="auto"/>
        <w:ind w:left="708"/>
      </w:pPr>
    </w:p>
    <w:p w14:paraId="08DB51D1" w14:textId="59775BA2" w:rsidR="005C3136" w:rsidRDefault="005C3136" w:rsidP="005C3136">
      <w:pPr>
        <w:spacing w:line="360" w:lineRule="auto"/>
        <w:ind w:left="708"/>
      </w:pPr>
    </w:p>
    <w:p w14:paraId="530332D6" w14:textId="17E79A93" w:rsidR="005C3136" w:rsidRDefault="005C3136" w:rsidP="005C3136">
      <w:pPr>
        <w:spacing w:line="360" w:lineRule="auto"/>
        <w:ind w:left="708"/>
      </w:pPr>
    </w:p>
    <w:p w14:paraId="2B21CADA" w14:textId="2D95B51A" w:rsidR="005C3136" w:rsidRDefault="005C3136" w:rsidP="005C3136">
      <w:pPr>
        <w:spacing w:line="360" w:lineRule="auto"/>
        <w:ind w:left="708"/>
      </w:pPr>
    </w:p>
    <w:p w14:paraId="63517CFC" w14:textId="0A0AFC1C" w:rsidR="005C3136" w:rsidRDefault="005C3136" w:rsidP="005C3136">
      <w:pPr>
        <w:spacing w:line="360" w:lineRule="auto"/>
        <w:ind w:left="708"/>
      </w:pPr>
    </w:p>
    <w:p w14:paraId="6276650F" w14:textId="150481DB" w:rsidR="005C3136" w:rsidRDefault="005C3136" w:rsidP="005C3136">
      <w:pPr>
        <w:spacing w:line="360" w:lineRule="auto"/>
        <w:ind w:left="708"/>
      </w:pPr>
    </w:p>
    <w:p w14:paraId="53877BEA" w14:textId="77777777" w:rsidR="005C3136" w:rsidRPr="007433A8" w:rsidRDefault="005C3136" w:rsidP="00A63A4C">
      <w:pPr>
        <w:spacing w:line="360" w:lineRule="auto"/>
      </w:pPr>
    </w:p>
    <w:p w14:paraId="2DD1701A" w14:textId="25241456" w:rsidR="007433A8" w:rsidRDefault="00DA709A" w:rsidP="00CC784D">
      <w:pPr>
        <w:pStyle w:val="Nagwek1"/>
        <w:numPr>
          <w:ilvl w:val="0"/>
          <w:numId w:val="3"/>
        </w:numPr>
        <w:spacing w:after="240"/>
        <w:rPr>
          <w:rFonts w:ascii="Times New Roman" w:hAnsi="Times New Roman" w:cs="Times New Roman"/>
        </w:rPr>
      </w:pPr>
      <w:bookmarkStart w:id="14" w:name="_Toc121867700"/>
      <w:r w:rsidRPr="00B62355">
        <w:rPr>
          <w:rFonts w:ascii="Times New Roman" w:hAnsi="Times New Roman" w:cs="Times New Roman"/>
        </w:rPr>
        <w:lastRenderedPageBreak/>
        <w:t>Testowanie i badania</w:t>
      </w:r>
      <w:bookmarkEnd w:id="14"/>
    </w:p>
    <w:p w14:paraId="716DDB80" w14:textId="43E3880E" w:rsidR="005278B2" w:rsidRDefault="005278B2"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Uruchomienie programu</w:t>
      </w:r>
    </w:p>
    <w:p w14:paraId="0AE75875" w14:textId="7D069DE0" w:rsidR="005278B2" w:rsidRDefault="005278B2" w:rsidP="006D6E5A">
      <w:pPr>
        <w:spacing w:after="0" w:line="360" w:lineRule="auto"/>
        <w:ind w:left="708" w:firstLine="708"/>
        <w:jc w:val="both"/>
      </w:pPr>
      <w:r>
        <w:t>Program został napisany z wykorzystaniem narzędzi SDK w wersji 18 i</w:t>
      </w:r>
      <w:r w:rsidR="006D6E5A">
        <w:t> </w:t>
      </w:r>
      <w:r>
        <w:t>skompresowany do archiwum JAR. Do jego uruchomienia</w:t>
      </w:r>
      <w:r w:rsidR="00252B1E">
        <w:t>,</w:t>
      </w:r>
      <w:r>
        <w:t xml:space="preserve"> potrzebne jest zainstalowanie Javy 18 na komputerze oraz ewentualne </w:t>
      </w:r>
      <w:r w:rsidR="006D6E5A">
        <w:t xml:space="preserve">jej </w:t>
      </w:r>
      <w:r>
        <w:t>skonfigurowanie</w:t>
      </w:r>
      <w:r w:rsidR="006D6E5A">
        <w:t xml:space="preserve"> </w:t>
      </w:r>
      <w:r w:rsidR="00252B1E">
        <w:t>w taki sposób</w:t>
      </w:r>
      <w:r w:rsidR="006D6E5A">
        <w:t>, aby system korzystał właśnie z tej wersji</w:t>
      </w:r>
      <w:r w:rsidR="00252B1E">
        <w:t xml:space="preserve"> oprogramowania</w:t>
      </w:r>
      <w:r w:rsidR="006D6E5A">
        <w:t>.</w:t>
      </w:r>
      <w:r w:rsidR="00605E0A">
        <w:t xml:space="preserve"> Do sprawdzenia aktualnie wykorzystywanej wersji konieczne jest wywołanie komendy </w:t>
      </w:r>
      <w:proofErr w:type="spellStart"/>
      <w:r w:rsidR="00605E0A">
        <w:rPr>
          <w:i/>
          <w:iCs/>
        </w:rPr>
        <w:t>java</w:t>
      </w:r>
      <w:proofErr w:type="spellEnd"/>
      <w:r w:rsidR="00605E0A">
        <w:rPr>
          <w:i/>
          <w:iCs/>
        </w:rPr>
        <w:t xml:space="preserve"> -version</w:t>
      </w:r>
      <w:r w:rsidR="00605E0A">
        <w:t xml:space="preserve"> w konsoli Windows.</w:t>
      </w:r>
      <w:r w:rsidR="006D6E5A">
        <w:t xml:space="preserve"> </w:t>
      </w:r>
      <w:r>
        <w:t>Po instalacji Javy, program uruchomić można klikając</w:t>
      </w:r>
      <w:r w:rsidR="006D6E5A">
        <w:t xml:space="preserve"> dwukrotnie</w:t>
      </w:r>
      <w:r>
        <w:t xml:space="preserve"> na </w:t>
      </w:r>
      <w:r w:rsidR="00605E0A">
        <w:t xml:space="preserve">jego </w:t>
      </w:r>
      <w:r>
        <w:t>ikonę. Na ekranie wyświetlone zostanie</w:t>
      </w:r>
      <w:r w:rsidR="006D6E5A">
        <w:t xml:space="preserve"> główne</w:t>
      </w:r>
      <w:r>
        <w:t xml:space="preserve"> okno aplikacji (rysunek 16).</w:t>
      </w:r>
      <w:r w:rsidR="00A1318C">
        <w:t xml:space="preserve"> Składa się ono ze znajdującego się po lewej stronie panelu z dostępnymi do utworzenia elementami oraz relacjami. Na górze okna odnaleźć można menu z opcjami pozwalającymi na zapis oraz odczyt pliku, a także zapisanie diagramu w formie pliku graficznego.</w:t>
      </w:r>
    </w:p>
    <w:p w14:paraId="601228AB" w14:textId="77777777" w:rsidR="006D6E5A" w:rsidRDefault="006D6E5A" w:rsidP="006D6E5A">
      <w:pPr>
        <w:spacing w:after="0"/>
        <w:ind w:left="708" w:firstLine="708"/>
      </w:pPr>
    </w:p>
    <w:p w14:paraId="39317689" w14:textId="77777777" w:rsidR="005278B2" w:rsidRDefault="005278B2" w:rsidP="005278B2">
      <w:pPr>
        <w:keepNext/>
        <w:spacing w:after="0"/>
        <w:jc w:val="center"/>
      </w:pPr>
      <w:r w:rsidRPr="005278B2">
        <w:rPr>
          <w:noProof/>
        </w:rPr>
        <w:drawing>
          <wp:inline distT="0" distB="0" distL="0" distR="0" wp14:anchorId="4973A2BF" wp14:editId="0F6BE3DF">
            <wp:extent cx="4030371" cy="2670048"/>
            <wp:effectExtent l="0" t="0" r="825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22" cy="2675514"/>
                    </a:xfrm>
                    <a:prstGeom prst="rect">
                      <a:avLst/>
                    </a:prstGeom>
                  </pic:spPr>
                </pic:pic>
              </a:graphicData>
            </a:graphic>
          </wp:inline>
        </w:drawing>
      </w:r>
    </w:p>
    <w:p w14:paraId="251B2AA4" w14:textId="0B2158BC" w:rsidR="005278B2" w:rsidRPr="006D6E5A" w:rsidRDefault="005278B2" w:rsidP="006D6E5A">
      <w:pPr>
        <w:pStyle w:val="Legenda"/>
        <w:spacing w:after="0"/>
        <w:jc w:val="center"/>
        <w:rPr>
          <w:sz w:val="20"/>
          <w:szCs w:val="20"/>
        </w:rPr>
      </w:pPr>
      <w:r w:rsidRPr="006D6E5A">
        <w:rPr>
          <w:sz w:val="20"/>
          <w:szCs w:val="20"/>
        </w:rPr>
        <w:t xml:space="preserve">Rysunek </w:t>
      </w:r>
      <w:r w:rsidRPr="006D6E5A">
        <w:rPr>
          <w:sz w:val="20"/>
          <w:szCs w:val="20"/>
        </w:rPr>
        <w:fldChar w:fldCharType="begin"/>
      </w:r>
      <w:r w:rsidRPr="006D6E5A">
        <w:rPr>
          <w:sz w:val="20"/>
          <w:szCs w:val="20"/>
        </w:rPr>
        <w:instrText xml:space="preserve"> SEQ Rysunek \* ARABIC </w:instrText>
      </w:r>
      <w:r w:rsidRPr="006D6E5A">
        <w:rPr>
          <w:sz w:val="20"/>
          <w:szCs w:val="20"/>
        </w:rPr>
        <w:fldChar w:fldCharType="separate"/>
      </w:r>
      <w:r w:rsidR="004C1508">
        <w:rPr>
          <w:noProof/>
          <w:sz w:val="20"/>
          <w:szCs w:val="20"/>
        </w:rPr>
        <w:t>16</w:t>
      </w:r>
      <w:r w:rsidRPr="006D6E5A">
        <w:rPr>
          <w:sz w:val="20"/>
          <w:szCs w:val="20"/>
        </w:rPr>
        <w:fldChar w:fldCharType="end"/>
      </w:r>
      <w:r w:rsidRPr="006D6E5A">
        <w:rPr>
          <w:sz w:val="20"/>
          <w:szCs w:val="20"/>
        </w:rPr>
        <w:t>. Główne okno programu</w:t>
      </w:r>
      <w:r w:rsidRPr="006D6E5A">
        <w:rPr>
          <w:sz w:val="20"/>
          <w:szCs w:val="20"/>
        </w:rPr>
        <w:br/>
        <w:t>Źródło: opracowanie własne</w:t>
      </w:r>
    </w:p>
    <w:p w14:paraId="01B7DF5C" w14:textId="5363E1B2" w:rsidR="006D6E5A" w:rsidRPr="006D6E5A" w:rsidRDefault="006D6E5A" w:rsidP="006D6E5A">
      <w:pPr>
        <w:spacing w:after="0"/>
      </w:pPr>
      <w:r>
        <w:tab/>
      </w:r>
    </w:p>
    <w:p w14:paraId="73BBDC9D" w14:textId="097360B9" w:rsidR="005278B2" w:rsidRDefault="006D6E5A"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Rysowanie klas</w:t>
      </w:r>
      <w:r w:rsidR="001F5A0D">
        <w:rPr>
          <w:rFonts w:ascii="Times New Roman" w:hAnsi="Times New Roman" w:cs="Times New Roman"/>
        </w:rPr>
        <w:t>y</w:t>
      </w:r>
    </w:p>
    <w:p w14:paraId="01C415CA" w14:textId="006A79DC" w:rsidR="00DC486B" w:rsidRDefault="00605E0A" w:rsidP="001F5A0D">
      <w:pPr>
        <w:spacing w:line="360" w:lineRule="auto"/>
        <w:ind w:left="708" w:firstLine="708"/>
        <w:jc w:val="both"/>
      </w:pPr>
      <w:r>
        <w:t>Naciśnięcie przycisku</w:t>
      </w:r>
      <w:r w:rsidR="001F5A0D">
        <w:t xml:space="preserve"> „Class”</w:t>
      </w:r>
      <w:r>
        <w:t xml:space="preserve"> na panelu bocznym spowoduje wywołanie funkcji</w:t>
      </w:r>
      <w:r w:rsidR="00252B1E">
        <w:t xml:space="preserve"> klasy </w:t>
      </w:r>
      <w:proofErr w:type="spellStart"/>
      <w:r w:rsidR="00252B1E">
        <w:t>MainViewController</w:t>
      </w:r>
      <w:proofErr w:type="spellEnd"/>
      <w:r w:rsidR="00252B1E">
        <w:t>,</w:t>
      </w:r>
      <w:r>
        <w:t xml:space="preserve"> rysującej na ekranie klasę, który pojawi się w lewym górnym rogu okna aplikacji. Dwukrotne kliknięcie na utworzony element sprawia, że wyświetlone zostanie okno z możliwymi do edycji informacjami</w:t>
      </w:r>
      <w:r w:rsidR="00DC486B">
        <w:t>: nazwie klasy, jej polach i metodach</w:t>
      </w:r>
      <w:r>
        <w:t>.</w:t>
      </w:r>
      <w:r w:rsidR="00252B1E">
        <w:t xml:space="preserve"> Zapis wprowadzonych zmian następuje po naciśnięciu przycisku „</w:t>
      </w:r>
      <w:proofErr w:type="spellStart"/>
      <w:r w:rsidR="00252B1E">
        <w:t>Save</w:t>
      </w:r>
      <w:proofErr w:type="spellEnd"/>
      <w:r w:rsidR="00252B1E">
        <w:t>”, który jednocześnie zamyka okno podglądu elementu.</w:t>
      </w:r>
      <w:r w:rsidR="00DC486B">
        <w:t xml:space="preserve"> </w:t>
      </w:r>
      <w:r w:rsidR="00252B1E">
        <w:t>Operacje dodawania oraz edycji standardowej klasy zostały przedstawione na rysunku 17</w:t>
      </w:r>
      <w:r w:rsidR="00DC486B">
        <w:t>.</w:t>
      </w:r>
      <w:r w:rsidR="00252B1E">
        <w:t xml:space="preserve"> Możliwe jest również wprowadzanie zmian w klasach w głównym oknie aplikacji, jednak ze względu na niewielki rozmiar symbolizującego klasę </w:t>
      </w:r>
      <w:r w:rsidR="00252B1E">
        <w:lastRenderedPageBreak/>
        <w:t>prostokąta, jest to mniej wygodne. Od momentu utworzenia elementu, możliwe jest poruszanie nim po oknie programu.</w:t>
      </w:r>
    </w:p>
    <w:p w14:paraId="437E488D" w14:textId="77777777" w:rsidR="00DC486B" w:rsidRDefault="00DC486B" w:rsidP="00252B1E">
      <w:pPr>
        <w:keepNext/>
        <w:spacing w:after="0"/>
        <w:jc w:val="center"/>
      </w:pPr>
      <w:r>
        <w:rPr>
          <w:noProof/>
        </w:rPr>
        <w:drawing>
          <wp:inline distT="0" distB="0" distL="0" distR="0" wp14:anchorId="7D2083C7" wp14:editId="025AEF24">
            <wp:extent cx="5895468" cy="2355494"/>
            <wp:effectExtent l="0" t="0" r="0" b="698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873" cy="2369640"/>
                    </a:xfrm>
                    <a:prstGeom prst="rect">
                      <a:avLst/>
                    </a:prstGeom>
                    <a:noFill/>
                    <a:ln>
                      <a:noFill/>
                    </a:ln>
                  </pic:spPr>
                </pic:pic>
              </a:graphicData>
            </a:graphic>
          </wp:inline>
        </w:drawing>
      </w:r>
    </w:p>
    <w:p w14:paraId="2CAD777C" w14:textId="3DB075EA" w:rsidR="00DC486B" w:rsidRPr="00252B1E" w:rsidRDefault="00DC486B" w:rsidP="00252B1E">
      <w:pPr>
        <w:pStyle w:val="Legenda"/>
        <w:spacing w:after="0"/>
        <w:jc w:val="center"/>
        <w:rPr>
          <w:sz w:val="20"/>
          <w:szCs w:val="20"/>
        </w:rPr>
      </w:pPr>
      <w:r w:rsidRPr="00252B1E">
        <w:rPr>
          <w:sz w:val="20"/>
          <w:szCs w:val="20"/>
        </w:rPr>
        <w:t xml:space="preserve">Rysunek </w:t>
      </w:r>
      <w:r w:rsidRPr="00252B1E">
        <w:rPr>
          <w:sz w:val="20"/>
          <w:szCs w:val="20"/>
        </w:rPr>
        <w:fldChar w:fldCharType="begin"/>
      </w:r>
      <w:r w:rsidRPr="00252B1E">
        <w:rPr>
          <w:sz w:val="20"/>
          <w:szCs w:val="20"/>
        </w:rPr>
        <w:instrText xml:space="preserve"> SEQ Rysunek \* ARABIC </w:instrText>
      </w:r>
      <w:r w:rsidRPr="00252B1E">
        <w:rPr>
          <w:sz w:val="20"/>
          <w:szCs w:val="20"/>
        </w:rPr>
        <w:fldChar w:fldCharType="separate"/>
      </w:r>
      <w:r w:rsidR="004C1508">
        <w:rPr>
          <w:noProof/>
          <w:sz w:val="20"/>
          <w:szCs w:val="20"/>
        </w:rPr>
        <w:t>17</w:t>
      </w:r>
      <w:r w:rsidRPr="00252B1E">
        <w:rPr>
          <w:sz w:val="20"/>
          <w:szCs w:val="20"/>
        </w:rPr>
        <w:fldChar w:fldCharType="end"/>
      </w:r>
      <w:r w:rsidRPr="00252B1E">
        <w:rPr>
          <w:sz w:val="20"/>
          <w:szCs w:val="20"/>
        </w:rPr>
        <w:t>. Tworzenie oraz edytowanie klasy w programie</w:t>
      </w:r>
      <w:r w:rsidR="00252B1E">
        <w:rPr>
          <w:sz w:val="20"/>
          <w:szCs w:val="20"/>
        </w:rPr>
        <w:br/>
        <w:t>Źródło: opracowanie własne</w:t>
      </w:r>
    </w:p>
    <w:p w14:paraId="63E21732" w14:textId="77777777" w:rsidR="005B5984" w:rsidRDefault="005B5984" w:rsidP="005B5984">
      <w:pPr>
        <w:pStyle w:val="Nagwek2"/>
        <w:numPr>
          <w:ilvl w:val="0"/>
          <w:numId w:val="0"/>
        </w:numPr>
        <w:spacing w:line="360" w:lineRule="auto"/>
        <w:jc w:val="both"/>
        <w:rPr>
          <w:rFonts w:ascii="Times New Roman" w:hAnsi="Times New Roman" w:cs="Times New Roman"/>
        </w:rPr>
      </w:pPr>
    </w:p>
    <w:p w14:paraId="79594B56" w14:textId="5CD20091" w:rsidR="001F5A0D" w:rsidRDefault="001F5A0D"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Rysowanie interfejsu</w:t>
      </w:r>
      <w:r w:rsidR="005B5984">
        <w:rPr>
          <w:rFonts w:ascii="Times New Roman" w:hAnsi="Times New Roman" w:cs="Times New Roman"/>
        </w:rPr>
        <w:t xml:space="preserve"> i klasy wyliczeniowej</w:t>
      </w:r>
    </w:p>
    <w:p w14:paraId="0B705187" w14:textId="3C2D81CB" w:rsidR="001F5A0D" w:rsidRDefault="001F5A0D" w:rsidP="00675CC9">
      <w:pPr>
        <w:spacing w:after="0" w:line="360" w:lineRule="auto"/>
        <w:ind w:left="708" w:firstLine="708"/>
        <w:jc w:val="both"/>
      </w:pPr>
      <w:r>
        <w:t>Dodawanie interfejsu</w:t>
      </w:r>
      <w:r w:rsidR="005B5984">
        <w:t xml:space="preserve"> lub klasy wyliczeniowej</w:t>
      </w:r>
      <w:r>
        <w:t xml:space="preserve"> odbywa się w analogiczny sposób, jak w przypadku standardowej klasy. Metoda rysująca wywoływana jest poprzez naciśnięcie przycisku </w:t>
      </w:r>
      <w:r w:rsidR="005B5984">
        <w:t xml:space="preserve">odpowiednio </w:t>
      </w:r>
      <w:r>
        <w:t>„Interface”</w:t>
      </w:r>
      <w:r w:rsidR="005B5984">
        <w:t xml:space="preserve"> lub „</w:t>
      </w:r>
      <w:proofErr w:type="spellStart"/>
      <w:r w:rsidR="005B5984">
        <w:t>Enum</w:t>
      </w:r>
      <w:proofErr w:type="spellEnd"/>
      <w:r w:rsidR="005B5984">
        <w:t>”</w:t>
      </w:r>
      <w:r>
        <w:t xml:space="preserve">. Nowoutworzony obiekt klasy </w:t>
      </w:r>
      <w:proofErr w:type="spellStart"/>
      <w:r>
        <w:t>OtherClassEntity</w:t>
      </w:r>
      <w:proofErr w:type="spellEnd"/>
      <w:r>
        <w:t xml:space="preserve"> pojawia się w rogu ekranu. Edycja nazwy, pól i metod zachodzi </w:t>
      </w:r>
      <w:r w:rsidR="00EC584C">
        <w:t>w sposób identyczny do klasy standardowej. Etapy rysowania oraz modyfikacji interfejsu</w:t>
      </w:r>
      <w:r w:rsidR="005B5984">
        <w:t xml:space="preserve"> i typu wyliczeniowego</w:t>
      </w:r>
      <w:r w:rsidR="00EC584C">
        <w:t xml:space="preserve"> przedstawione zostały na rysunk</w:t>
      </w:r>
      <w:r w:rsidR="005B5984">
        <w:t xml:space="preserve">ach 18 i </w:t>
      </w:r>
      <w:r w:rsidR="00EC584C">
        <w:t>1</w:t>
      </w:r>
      <w:r w:rsidR="005B5984">
        <w:t>9</w:t>
      </w:r>
      <w:r w:rsidR="00EC584C">
        <w:t>.</w:t>
      </w:r>
    </w:p>
    <w:p w14:paraId="38D91E64" w14:textId="77777777" w:rsidR="00675CC9" w:rsidRDefault="00675CC9" w:rsidP="00675CC9">
      <w:pPr>
        <w:spacing w:after="0" w:line="360" w:lineRule="auto"/>
        <w:ind w:left="708" w:firstLine="708"/>
        <w:jc w:val="both"/>
      </w:pPr>
    </w:p>
    <w:p w14:paraId="0F6E86A7" w14:textId="77777777" w:rsidR="005B5984" w:rsidRDefault="005B5984" w:rsidP="00675CC9">
      <w:pPr>
        <w:keepNext/>
        <w:spacing w:after="0" w:line="240" w:lineRule="auto"/>
        <w:jc w:val="center"/>
      </w:pPr>
      <w:r>
        <w:rPr>
          <w:noProof/>
        </w:rPr>
        <w:drawing>
          <wp:inline distT="0" distB="0" distL="0" distR="0" wp14:anchorId="079C9616" wp14:editId="4309C374">
            <wp:extent cx="6261811" cy="2509015"/>
            <wp:effectExtent l="0" t="0" r="5715"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2867" cy="2521459"/>
                    </a:xfrm>
                    <a:prstGeom prst="rect">
                      <a:avLst/>
                    </a:prstGeom>
                    <a:noFill/>
                    <a:ln>
                      <a:noFill/>
                    </a:ln>
                  </pic:spPr>
                </pic:pic>
              </a:graphicData>
            </a:graphic>
          </wp:inline>
        </w:drawing>
      </w:r>
    </w:p>
    <w:p w14:paraId="70115E84" w14:textId="009B7658" w:rsidR="005B5984" w:rsidRDefault="005B5984" w:rsidP="005B5984">
      <w:pPr>
        <w:pStyle w:val="Legenda"/>
        <w:jc w:val="center"/>
        <w:rPr>
          <w:sz w:val="20"/>
          <w:szCs w:val="20"/>
        </w:rPr>
      </w:pPr>
      <w:r w:rsidRPr="00675CC9">
        <w:rPr>
          <w:sz w:val="20"/>
          <w:szCs w:val="20"/>
        </w:rPr>
        <w:t xml:space="preserve">Rysunek </w:t>
      </w:r>
      <w:r w:rsidRPr="00675CC9">
        <w:rPr>
          <w:sz w:val="20"/>
          <w:szCs w:val="20"/>
        </w:rPr>
        <w:fldChar w:fldCharType="begin"/>
      </w:r>
      <w:r w:rsidRPr="00675CC9">
        <w:rPr>
          <w:sz w:val="20"/>
          <w:szCs w:val="20"/>
        </w:rPr>
        <w:instrText xml:space="preserve"> SEQ Rysunek \* ARABIC </w:instrText>
      </w:r>
      <w:r w:rsidRPr="00675CC9">
        <w:rPr>
          <w:sz w:val="20"/>
          <w:szCs w:val="20"/>
        </w:rPr>
        <w:fldChar w:fldCharType="separate"/>
      </w:r>
      <w:r w:rsidR="004C1508">
        <w:rPr>
          <w:noProof/>
          <w:sz w:val="20"/>
          <w:szCs w:val="20"/>
        </w:rPr>
        <w:t>18</w:t>
      </w:r>
      <w:r w:rsidRPr="00675CC9">
        <w:rPr>
          <w:sz w:val="20"/>
          <w:szCs w:val="20"/>
        </w:rPr>
        <w:fldChar w:fldCharType="end"/>
      </w:r>
      <w:r w:rsidRPr="00675CC9">
        <w:rPr>
          <w:sz w:val="20"/>
          <w:szCs w:val="20"/>
        </w:rPr>
        <w:t>. Tworzenie oraz edytowanie klasy wyliczeniowej w programie</w:t>
      </w:r>
      <w:r w:rsidR="00675CC9" w:rsidRPr="00675CC9">
        <w:rPr>
          <w:sz w:val="20"/>
          <w:szCs w:val="20"/>
        </w:rPr>
        <w:br/>
        <w:t>Źródło: opracowanie własne</w:t>
      </w:r>
    </w:p>
    <w:p w14:paraId="1C2A42D7" w14:textId="77777777" w:rsidR="00675CC9" w:rsidRDefault="00675CC9" w:rsidP="00675CC9">
      <w:pPr>
        <w:keepNext/>
        <w:spacing w:after="0" w:line="240" w:lineRule="auto"/>
        <w:jc w:val="center"/>
      </w:pPr>
      <w:r>
        <w:rPr>
          <w:noProof/>
        </w:rPr>
        <w:lastRenderedPageBreak/>
        <w:drawing>
          <wp:inline distT="0" distB="0" distL="0" distR="0" wp14:anchorId="3803FFD7" wp14:editId="0C7A9B66">
            <wp:extent cx="6078557" cy="2428646"/>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1518" cy="2441815"/>
                    </a:xfrm>
                    <a:prstGeom prst="rect">
                      <a:avLst/>
                    </a:prstGeom>
                    <a:noFill/>
                    <a:ln>
                      <a:noFill/>
                    </a:ln>
                  </pic:spPr>
                </pic:pic>
              </a:graphicData>
            </a:graphic>
          </wp:inline>
        </w:drawing>
      </w:r>
    </w:p>
    <w:p w14:paraId="45248CBF" w14:textId="45D117C7" w:rsidR="005B5984" w:rsidRDefault="00675CC9" w:rsidP="002770CB">
      <w:pPr>
        <w:pStyle w:val="Legenda"/>
        <w:spacing w:after="0"/>
        <w:jc w:val="center"/>
        <w:rPr>
          <w:sz w:val="20"/>
          <w:szCs w:val="20"/>
        </w:rPr>
      </w:pPr>
      <w:r w:rsidRPr="00675CC9">
        <w:rPr>
          <w:sz w:val="20"/>
          <w:szCs w:val="20"/>
        </w:rPr>
        <w:t xml:space="preserve">Rysunek </w:t>
      </w:r>
      <w:r w:rsidRPr="00675CC9">
        <w:rPr>
          <w:sz w:val="20"/>
          <w:szCs w:val="20"/>
        </w:rPr>
        <w:fldChar w:fldCharType="begin"/>
      </w:r>
      <w:r w:rsidRPr="00675CC9">
        <w:rPr>
          <w:sz w:val="20"/>
          <w:szCs w:val="20"/>
        </w:rPr>
        <w:instrText xml:space="preserve"> SEQ Rysunek \* ARABIC </w:instrText>
      </w:r>
      <w:r w:rsidRPr="00675CC9">
        <w:rPr>
          <w:sz w:val="20"/>
          <w:szCs w:val="20"/>
        </w:rPr>
        <w:fldChar w:fldCharType="separate"/>
      </w:r>
      <w:r w:rsidR="004C1508">
        <w:rPr>
          <w:noProof/>
          <w:sz w:val="20"/>
          <w:szCs w:val="20"/>
        </w:rPr>
        <w:t>19</w:t>
      </w:r>
      <w:r w:rsidRPr="00675CC9">
        <w:rPr>
          <w:sz w:val="20"/>
          <w:szCs w:val="20"/>
        </w:rPr>
        <w:fldChar w:fldCharType="end"/>
      </w:r>
      <w:r w:rsidRPr="00675CC9">
        <w:rPr>
          <w:sz w:val="20"/>
          <w:szCs w:val="20"/>
        </w:rPr>
        <w:t>. Tworzenie oraz edytowanie interfejsu w programie</w:t>
      </w:r>
      <w:r w:rsidRPr="00675CC9">
        <w:rPr>
          <w:sz w:val="20"/>
          <w:szCs w:val="20"/>
        </w:rPr>
        <w:br/>
        <w:t>Źródło: opracowanie własne</w:t>
      </w:r>
    </w:p>
    <w:p w14:paraId="08BEFF30" w14:textId="77777777" w:rsidR="00675CC9" w:rsidRPr="00675CC9" w:rsidRDefault="00675CC9" w:rsidP="00675CC9"/>
    <w:p w14:paraId="090B7198" w14:textId="1B12A2EF" w:rsidR="005278B2" w:rsidRDefault="00675CC9"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Tworzenie relacji między klasami</w:t>
      </w:r>
    </w:p>
    <w:p w14:paraId="7B2F8CEF" w14:textId="622CCA5B" w:rsidR="006D6E5A" w:rsidRDefault="002770CB" w:rsidP="002D3267">
      <w:pPr>
        <w:spacing w:after="0" w:line="360" w:lineRule="auto"/>
        <w:ind w:left="708" w:firstLine="708"/>
        <w:jc w:val="both"/>
      </w:pPr>
      <w:r>
        <w:t>Istotą diagramu klas UML są związki, w które można łączyć elementy na diagramie. Program oferuje możliwość zamodelowania każdego typu relacji zaprezentowanej we wstępie. Przyciski na bocznym panelu odpowiadają nazwą pojedynczej relacji. Dodatkowo, wyróżnione zostały dwie dodatkowe możliwości: asocjacja skierowana oraz relacja asocjacji klasy z samą sobą.</w:t>
      </w:r>
    </w:p>
    <w:p w14:paraId="6B5C01BD" w14:textId="4315BCD0" w:rsidR="002770CB" w:rsidRDefault="002770CB" w:rsidP="002D3267">
      <w:pPr>
        <w:spacing w:after="0" w:line="360" w:lineRule="auto"/>
        <w:ind w:left="708" w:firstLine="708"/>
        <w:jc w:val="both"/>
      </w:pPr>
      <w:r>
        <w:t xml:space="preserve">Aby móc utworzyć relację, konieczne jest zaznaczenie dwóch różnych elementów poprzez naciśnięcie myszą na ich graficzne reprezentacje (wyjątkiem jest relacja </w:t>
      </w:r>
      <w:proofErr w:type="spellStart"/>
      <w:r>
        <w:rPr>
          <w:i/>
          <w:iCs/>
        </w:rPr>
        <w:t>self</w:t>
      </w:r>
      <w:proofErr w:type="spellEnd"/>
      <w:r>
        <w:rPr>
          <w:i/>
          <w:iCs/>
        </w:rPr>
        <w:t xml:space="preserve"> </w:t>
      </w:r>
      <w:proofErr w:type="spellStart"/>
      <w:r>
        <w:rPr>
          <w:i/>
          <w:iCs/>
        </w:rPr>
        <w:t>association</w:t>
      </w:r>
      <w:proofErr w:type="spellEnd"/>
      <w:r>
        <w:t xml:space="preserve">). Wybrane do połączenia klasy zostają oznaczone poprzez zmianę koloru obramowania na niebieski. Istotne jest zapamiętanie, która klasa została oznaczona jako pierwsza, ponieważ to w jej stronę skierowany zostanie grot relacji. Po wybraniu elementów, </w:t>
      </w:r>
      <w:r w:rsidR="002D3267">
        <w:t>połączenie następuje po naciśnięciu przycisku</w:t>
      </w:r>
      <w:r w:rsidR="00151F51">
        <w:t xml:space="preserve"> z nazwą relacji</w:t>
      </w:r>
      <w:r w:rsidR="002D3267">
        <w:t>. Na rysunk</w:t>
      </w:r>
      <w:r w:rsidR="002446D8">
        <w:t>u</w:t>
      </w:r>
      <w:r w:rsidR="002D3267">
        <w:t xml:space="preserve"> </w:t>
      </w:r>
      <w:r w:rsidR="006B71B9">
        <w:t xml:space="preserve">20 </w:t>
      </w:r>
      <w:r w:rsidR="002D3267">
        <w:t xml:space="preserve">zaprezentowano </w:t>
      </w:r>
      <w:r w:rsidR="002446D8">
        <w:t>etapy łączenia dwóch klas relacją agregacji: utworzenie dwóch klas, zaznaczenie najpierw klasy Class1, potem Class2, utworzenie relacji naciskając przycisk „</w:t>
      </w:r>
      <w:proofErr w:type="spellStart"/>
      <w:r w:rsidR="002446D8">
        <w:t>Aggregation</w:t>
      </w:r>
      <w:proofErr w:type="spellEnd"/>
      <w:r w:rsidR="002446D8">
        <w:t>”</w:t>
      </w:r>
      <w:r w:rsidR="002D3267">
        <w:t>.</w:t>
      </w:r>
    </w:p>
    <w:p w14:paraId="07C430E6" w14:textId="0C949BDC" w:rsidR="002D3267" w:rsidRDefault="002D3267" w:rsidP="002D3267">
      <w:pPr>
        <w:spacing w:after="0"/>
        <w:ind w:left="708" w:firstLine="708"/>
      </w:pPr>
    </w:p>
    <w:p w14:paraId="40354939" w14:textId="77777777" w:rsidR="002446D8" w:rsidRDefault="002446D8" w:rsidP="002446D8">
      <w:pPr>
        <w:keepNext/>
        <w:spacing w:after="0"/>
        <w:jc w:val="center"/>
      </w:pPr>
      <w:r>
        <w:rPr>
          <w:noProof/>
        </w:rPr>
        <w:lastRenderedPageBreak/>
        <w:drawing>
          <wp:inline distT="0" distB="0" distL="0" distR="0" wp14:anchorId="19DBF85D" wp14:editId="232C0570">
            <wp:extent cx="4724400" cy="47244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727707" cy="4727707"/>
                    </a:xfrm>
                    <a:prstGeom prst="rect">
                      <a:avLst/>
                    </a:prstGeom>
                    <a:noFill/>
                    <a:ln>
                      <a:noFill/>
                    </a:ln>
                  </pic:spPr>
                </pic:pic>
              </a:graphicData>
            </a:graphic>
          </wp:inline>
        </w:drawing>
      </w:r>
    </w:p>
    <w:p w14:paraId="3C2BF228" w14:textId="2C77FAC4" w:rsidR="002D3267" w:rsidRDefault="002446D8" w:rsidP="006B71B9">
      <w:pPr>
        <w:pStyle w:val="Legenda"/>
        <w:spacing w:after="0"/>
        <w:jc w:val="center"/>
        <w:rPr>
          <w:sz w:val="20"/>
          <w:szCs w:val="20"/>
        </w:rPr>
      </w:pPr>
      <w:r w:rsidRPr="002446D8">
        <w:rPr>
          <w:sz w:val="20"/>
          <w:szCs w:val="20"/>
        </w:rPr>
        <w:t xml:space="preserve">Rysunek </w:t>
      </w:r>
      <w:r w:rsidRPr="002446D8">
        <w:rPr>
          <w:sz w:val="20"/>
          <w:szCs w:val="20"/>
        </w:rPr>
        <w:fldChar w:fldCharType="begin"/>
      </w:r>
      <w:r w:rsidRPr="002446D8">
        <w:rPr>
          <w:sz w:val="20"/>
          <w:szCs w:val="20"/>
        </w:rPr>
        <w:instrText xml:space="preserve"> SEQ Rysunek \* ARABIC </w:instrText>
      </w:r>
      <w:r w:rsidRPr="002446D8">
        <w:rPr>
          <w:sz w:val="20"/>
          <w:szCs w:val="20"/>
        </w:rPr>
        <w:fldChar w:fldCharType="separate"/>
      </w:r>
      <w:r w:rsidR="004C1508">
        <w:rPr>
          <w:noProof/>
          <w:sz w:val="20"/>
          <w:szCs w:val="20"/>
        </w:rPr>
        <w:t>20</w:t>
      </w:r>
      <w:r w:rsidRPr="002446D8">
        <w:rPr>
          <w:sz w:val="20"/>
          <w:szCs w:val="20"/>
        </w:rPr>
        <w:fldChar w:fldCharType="end"/>
      </w:r>
      <w:r w:rsidRPr="002446D8">
        <w:rPr>
          <w:sz w:val="20"/>
          <w:szCs w:val="20"/>
        </w:rPr>
        <w:t>. Etapy tworzenia relacji agregacji między klasami</w:t>
      </w:r>
      <w:r w:rsidR="006B71B9">
        <w:rPr>
          <w:sz w:val="20"/>
          <w:szCs w:val="20"/>
        </w:rPr>
        <w:br/>
        <w:t>Źródło: opracowanie własne</w:t>
      </w:r>
    </w:p>
    <w:p w14:paraId="6D96BD98" w14:textId="77777777" w:rsidR="006B71B9" w:rsidRPr="006B71B9" w:rsidRDefault="006B71B9" w:rsidP="006B71B9">
      <w:pPr>
        <w:spacing w:after="0"/>
      </w:pPr>
    </w:p>
    <w:p w14:paraId="7A11F4FC" w14:textId="1337D70F" w:rsidR="002D3267" w:rsidRDefault="006B71B9" w:rsidP="00151F51">
      <w:pPr>
        <w:spacing w:after="0" w:line="360" w:lineRule="auto"/>
        <w:ind w:left="708"/>
        <w:jc w:val="both"/>
      </w:pPr>
      <w:r>
        <w:t xml:space="preserve">Na </w:t>
      </w:r>
      <w:r w:rsidR="00151F51">
        <w:t>rysunku 21</w:t>
      </w:r>
      <w:r>
        <w:t xml:space="preserve"> przedstawiono </w:t>
      </w:r>
      <w:r w:rsidR="00151F51">
        <w:t>możliwe do utworzenia w programie</w:t>
      </w:r>
      <w:r>
        <w:t xml:space="preserve"> relacje</w:t>
      </w:r>
      <w:r w:rsidR="00151F51">
        <w:t>: asocjacja z samym sobą, asocjacja skierowana, zależność, realizowanie, dziedziczenie</w:t>
      </w:r>
      <w:r w:rsidR="00A1318C">
        <w:t>,</w:t>
      </w:r>
      <w:r w:rsidR="00151F51">
        <w:t xml:space="preserve"> kompozycja</w:t>
      </w:r>
      <w:r w:rsidR="00A1318C">
        <w:t xml:space="preserve"> oraz agregacja</w:t>
      </w:r>
      <w:r>
        <w:t>.</w:t>
      </w:r>
    </w:p>
    <w:p w14:paraId="3FE0D3D5" w14:textId="77777777" w:rsidR="00151F51" w:rsidRDefault="00151F51" w:rsidP="00151F51">
      <w:pPr>
        <w:spacing w:after="0"/>
        <w:ind w:left="708"/>
      </w:pPr>
    </w:p>
    <w:p w14:paraId="6E30D1D7" w14:textId="77777777" w:rsidR="00151F51" w:rsidRDefault="00151F51" w:rsidP="00151F51">
      <w:pPr>
        <w:keepNext/>
        <w:spacing w:after="0"/>
        <w:jc w:val="center"/>
      </w:pPr>
      <w:r w:rsidRPr="00151F51">
        <w:rPr>
          <w:noProof/>
        </w:rPr>
        <w:drawing>
          <wp:inline distT="0" distB="0" distL="0" distR="0" wp14:anchorId="5FB5655D" wp14:editId="094B88DA">
            <wp:extent cx="5727801" cy="2591714"/>
            <wp:effectExtent l="0" t="0" r="635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692" cy="2596189"/>
                    </a:xfrm>
                    <a:prstGeom prst="rect">
                      <a:avLst/>
                    </a:prstGeom>
                  </pic:spPr>
                </pic:pic>
              </a:graphicData>
            </a:graphic>
          </wp:inline>
        </w:drawing>
      </w:r>
    </w:p>
    <w:p w14:paraId="608F7F90" w14:textId="508D8C70" w:rsidR="00151F51" w:rsidRDefault="00151F51" w:rsidP="00151F51">
      <w:pPr>
        <w:pStyle w:val="Legenda"/>
        <w:jc w:val="center"/>
        <w:rPr>
          <w:sz w:val="20"/>
          <w:szCs w:val="20"/>
        </w:rPr>
      </w:pPr>
      <w:r w:rsidRPr="00151F51">
        <w:rPr>
          <w:sz w:val="20"/>
          <w:szCs w:val="20"/>
        </w:rPr>
        <w:t xml:space="preserve">Rysunek </w:t>
      </w:r>
      <w:r w:rsidRPr="00151F51">
        <w:rPr>
          <w:sz w:val="20"/>
          <w:szCs w:val="20"/>
        </w:rPr>
        <w:fldChar w:fldCharType="begin"/>
      </w:r>
      <w:r w:rsidRPr="00151F51">
        <w:rPr>
          <w:sz w:val="20"/>
          <w:szCs w:val="20"/>
        </w:rPr>
        <w:instrText xml:space="preserve"> SEQ Rysunek \* ARABIC </w:instrText>
      </w:r>
      <w:r w:rsidRPr="00151F51">
        <w:rPr>
          <w:sz w:val="20"/>
          <w:szCs w:val="20"/>
        </w:rPr>
        <w:fldChar w:fldCharType="separate"/>
      </w:r>
      <w:r w:rsidR="004C1508">
        <w:rPr>
          <w:noProof/>
          <w:sz w:val="20"/>
          <w:szCs w:val="20"/>
        </w:rPr>
        <w:t>21</w:t>
      </w:r>
      <w:r w:rsidRPr="00151F51">
        <w:rPr>
          <w:sz w:val="20"/>
          <w:szCs w:val="20"/>
        </w:rPr>
        <w:fldChar w:fldCharType="end"/>
      </w:r>
      <w:r w:rsidRPr="00151F51">
        <w:rPr>
          <w:sz w:val="20"/>
          <w:szCs w:val="20"/>
        </w:rPr>
        <w:t>. Prezentacja dostępnych w programie relacji</w:t>
      </w:r>
      <w:r w:rsidRPr="00151F51">
        <w:rPr>
          <w:sz w:val="20"/>
          <w:szCs w:val="20"/>
        </w:rPr>
        <w:br/>
        <w:t>Źródło: opracowanie własne</w:t>
      </w:r>
    </w:p>
    <w:p w14:paraId="61E7D56F" w14:textId="6042095A" w:rsidR="004C1508" w:rsidRDefault="004C1508" w:rsidP="00A1318C">
      <w:pPr>
        <w:spacing w:after="0" w:line="360" w:lineRule="auto"/>
        <w:ind w:left="708" w:firstLine="702"/>
        <w:jc w:val="both"/>
      </w:pPr>
      <w:r>
        <w:lastRenderedPageBreak/>
        <w:t>Dwukrotne naciśnięcie na graficzną reprezentację relacji spowoduje otwarcie nowego okna zawierającego informacje o związku. Wykorzystując pola wyboru, możliwe jest określenie krotności obiektów klas jakie można powiązać z daną cechą, których nazwy zapisane są powyżej odpowiednich pól. Analogicznie do okna z informacjami o klasie, zapis zmian dokonywany jest poprzez naciśnięcie przycisku „</w:t>
      </w:r>
      <w:proofErr w:type="spellStart"/>
      <w:r>
        <w:t>Save</w:t>
      </w:r>
      <w:proofErr w:type="spellEnd"/>
      <w:r>
        <w:t>”. Rysunek 22 przedstawia okno relacji dziedziczenia klasy C6 przez C7.</w:t>
      </w:r>
    </w:p>
    <w:p w14:paraId="614FCF3F" w14:textId="77777777" w:rsidR="004C1508" w:rsidRDefault="004C1508" w:rsidP="004C1508">
      <w:pPr>
        <w:spacing w:after="0" w:line="240" w:lineRule="auto"/>
        <w:jc w:val="both"/>
      </w:pPr>
    </w:p>
    <w:p w14:paraId="37697C8E" w14:textId="77777777" w:rsidR="004C1508" w:rsidRDefault="004C1508" w:rsidP="004C1508">
      <w:pPr>
        <w:keepNext/>
        <w:spacing w:after="0" w:line="240" w:lineRule="auto"/>
        <w:jc w:val="center"/>
      </w:pPr>
      <w:r w:rsidRPr="004C1508">
        <w:rPr>
          <w:noProof/>
        </w:rPr>
        <w:drawing>
          <wp:inline distT="0" distB="0" distL="0" distR="0" wp14:anchorId="5F820143" wp14:editId="15D64A64">
            <wp:extent cx="3796263" cy="24638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2849" cy="2468075"/>
                    </a:xfrm>
                    <a:prstGeom prst="rect">
                      <a:avLst/>
                    </a:prstGeom>
                  </pic:spPr>
                </pic:pic>
              </a:graphicData>
            </a:graphic>
          </wp:inline>
        </w:drawing>
      </w:r>
    </w:p>
    <w:p w14:paraId="3737BC3B" w14:textId="3BF63D62" w:rsidR="004C1508" w:rsidRDefault="004C1508" w:rsidP="004C1508">
      <w:pPr>
        <w:pStyle w:val="Legenda"/>
        <w:spacing w:after="0"/>
        <w:jc w:val="center"/>
        <w:rPr>
          <w:sz w:val="20"/>
          <w:szCs w:val="20"/>
        </w:rPr>
      </w:pPr>
      <w:r w:rsidRPr="004C1508">
        <w:rPr>
          <w:sz w:val="20"/>
          <w:szCs w:val="20"/>
        </w:rPr>
        <w:t xml:space="preserve">Rysunek </w:t>
      </w:r>
      <w:r w:rsidRPr="004C1508">
        <w:rPr>
          <w:sz w:val="20"/>
          <w:szCs w:val="20"/>
        </w:rPr>
        <w:fldChar w:fldCharType="begin"/>
      </w:r>
      <w:r w:rsidRPr="004C1508">
        <w:rPr>
          <w:sz w:val="20"/>
          <w:szCs w:val="20"/>
        </w:rPr>
        <w:instrText xml:space="preserve"> SEQ Rysunek \* ARABIC </w:instrText>
      </w:r>
      <w:r w:rsidRPr="004C1508">
        <w:rPr>
          <w:sz w:val="20"/>
          <w:szCs w:val="20"/>
        </w:rPr>
        <w:fldChar w:fldCharType="separate"/>
      </w:r>
      <w:r w:rsidRPr="004C1508">
        <w:rPr>
          <w:noProof/>
          <w:sz w:val="20"/>
          <w:szCs w:val="20"/>
        </w:rPr>
        <w:t>22</w:t>
      </w:r>
      <w:r w:rsidRPr="004C1508">
        <w:rPr>
          <w:sz w:val="20"/>
          <w:szCs w:val="20"/>
        </w:rPr>
        <w:fldChar w:fldCharType="end"/>
      </w:r>
      <w:r w:rsidRPr="004C1508">
        <w:rPr>
          <w:sz w:val="20"/>
          <w:szCs w:val="20"/>
        </w:rPr>
        <w:t>. Okno z danymi relacji</w:t>
      </w:r>
      <w:r w:rsidRPr="004C1508">
        <w:rPr>
          <w:sz w:val="20"/>
          <w:szCs w:val="20"/>
        </w:rPr>
        <w:br/>
        <w:t>Źródło: opracowanie własne</w:t>
      </w:r>
    </w:p>
    <w:p w14:paraId="709DA447" w14:textId="77777777" w:rsidR="004C1508" w:rsidRPr="004C1508" w:rsidRDefault="004C1508" w:rsidP="004C1508">
      <w:pPr>
        <w:spacing w:after="0"/>
      </w:pPr>
    </w:p>
    <w:p w14:paraId="17117FC1" w14:textId="33F95BD1" w:rsidR="005278B2" w:rsidRDefault="00675CC9"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Reakcj</w:t>
      </w:r>
      <w:r w:rsidR="002770CB">
        <w:rPr>
          <w:rFonts w:ascii="Times New Roman" w:hAnsi="Times New Roman" w:cs="Times New Roman"/>
        </w:rPr>
        <w:t>e</w:t>
      </w:r>
      <w:r>
        <w:rPr>
          <w:rFonts w:ascii="Times New Roman" w:hAnsi="Times New Roman" w:cs="Times New Roman"/>
        </w:rPr>
        <w:t xml:space="preserve"> programu na próby utworzenia błędn</w:t>
      </w:r>
      <w:r w:rsidR="002770CB">
        <w:rPr>
          <w:rFonts w:ascii="Times New Roman" w:hAnsi="Times New Roman" w:cs="Times New Roman"/>
        </w:rPr>
        <w:t>ych</w:t>
      </w:r>
      <w:r>
        <w:rPr>
          <w:rFonts w:ascii="Times New Roman" w:hAnsi="Times New Roman" w:cs="Times New Roman"/>
        </w:rPr>
        <w:t xml:space="preserve"> związk</w:t>
      </w:r>
      <w:r w:rsidR="002770CB">
        <w:rPr>
          <w:rFonts w:ascii="Times New Roman" w:hAnsi="Times New Roman" w:cs="Times New Roman"/>
        </w:rPr>
        <w:t>ów</w:t>
      </w:r>
    </w:p>
    <w:p w14:paraId="00443C1E" w14:textId="23F0761B" w:rsidR="00151F51" w:rsidRDefault="00151F51" w:rsidP="00436438">
      <w:pPr>
        <w:spacing w:line="360" w:lineRule="auto"/>
        <w:ind w:left="708" w:firstLine="708"/>
        <w:jc w:val="both"/>
      </w:pPr>
      <w:r>
        <w:t xml:space="preserve">Głównym założeniem programu było wprowadzenie zabezpieczeń, które ograniczyłyby </w:t>
      </w:r>
      <w:r w:rsidR="004C1508">
        <w:t xml:space="preserve">przypadki tworzenia </w:t>
      </w:r>
      <w:r w:rsidR="00A1318C">
        <w:t>niepoprawnych</w:t>
      </w:r>
      <w:r w:rsidR="004C1508">
        <w:t xml:space="preserve"> relacji. </w:t>
      </w:r>
      <w:r w:rsidR="00693917">
        <w:t xml:space="preserve">Zaimplementowane zostały </w:t>
      </w:r>
      <w:r w:rsidR="00CB715E">
        <w:t>wszystkie zasady opisane w rozdziale trzecim.</w:t>
      </w:r>
      <w:r w:rsidR="00875657">
        <w:t xml:space="preserve"> Wprowadzony został także system informowania użytkownika</w:t>
      </w:r>
      <w:r w:rsidR="00A1318C">
        <w:t xml:space="preserve"> o popełnieniu błędu</w:t>
      </w:r>
      <w:r w:rsidR="00875657">
        <w:t xml:space="preserve"> w formie wyświetlających się okien, w których podpowiedziane zostały możliwe sposoby na łączenie tego typu relacji.</w:t>
      </w:r>
    </w:p>
    <w:p w14:paraId="152813F4" w14:textId="77777777" w:rsidR="00693917" w:rsidRPr="00151F51" w:rsidRDefault="00693917" w:rsidP="004C1508">
      <w:pPr>
        <w:ind w:left="708" w:firstLine="708"/>
      </w:pPr>
    </w:p>
    <w:p w14:paraId="155ED70C" w14:textId="372BFD73" w:rsidR="005278B2" w:rsidRDefault="00675CC9"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Zapis diagramu do pliku</w:t>
      </w:r>
    </w:p>
    <w:p w14:paraId="726CA938" w14:textId="1D2D6B71" w:rsidR="005278B2" w:rsidRDefault="00675CC9"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Odczyt diagramu z pliku</w:t>
      </w:r>
    </w:p>
    <w:p w14:paraId="4DA4BC95" w14:textId="77777777" w:rsidR="005278B2" w:rsidRDefault="005278B2" w:rsidP="005278B2">
      <w:pPr>
        <w:pStyle w:val="Nagwek2"/>
        <w:numPr>
          <w:ilvl w:val="1"/>
          <w:numId w:val="3"/>
        </w:numPr>
        <w:spacing w:line="360" w:lineRule="auto"/>
        <w:ind w:left="708"/>
        <w:jc w:val="both"/>
        <w:rPr>
          <w:rFonts w:ascii="Times New Roman" w:hAnsi="Times New Roman" w:cs="Times New Roman"/>
        </w:rPr>
      </w:pPr>
      <w:r>
        <w:rPr>
          <w:rFonts w:ascii="Times New Roman" w:hAnsi="Times New Roman" w:cs="Times New Roman"/>
        </w:rPr>
        <w:t>Zapis diagramu do pliku graficznego</w:t>
      </w:r>
    </w:p>
    <w:p w14:paraId="5E3A0AC4" w14:textId="77777777" w:rsidR="005278B2" w:rsidRPr="005278B2" w:rsidRDefault="005278B2" w:rsidP="005278B2"/>
    <w:p w14:paraId="742CDC4A" w14:textId="77777777" w:rsidR="005278B2" w:rsidRPr="005278B2" w:rsidRDefault="005278B2" w:rsidP="005278B2"/>
    <w:p w14:paraId="401BD1A1" w14:textId="26A4D145" w:rsidR="005C3136" w:rsidRDefault="002369BF" w:rsidP="001F5F3E">
      <w:pPr>
        <w:spacing w:after="0" w:line="360" w:lineRule="auto"/>
        <w:ind w:left="708" w:firstLine="708"/>
        <w:jc w:val="both"/>
      </w:pPr>
      <w:r>
        <w:t xml:space="preserve">Cele jakie zostały postawione aplikacji to możliwość projektowania diagramów klas UML oraz kontrola poprawności modelowanych powiązań między elementami diagramu. Na </w:t>
      </w:r>
      <w:r>
        <w:lastRenderedPageBreak/>
        <w:t xml:space="preserve">rysunku </w:t>
      </w:r>
      <w:r w:rsidR="002C694A">
        <w:t>16</w:t>
      </w:r>
      <w:r>
        <w:t xml:space="preserve"> przedstawiono </w:t>
      </w:r>
      <w:r w:rsidR="002C694A">
        <w:t>zrzut ekranu z</w:t>
      </w:r>
      <w:r w:rsidR="00520665">
        <w:t> </w:t>
      </w:r>
      <w:r w:rsidR="002C694A">
        <w:t>wykonanej aplikacji, w której zaprojektowano</w:t>
      </w:r>
      <w:r w:rsidR="00724B37">
        <w:t xml:space="preserve"> przykładowy</w:t>
      </w:r>
      <w:r w:rsidR="002C694A">
        <w:t xml:space="preserve"> system</w:t>
      </w:r>
      <w:r w:rsidR="00724B37">
        <w:t xml:space="preserve"> </w:t>
      </w:r>
      <w:r w:rsidR="002C694A">
        <w:t>w formie diagramu klas UML.</w:t>
      </w:r>
    </w:p>
    <w:p w14:paraId="6026C037" w14:textId="7C0B9C2E" w:rsidR="002C694A" w:rsidRDefault="002C694A" w:rsidP="00761EDC">
      <w:pPr>
        <w:spacing w:after="0"/>
        <w:ind w:left="708" w:firstLine="708"/>
      </w:pPr>
    </w:p>
    <w:p w14:paraId="66DDDA59" w14:textId="331B00B7" w:rsidR="002C694A" w:rsidRDefault="00D1411C" w:rsidP="002C694A">
      <w:pPr>
        <w:keepNext/>
        <w:spacing w:after="0"/>
        <w:jc w:val="center"/>
      </w:pPr>
      <w:r w:rsidRPr="00D1411C">
        <w:rPr>
          <w:noProof/>
        </w:rPr>
        <w:drawing>
          <wp:inline distT="0" distB="0" distL="0" distR="0" wp14:anchorId="2DF7310B" wp14:editId="398D7E8E">
            <wp:extent cx="5010150" cy="3464992"/>
            <wp:effectExtent l="0" t="0" r="0"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4255" cy="3474747"/>
                    </a:xfrm>
                    <a:prstGeom prst="rect">
                      <a:avLst/>
                    </a:prstGeom>
                  </pic:spPr>
                </pic:pic>
              </a:graphicData>
            </a:graphic>
          </wp:inline>
        </w:drawing>
      </w:r>
    </w:p>
    <w:p w14:paraId="64738A05" w14:textId="1EFC177B" w:rsidR="002C694A" w:rsidRPr="002C694A" w:rsidRDefault="002C694A" w:rsidP="00724B37">
      <w:pPr>
        <w:pStyle w:val="Legenda"/>
        <w:spacing w:after="0"/>
        <w:jc w:val="center"/>
        <w:rPr>
          <w:sz w:val="20"/>
          <w:szCs w:val="20"/>
        </w:rPr>
      </w:pPr>
      <w:r w:rsidRPr="002C694A">
        <w:rPr>
          <w:sz w:val="20"/>
          <w:szCs w:val="20"/>
        </w:rPr>
        <w:t xml:space="preserve">Rysunek </w:t>
      </w:r>
      <w:r w:rsidRPr="002C694A">
        <w:rPr>
          <w:sz w:val="20"/>
          <w:szCs w:val="20"/>
        </w:rPr>
        <w:fldChar w:fldCharType="begin"/>
      </w:r>
      <w:r w:rsidRPr="002C694A">
        <w:rPr>
          <w:sz w:val="20"/>
          <w:szCs w:val="20"/>
        </w:rPr>
        <w:instrText xml:space="preserve"> SEQ Rysunek \* ARABIC </w:instrText>
      </w:r>
      <w:r w:rsidRPr="002C694A">
        <w:rPr>
          <w:sz w:val="20"/>
          <w:szCs w:val="20"/>
        </w:rPr>
        <w:fldChar w:fldCharType="separate"/>
      </w:r>
      <w:r w:rsidR="004C1508">
        <w:rPr>
          <w:noProof/>
          <w:sz w:val="20"/>
          <w:szCs w:val="20"/>
        </w:rPr>
        <w:t>23</w:t>
      </w:r>
      <w:r w:rsidRPr="002C694A">
        <w:rPr>
          <w:sz w:val="20"/>
          <w:szCs w:val="20"/>
        </w:rPr>
        <w:fldChar w:fldCharType="end"/>
      </w:r>
      <w:r w:rsidRPr="002C694A">
        <w:rPr>
          <w:sz w:val="20"/>
          <w:szCs w:val="20"/>
        </w:rPr>
        <w:t>. Diagram klas UML wykonany w aplikacji</w:t>
      </w:r>
      <w:r>
        <w:rPr>
          <w:sz w:val="20"/>
          <w:szCs w:val="20"/>
        </w:rPr>
        <w:br/>
        <w:t>Źródło: opracowanie własne</w:t>
      </w:r>
    </w:p>
    <w:p w14:paraId="15D8E888" w14:textId="77777777" w:rsidR="002C694A" w:rsidRDefault="002C694A" w:rsidP="002369BF">
      <w:pPr>
        <w:ind w:left="708" w:firstLine="708"/>
      </w:pPr>
    </w:p>
    <w:p w14:paraId="47599235" w14:textId="1B063518" w:rsidR="009731EB" w:rsidRDefault="00724B37" w:rsidP="001F5F3E">
      <w:pPr>
        <w:spacing w:after="0" w:line="360" w:lineRule="auto"/>
        <w:ind w:left="708" w:firstLine="708"/>
        <w:jc w:val="both"/>
      </w:pPr>
      <w:r>
        <w:t xml:space="preserve">Na panelu bocznym, po lewej stronie, znajdują się przyciski odpowiedzialne </w:t>
      </w:r>
      <w:commentRangeStart w:id="15"/>
      <w:r>
        <w:t>za</w:t>
      </w:r>
      <w:r w:rsidR="00520665">
        <w:t xml:space="preserve"> </w:t>
      </w:r>
      <w:commentRangeEnd w:id="15"/>
      <w:r w:rsidR="00910B8E">
        <w:rPr>
          <w:rStyle w:val="Odwoaniedokomentarza"/>
        </w:rPr>
        <w:commentReference w:id="15"/>
      </w:r>
      <w:r>
        <w:t>umieszczanie na ekranie klas oraz relacji</w:t>
      </w:r>
      <w:r w:rsidR="00B40C08">
        <w:t xml:space="preserve">, a przy pomocy pól menu na pasku </w:t>
      </w:r>
      <w:r w:rsidR="00520665">
        <w:t xml:space="preserve">u góry </w:t>
      </w:r>
      <w:r w:rsidR="00B40C08">
        <w:t xml:space="preserve">ekranu, </w:t>
      </w:r>
      <w:r w:rsidR="00520665">
        <w:t>możliwe jest wykonanie zapisu oraz odczytu danych, a także wykonanie zrzutu ekranu.</w:t>
      </w:r>
    </w:p>
    <w:p w14:paraId="582F8EEB" w14:textId="70E53CF6" w:rsidR="009731EB" w:rsidRDefault="009731EB" w:rsidP="001F5F3E">
      <w:pPr>
        <w:spacing w:line="360" w:lineRule="auto"/>
        <w:ind w:left="708" w:firstLine="708"/>
        <w:jc w:val="both"/>
      </w:pPr>
      <w:r>
        <w:t xml:space="preserve">Otwarcie okna z danymi klasy </w:t>
      </w:r>
      <w:r w:rsidR="00AD49B9">
        <w:t>dokonuje</w:t>
      </w:r>
      <w:r>
        <w:t xml:space="preserve"> się poprzez podwójne kliknięcie na wybrany element diagramu. Na rysunku 17 przedstawiono wygląd okna</w:t>
      </w:r>
      <w:r w:rsidR="002C3184">
        <w:t xml:space="preserve"> z informacjami o</w:t>
      </w:r>
      <w:r>
        <w:t xml:space="preserve"> klas</w:t>
      </w:r>
      <w:r w:rsidR="002C3184">
        <w:t>ie</w:t>
      </w:r>
      <w:r>
        <w:t xml:space="preserve"> </w:t>
      </w:r>
      <w:r w:rsidR="00D1411C">
        <w:t>Pracownik</w:t>
      </w:r>
      <w:r>
        <w:t>, w którym określon</w:t>
      </w:r>
      <w:r w:rsidR="001F5F3E">
        <w:t>a została nazwa klasy, jej pola oraz metody. Pola tekstowe do wpisywania zmiennych oraz funkcji nie mają nałożonych żadnych kontroli poprawności. Od użytkownika wymaga się nadzoru nad prawidłowym zapisem tych informacji. Zapis zmian dokonuje się poprzez naciśnięcie przycisku „</w:t>
      </w:r>
      <w:proofErr w:type="spellStart"/>
      <w:r w:rsidR="001F5F3E">
        <w:t>Save</w:t>
      </w:r>
      <w:proofErr w:type="spellEnd"/>
      <w:r w:rsidR="001F5F3E">
        <w:t>”.</w:t>
      </w:r>
    </w:p>
    <w:p w14:paraId="2A078221" w14:textId="3E328579" w:rsidR="009731EB" w:rsidRDefault="00D1411C" w:rsidP="006635CE">
      <w:pPr>
        <w:keepNext/>
        <w:spacing w:after="0" w:line="240" w:lineRule="auto"/>
        <w:jc w:val="center"/>
      </w:pPr>
      <w:r w:rsidRPr="00D1411C">
        <w:rPr>
          <w:noProof/>
        </w:rPr>
        <w:lastRenderedPageBreak/>
        <w:drawing>
          <wp:inline distT="0" distB="0" distL="0" distR="0" wp14:anchorId="3337495A" wp14:editId="4130A827">
            <wp:extent cx="1980798" cy="2753413"/>
            <wp:effectExtent l="0" t="0" r="635"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5300" cy="2759670"/>
                    </a:xfrm>
                    <a:prstGeom prst="rect">
                      <a:avLst/>
                    </a:prstGeom>
                  </pic:spPr>
                </pic:pic>
              </a:graphicData>
            </a:graphic>
          </wp:inline>
        </w:drawing>
      </w:r>
    </w:p>
    <w:p w14:paraId="355EA64B" w14:textId="6B9A2D5D" w:rsidR="009731EB" w:rsidRDefault="009731EB" w:rsidP="001F5F3E">
      <w:pPr>
        <w:pStyle w:val="Legenda"/>
        <w:spacing w:after="0"/>
        <w:jc w:val="center"/>
        <w:rPr>
          <w:sz w:val="20"/>
          <w:szCs w:val="20"/>
        </w:rPr>
      </w:pPr>
      <w:r w:rsidRPr="009731EB">
        <w:rPr>
          <w:sz w:val="20"/>
          <w:szCs w:val="20"/>
        </w:rPr>
        <w:t xml:space="preserve">Rysunek </w:t>
      </w:r>
      <w:r w:rsidRPr="009731EB">
        <w:rPr>
          <w:sz w:val="20"/>
          <w:szCs w:val="20"/>
        </w:rPr>
        <w:fldChar w:fldCharType="begin"/>
      </w:r>
      <w:r w:rsidRPr="009731EB">
        <w:rPr>
          <w:sz w:val="20"/>
          <w:szCs w:val="20"/>
        </w:rPr>
        <w:instrText xml:space="preserve"> SEQ Rysunek \* ARABIC </w:instrText>
      </w:r>
      <w:r w:rsidRPr="009731EB">
        <w:rPr>
          <w:sz w:val="20"/>
          <w:szCs w:val="20"/>
        </w:rPr>
        <w:fldChar w:fldCharType="separate"/>
      </w:r>
      <w:r w:rsidR="004C1508">
        <w:rPr>
          <w:noProof/>
          <w:sz w:val="20"/>
          <w:szCs w:val="20"/>
        </w:rPr>
        <w:t>24</w:t>
      </w:r>
      <w:r w:rsidRPr="009731EB">
        <w:rPr>
          <w:sz w:val="20"/>
          <w:szCs w:val="20"/>
        </w:rPr>
        <w:fldChar w:fldCharType="end"/>
      </w:r>
      <w:r w:rsidRPr="009731EB">
        <w:rPr>
          <w:sz w:val="20"/>
          <w:szCs w:val="20"/>
        </w:rPr>
        <w:t xml:space="preserve">. Okno z informacjami o klasie </w:t>
      </w:r>
      <w:r w:rsidR="00D1411C">
        <w:rPr>
          <w:sz w:val="20"/>
          <w:szCs w:val="20"/>
        </w:rPr>
        <w:t>Pracownik</w:t>
      </w:r>
      <w:r w:rsidRPr="009731EB">
        <w:rPr>
          <w:sz w:val="20"/>
          <w:szCs w:val="20"/>
        </w:rPr>
        <w:br/>
        <w:t>Źródło: opracowanie własne</w:t>
      </w:r>
    </w:p>
    <w:p w14:paraId="22FEDCB6" w14:textId="77777777" w:rsidR="001F5F3E" w:rsidRPr="001F5F3E" w:rsidRDefault="001F5F3E" w:rsidP="001F5F3E"/>
    <w:p w14:paraId="33AB43D7" w14:textId="0EAEDE9F" w:rsidR="002C694A" w:rsidRDefault="00412B3C" w:rsidP="00AD49B9">
      <w:pPr>
        <w:spacing w:after="0" w:line="360" w:lineRule="auto"/>
        <w:ind w:left="708" w:firstLine="708"/>
        <w:jc w:val="both"/>
      </w:pPr>
      <w:r>
        <w:t>Klikając podwójnie na graficzną reprezentację relacji, otwarte zostaje nowe okno z</w:t>
      </w:r>
      <w:r w:rsidR="00AD49B9">
        <w:t> </w:t>
      </w:r>
      <w:r>
        <w:t>informacjami o dan</w:t>
      </w:r>
      <w:r w:rsidR="009731EB">
        <w:t>ym związku, co przedstawia rysunek 18. Wykorzystując pola wyboru, możliwe jest określenie krotności obiektów klas jakie można powiązać z daną cechą</w:t>
      </w:r>
      <w:r w:rsidR="00AD49B9">
        <w:t>, których nazwy zapisane są powyżej odpowiednich pól</w:t>
      </w:r>
      <w:r w:rsidR="009731EB">
        <w:t>.</w:t>
      </w:r>
      <w:r w:rsidR="00AD49B9">
        <w:t xml:space="preserve"> Analogicznie do okna z informacjami o klasie, zapis zmian dokonywany jest poprzez naciśnięcie przycisku „</w:t>
      </w:r>
      <w:proofErr w:type="spellStart"/>
      <w:r w:rsidR="00AD49B9">
        <w:t>Save</w:t>
      </w:r>
      <w:proofErr w:type="spellEnd"/>
      <w:r w:rsidR="00AD49B9">
        <w:t>”.</w:t>
      </w:r>
    </w:p>
    <w:p w14:paraId="03987D5D" w14:textId="77777777" w:rsidR="00AD49B9" w:rsidRDefault="00AD49B9" w:rsidP="00AD49B9">
      <w:pPr>
        <w:spacing w:after="0" w:line="360" w:lineRule="auto"/>
        <w:ind w:left="708" w:firstLine="708"/>
        <w:jc w:val="both"/>
      </w:pPr>
    </w:p>
    <w:p w14:paraId="2960DA58" w14:textId="6CF982E5" w:rsidR="00AD49B9" w:rsidRDefault="00D1411C" w:rsidP="006635CE">
      <w:pPr>
        <w:keepNext/>
        <w:spacing w:after="0" w:line="240" w:lineRule="auto"/>
        <w:jc w:val="center"/>
      </w:pPr>
      <w:r w:rsidRPr="00D1411C">
        <w:rPr>
          <w:noProof/>
        </w:rPr>
        <w:drawing>
          <wp:inline distT="0" distB="0" distL="0" distR="0" wp14:anchorId="3B1F8434" wp14:editId="7A7FFFEC">
            <wp:extent cx="3302635" cy="29744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2635" cy="2974455"/>
                    </a:xfrm>
                    <a:prstGeom prst="rect">
                      <a:avLst/>
                    </a:prstGeom>
                  </pic:spPr>
                </pic:pic>
              </a:graphicData>
            </a:graphic>
          </wp:inline>
        </w:drawing>
      </w:r>
    </w:p>
    <w:p w14:paraId="1E9FD327" w14:textId="5EA7F16F" w:rsidR="00AD49B9" w:rsidRDefault="00AD49B9" w:rsidP="00696FD4">
      <w:pPr>
        <w:pStyle w:val="Legenda"/>
        <w:spacing w:after="0"/>
        <w:jc w:val="center"/>
        <w:rPr>
          <w:sz w:val="20"/>
          <w:szCs w:val="20"/>
        </w:rPr>
      </w:pPr>
      <w:r w:rsidRPr="00AD49B9">
        <w:rPr>
          <w:sz w:val="20"/>
          <w:szCs w:val="20"/>
        </w:rPr>
        <w:t xml:space="preserve">Rysunek </w:t>
      </w:r>
      <w:r w:rsidRPr="00AD49B9">
        <w:rPr>
          <w:sz w:val="20"/>
          <w:szCs w:val="20"/>
        </w:rPr>
        <w:fldChar w:fldCharType="begin"/>
      </w:r>
      <w:r w:rsidRPr="00AD49B9">
        <w:rPr>
          <w:sz w:val="20"/>
          <w:szCs w:val="20"/>
        </w:rPr>
        <w:instrText xml:space="preserve"> SEQ Rysunek \* ARABIC </w:instrText>
      </w:r>
      <w:r w:rsidRPr="00AD49B9">
        <w:rPr>
          <w:sz w:val="20"/>
          <w:szCs w:val="20"/>
        </w:rPr>
        <w:fldChar w:fldCharType="separate"/>
      </w:r>
      <w:r w:rsidR="004C1508">
        <w:rPr>
          <w:noProof/>
          <w:sz w:val="20"/>
          <w:szCs w:val="20"/>
        </w:rPr>
        <w:t>25</w:t>
      </w:r>
      <w:r w:rsidRPr="00AD49B9">
        <w:rPr>
          <w:sz w:val="20"/>
          <w:szCs w:val="20"/>
        </w:rPr>
        <w:fldChar w:fldCharType="end"/>
      </w:r>
      <w:r w:rsidRPr="00AD49B9">
        <w:rPr>
          <w:sz w:val="20"/>
          <w:szCs w:val="20"/>
        </w:rPr>
        <w:t xml:space="preserve">. Okno z informacjami o związku między klasą </w:t>
      </w:r>
      <w:r w:rsidR="00D1411C">
        <w:rPr>
          <w:sz w:val="20"/>
          <w:szCs w:val="20"/>
        </w:rPr>
        <w:t>Pracownik</w:t>
      </w:r>
      <w:r w:rsidRPr="00AD49B9">
        <w:rPr>
          <w:sz w:val="20"/>
          <w:szCs w:val="20"/>
        </w:rPr>
        <w:t xml:space="preserve"> a </w:t>
      </w:r>
      <w:proofErr w:type="spellStart"/>
      <w:r w:rsidR="00D1411C">
        <w:rPr>
          <w:sz w:val="20"/>
          <w:szCs w:val="20"/>
        </w:rPr>
        <w:t>RachunekBankowy</w:t>
      </w:r>
      <w:proofErr w:type="spellEnd"/>
      <w:r w:rsidRPr="00AD49B9">
        <w:rPr>
          <w:sz w:val="20"/>
          <w:szCs w:val="20"/>
        </w:rPr>
        <w:br/>
        <w:t>Źródło: opracowanie własne</w:t>
      </w:r>
    </w:p>
    <w:p w14:paraId="41A75106" w14:textId="4ADC32A3" w:rsidR="001F4838" w:rsidRDefault="001F4838" w:rsidP="00696FD4">
      <w:pPr>
        <w:spacing w:after="0"/>
      </w:pPr>
    </w:p>
    <w:p w14:paraId="0C4FE20A" w14:textId="69D7C98F" w:rsidR="00C503E4" w:rsidRDefault="00696FD4" w:rsidP="00C503E4">
      <w:pPr>
        <w:spacing w:after="0" w:line="360" w:lineRule="auto"/>
        <w:ind w:left="360" w:firstLine="1050"/>
        <w:jc w:val="both"/>
      </w:pPr>
      <w:r>
        <w:t xml:space="preserve">Diagram klas zaprezentowany na rysunku 16 zapisano do pliku, którego </w:t>
      </w:r>
      <w:r w:rsidR="00C503E4">
        <w:t xml:space="preserve">część </w:t>
      </w:r>
      <w:r>
        <w:t xml:space="preserve">przedstawiono na rysunku 19. Wyróżnić można z niego pojedyncze sekcje odpowiadające za </w:t>
      </w:r>
      <w:r>
        <w:lastRenderedPageBreak/>
        <w:t xml:space="preserve">indywidualne elementy diagramu. Zauważyć można również działanie metod zapisujących – zawartość pól tekstowych zapisana jest w jednej linii, a każde pole czy metodę oddziela </w:t>
      </w:r>
      <w:proofErr w:type="spellStart"/>
      <w:r>
        <w:t>grawis</w:t>
      </w:r>
      <w:proofErr w:type="spellEnd"/>
      <w:r>
        <w:t>.</w:t>
      </w:r>
    </w:p>
    <w:p w14:paraId="0B6482AB" w14:textId="29F59EC2" w:rsidR="00C503E4" w:rsidRDefault="00C503E4" w:rsidP="00C503E4">
      <w:pPr>
        <w:spacing w:after="0"/>
        <w:ind w:left="360" w:firstLine="1050"/>
      </w:pPr>
    </w:p>
    <w:p w14:paraId="737B9CDB" w14:textId="42B7148C" w:rsidR="00C503E4" w:rsidRDefault="00650E40" w:rsidP="00C503E4">
      <w:pPr>
        <w:keepNext/>
        <w:spacing w:after="0"/>
        <w:jc w:val="center"/>
      </w:pPr>
      <w:r>
        <w:rPr>
          <w:noProof/>
        </w:rPr>
        <w:drawing>
          <wp:inline distT="0" distB="0" distL="0" distR="0" wp14:anchorId="31FC35C3" wp14:editId="4B039515">
            <wp:extent cx="5929276" cy="2432050"/>
            <wp:effectExtent l="0" t="0" r="0" b="635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407" cy="2432924"/>
                    </a:xfrm>
                    <a:prstGeom prst="rect">
                      <a:avLst/>
                    </a:prstGeom>
                    <a:noFill/>
                    <a:ln>
                      <a:noFill/>
                    </a:ln>
                  </pic:spPr>
                </pic:pic>
              </a:graphicData>
            </a:graphic>
          </wp:inline>
        </w:drawing>
      </w:r>
    </w:p>
    <w:p w14:paraId="1DBDAB0E" w14:textId="3AAFB0F1" w:rsidR="00C503E4" w:rsidRDefault="00C503E4" w:rsidP="00C503E4">
      <w:pPr>
        <w:pStyle w:val="Legenda"/>
        <w:jc w:val="center"/>
        <w:rPr>
          <w:sz w:val="20"/>
          <w:szCs w:val="20"/>
        </w:rPr>
      </w:pPr>
      <w:r w:rsidRPr="00C503E4">
        <w:rPr>
          <w:sz w:val="20"/>
          <w:szCs w:val="20"/>
        </w:rPr>
        <w:t xml:space="preserve">Rysunek </w:t>
      </w:r>
      <w:r w:rsidRPr="00C503E4">
        <w:rPr>
          <w:sz w:val="20"/>
          <w:szCs w:val="20"/>
        </w:rPr>
        <w:fldChar w:fldCharType="begin"/>
      </w:r>
      <w:r w:rsidRPr="00C503E4">
        <w:rPr>
          <w:sz w:val="20"/>
          <w:szCs w:val="20"/>
        </w:rPr>
        <w:instrText xml:space="preserve"> SEQ Rysunek \* ARABIC </w:instrText>
      </w:r>
      <w:r w:rsidRPr="00C503E4">
        <w:rPr>
          <w:sz w:val="20"/>
          <w:szCs w:val="20"/>
        </w:rPr>
        <w:fldChar w:fldCharType="separate"/>
      </w:r>
      <w:r w:rsidR="004C1508">
        <w:rPr>
          <w:noProof/>
          <w:sz w:val="20"/>
          <w:szCs w:val="20"/>
        </w:rPr>
        <w:t>26</w:t>
      </w:r>
      <w:r w:rsidRPr="00C503E4">
        <w:rPr>
          <w:sz w:val="20"/>
          <w:szCs w:val="20"/>
        </w:rPr>
        <w:fldChar w:fldCharType="end"/>
      </w:r>
      <w:r w:rsidRPr="00C503E4">
        <w:rPr>
          <w:sz w:val="20"/>
          <w:szCs w:val="20"/>
        </w:rPr>
        <w:t>. Zawartość pliku z zapisanymi danymi diagramu klas przedstawionego na rysunku 16</w:t>
      </w:r>
      <w:r w:rsidR="00EA68A5">
        <w:rPr>
          <w:sz w:val="20"/>
          <w:szCs w:val="20"/>
        </w:rPr>
        <w:br/>
        <w:t>Źródło: opracowanie własne</w:t>
      </w:r>
    </w:p>
    <w:p w14:paraId="1A36E831" w14:textId="5429C290" w:rsidR="00C503E4" w:rsidRDefault="00C503E4" w:rsidP="00761EDC">
      <w:pPr>
        <w:spacing w:after="0"/>
        <w:ind w:left="360"/>
      </w:pPr>
    </w:p>
    <w:p w14:paraId="611A0393" w14:textId="37D92379" w:rsidR="00B16C54" w:rsidRDefault="001222C7" w:rsidP="005932F9">
      <w:pPr>
        <w:spacing w:after="0" w:line="360" w:lineRule="auto"/>
        <w:ind w:left="360"/>
        <w:jc w:val="both"/>
      </w:pPr>
      <w:r>
        <w:tab/>
      </w:r>
      <w:r>
        <w:tab/>
      </w:r>
      <w:r w:rsidR="00D9229F">
        <w:t xml:space="preserve">Najważniejszą funkcjonalnością, będącą jednocześnie czynnikiem wpływającym na niepowtarzalność programu na tle innych, opisywanych w rozdziale drugim, jest kontrola poprawności modelowanych relacji. Logika ograniczeń zawiera się w metodach klasy </w:t>
      </w:r>
      <w:proofErr w:type="spellStart"/>
      <w:r w:rsidR="00D9229F">
        <w:t>WrongConnection</w:t>
      </w:r>
      <w:proofErr w:type="spellEnd"/>
      <w:r w:rsidR="00D9229F">
        <w:t xml:space="preserve">, która w przypadku wykrycia błędu, rzuca odpowiedni wyjątek. Rezultatem jest wyświetlenie na ekranie informacji o </w:t>
      </w:r>
      <w:r w:rsidR="005932F9">
        <w:t>wykrytej nieprawidłowości oraz usunięcie tworzonego połączenia (rysunek 20).</w:t>
      </w:r>
    </w:p>
    <w:p w14:paraId="20329BDF" w14:textId="5092755B" w:rsidR="005932F9" w:rsidRDefault="005932F9" w:rsidP="005932F9">
      <w:pPr>
        <w:spacing w:after="0"/>
        <w:ind w:left="360"/>
      </w:pPr>
    </w:p>
    <w:p w14:paraId="266452D7" w14:textId="0D24F184" w:rsidR="005932F9" w:rsidRDefault="002F5018" w:rsidP="005932F9">
      <w:pPr>
        <w:keepNext/>
        <w:spacing w:after="0"/>
        <w:jc w:val="center"/>
      </w:pPr>
      <w:r>
        <w:rPr>
          <w:noProof/>
        </w:rPr>
        <w:drawing>
          <wp:inline distT="0" distB="0" distL="0" distR="0" wp14:anchorId="6FC9951D" wp14:editId="0CB1A28D">
            <wp:extent cx="5432975" cy="18542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0710" cy="1856840"/>
                    </a:xfrm>
                    <a:prstGeom prst="rect">
                      <a:avLst/>
                    </a:prstGeom>
                    <a:noFill/>
                    <a:ln>
                      <a:noFill/>
                    </a:ln>
                  </pic:spPr>
                </pic:pic>
              </a:graphicData>
            </a:graphic>
          </wp:inline>
        </w:drawing>
      </w:r>
    </w:p>
    <w:p w14:paraId="1DACF881" w14:textId="4F477B72" w:rsidR="005932F9" w:rsidRPr="00D1411C" w:rsidRDefault="005932F9" w:rsidP="00761EDC">
      <w:pPr>
        <w:pStyle w:val="Legenda"/>
        <w:spacing w:after="0"/>
        <w:jc w:val="center"/>
        <w:rPr>
          <w:sz w:val="20"/>
          <w:szCs w:val="20"/>
        </w:rPr>
      </w:pPr>
      <w:r w:rsidRPr="00D1411C">
        <w:rPr>
          <w:sz w:val="20"/>
          <w:szCs w:val="20"/>
        </w:rPr>
        <w:t xml:space="preserve">Rysunek </w:t>
      </w:r>
      <w:r w:rsidRPr="00D1411C">
        <w:rPr>
          <w:sz w:val="20"/>
          <w:szCs w:val="20"/>
        </w:rPr>
        <w:fldChar w:fldCharType="begin"/>
      </w:r>
      <w:r w:rsidRPr="00D1411C">
        <w:rPr>
          <w:sz w:val="20"/>
          <w:szCs w:val="20"/>
        </w:rPr>
        <w:instrText xml:space="preserve"> SEQ Rysunek \* ARABIC </w:instrText>
      </w:r>
      <w:r w:rsidRPr="00D1411C">
        <w:rPr>
          <w:sz w:val="20"/>
          <w:szCs w:val="20"/>
        </w:rPr>
        <w:fldChar w:fldCharType="separate"/>
      </w:r>
      <w:r w:rsidR="004C1508">
        <w:rPr>
          <w:noProof/>
          <w:sz w:val="20"/>
          <w:szCs w:val="20"/>
        </w:rPr>
        <w:t>27</w:t>
      </w:r>
      <w:r w:rsidRPr="00D1411C">
        <w:rPr>
          <w:noProof/>
          <w:sz w:val="20"/>
          <w:szCs w:val="20"/>
        </w:rPr>
        <w:fldChar w:fldCharType="end"/>
      </w:r>
      <w:r w:rsidRPr="00D1411C">
        <w:rPr>
          <w:sz w:val="20"/>
          <w:szCs w:val="20"/>
        </w:rPr>
        <w:t>. Informacj</w:t>
      </w:r>
      <w:r w:rsidR="002F5018" w:rsidRPr="00D1411C">
        <w:rPr>
          <w:sz w:val="20"/>
          <w:szCs w:val="20"/>
        </w:rPr>
        <w:t>e</w:t>
      </w:r>
      <w:r w:rsidRPr="00D1411C">
        <w:rPr>
          <w:sz w:val="20"/>
          <w:szCs w:val="20"/>
        </w:rPr>
        <w:t xml:space="preserve"> o próbie zamodelowania niepoprawnego połączenia między </w:t>
      </w:r>
      <w:r w:rsidR="00895494" w:rsidRPr="00D1411C">
        <w:rPr>
          <w:sz w:val="20"/>
          <w:szCs w:val="20"/>
        </w:rPr>
        <w:t>elementami</w:t>
      </w:r>
      <w:r w:rsidR="00EA68A5">
        <w:rPr>
          <w:sz w:val="20"/>
          <w:szCs w:val="20"/>
        </w:rPr>
        <w:br/>
        <w:t>Źródło: opracowanie własne</w:t>
      </w:r>
    </w:p>
    <w:p w14:paraId="42E6EC55" w14:textId="04F6986C" w:rsidR="005932F9" w:rsidRDefault="005932F9" w:rsidP="005932F9">
      <w:pPr>
        <w:spacing w:after="0"/>
        <w:ind w:left="360"/>
      </w:pPr>
    </w:p>
    <w:p w14:paraId="6E4E89C0" w14:textId="420C9EA7" w:rsidR="00C503E4" w:rsidRPr="001F4838" w:rsidRDefault="002F5018" w:rsidP="00895494">
      <w:pPr>
        <w:spacing w:line="360" w:lineRule="auto"/>
        <w:ind w:left="360"/>
        <w:jc w:val="both"/>
      </w:pPr>
      <w:r>
        <w:t>Ponieważ niepoprawna jest relacja realizowania pomiędzy klasą a interfejsem, w której grot relacji zwrócony jest w stronę klasy, na ekranie pojawia się komunikat z informacją o popełnieniu błędu. Podobnie jest z połączeniem</w:t>
      </w:r>
      <w:r w:rsidR="00895494">
        <w:t xml:space="preserve"> dwóch klas wyliczeniowych związkiem dziedziczenia – </w:t>
      </w:r>
      <w:r w:rsidR="00895494">
        <w:lastRenderedPageBreak/>
        <w:t>program wykrywa niezgodność z regułami i rzuca wyjątek z informacją o możliwych poprawnych połączeniach z wykorzystaniem danej relacji.</w:t>
      </w:r>
    </w:p>
    <w:p w14:paraId="163839B3" w14:textId="134911D8" w:rsidR="00DA709A" w:rsidRDefault="00DA709A" w:rsidP="00761EDC">
      <w:pPr>
        <w:pStyle w:val="Nagwek1"/>
        <w:numPr>
          <w:ilvl w:val="0"/>
          <w:numId w:val="3"/>
        </w:numPr>
        <w:spacing w:after="240"/>
        <w:rPr>
          <w:rFonts w:ascii="Times New Roman" w:hAnsi="Times New Roman" w:cs="Times New Roman"/>
        </w:rPr>
      </w:pPr>
      <w:bookmarkStart w:id="16" w:name="_Toc121867701"/>
      <w:r w:rsidRPr="00B62355">
        <w:rPr>
          <w:rFonts w:ascii="Times New Roman" w:hAnsi="Times New Roman" w:cs="Times New Roman"/>
        </w:rPr>
        <w:t>Podsumowanie</w:t>
      </w:r>
      <w:bookmarkEnd w:id="16"/>
    </w:p>
    <w:p w14:paraId="7583CA8A" w14:textId="416FFEB4" w:rsidR="00650E40" w:rsidRDefault="00650E40" w:rsidP="00D1411C">
      <w:pPr>
        <w:spacing w:after="0" w:line="360" w:lineRule="auto"/>
        <w:ind w:left="360" w:firstLine="708"/>
        <w:jc w:val="both"/>
      </w:pPr>
      <w:commentRangeStart w:id="17"/>
      <w:r>
        <w:t>Przed programem postawiono dwa cele. Aplikacja powinna umożliwić projektowanie diagramów klas UML oraz kontrolować i uniemożliwiać tworzenie niepoprawnych połączeń między elementami (klasami).</w:t>
      </w:r>
    </w:p>
    <w:p w14:paraId="10FA1CD3" w14:textId="79EF1A60" w:rsidR="00761EDC" w:rsidRDefault="00981CA2" w:rsidP="00040BB2">
      <w:pPr>
        <w:spacing w:after="0" w:line="360" w:lineRule="auto"/>
        <w:ind w:left="360" w:firstLine="708"/>
        <w:jc w:val="both"/>
      </w:pPr>
      <w:r>
        <w:t xml:space="preserve">Wszystkie </w:t>
      </w:r>
      <w:r w:rsidR="00650E40">
        <w:t>założenia</w:t>
      </w:r>
      <w:r w:rsidR="00761EDC">
        <w:t xml:space="preserve"> </w:t>
      </w:r>
      <w:r w:rsidR="00650E40">
        <w:t xml:space="preserve">przedstawione </w:t>
      </w:r>
      <w:r w:rsidR="00761EDC">
        <w:t xml:space="preserve">w rozdziale trzecim zostały </w:t>
      </w:r>
      <w:r w:rsidR="00040BB2">
        <w:t>spełnione</w:t>
      </w:r>
      <w:r w:rsidR="00761EDC">
        <w:t xml:space="preserve">. Przy pomocy programu, </w:t>
      </w:r>
      <w:r w:rsidR="00486E89">
        <w:t>możliwe jest</w:t>
      </w:r>
      <w:r w:rsidR="00761EDC">
        <w:t xml:space="preserve"> zamodelowa</w:t>
      </w:r>
      <w:r w:rsidR="00486E89">
        <w:t xml:space="preserve">nie </w:t>
      </w:r>
      <w:r w:rsidR="00761EDC">
        <w:t>system</w:t>
      </w:r>
      <w:r w:rsidR="00486E89">
        <w:t>u</w:t>
      </w:r>
      <w:r w:rsidR="00761EDC">
        <w:t xml:space="preserve"> w postaci diagramu klas UML</w:t>
      </w:r>
      <w:r>
        <w:t>, a tworzone niepoprawne połączenia między elementami diagramu zostaną wykryte, zgłoszone użytkownikowi oraz usunięte.</w:t>
      </w:r>
      <w:r w:rsidR="00486E89">
        <w:t xml:space="preserve"> Do projektowania, osoba wykorzystująca program ma do dyspozycji trzy typy elementów oraz sześć różnych relacji, w tym </w:t>
      </w:r>
      <w:r w:rsidR="00D1411C">
        <w:t>asocjację</w:t>
      </w:r>
      <w:r w:rsidR="00486E89">
        <w:t xml:space="preserve"> w trzech</w:t>
      </w:r>
      <w:r w:rsidR="00D1411C">
        <w:t xml:space="preserve"> różnych </w:t>
      </w:r>
      <w:r w:rsidR="00486E89">
        <w:t>wariantach</w:t>
      </w:r>
      <w:r w:rsidR="00D1411C">
        <w:t xml:space="preserve">. </w:t>
      </w:r>
      <w:r w:rsidR="00650E40">
        <w:t>Elementami na diagramie można poruszać przy pomocy myszy oraz usuwać i</w:t>
      </w:r>
      <w:r w:rsidR="00040BB2">
        <w:t> </w:t>
      </w:r>
      <w:r w:rsidR="00650E40">
        <w:t xml:space="preserve">edytować. </w:t>
      </w:r>
      <w:r w:rsidR="00486E89">
        <w:t xml:space="preserve">Aby zapamiętywać </w:t>
      </w:r>
      <w:r w:rsidR="00650E40">
        <w:t>i </w:t>
      </w:r>
      <w:r w:rsidR="00486E89">
        <w:t xml:space="preserve">odtwarzać pracę, program wyposażony został w funkcje zapisu i odczytu pliku z danymi utworzonych diagramów oraz wykonania </w:t>
      </w:r>
      <w:r w:rsidR="00650E40">
        <w:t xml:space="preserve">i </w:t>
      </w:r>
      <w:r w:rsidR="002F0678">
        <w:t xml:space="preserve">zapisania </w:t>
      </w:r>
      <w:r w:rsidR="00486E89">
        <w:t>zrzutu okna aplikacji w</w:t>
      </w:r>
      <w:r w:rsidR="00D1411C">
        <w:t> </w:t>
      </w:r>
      <w:r w:rsidR="00486E89">
        <w:t>formie pliku graficznego .</w:t>
      </w:r>
      <w:proofErr w:type="spellStart"/>
      <w:r w:rsidR="00486E89">
        <w:t>png</w:t>
      </w:r>
      <w:proofErr w:type="spellEnd"/>
      <w:r w:rsidR="00486E89">
        <w:t>.</w:t>
      </w:r>
      <w:r w:rsidR="00650E40">
        <w:t xml:space="preserve"> </w:t>
      </w:r>
      <w:commentRangeEnd w:id="17"/>
      <w:r w:rsidR="0058109F">
        <w:rPr>
          <w:rStyle w:val="Odwoaniedokomentarza"/>
        </w:rPr>
        <w:commentReference w:id="17"/>
      </w:r>
    </w:p>
    <w:p w14:paraId="771FD423" w14:textId="1B1A47A4" w:rsidR="00650E40" w:rsidRDefault="00650E40" w:rsidP="00D1411C">
      <w:pPr>
        <w:spacing w:after="0" w:line="360" w:lineRule="auto"/>
        <w:ind w:left="360" w:firstLine="708"/>
        <w:jc w:val="both"/>
      </w:pPr>
    </w:p>
    <w:p w14:paraId="5A3B1B0B" w14:textId="2889653E" w:rsidR="00650E40" w:rsidRDefault="00650E40" w:rsidP="00D1411C">
      <w:pPr>
        <w:spacing w:after="0" w:line="360" w:lineRule="auto"/>
        <w:ind w:left="360" w:firstLine="708"/>
        <w:jc w:val="both"/>
      </w:pPr>
    </w:p>
    <w:p w14:paraId="39FDB2BF" w14:textId="54BF1E34" w:rsidR="00650E40" w:rsidRDefault="00650E40" w:rsidP="00D1411C">
      <w:pPr>
        <w:spacing w:after="0" w:line="360" w:lineRule="auto"/>
        <w:ind w:left="360" w:firstLine="708"/>
        <w:jc w:val="both"/>
      </w:pPr>
    </w:p>
    <w:p w14:paraId="42F6A268" w14:textId="0AC150BE" w:rsidR="00650E40" w:rsidRDefault="00650E40" w:rsidP="00D1411C">
      <w:pPr>
        <w:spacing w:after="0" w:line="360" w:lineRule="auto"/>
        <w:ind w:left="360" w:firstLine="708"/>
        <w:jc w:val="both"/>
      </w:pPr>
    </w:p>
    <w:p w14:paraId="35433E26" w14:textId="6FB40953" w:rsidR="00650E40" w:rsidRDefault="00650E40" w:rsidP="00D1411C">
      <w:pPr>
        <w:spacing w:after="0" w:line="360" w:lineRule="auto"/>
        <w:ind w:left="360" w:firstLine="708"/>
        <w:jc w:val="both"/>
      </w:pPr>
    </w:p>
    <w:p w14:paraId="68D6A6F7" w14:textId="0DD04EA4" w:rsidR="00650E40" w:rsidRDefault="00650E40" w:rsidP="00D1411C">
      <w:pPr>
        <w:spacing w:after="0" w:line="360" w:lineRule="auto"/>
        <w:ind w:left="360" w:firstLine="708"/>
        <w:jc w:val="both"/>
      </w:pPr>
    </w:p>
    <w:p w14:paraId="0B659531" w14:textId="53192156" w:rsidR="00650E40" w:rsidRDefault="00650E40" w:rsidP="00D1411C">
      <w:pPr>
        <w:spacing w:after="0" w:line="360" w:lineRule="auto"/>
        <w:ind w:left="360" w:firstLine="708"/>
        <w:jc w:val="both"/>
      </w:pPr>
    </w:p>
    <w:p w14:paraId="0620C45A" w14:textId="32195796" w:rsidR="00650E40" w:rsidRDefault="00650E40" w:rsidP="00D1411C">
      <w:pPr>
        <w:spacing w:after="0" w:line="360" w:lineRule="auto"/>
        <w:ind w:left="360" w:firstLine="708"/>
        <w:jc w:val="both"/>
      </w:pPr>
    </w:p>
    <w:p w14:paraId="1141D363" w14:textId="255731CB" w:rsidR="00650E40" w:rsidRDefault="00650E40" w:rsidP="00D1411C">
      <w:pPr>
        <w:spacing w:after="0" w:line="360" w:lineRule="auto"/>
        <w:ind w:left="360" w:firstLine="708"/>
        <w:jc w:val="both"/>
      </w:pPr>
    </w:p>
    <w:p w14:paraId="1D1DEE66" w14:textId="204F74A1" w:rsidR="00650E40" w:rsidRDefault="00650E40" w:rsidP="00D1411C">
      <w:pPr>
        <w:spacing w:after="0" w:line="360" w:lineRule="auto"/>
        <w:ind w:left="360" w:firstLine="708"/>
        <w:jc w:val="both"/>
      </w:pPr>
    </w:p>
    <w:p w14:paraId="233A1976" w14:textId="06EF7699" w:rsidR="00650E40" w:rsidRDefault="00650E40" w:rsidP="00D1411C">
      <w:pPr>
        <w:spacing w:after="0" w:line="360" w:lineRule="auto"/>
        <w:ind w:left="360" w:firstLine="708"/>
        <w:jc w:val="both"/>
      </w:pPr>
    </w:p>
    <w:p w14:paraId="2BA57DEF" w14:textId="06DD1611" w:rsidR="00650E40" w:rsidRDefault="00650E40" w:rsidP="00D1411C">
      <w:pPr>
        <w:spacing w:after="0" w:line="360" w:lineRule="auto"/>
        <w:ind w:left="360" w:firstLine="708"/>
        <w:jc w:val="both"/>
      </w:pPr>
    </w:p>
    <w:p w14:paraId="6AA42E4A" w14:textId="3790BBDA" w:rsidR="00650E40" w:rsidRDefault="00650E40" w:rsidP="00D1411C">
      <w:pPr>
        <w:spacing w:after="0" w:line="360" w:lineRule="auto"/>
        <w:ind w:left="360" w:firstLine="708"/>
        <w:jc w:val="both"/>
      </w:pPr>
    </w:p>
    <w:p w14:paraId="46837469" w14:textId="3C15AE4C" w:rsidR="00650E40" w:rsidRDefault="00650E40" w:rsidP="00D1411C">
      <w:pPr>
        <w:spacing w:after="0" w:line="360" w:lineRule="auto"/>
        <w:ind w:left="360" w:firstLine="708"/>
        <w:jc w:val="both"/>
      </w:pPr>
    </w:p>
    <w:p w14:paraId="26CC5E65" w14:textId="094E18CB" w:rsidR="00650E40" w:rsidRDefault="00650E40" w:rsidP="00D1411C">
      <w:pPr>
        <w:spacing w:after="0" w:line="360" w:lineRule="auto"/>
        <w:ind w:left="360" w:firstLine="708"/>
        <w:jc w:val="both"/>
      </w:pPr>
    </w:p>
    <w:p w14:paraId="1419DDE5" w14:textId="3F624BDF" w:rsidR="00650E40" w:rsidRDefault="00650E40" w:rsidP="00D1411C">
      <w:pPr>
        <w:spacing w:after="0" w:line="360" w:lineRule="auto"/>
        <w:ind w:left="360" w:firstLine="708"/>
        <w:jc w:val="both"/>
      </w:pPr>
    </w:p>
    <w:p w14:paraId="39056DE6" w14:textId="6547E873" w:rsidR="00650E40" w:rsidRDefault="00650E40" w:rsidP="00D1411C">
      <w:pPr>
        <w:spacing w:after="0" w:line="360" w:lineRule="auto"/>
        <w:ind w:left="360" w:firstLine="708"/>
        <w:jc w:val="both"/>
      </w:pPr>
    </w:p>
    <w:p w14:paraId="12AD7E4A" w14:textId="77777777" w:rsidR="00C71994" w:rsidRDefault="00C71994" w:rsidP="00D1411C">
      <w:pPr>
        <w:spacing w:after="0" w:line="360" w:lineRule="auto"/>
        <w:ind w:left="360" w:firstLine="708"/>
        <w:jc w:val="both"/>
      </w:pPr>
    </w:p>
    <w:p w14:paraId="2D15586D" w14:textId="77777777" w:rsidR="00040BB2" w:rsidRPr="00761EDC" w:rsidRDefault="00040BB2" w:rsidP="00D1411C">
      <w:pPr>
        <w:spacing w:after="0" w:line="360" w:lineRule="auto"/>
        <w:ind w:left="360" w:firstLine="708"/>
        <w:jc w:val="both"/>
      </w:pPr>
    </w:p>
    <w:p w14:paraId="5D8F5DED" w14:textId="27164599" w:rsidR="008F630A" w:rsidRPr="00B62355" w:rsidRDefault="008F630A" w:rsidP="00761EDC">
      <w:pPr>
        <w:pStyle w:val="Nagwek1"/>
        <w:numPr>
          <w:ilvl w:val="0"/>
          <w:numId w:val="3"/>
        </w:numPr>
        <w:spacing w:after="240"/>
        <w:rPr>
          <w:rFonts w:ascii="Times New Roman" w:hAnsi="Times New Roman" w:cs="Times New Roman"/>
        </w:rPr>
      </w:pPr>
      <w:bookmarkStart w:id="18" w:name="_Toc121867702"/>
      <w:commentRangeStart w:id="19"/>
      <w:commentRangeStart w:id="20"/>
      <w:r>
        <w:rPr>
          <w:rFonts w:ascii="Times New Roman" w:hAnsi="Times New Roman" w:cs="Times New Roman"/>
        </w:rPr>
        <w:t>Bibliografia</w:t>
      </w:r>
      <w:bookmarkEnd w:id="18"/>
    </w:p>
    <w:p w14:paraId="4D87940F" w14:textId="32F73FFE" w:rsidR="00C71994" w:rsidRDefault="00D36043" w:rsidP="00761EDC">
      <w:pPr>
        <w:pStyle w:val="Akapitzlist"/>
        <w:numPr>
          <w:ilvl w:val="0"/>
          <w:numId w:val="17"/>
        </w:numPr>
        <w:spacing w:line="360" w:lineRule="auto"/>
        <w:jc w:val="both"/>
      </w:pPr>
      <w:r>
        <w:t xml:space="preserve">R. Miles, K. </w:t>
      </w:r>
      <w:proofErr w:type="spellStart"/>
      <w:r>
        <w:t>Hamilton,</w:t>
      </w:r>
      <w:r w:rsidR="00C71994">
        <w:t>UML</w:t>
      </w:r>
      <w:proofErr w:type="spellEnd"/>
      <w:r w:rsidR="00C71994">
        <w:t xml:space="preserve"> 2.0 Wprowadzenie</w:t>
      </w:r>
      <w:r>
        <w:t>,</w:t>
      </w:r>
      <w:r w:rsidR="00C71994">
        <w:t xml:space="preserve"> Helion S.A., 2007</w:t>
      </w:r>
      <w:r w:rsidR="003C3391">
        <w:t>, Gliwice</w:t>
      </w:r>
    </w:p>
    <w:p w14:paraId="69A78FF3" w14:textId="79699987" w:rsidR="0059263F" w:rsidRPr="0059263F" w:rsidRDefault="0059263F" w:rsidP="0059263F">
      <w:pPr>
        <w:pStyle w:val="Akapitzlist"/>
        <w:numPr>
          <w:ilvl w:val="0"/>
          <w:numId w:val="17"/>
        </w:numPr>
        <w:spacing w:line="360" w:lineRule="auto"/>
        <w:jc w:val="both"/>
      </w:pPr>
      <w:r w:rsidRPr="00761EDC">
        <w:t>A.</w:t>
      </w:r>
      <w:r>
        <w:t xml:space="preserve"> </w:t>
      </w:r>
      <w:r w:rsidRPr="00761EDC">
        <w:t>M. Fernandez-</w:t>
      </w:r>
      <w:proofErr w:type="spellStart"/>
      <w:r w:rsidRPr="00761EDC">
        <w:t>Saez</w:t>
      </w:r>
      <w:proofErr w:type="spellEnd"/>
      <w:r w:rsidRPr="00761EDC">
        <w:t xml:space="preserve">, D. </w:t>
      </w:r>
      <w:proofErr w:type="spellStart"/>
      <w:r w:rsidRPr="00761EDC">
        <w:t>Caivano</w:t>
      </w:r>
      <w:proofErr w:type="spellEnd"/>
      <w:r w:rsidRPr="00761EDC">
        <w:t xml:space="preserve">, M. </w:t>
      </w:r>
      <w:proofErr w:type="spellStart"/>
      <w:r w:rsidRPr="00761EDC">
        <w:t>Genero</w:t>
      </w:r>
      <w:proofErr w:type="spellEnd"/>
      <w:r w:rsidRPr="00761EDC">
        <w:t xml:space="preserve">, M. R. V. </w:t>
      </w:r>
      <w:proofErr w:type="spellStart"/>
      <w:r w:rsidRPr="00761EDC">
        <w:t>Chaudron</w:t>
      </w:r>
      <w:proofErr w:type="spellEnd"/>
      <w:r w:rsidRPr="00761EDC">
        <w:t>,</w:t>
      </w:r>
      <w:r>
        <w:t xml:space="preserve"> </w:t>
      </w:r>
      <w:r w:rsidRPr="00761EDC">
        <w:t xml:space="preserve">On the </w:t>
      </w:r>
      <w:proofErr w:type="spellStart"/>
      <w:r w:rsidRPr="00761EDC">
        <w:t>Use</w:t>
      </w:r>
      <w:proofErr w:type="spellEnd"/>
      <w:r w:rsidRPr="00761EDC">
        <w:t xml:space="preserve"> of UML </w:t>
      </w:r>
      <w:proofErr w:type="spellStart"/>
      <w:r w:rsidRPr="00761EDC">
        <w:t>Documentation</w:t>
      </w:r>
      <w:proofErr w:type="spellEnd"/>
      <w:r w:rsidRPr="00761EDC">
        <w:t xml:space="preserve"> in Software </w:t>
      </w:r>
      <w:proofErr w:type="spellStart"/>
      <w:r w:rsidRPr="00761EDC">
        <w:t>Maintenance</w:t>
      </w:r>
      <w:proofErr w:type="spellEnd"/>
      <w:r w:rsidRPr="00761EDC">
        <w:t xml:space="preserve">: </w:t>
      </w:r>
      <w:proofErr w:type="spellStart"/>
      <w:r w:rsidRPr="00761EDC">
        <w:t>Results</w:t>
      </w:r>
      <w:proofErr w:type="spellEnd"/>
      <w:r w:rsidRPr="00761EDC">
        <w:t xml:space="preserve"> from a </w:t>
      </w:r>
      <w:proofErr w:type="spellStart"/>
      <w:r w:rsidRPr="00761EDC">
        <w:t>Survey</w:t>
      </w:r>
      <w:proofErr w:type="spellEnd"/>
      <w:r w:rsidRPr="00761EDC">
        <w:t xml:space="preserve"> in </w:t>
      </w:r>
      <w:proofErr w:type="spellStart"/>
      <w:r w:rsidRPr="00761EDC">
        <w:t>Industry</w:t>
      </w:r>
      <w:proofErr w:type="spellEnd"/>
      <w:r w:rsidRPr="00761EDC">
        <w:t>, IEEE</w:t>
      </w:r>
      <w:r>
        <w:t>,</w:t>
      </w:r>
      <w:r w:rsidRPr="00761EDC">
        <w:t xml:space="preserve"> 2015, Ottawa</w:t>
      </w:r>
    </w:p>
    <w:p w14:paraId="6084B136" w14:textId="4990CD73" w:rsidR="008F630A" w:rsidRPr="00761EDC" w:rsidRDefault="0059263F" w:rsidP="00761EDC">
      <w:pPr>
        <w:pStyle w:val="Akapitzlist"/>
        <w:numPr>
          <w:ilvl w:val="0"/>
          <w:numId w:val="17"/>
        </w:numPr>
        <w:spacing w:line="360" w:lineRule="auto"/>
        <w:jc w:val="both"/>
      </w:pPr>
      <w:r w:rsidRPr="00761EDC">
        <w:t xml:space="preserve">P. </w:t>
      </w:r>
      <w:proofErr w:type="spellStart"/>
      <w:r w:rsidRPr="00761EDC">
        <w:t>Langer</w:t>
      </w:r>
      <w:proofErr w:type="spellEnd"/>
      <w:r w:rsidRPr="00761EDC">
        <w:t>, T.</w:t>
      </w:r>
      <w:r>
        <w:t> </w:t>
      </w:r>
      <w:proofErr w:type="spellStart"/>
      <w:r w:rsidRPr="00761EDC">
        <w:t>Mayerhofer</w:t>
      </w:r>
      <w:proofErr w:type="spellEnd"/>
      <w:r w:rsidRPr="00761EDC">
        <w:t xml:space="preserve">, M. </w:t>
      </w:r>
      <w:proofErr w:type="spellStart"/>
      <w:r w:rsidRPr="00761EDC">
        <w:t>Wimmer</w:t>
      </w:r>
      <w:proofErr w:type="spellEnd"/>
      <w:r w:rsidRPr="00761EDC">
        <w:t xml:space="preserve">, G. </w:t>
      </w:r>
      <w:proofErr w:type="spellStart"/>
      <w:r w:rsidRPr="00761EDC">
        <w:t>Kappel</w:t>
      </w:r>
      <w:proofErr w:type="spellEnd"/>
      <w:r w:rsidRPr="00761EDC">
        <w:t xml:space="preserve">, </w:t>
      </w:r>
      <w:r w:rsidR="00B23BED" w:rsidRPr="00761EDC">
        <w:t xml:space="preserve">On the </w:t>
      </w:r>
      <w:proofErr w:type="spellStart"/>
      <w:r w:rsidR="00B23BED" w:rsidRPr="00761EDC">
        <w:t>Usage</w:t>
      </w:r>
      <w:proofErr w:type="spellEnd"/>
      <w:r w:rsidR="00B23BED" w:rsidRPr="00761EDC">
        <w:t xml:space="preserve"> of UML: </w:t>
      </w:r>
      <w:proofErr w:type="spellStart"/>
      <w:r w:rsidR="00B23BED" w:rsidRPr="00761EDC">
        <w:t>Initial</w:t>
      </w:r>
      <w:proofErr w:type="spellEnd"/>
      <w:r w:rsidR="00B23BED" w:rsidRPr="00761EDC">
        <w:t xml:space="preserve"> </w:t>
      </w:r>
      <w:proofErr w:type="spellStart"/>
      <w:r w:rsidR="00B23BED" w:rsidRPr="00761EDC">
        <w:t>Results</w:t>
      </w:r>
      <w:proofErr w:type="spellEnd"/>
      <w:r w:rsidR="00B23BED" w:rsidRPr="00761EDC">
        <w:t xml:space="preserve"> of </w:t>
      </w:r>
      <w:proofErr w:type="spellStart"/>
      <w:r w:rsidR="00B23BED" w:rsidRPr="00761EDC">
        <w:t>Analyzing</w:t>
      </w:r>
      <w:proofErr w:type="spellEnd"/>
      <w:r w:rsidR="00B23BED" w:rsidRPr="00761EDC">
        <w:t xml:space="preserve"> Open UML </w:t>
      </w:r>
      <w:proofErr w:type="spellStart"/>
      <w:r w:rsidR="00B23BED" w:rsidRPr="00761EDC">
        <w:t>Models</w:t>
      </w:r>
      <w:proofErr w:type="spellEnd"/>
      <w:r w:rsidR="00B23BED" w:rsidRPr="00761EDC">
        <w:t>,</w:t>
      </w:r>
      <w:r w:rsidR="008F630A" w:rsidRPr="00761EDC">
        <w:t xml:space="preserve"> </w:t>
      </w:r>
      <w:proofErr w:type="spellStart"/>
      <w:r w:rsidR="003C30F0" w:rsidRPr="00761EDC">
        <w:t>Gesellschaft</w:t>
      </w:r>
      <w:proofErr w:type="spellEnd"/>
      <w:r w:rsidR="003C30F0" w:rsidRPr="00761EDC">
        <w:t xml:space="preserve"> </w:t>
      </w:r>
      <w:proofErr w:type="spellStart"/>
      <w:r w:rsidR="003C30F0" w:rsidRPr="00761EDC">
        <w:t>für</w:t>
      </w:r>
      <w:proofErr w:type="spellEnd"/>
      <w:r w:rsidR="003C30F0" w:rsidRPr="00761EDC">
        <w:t xml:space="preserve"> </w:t>
      </w:r>
      <w:proofErr w:type="spellStart"/>
      <w:r w:rsidR="003C30F0" w:rsidRPr="00761EDC">
        <w:t>Informatik</w:t>
      </w:r>
      <w:proofErr w:type="spellEnd"/>
      <w:r w:rsidR="003C30F0" w:rsidRPr="00761EDC">
        <w:t xml:space="preserve"> </w:t>
      </w:r>
      <w:proofErr w:type="spellStart"/>
      <w:r w:rsidR="003C30F0" w:rsidRPr="00761EDC">
        <w:t>eV</w:t>
      </w:r>
      <w:proofErr w:type="spellEnd"/>
      <w:r w:rsidR="00C71994">
        <w:t>,</w:t>
      </w:r>
      <w:r w:rsidR="003C30F0" w:rsidRPr="00761EDC">
        <w:t xml:space="preserve"> </w:t>
      </w:r>
      <w:r w:rsidR="008F630A" w:rsidRPr="00761EDC">
        <w:t xml:space="preserve">2014, </w:t>
      </w:r>
      <w:r w:rsidR="00B23BED" w:rsidRPr="00761EDC">
        <w:t>Bonn</w:t>
      </w:r>
    </w:p>
    <w:p w14:paraId="1D55F210" w14:textId="56D32EEC" w:rsidR="003C30F0" w:rsidRPr="00761EDC" w:rsidRDefault="0059263F" w:rsidP="00761EDC">
      <w:pPr>
        <w:pStyle w:val="Akapitzlist"/>
        <w:numPr>
          <w:ilvl w:val="0"/>
          <w:numId w:val="17"/>
        </w:numPr>
        <w:spacing w:line="360" w:lineRule="auto"/>
        <w:jc w:val="both"/>
      </w:pPr>
      <w:r w:rsidRPr="00761EDC">
        <w:t xml:space="preserve">T. </w:t>
      </w:r>
      <w:proofErr w:type="spellStart"/>
      <w:r w:rsidRPr="00761EDC">
        <w:t>Stark</w:t>
      </w:r>
      <w:proofErr w:type="spellEnd"/>
      <w:r w:rsidRPr="00761EDC">
        <w:t xml:space="preserve">, Y. </w:t>
      </w:r>
      <w:proofErr w:type="spellStart"/>
      <w:r w:rsidRPr="00761EDC">
        <w:t>Sedelmaier</w:t>
      </w:r>
      <w:proofErr w:type="spellEnd"/>
      <w:r w:rsidRPr="00761EDC">
        <w:t>, D.</w:t>
      </w:r>
      <w:r>
        <w:t> </w:t>
      </w:r>
      <w:r w:rsidRPr="00761EDC">
        <w:t xml:space="preserve">Landes, J. </w:t>
      </w:r>
      <w:proofErr w:type="spellStart"/>
      <w:r w:rsidRPr="00761EDC">
        <w:t>Mottok</w:t>
      </w:r>
      <w:proofErr w:type="spellEnd"/>
      <w:r w:rsidRPr="00761EDC">
        <w:t>, C. Wolff,</w:t>
      </w:r>
      <w:r>
        <w:t xml:space="preserve"> </w:t>
      </w:r>
      <w:proofErr w:type="spellStart"/>
      <w:r w:rsidR="00570752" w:rsidRPr="00761EDC">
        <w:t>Insights</w:t>
      </w:r>
      <w:proofErr w:type="spellEnd"/>
      <w:r w:rsidR="00570752" w:rsidRPr="00761EDC">
        <w:t xml:space="preserve"> in </w:t>
      </w:r>
      <w:proofErr w:type="spellStart"/>
      <w:r w:rsidR="00570752" w:rsidRPr="00761EDC">
        <w:t>Students</w:t>
      </w:r>
      <w:proofErr w:type="spellEnd"/>
      <w:r w:rsidR="00570752" w:rsidRPr="00761EDC">
        <w:t xml:space="preserve">’ </w:t>
      </w:r>
      <w:proofErr w:type="spellStart"/>
      <w:r w:rsidR="00570752" w:rsidRPr="00761EDC">
        <w:t>Problems</w:t>
      </w:r>
      <w:proofErr w:type="spellEnd"/>
      <w:r w:rsidR="00570752" w:rsidRPr="00761EDC">
        <w:t xml:space="preserve"> </w:t>
      </w:r>
      <w:proofErr w:type="spellStart"/>
      <w:r>
        <w:t>D</w:t>
      </w:r>
      <w:r w:rsidR="00570752" w:rsidRPr="00761EDC">
        <w:t>uring</w:t>
      </w:r>
      <w:proofErr w:type="spellEnd"/>
      <w:r w:rsidR="00570752" w:rsidRPr="00761EDC">
        <w:t xml:space="preserve"> UML Modeling, </w:t>
      </w:r>
      <w:r w:rsidR="003C30F0" w:rsidRPr="00761EDC">
        <w:t xml:space="preserve">R. Reuter, </w:t>
      </w:r>
      <w:r w:rsidR="00570752" w:rsidRPr="00761EDC">
        <w:t xml:space="preserve">IEEE </w:t>
      </w:r>
      <w:r w:rsidR="003C30F0" w:rsidRPr="00761EDC">
        <w:t>2020</w:t>
      </w:r>
      <w:r w:rsidR="00570752" w:rsidRPr="00761EDC">
        <w:t>, Porto</w:t>
      </w:r>
    </w:p>
    <w:p w14:paraId="7F1D838E" w14:textId="26AC91F1" w:rsidR="00570752" w:rsidRDefault="0059263F" w:rsidP="00761EDC">
      <w:pPr>
        <w:pStyle w:val="Akapitzlist"/>
        <w:numPr>
          <w:ilvl w:val="0"/>
          <w:numId w:val="17"/>
        </w:numPr>
        <w:spacing w:line="360" w:lineRule="auto"/>
        <w:jc w:val="both"/>
      </w:pPr>
      <w:r w:rsidRPr="00761EDC">
        <w:t xml:space="preserve">K. </w:t>
      </w:r>
      <w:proofErr w:type="spellStart"/>
      <w:r w:rsidRPr="00761EDC">
        <w:t>Siau</w:t>
      </w:r>
      <w:proofErr w:type="spellEnd"/>
      <w:r w:rsidRPr="00761EDC">
        <w:t xml:space="preserve">, P.-P. </w:t>
      </w:r>
      <w:proofErr w:type="spellStart"/>
      <w:r w:rsidRPr="00761EDC">
        <w:t>Loo</w:t>
      </w:r>
      <w:proofErr w:type="spellEnd"/>
      <w:r w:rsidRPr="00761EDC">
        <w:t xml:space="preserve">, </w:t>
      </w:r>
      <w:proofErr w:type="spellStart"/>
      <w:r w:rsidR="00570752" w:rsidRPr="00761EDC">
        <w:t>Identifying</w:t>
      </w:r>
      <w:proofErr w:type="spellEnd"/>
      <w:r w:rsidR="00570752" w:rsidRPr="00761EDC">
        <w:t xml:space="preserve"> </w:t>
      </w:r>
      <w:proofErr w:type="spellStart"/>
      <w:r w:rsidR="00570752" w:rsidRPr="00761EDC">
        <w:t>Difficulties</w:t>
      </w:r>
      <w:proofErr w:type="spellEnd"/>
      <w:r w:rsidR="00570752" w:rsidRPr="00761EDC">
        <w:t xml:space="preserve"> in Learning UML, Information Systems Management 2006, </w:t>
      </w:r>
      <w:proofErr w:type="spellStart"/>
      <w:r w:rsidR="00570752" w:rsidRPr="00761EDC">
        <w:t>Abingdon</w:t>
      </w:r>
      <w:proofErr w:type="spellEnd"/>
    </w:p>
    <w:p w14:paraId="4567928F" w14:textId="01CA696A" w:rsidR="00D36043" w:rsidRDefault="00D36043" w:rsidP="00761EDC">
      <w:pPr>
        <w:pStyle w:val="Akapitzlist"/>
        <w:numPr>
          <w:ilvl w:val="0"/>
          <w:numId w:val="17"/>
        </w:numPr>
        <w:spacing w:line="360" w:lineRule="auto"/>
        <w:jc w:val="both"/>
      </w:pPr>
      <w:r>
        <w:t xml:space="preserve">The Java Language </w:t>
      </w:r>
      <w:proofErr w:type="spellStart"/>
      <w:r>
        <w:t>Specification</w:t>
      </w:r>
      <w:proofErr w:type="spellEnd"/>
      <w:r>
        <w:t xml:space="preserve">, </w:t>
      </w:r>
      <w:r w:rsidRPr="00D36043">
        <w:t>https://docs.oracle.com/javase/specs/jls/se8/jls8.pdf</w:t>
      </w:r>
      <w:r>
        <w:t xml:space="preserve"> [dostęp 14.12.2022] </w:t>
      </w:r>
    </w:p>
    <w:p w14:paraId="1BB44E07" w14:textId="4C2B045E" w:rsidR="00EA68A5" w:rsidRDefault="00000000" w:rsidP="00650E40">
      <w:pPr>
        <w:pStyle w:val="Akapitzlist"/>
        <w:numPr>
          <w:ilvl w:val="0"/>
          <w:numId w:val="17"/>
        </w:numPr>
        <w:spacing w:line="360" w:lineRule="auto"/>
        <w:jc w:val="both"/>
      </w:pPr>
      <w:hyperlink r:id="rId41" w:history="1">
        <w:r w:rsidR="00EA68A5" w:rsidRPr="002B383B">
          <w:rPr>
            <w:rStyle w:val="Hipercze"/>
          </w:rPr>
          <w:t>https://learn.microsoft.com/en-us/previous-versions/windows/it-pro/windows-server-2008-r2-and-2008/cc731332(v=ws.11)</w:t>
        </w:r>
      </w:hyperlink>
    </w:p>
    <w:p w14:paraId="4D335747" w14:textId="42002C67" w:rsidR="002369BF" w:rsidRPr="00650E40" w:rsidRDefault="00761EDC" w:rsidP="00650E40">
      <w:pPr>
        <w:pStyle w:val="Akapitzlist"/>
        <w:numPr>
          <w:ilvl w:val="0"/>
          <w:numId w:val="17"/>
        </w:numPr>
        <w:spacing w:line="360" w:lineRule="auto"/>
        <w:jc w:val="both"/>
      </w:pPr>
      <w:r w:rsidRPr="00761EDC">
        <w:t xml:space="preserve">John </w:t>
      </w:r>
      <w:proofErr w:type="spellStart"/>
      <w:r w:rsidRPr="00761EDC">
        <w:t>Smith</w:t>
      </w:r>
      <w:proofErr w:type="spellEnd"/>
      <w:r w:rsidRPr="00761EDC">
        <w:t xml:space="preserve"> ”</w:t>
      </w:r>
      <w:proofErr w:type="spellStart"/>
      <w:r w:rsidRPr="00761EDC">
        <w:t>Jewelsea</w:t>
      </w:r>
      <w:proofErr w:type="spellEnd"/>
      <w:r w:rsidRPr="00761EDC">
        <w:t>”, https://stackoverflow</w:t>
      </w:r>
      <w:commentRangeEnd w:id="19"/>
      <w:r w:rsidR="007C3B30">
        <w:rPr>
          <w:rStyle w:val="Odwoaniedokomentarza"/>
        </w:rPr>
        <w:commentReference w:id="19"/>
      </w:r>
      <w:commentRangeEnd w:id="20"/>
      <w:r w:rsidR="00BA2345">
        <w:rPr>
          <w:rStyle w:val="Odwoaniedokomentarza"/>
        </w:rPr>
        <w:commentReference w:id="20"/>
      </w:r>
      <w:r w:rsidRPr="00761EDC">
        <w:t xml:space="preserve">.com/questions/19748744/javafx-how-to-connect-two-nodes-by-a-line </w:t>
      </w:r>
      <w:r w:rsidR="0059263F">
        <w:t>[</w:t>
      </w:r>
      <w:r w:rsidRPr="00761EDC">
        <w:t>dostęp: 13.12.2022</w:t>
      </w:r>
      <w:r w:rsidR="0059263F">
        <w:t>]</w:t>
      </w:r>
    </w:p>
    <w:sectPr w:rsidR="002369BF" w:rsidRPr="00650E40" w:rsidSect="00DA7951">
      <w:footerReference w:type="default" r:id="rId42"/>
      <w:pgSz w:w="11906" w:h="16838"/>
      <w:pgMar w:top="1134" w:right="1134" w:bottom="1134" w:left="1134" w:header="850" w:footer="85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 R." w:date="2022-12-14T10:06:00Z" w:initials="GR">
    <w:p w14:paraId="74C05DE1" w14:textId="77777777" w:rsidR="00910B8E" w:rsidRDefault="00910B8E">
      <w:pPr>
        <w:pStyle w:val="Tekstkomentarza"/>
      </w:pPr>
      <w:r>
        <w:rPr>
          <w:rStyle w:val="Odwoaniedokomentarza"/>
        </w:rPr>
        <w:annotationRef/>
      </w:r>
      <w:r>
        <w:t>Proszę o "ponowne" napisanie szóstego rozdziału. Przede wszystkim, myślę, że jego objętość powinna być większa, a treść podzielona na podrozdziały np..:</w:t>
      </w:r>
    </w:p>
    <w:p w14:paraId="12DE822E" w14:textId="77777777" w:rsidR="00910B8E" w:rsidRDefault="00910B8E">
      <w:pPr>
        <w:pStyle w:val="Tekstkomentarza"/>
      </w:pPr>
      <w:r>
        <w:t>6.1. Uruchomienie programu</w:t>
      </w:r>
    </w:p>
    <w:p w14:paraId="7D34DD1F" w14:textId="77777777" w:rsidR="00910B8E" w:rsidRDefault="00910B8E">
      <w:pPr>
        <w:pStyle w:val="Tekstkomentarza"/>
      </w:pPr>
      <w:r>
        <w:t>(jak uruchomić program, wymagania etc)</w:t>
      </w:r>
    </w:p>
    <w:p w14:paraId="7013FA3A" w14:textId="77777777" w:rsidR="00910B8E" w:rsidRDefault="00910B8E">
      <w:pPr>
        <w:pStyle w:val="Tekstkomentarza"/>
      </w:pPr>
      <w:r>
        <w:t>6.2. Rysowanie klas</w:t>
      </w:r>
    </w:p>
    <w:p w14:paraId="49736899" w14:textId="77777777" w:rsidR="00910B8E" w:rsidRDefault="00910B8E">
      <w:pPr>
        <w:pStyle w:val="Tekstkomentarza"/>
      </w:pPr>
      <w:r>
        <w:t>Opisać jak rysuje się klasę, atrybuty, metody…</w:t>
      </w:r>
    </w:p>
    <w:p w14:paraId="6B809437" w14:textId="77777777" w:rsidR="00910B8E" w:rsidRDefault="00910B8E">
      <w:pPr>
        <w:pStyle w:val="Tekstkomentarza"/>
      </w:pPr>
      <w:r>
        <w:t>6.3 Rysowanie interefejsów</w:t>
      </w:r>
    </w:p>
    <w:p w14:paraId="3EC2EBA1" w14:textId="77777777" w:rsidR="00910B8E" w:rsidRDefault="00910B8E">
      <w:pPr>
        <w:pStyle w:val="Tekstkomentarza"/>
      </w:pPr>
      <w:r>
        <w:t>6.4. Dodawania powiazań pomiędzy klasami</w:t>
      </w:r>
    </w:p>
    <w:p w14:paraId="56D65DD2" w14:textId="77777777" w:rsidR="00910B8E" w:rsidRDefault="00910B8E">
      <w:pPr>
        <w:pStyle w:val="Tekstkomentarza"/>
      </w:pPr>
      <w:r>
        <w:t>6.5. Dodawanie powiązań pomiędzy interfejsami oraz klasą a interfejsem</w:t>
      </w:r>
    </w:p>
    <w:p w14:paraId="78DA356D" w14:textId="77777777" w:rsidR="00910B8E" w:rsidRDefault="00910B8E">
      <w:pPr>
        <w:pStyle w:val="Tekstkomentarza"/>
      </w:pPr>
      <w:r>
        <w:t>6.6. Zapisywanie do pliku</w:t>
      </w:r>
    </w:p>
    <w:p w14:paraId="66408544" w14:textId="77777777" w:rsidR="00910B8E" w:rsidRDefault="00910B8E">
      <w:pPr>
        <w:pStyle w:val="Tekstkomentarza"/>
      </w:pPr>
      <w:r>
        <w:t>Chciałbym, aby objętość całego szóstego rozdziału wzrosła przynajmniej dwukrotnie albo trzykrotnie. Proszę pamiętać do nawiązywaniu do tego, co było w celu pracy.</w:t>
      </w:r>
    </w:p>
    <w:p w14:paraId="5445667B" w14:textId="77777777" w:rsidR="00910B8E" w:rsidRDefault="00910B8E">
      <w:pPr>
        <w:pStyle w:val="Tekstkomentarza"/>
      </w:pPr>
    </w:p>
    <w:p w14:paraId="0579624A" w14:textId="77777777" w:rsidR="00910B8E" w:rsidRDefault="00910B8E">
      <w:pPr>
        <w:pStyle w:val="Tekstkomentarza"/>
      </w:pPr>
    </w:p>
    <w:p w14:paraId="6D6DAD25" w14:textId="77777777" w:rsidR="00910B8E" w:rsidRDefault="00910B8E" w:rsidP="00D644D0">
      <w:pPr>
        <w:pStyle w:val="Tekstkomentarza"/>
      </w:pPr>
    </w:p>
  </w:comment>
  <w:comment w:id="17" w:author="G. R." w:date="2022-12-14T10:08:00Z" w:initials="GR">
    <w:p w14:paraId="53BA09FF" w14:textId="77777777" w:rsidR="0058109F" w:rsidRDefault="0058109F" w:rsidP="00CD63F0">
      <w:pPr>
        <w:pStyle w:val="Tekstkomentarza"/>
      </w:pPr>
      <w:r>
        <w:rPr>
          <w:rStyle w:val="Odwoaniedokomentarza"/>
        </w:rPr>
        <w:annotationRef/>
      </w:r>
      <w:r>
        <w:t>Trzeba by to rozwinąć, ewentualnie coś do tego dodać Powinno być z półtorej strony.</w:t>
      </w:r>
    </w:p>
  </w:comment>
  <w:comment w:id="19" w:author="G. R." w:date="2022-12-14T10:09:00Z" w:initials="GR">
    <w:p w14:paraId="5410466D" w14:textId="77777777" w:rsidR="007C3B30" w:rsidRDefault="007C3B30" w:rsidP="00D43E3F">
      <w:pPr>
        <w:pStyle w:val="Tekstkomentarza"/>
      </w:pPr>
      <w:r>
        <w:rPr>
          <w:rStyle w:val="Odwoaniedokomentarza"/>
        </w:rPr>
        <w:annotationRef/>
      </w:r>
      <w:r>
        <w:t>Proszę poprawić bibliografię pod względem jednakowego sposobu podawania danych - zapoznać się z pdfem, który wcześniej Panu podsyłałem (wskazówki odnośnie redagowania pracy)</w:t>
      </w:r>
    </w:p>
  </w:comment>
  <w:comment w:id="20" w:author="G. R." w:date="2022-12-14T10:10:00Z" w:initials="GR">
    <w:p w14:paraId="37A6EDB4" w14:textId="77777777" w:rsidR="00BA2345" w:rsidRDefault="00BA2345" w:rsidP="006071A5">
      <w:pPr>
        <w:pStyle w:val="Tekstkomentarza"/>
      </w:pPr>
      <w:r>
        <w:rPr>
          <w:rStyle w:val="Odwoaniedokomentarza"/>
        </w:rPr>
        <w:annotationRef/>
      </w:r>
      <w:r>
        <w:t>Może by coś jeszcze dodać? Np.. Odnośnie javy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6DAD25" w15:done="0"/>
  <w15:commentEx w15:paraId="53BA09FF" w15:done="0"/>
  <w15:commentEx w15:paraId="5410466D" w15:done="0"/>
  <w15:commentEx w15:paraId="37A6EDB4" w15:paraIdParent="541046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1EC0" w16cex:dateUtc="2022-12-14T09:06:00Z"/>
  <w16cex:commentExtensible w16cex:durableId="27441F0A" w16cex:dateUtc="2022-12-14T09:08:00Z"/>
  <w16cex:commentExtensible w16cex:durableId="27441F71" w16cex:dateUtc="2022-12-14T09:09:00Z"/>
  <w16cex:commentExtensible w16cex:durableId="27441F8D" w16cex:dateUtc="2022-12-14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6DAD25" w16cid:durableId="27441EC0"/>
  <w16cid:commentId w16cid:paraId="53BA09FF" w16cid:durableId="27441F0A"/>
  <w16cid:commentId w16cid:paraId="5410466D" w16cid:durableId="27441F71"/>
  <w16cid:commentId w16cid:paraId="37A6EDB4" w16cid:durableId="27441F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76C0C" w14:textId="77777777" w:rsidR="003D4B77" w:rsidRDefault="003D4B77" w:rsidP="004729C4">
      <w:pPr>
        <w:spacing w:after="0" w:line="240" w:lineRule="auto"/>
      </w:pPr>
      <w:r>
        <w:separator/>
      </w:r>
    </w:p>
  </w:endnote>
  <w:endnote w:type="continuationSeparator" w:id="0">
    <w:p w14:paraId="0C78F3F5" w14:textId="77777777" w:rsidR="003D4B77" w:rsidRDefault="003D4B77" w:rsidP="0047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1379" w14:textId="36A8D22B" w:rsidR="00BB0EB6" w:rsidRDefault="00BB0EB6">
    <w:pPr>
      <w:pStyle w:val="Stopka"/>
      <w:jc w:val="right"/>
    </w:pPr>
  </w:p>
  <w:p w14:paraId="116B73C4" w14:textId="77777777" w:rsidR="00BB0EB6" w:rsidRDefault="00BB0EB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5867"/>
      <w:docPartObj>
        <w:docPartGallery w:val="Page Numbers (Bottom of Page)"/>
        <w:docPartUnique/>
      </w:docPartObj>
    </w:sdtPr>
    <w:sdtContent>
      <w:p w14:paraId="30602DD6" w14:textId="77777777" w:rsidR="00BB0EB6" w:rsidRPr="00EA2F4E" w:rsidRDefault="00BB0EB6">
        <w:pPr>
          <w:pStyle w:val="Stopka"/>
          <w:jc w:val="right"/>
        </w:pPr>
        <w:r w:rsidRPr="00EA2F4E">
          <w:fldChar w:fldCharType="begin"/>
        </w:r>
        <w:r w:rsidRPr="00EA2F4E">
          <w:instrText>PAGE   \* MERGEFORMAT</w:instrText>
        </w:r>
        <w:r w:rsidRPr="00EA2F4E">
          <w:fldChar w:fldCharType="separate"/>
        </w:r>
        <w:r w:rsidRPr="00EA2F4E">
          <w:t>2</w:t>
        </w:r>
        <w:r w:rsidRPr="00EA2F4E">
          <w:fldChar w:fldCharType="end"/>
        </w:r>
      </w:p>
    </w:sdtContent>
  </w:sdt>
  <w:p w14:paraId="74CB263B" w14:textId="77777777" w:rsidR="00BB0EB6" w:rsidRDefault="00BB0EB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7006D" w14:textId="77777777" w:rsidR="003D4B77" w:rsidRDefault="003D4B77" w:rsidP="004729C4">
      <w:pPr>
        <w:spacing w:after="0" w:line="240" w:lineRule="auto"/>
      </w:pPr>
      <w:r>
        <w:separator/>
      </w:r>
    </w:p>
  </w:footnote>
  <w:footnote w:type="continuationSeparator" w:id="0">
    <w:p w14:paraId="2CC1C113" w14:textId="77777777" w:rsidR="003D4B77" w:rsidRDefault="003D4B77" w:rsidP="004729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840F8"/>
    <w:multiLevelType w:val="hybridMultilevel"/>
    <w:tmpl w:val="536E31E2"/>
    <w:lvl w:ilvl="0" w:tplc="04150001">
      <w:start w:val="1"/>
      <w:numFmt w:val="bullet"/>
      <w:lvlText w:val=""/>
      <w:lvlJc w:val="left"/>
      <w:pPr>
        <w:ind w:left="1430" w:hanging="360"/>
      </w:pPr>
      <w:rPr>
        <w:rFonts w:ascii="Symbol" w:hAnsi="Symbol" w:hint="default"/>
      </w:rPr>
    </w:lvl>
    <w:lvl w:ilvl="1" w:tplc="04150003" w:tentative="1">
      <w:start w:val="1"/>
      <w:numFmt w:val="bullet"/>
      <w:lvlText w:val="o"/>
      <w:lvlJc w:val="left"/>
      <w:pPr>
        <w:ind w:left="2150" w:hanging="360"/>
      </w:pPr>
      <w:rPr>
        <w:rFonts w:ascii="Courier New" w:hAnsi="Courier New" w:cs="Courier New" w:hint="default"/>
      </w:rPr>
    </w:lvl>
    <w:lvl w:ilvl="2" w:tplc="04150005" w:tentative="1">
      <w:start w:val="1"/>
      <w:numFmt w:val="bullet"/>
      <w:lvlText w:val=""/>
      <w:lvlJc w:val="left"/>
      <w:pPr>
        <w:ind w:left="2870" w:hanging="360"/>
      </w:pPr>
      <w:rPr>
        <w:rFonts w:ascii="Wingdings" w:hAnsi="Wingdings" w:hint="default"/>
      </w:rPr>
    </w:lvl>
    <w:lvl w:ilvl="3" w:tplc="04150001" w:tentative="1">
      <w:start w:val="1"/>
      <w:numFmt w:val="bullet"/>
      <w:lvlText w:val=""/>
      <w:lvlJc w:val="left"/>
      <w:pPr>
        <w:ind w:left="3590" w:hanging="360"/>
      </w:pPr>
      <w:rPr>
        <w:rFonts w:ascii="Symbol" w:hAnsi="Symbol" w:hint="default"/>
      </w:rPr>
    </w:lvl>
    <w:lvl w:ilvl="4" w:tplc="04150003" w:tentative="1">
      <w:start w:val="1"/>
      <w:numFmt w:val="bullet"/>
      <w:lvlText w:val="o"/>
      <w:lvlJc w:val="left"/>
      <w:pPr>
        <w:ind w:left="4310" w:hanging="360"/>
      </w:pPr>
      <w:rPr>
        <w:rFonts w:ascii="Courier New" w:hAnsi="Courier New" w:cs="Courier New" w:hint="default"/>
      </w:rPr>
    </w:lvl>
    <w:lvl w:ilvl="5" w:tplc="04150005" w:tentative="1">
      <w:start w:val="1"/>
      <w:numFmt w:val="bullet"/>
      <w:lvlText w:val=""/>
      <w:lvlJc w:val="left"/>
      <w:pPr>
        <w:ind w:left="5030" w:hanging="360"/>
      </w:pPr>
      <w:rPr>
        <w:rFonts w:ascii="Wingdings" w:hAnsi="Wingdings" w:hint="default"/>
      </w:rPr>
    </w:lvl>
    <w:lvl w:ilvl="6" w:tplc="04150001" w:tentative="1">
      <w:start w:val="1"/>
      <w:numFmt w:val="bullet"/>
      <w:lvlText w:val=""/>
      <w:lvlJc w:val="left"/>
      <w:pPr>
        <w:ind w:left="5750" w:hanging="360"/>
      </w:pPr>
      <w:rPr>
        <w:rFonts w:ascii="Symbol" w:hAnsi="Symbol" w:hint="default"/>
      </w:rPr>
    </w:lvl>
    <w:lvl w:ilvl="7" w:tplc="04150003" w:tentative="1">
      <w:start w:val="1"/>
      <w:numFmt w:val="bullet"/>
      <w:lvlText w:val="o"/>
      <w:lvlJc w:val="left"/>
      <w:pPr>
        <w:ind w:left="6470" w:hanging="360"/>
      </w:pPr>
      <w:rPr>
        <w:rFonts w:ascii="Courier New" w:hAnsi="Courier New" w:cs="Courier New" w:hint="default"/>
      </w:rPr>
    </w:lvl>
    <w:lvl w:ilvl="8" w:tplc="04150005" w:tentative="1">
      <w:start w:val="1"/>
      <w:numFmt w:val="bullet"/>
      <w:lvlText w:val=""/>
      <w:lvlJc w:val="left"/>
      <w:pPr>
        <w:ind w:left="7190" w:hanging="360"/>
      </w:pPr>
      <w:rPr>
        <w:rFonts w:ascii="Wingdings" w:hAnsi="Wingdings" w:hint="default"/>
      </w:rPr>
    </w:lvl>
  </w:abstractNum>
  <w:abstractNum w:abstractNumId="1" w15:restartNumberingAfterBreak="0">
    <w:nsid w:val="141E774F"/>
    <w:multiLevelType w:val="hybridMultilevel"/>
    <w:tmpl w:val="6B6A497C"/>
    <w:lvl w:ilvl="0" w:tplc="28B2A6AA">
      <w:numFmt w:val="bullet"/>
      <w:lvlText w:val=""/>
      <w:lvlJc w:val="left"/>
      <w:pPr>
        <w:ind w:left="1776" w:hanging="360"/>
      </w:pPr>
      <w:rPr>
        <w:rFonts w:ascii="Symbol" w:eastAsia="Times New Roman" w:hAnsi="Symbol" w:cs="Times New Roman"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 w15:restartNumberingAfterBreak="0">
    <w:nsid w:val="1E640731"/>
    <w:multiLevelType w:val="hybridMultilevel"/>
    <w:tmpl w:val="923CB2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3DB2E64"/>
    <w:multiLevelType w:val="hybridMultilevel"/>
    <w:tmpl w:val="DC6232B4"/>
    <w:lvl w:ilvl="0" w:tplc="04522AC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2C934DBF"/>
    <w:multiLevelType w:val="hybridMultilevel"/>
    <w:tmpl w:val="23AE1F9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2DA135CF"/>
    <w:multiLevelType w:val="multilevel"/>
    <w:tmpl w:val="ABB2488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33A911ED"/>
    <w:multiLevelType w:val="multilevel"/>
    <w:tmpl w:val="BC12AD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83F03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744E05"/>
    <w:multiLevelType w:val="hybridMultilevel"/>
    <w:tmpl w:val="D24C54E2"/>
    <w:lvl w:ilvl="0" w:tplc="B58424B6">
      <w:numFmt w:val="bullet"/>
      <w:lvlText w:val=""/>
      <w:lvlJc w:val="left"/>
      <w:pPr>
        <w:ind w:left="1080" w:hanging="360"/>
      </w:pPr>
      <w:rPr>
        <w:rFonts w:ascii="Symbol" w:eastAsia="Times New Roman" w:hAnsi="Symbol"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D9657D9"/>
    <w:multiLevelType w:val="hybridMultilevel"/>
    <w:tmpl w:val="2758B660"/>
    <w:lvl w:ilvl="0" w:tplc="0BA4E9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E377FAA"/>
    <w:multiLevelType w:val="hybridMultilevel"/>
    <w:tmpl w:val="968A9242"/>
    <w:lvl w:ilvl="0" w:tplc="04522ACA">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3FC24680"/>
    <w:multiLevelType w:val="hybridMultilevel"/>
    <w:tmpl w:val="CFAEE13C"/>
    <w:lvl w:ilvl="0" w:tplc="04150001">
      <w:numFmt w:val="bullet"/>
      <w:lvlText w:val=""/>
      <w:lvlJc w:val="left"/>
      <w:pPr>
        <w:ind w:left="1080" w:hanging="360"/>
      </w:pPr>
      <w:rPr>
        <w:rFonts w:ascii="Symbol" w:eastAsia="Times New Roman" w:hAnsi="Symbol"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2955CBE"/>
    <w:multiLevelType w:val="hybridMultilevel"/>
    <w:tmpl w:val="6BF04DA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3" w15:restartNumberingAfterBreak="0">
    <w:nsid w:val="63F44F8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0A6B28"/>
    <w:multiLevelType w:val="multilevel"/>
    <w:tmpl w:val="6DD4F1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9B45BF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2E1C74"/>
    <w:multiLevelType w:val="multilevel"/>
    <w:tmpl w:val="7E0E6E6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81884997">
    <w:abstractNumId w:val="13"/>
  </w:num>
  <w:num w:numId="2" w16cid:durableId="1123309834">
    <w:abstractNumId w:val="5"/>
  </w:num>
  <w:num w:numId="3" w16cid:durableId="1323385674">
    <w:abstractNumId w:val="7"/>
  </w:num>
  <w:num w:numId="4" w16cid:durableId="1176383139">
    <w:abstractNumId w:val="15"/>
  </w:num>
  <w:num w:numId="5" w16cid:durableId="16857914">
    <w:abstractNumId w:val="14"/>
  </w:num>
  <w:num w:numId="6" w16cid:durableId="1331642551">
    <w:abstractNumId w:val="16"/>
  </w:num>
  <w:num w:numId="7" w16cid:durableId="1489902494">
    <w:abstractNumId w:val="6"/>
  </w:num>
  <w:num w:numId="8" w16cid:durableId="2130782162">
    <w:abstractNumId w:val="12"/>
  </w:num>
  <w:num w:numId="9" w16cid:durableId="1294868245">
    <w:abstractNumId w:val="0"/>
  </w:num>
  <w:num w:numId="10" w16cid:durableId="2061711303">
    <w:abstractNumId w:val="1"/>
  </w:num>
  <w:num w:numId="11" w16cid:durableId="1731685512">
    <w:abstractNumId w:val="8"/>
  </w:num>
  <w:num w:numId="12" w16cid:durableId="800071857">
    <w:abstractNumId w:val="11"/>
  </w:num>
  <w:num w:numId="13" w16cid:durableId="1932658569">
    <w:abstractNumId w:val="2"/>
  </w:num>
  <w:num w:numId="14" w16cid:durableId="1113787856">
    <w:abstractNumId w:val="3"/>
  </w:num>
  <w:num w:numId="15" w16cid:durableId="645817746">
    <w:abstractNumId w:val="10"/>
  </w:num>
  <w:num w:numId="16" w16cid:durableId="1530682732">
    <w:abstractNumId w:val="4"/>
  </w:num>
  <w:num w:numId="17" w16cid:durableId="7590689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 R.">
    <w15:presenceInfo w15:providerId="Windows Live" w15:userId="571d6cc5f7453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C4"/>
    <w:rsid w:val="00006358"/>
    <w:rsid w:val="000076DF"/>
    <w:rsid w:val="00010828"/>
    <w:rsid w:val="00014649"/>
    <w:rsid w:val="00014B0A"/>
    <w:rsid w:val="00024984"/>
    <w:rsid w:val="00035D6D"/>
    <w:rsid w:val="00040BB2"/>
    <w:rsid w:val="00041307"/>
    <w:rsid w:val="00043638"/>
    <w:rsid w:val="00044431"/>
    <w:rsid w:val="000657D3"/>
    <w:rsid w:val="000721DE"/>
    <w:rsid w:val="00080F83"/>
    <w:rsid w:val="00092825"/>
    <w:rsid w:val="000B188D"/>
    <w:rsid w:val="000B4B01"/>
    <w:rsid w:val="000E5610"/>
    <w:rsid w:val="001120EE"/>
    <w:rsid w:val="00116D6D"/>
    <w:rsid w:val="00121044"/>
    <w:rsid w:val="0012196E"/>
    <w:rsid w:val="001222C7"/>
    <w:rsid w:val="001242DB"/>
    <w:rsid w:val="0012766C"/>
    <w:rsid w:val="0013020E"/>
    <w:rsid w:val="001430BC"/>
    <w:rsid w:val="00143844"/>
    <w:rsid w:val="001455DE"/>
    <w:rsid w:val="0014564A"/>
    <w:rsid w:val="00151F51"/>
    <w:rsid w:val="0016692B"/>
    <w:rsid w:val="00176B3F"/>
    <w:rsid w:val="00185895"/>
    <w:rsid w:val="00186013"/>
    <w:rsid w:val="00197672"/>
    <w:rsid w:val="001B0200"/>
    <w:rsid w:val="001C5B8F"/>
    <w:rsid w:val="001D46DA"/>
    <w:rsid w:val="001D5615"/>
    <w:rsid w:val="001D5E9A"/>
    <w:rsid w:val="001E337B"/>
    <w:rsid w:val="001F4838"/>
    <w:rsid w:val="001F5A0D"/>
    <w:rsid w:val="001F5BA5"/>
    <w:rsid w:val="001F5F3E"/>
    <w:rsid w:val="00201A2E"/>
    <w:rsid w:val="00203CC6"/>
    <w:rsid w:val="00213141"/>
    <w:rsid w:val="00213AD1"/>
    <w:rsid w:val="0021675C"/>
    <w:rsid w:val="00224DE6"/>
    <w:rsid w:val="002257AD"/>
    <w:rsid w:val="002328FF"/>
    <w:rsid w:val="002369BF"/>
    <w:rsid w:val="002446D8"/>
    <w:rsid w:val="00246971"/>
    <w:rsid w:val="002477EF"/>
    <w:rsid w:val="00247C75"/>
    <w:rsid w:val="00252B1E"/>
    <w:rsid w:val="00256FAE"/>
    <w:rsid w:val="002770CB"/>
    <w:rsid w:val="00293610"/>
    <w:rsid w:val="00297047"/>
    <w:rsid w:val="00297250"/>
    <w:rsid w:val="002B1ADB"/>
    <w:rsid w:val="002B2A17"/>
    <w:rsid w:val="002B3D49"/>
    <w:rsid w:val="002C0F70"/>
    <w:rsid w:val="002C3184"/>
    <w:rsid w:val="002C694A"/>
    <w:rsid w:val="002D3267"/>
    <w:rsid w:val="002D7607"/>
    <w:rsid w:val="002E2F05"/>
    <w:rsid w:val="002F0678"/>
    <w:rsid w:val="002F0BFE"/>
    <w:rsid w:val="002F4564"/>
    <w:rsid w:val="002F5018"/>
    <w:rsid w:val="00323388"/>
    <w:rsid w:val="0032343B"/>
    <w:rsid w:val="00355A83"/>
    <w:rsid w:val="00371ADF"/>
    <w:rsid w:val="0038059C"/>
    <w:rsid w:val="003914A8"/>
    <w:rsid w:val="003B092C"/>
    <w:rsid w:val="003B31C7"/>
    <w:rsid w:val="003B5E2B"/>
    <w:rsid w:val="003C1768"/>
    <w:rsid w:val="003C30F0"/>
    <w:rsid w:val="003C3391"/>
    <w:rsid w:val="003D24A8"/>
    <w:rsid w:val="003D4B77"/>
    <w:rsid w:val="003D6A34"/>
    <w:rsid w:val="003E503E"/>
    <w:rsid w:val="00405C83"/>
    <w:rsid w:val="0041030C"/>
    <w:rsid w:val="00411FCA"/>
    <w:rsid w:val="00412B3C"/>
    <w:rsid w:val="00436438"/>
    <w:rsid w:val="00442B4A"/>
    <w:rsid w:val="00444CBB"/>
    <w:rsid w:val="00446B87"/>
    <w:rsid w:val="0046003D"/>
    <w:rsid w:val="00461F4F"/>
    <w:rsid w:val="004649EE"/>
    <w:rsid w:val="004729C4"/>
    <w:rsid w:val="0047467D"/>
    <w:rsid w:val="00476646"/>
    <w:rsid w:val="00486E89"/>
    <w:rsid w:val="004911C4"/>
    <w:rsid w:val="00493D6F"/>
    <w:rsid w:val="004A2274"/>
    <w:rsid w:val="004B0463"/>
    <w:rsid w:val="004B2525"/>
    <w:rsid w:val="004B42B7"/>
    <w:rsid w:val="004C1508"/>
    <w:rsid w:val="004D26AB"/>
    <w:rsid w:val="004E5CF1"/>
    <w:rsid w:val="004F28E6"/>
    <w:rsid w:val="004F3407"/>
    <w:rsid w:val="004F7691"/>
    <w:rsid w:val="00500AD7"/>
    <w:rsid w:val="005043D8"/>
    <w:rsid w:val="005059D7"/>
    <w:rsid w:val="005104A0"/>
    <w:rsid w:val="00511D39"/>
    <w:rsid w:val="005121E1"/>
    <w:rsid w:val="00512CBF"/>
    <w:rsid w:val="00520665"/>
    <w:rsid w:val="005278B2"/>
    <w:rsid w:val="0054389A"/>
    <w:rsid w:val="00552906"/>
    <w:rsid w:val="0055406B"/>
    <w:rsid w:val="00557C33"/>
    <w:rsid w:val="005653BA"/>
    <w:rsid w:val="00570752"/>
    <w:rsid w:val="0058109F"/>
    <w:rsid w:val="005815B7"/>
    <w:rsid w:val="00591512"/>
    <w:rsid w:val="0059263F"/>
    <w:rsid w:val="005932F9"/>
    <w:rsid w:val="0059396B"/>
    <w:rsid w:val="005B5984"/>
    <w:rsid w:val="005B65F4"/>
    <w:rsid w:val="005B72B1"/>
    <w:rsid w:val="005C3136"/>
    <w:rsid w:val="005F7216"/>
    <w:rsid w:val="00603B2D"/>
    <w:rsid w:val="00605E0A"/>
    <w:rsid w:val="00611781"/>
    <w:rsid w:val="00630066"/>
    <w:rsid w:val="0063208B"/>
    <w:rsid w:val="0064717D"/>
    <w:rsid w:val="00650E40"/>
    <w:rsid w:val="00661B1A"/>
    <w:rsid w:val="00662204"/>
    <w:rsid w:val="006626C1"/>
    <w:rsid w:val="00662D1F"/>
    <w:rsid w:val="00663267"/>
    <w:rsid w:val="006635CE"/>
    <w:rsid w:val="0067052E"/>
    <w:rsid w:val="00672C7D"/>
    <w:rsid w:val="00675CC9"/>
    <w:rsid w:val="00684013"/>
    <w:rsid w:val="00693917"/>
    <w:rsid w:val="00696FD4"/>
    <w:rsid w:val="006A0754"/>
    <w:rsid w:val="006B4B5C"/>
    <w:rsid w:val="006B71B9"/>
    <w:rsid w:val="006D6E5A"/>
    <w:rsid w:val="006D7D70"/>
    <w:rsid w:val="006E4DA1"/>
    <w:rsid w:val="006E7038"/>
    <w:rsid w:val="006F48B7"/>
    <w:rsid w:val="00712F9D"/>
    <w:rsid w:val="00713C65"/>
    <w:rsid w:val="00721215"/>
    <w:rsid w:val="00721253"/>
    <w:rsid w:val="00721ED1"/>
    <w:rsid w:val="007222B3"/>
    <w:rsid w:val="00724B37"/>
    <w:rsid w:val="007254D7"/>
    <w:rsid w:val="007433A8"/>
    <w:rsid w:val="00761EDC"/>
    <w:rsid w:val="0077472A"/>
    <w:rsid w:val="007774BC"/>
    <w:rsid w:val="00780910"/>
    <w:rsid w:val="007831AF"/>
    <w:rsid w:val="007A080D"/>
    <w:rsid w:val="007A15B3"/>
    <w:rsid w:val="007B3F2A"/>
    <w:rsid w:val="007C3B30"/>
    <w:rsid w:val="007D5ABA"/>
    <w:rsid w:val="007D6E9C"/>
    <w:rsid w:val="007F20BE"/>
    <w:rsid w:val="007F7F38"/>
    <w:rsid w:val="008006AA"/>
    <w:rsid w:val="008038CB"/>
    <w:rsid w:val="008217FD"/>
    <w:rsid w:val="00824CC3"/>
    <w:rsid w:val="0085099E"/>
    <w:rsid w:val="0085473E"/>
    <w:rsid w:val="00863907"/>
    <w:rsid w:val="00875657"/>
    <w:rsid w:val="00895196"/>
    <w:rsid w:val="00895494"/>
    <w:rsid w:val="0089750A"/>
    <w:rsid w:val="008A724E"/>
    <w:rsid w:val="008B2965"/>
    <w:rsid w:val="008C0662"/>
    <w:rsid w:val="008C5EDB"/>
    <w:rsid w:val="008D4159"/>
    <w:rsid w:val="008F07F1"/>
    <w:rsid w:val="008F4DFC"/>
    <w:rsid w:val="008F630A"/>
    <w:rsid w:val="008F7389"/>
    <w:rsid w:val="009046B0"/>
    <w:rsid w:val="00910B8E"/>
    <w:rsid w:val="009201B0"/>
    <w:rsid w:val="00922DAB"/>
    <w:rsid w:val="00925A1F"/>
    <w:rsid w:val="009277B9"/>
    <w:rsid w:val="0092785B"/>
    <w:rsid w:val="00934802"/>
    <w:rsid w:val="009373FD"/>
    <w:rsid w:val="00937E15"/>
    <w:rsid w:val="00950F13"/>
    <w:rsid w:val="0096100A"/>
    <w:rsid w:val="00970419"/>
    <w:rsid w:val="00970EF6"/>
    <w:rsid w:val="009731EB"/>
    <w:rsid w:val="0097321F"/>
    <w:rsid w:val="00981CA2"/>
    <w:rsid w:val="00987FA6"/>
    <w:rsid w:val="009912CD"/>
    <w:rsid w:val="009913BF"/>
    <w:rsid w:val="0099508C"/>
    <w:rsid w:val="009B7D9E"/>
    <w:rsid w:val="009D0CF7"/>
    <w:rsid w:val="009D4848"/>
    <w:rsid w:val="009E07E9"/>
    <w:rsid w:val="009F2A18"/>
    <w:rsid w:val="00A0559C"/>
    <w:rsid w:val="00A0739F"/>
    <w:rsid w:val="00A1318C"/>
    <w:rsid w:val="00A17B3D"/>
    <w:rsid w:val="00A31C60"/>
    <w:rsid w:val="00A5018B"/>
    <w:rsid w:val="00A63A4C"/>
    <w:rsid w:val="00A72E89"/>
    <w:rsid w:val="00A772BB"/>
    <w:rsid w:val="00A81AC6"/>
    <w:rsid w:val="00AA1E80"/>
    <w:rsid w:val="00AA7436"/>
    <w:rsid w:val="00AB7BF4"/>
    <w:rsid w:val="00AD234D"/>
    <w:rsid w:val="00AD3A97"/>
    <w:rsid w:val="00AD49B9"/>
    <w:rsid w:val="00AE14A5"/>
    <w:rsid w:val="00AF7859"/>
    <w:rsid w:val="00B000A5"/>
    <w:rsid w:val="00B01ED5"/>
    <w:rsid w:val="00B02624"/>
    <w:rsid w:val="00B03D78"/>
    <w:rsid w:val="00B0775E"/>
    <w:rsid w:val="00B134BF"/>
    <w:rsid w:val="00B154DC"/>
    <w:rsid w:val="00B16C54"/>
    <w:rsid w:val="00B20AD6"/>
    <w:rsid w:val="00B23BED"/>
    <w:rsid w:val="00B23F77"/>
    <w:rsid w:val="00B356D2"/>
    <w:rsid w:val="00B3713B"/>
    <w:rsid w:val="00B40C08"/>
    <w:rsid w:val="00B529B7"/>
    <w:rsid w:val="00B62355"/>
    <w:rsid w:val="00B81BCE"/>
    <w:rsid w:val="00B87182"/>
    <w:rsid w:val="00B91847"/>
    <w:rsid w:val="00B9632C"/>
    <w:rsid w:val="00BA2345"/>
    <w:rsid w:val="00BA3F14"/>
    <w:rsid w:val="00BA4DE9"/>
    <w:rsid w:val="00BB0EB6"/>
    <w:rsid w:val="00BC1C84"/>
    <w:rsid w:val="00BE5F70"/>
    <w:rsid w:val="00BF1DB2"/>
    <w:rsid w:val="00BF2844"/>
    <w:rsid w:val="00C02FE1"/>
    <w:rsid w:val="00C05C3B"/>
    <w:rsid w:val="00C17752"/>
    <w:rsid w:val="00C241EA"/>
    <w:rsid w:val="00C41266"/>
    <w:rsid w:val="00C47848"/>
    <w:rsid w:val="00C503E4"/>
    <w:rsid w:val="00C55517"/>
    <w:rsid w:val="00C63848"/>
    <w:rsid w:val="00C65B81"/>
    <w:rsid w:val="00C65C51"/>
    <w:rsid w:val="00C66738"/>
    <w:rsid w:val="00C71994"/>
    <w:rsid w:val="00C72008"/>
    <w:rsid w:val="00C722BB"/>
    <w:rsid w:val="00C73400"/>
    <w:rsid w:val="00C91863"/>
    <w:rsid w:val="00CA31D1"/>
    <w:rsid w:val="00CA5B5C"/>
    <w:rsid w:val="00CB715E"/>
    <w:rsid w:val="00CC784D"/>
    <w:rsid w:val="00D0639F"/>
    <w:rsid w:val="00D07FED"/>
    <w:rsid w:val="00D132CD"/>
    <w:rsid w:val="00D1411C"/>
    <w:rsid w:val="00D3182B"/>
    <w:rsid w:val="00D3395A"/>
    <w:rsid w:val="00D36043"/>
    <w:rsid w:val="00D36BEA"/>
    <w:rsid w:val="00D539E9"/>
    <w:rsid w:val="00D546EF"/>
    <w:rsid w:val="00D56B9F"/>
    <w:rsid w:val="00D607DF"/>
    <w:rsid w:val="00D7348D"/>
    <w:rsid w:val="00D74080"/>
    <w:rsid w:val="00D81473"/>
    <w:rsid w:val="00D82D1A"/>
    <w:rsid w:val="00D83943"/>
    <w:rsid w:val="00D85F22"/>
    <w:rsid w:val="00D9229F"/>
    <w:rsid w:val="00D941BA"/>
    <w:rsid w:val="00DA709A"/>
    <w:rsid w:val="00DA76B9"/>
    <w:rsid w:val="00DA7951"/>
    <w:rsid w:val="00DB11CB"/>
    <w:rsid w:val="00DC486B"/>
    <w:rsid w:val="00DC497B"/>
    <w:rsid w:val="00DC50C8"/>
    <w:rsid w:val="00DD2040"/>
    <w:rsid w:val="00DD2C0F"/>
    <w:rsid w:val="00DE2998"/>
    <w:rsid w:val="00E11C63"/>
    <w:rsid w:val="00E1597B"/>
    <w:rsid w:val="00E2334E"/>
    <w:rsid w:val="00E31602"/>
    <w:rsid w:val="00E31634"/>
    <w:rsid w:val="00E417E4"/>
    <w:rsid w:val="00E54519"/>
    <w:rsid w:val="00E6644C"/>
    <w:rsid w:val="00E83963"/>
    <w:rsid w:val="00E903F8"/>
    <w:rsid w:val="00E9346B"/>
    <w:rsid w:val="00E9476D"/>
    <w:rsid w:val="00EA2F4E"/>
    <w:rsid w:val="00EA68A5"/>
    <w:rsid w:val="00EA75E4"/>
    <w:rsid w:val="00EB6911"/>
    <w:rsid w:val="00EB7EFE"/>
    <w:rsid w:val="00EC584C"/>
    <w:rsid w:val="00ED6405"/>
    <w:rsid w:val="00EF010D"/>
    <w:rsid w:val="00F1399A"/>
    <w:rsid w:val="00F179B9"/>
    <w:rsid w:val="00F208EA"/>
    <w:rsid w:val="00F24A0D"/>
    <w:rsid w:val="00F256A0"/>
    <w:rsid w:val="00F30C5F"/>
    <w:rsid w:val="00F37F18"/>
    <w:rsid w:val="00F459FB"/>
    <w:rsid w:val="00F45B5C"/>
    <w:rsid w:val="00F60EAF"/>
    <w:rsid w:val="00F62C83"/>
    <w:rsid w:val="00F6441A"/>
    <w:rsid w:val="00F71016"/>
    <w:rsid w:val="00F73C48"/>
    <w:rsid w:val="00F8503C"/>
    <w:rsid w:val="00F860CB"/>
    <w:rsid w:val="00F874CA"/>
    <w:rsid w:val="00F906F8"/>
    <w:rsid w:val="00F91407"/>
    <w:rsid w:val="00F91E4E"/>
    <w:rsid w:val="00FB29EF"/>
    <w:rsid w:val="00FB4388"/>
    <w:rsid w:val="00FB46D8"/>
    <w:rsid w:val="00FE477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602D3"/>
  <w15:chartTrackingRefBased/>
  <w15:docId w15:val="{707C9D70-00F7-48B4-8290-D50819CCC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29C4"/>
    <w:pPr>
      <w:spacing w:after="200" w:line="252" w:lineRule="auto"/>
    </w:pPr>
  </w:style>
  <w:style w:type="paragraph" w:styleId="Nagwek1">
    <w:name w:val="heading 1"/>
    <w:basedOn w:val="Normalny"/>
    <w:next w:val="Normalny"/>
    <w:link w:val="Nagwek1Znak"/>
    <w:uiPriority w:val="9"/>
    <w:qFormat/>
    <w:rsid w:val="004729C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A709A"/>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A709A"/>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DA709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709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709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709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709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709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729C4"/>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4729C4"/>
    <w:pPr>
      <w:spacing w:line="259" w:lineRule="auto"/>
      <w:outlineLvl w:val="9"/>
    </w:pPr>
    <w:rPr>
      <w:lang w:eastAsia="pl-PL"/>
    </w:rPr>
  </w:style>
  <w:style w:type="paragraph" w:styleId="Nagwek">
    <w:name w:val="header"/>
    <w:basedOn w:val="Normalny"/>
    <w:link w:val="NagwekZnak"/>
    <w:uiPriority w:val="99"/>
    <w:unhideWhenUsed/>
    <w:rsid w:val="004729C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729C4"/>
    <w:rPr>
      <w:rFonts w:ascii="Calibri Light" w:eastAsia="Times New Roman" w:hAnsi="Calibri Light" w:cs="Times New Roman"/>
    </w:rPr>
  </w:style>
  <w:style w:type="paragraph" w:styleId="Stopka">
    <w:name w:val="footer"/>
    <w:basedOn w:val="Normalny"/>
    <w:link w:val="StopkaZnak"/>
    <w:uiPriority w:val="99"/>
    <w:unhideWhenUsed/>
    <w:rsid w:val="004729C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729C4"/>
    <w:rPr>
      <w:rFonts w:ascii="Calibri Light" w:eastAsia="Times New Roman" w:hAnsi="Calibri Light" w:cs="Times New Roman"/>
    </w:rPr>
  </w:style>
  <w:style w:type="paragraph" w:styleId="Akapitzlist">
    <w:name w:val="List Paragraph"/>
    <w:basedOn w:val="Normalny"/>
    <w:uiPriority w:val="34"/>
    <w:qFormat/>
    <w:rsid w:val="00DA709A"/>
    <w:pPr>
      <w:ind w:left="720"/>
      <w:contextualSpacing/>
    </w:pPr>
  </w:style>
  <w:style w:type="character" w:customStyle="1" w:styleId="Nagwek2Znak">
    <w:name w:val="Nagłówek 2 Znak"/>
    <w:basedOn w:val="Domylnaczcionkaakapitu"/>
    <w:link w:val="Nagwek2"/>
    <w:uiPriority w:val="9"/>
    <w:rsid w:val="00DA709A"/>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DA709A"/>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DA709A"/>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DA709A"/>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DA709A"/>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DA709A"/>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DA709A"/>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709A"/>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DA709A"/>
    <w:pPr>
      <w:spacing w:after="100"/>
    </w:pPr>
  </w:style>
  <w:style w:type="paragraph" w:styleId="Spistreci2">
    <w:name w:val="toc 2"/>
    <w:basedOn w:val="Normalny"/>
    <w:next w:val="Normalny"/>
    <w:autoRedefine/>
    <w:uiPriority w:val="39"/>
    <w:unhideWhenUsed/>
    <w:rsid w:val="00DA709A"/>
    <w:pPr>
      <w:spacing w:after="100"/>
      <w:ind w:left="220"/>
    </w:pPr>
  </w:style>
  <w:style w:type="character" w:styleId="Hipercze">
    <w:name w:val="Hyperlink"/>
    <w:basedOn w:val="Domylnaczcionkaakapitu"/>
    <w:uiPriority w:val="99"/>
    <w:unhideWhenUsed/>
    <w:rsid w:val="00DA709A"/>
    <w:rPr>
      <w:color w:val="0563C1" w:themeColor="hyperlink"/>
      <w:u w:val="single"/>
    </w:rPr>
  </w:style>
  <w:style w:type="paragraph" w:styleId="Legenda">
    <w:name w:val="caption"/>
    <w:basedOn w:val="Normalny"/>
    <w:next w:val="Normalny"/>
    <w:uiPriority w:val="35"/>
    <w:unhideWhenUsed/>
    <w:qFormat/>
    <w:rsid w:val="00323388"/>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B356D2"/>
    <w:rPr>
      <w:color w:val="605E5C"/>
      <w:shd w:val="clear" w:color="auto" w:fill="E1DFDD"/>
    </w:rPr>
  </w:style>
  <w:style w:type="character" w:styleId="Odwoaniedokomentarza">
    <w:name w:val="annotation reference"/>
    <w:basedOn w:val="Domylnaczcionkaakapitu"/>
    <w:uiPriority w:val="99"/>
    <w:semiHidden/>
    <w:unhideWhenUsed/>
    <w:rsid w:val="00895196"/>
    <w:rPr>
      <w:sz w:val="16"/>
      <w:szCs w:val="16"/>
    </w:rPr>
  </w:style>
  <w:style w:type="paragraph" w:styleId="Tekstkomentarza">
    <w:name w:val="annotation text"/>
    <w:basedOn w:val="Normalny"/>
    <w:link w:val="TekstkomentarzaZnak"/>
    <w:uiPriority w:val="99"/>
    <w:unhideWhenUsed/>
    <w:rsid w:val="00895196"/>
    <w:pPr>
      <w:spacing w:line="240" w:lineRule="auto"/>
    </w:pPr>
    <w:rPr>
      <w:sz w:val="20"/>
      <w:szCs w:val="20"/>
    </w:rPr>
  </w:style>
  <w:style w:type="character" w:customStyle="1" w:styleId="TekstkomentarzaZnak">
    <w:name w:val="Tekst komentarza Znak"/>
    <w:basedOn w:val="Domylnaczcionkaakapitu"/>
    <w:link w:val="Tekstkomentarza"/>
    <w:uiPriority w:val="99"/>
    <w:rsid w:val="00895196"/>
    <w:rPr>
      <w:rFonts w:ascii="Calibri Light" w:eastAsia="Times New Roman" w:hAnsi="Calibri Light" w:cs="Times New Roman"/>
      <w:sz w:val="20"/>
      <w:szCs w:val="20"/>
    </w:rPr>
  </w:style>
  <w:style w:type="paragraph" w:styleId="Tematkomentarza">
    <w:name w:val="annotation subject"/>
    <w:basedOn w:val="Tekstkomentarza"/>
    <w:next w:val="Tekstkomentarza"/>
    <w:link w:val="TematkomentarzaZnak"/>
    <w:uiPriority w:val="99"/>
    <w:semiHidden/>
    <w:unhideWhenUsed/>
    <w:rsid w:val="00895196"/>
    <w:rPr>
      <w:b/>
      <w:bCs/>
    </w:rPr>
  </w:style>
  <w:style w:type="character" w:customStyle="1" w:styleId="TematkomentarzaZnak">
    <w:name w:val="Temat komentarza Znak"/>
    <w:basedOn w:val="TekstkomentarzaZnak"/>
    <w:link w:val="Tematkomentarza"/>
    <w:uiPriority w:val="99"/>
    <w:semiHidden/>
    <w:rsid w:val="00895196"/>
    <w:rPr>
      <w:rFonts w:ascii="Calibri Light" w:eastAsia="Times New Roman" w:hAnsi="Calibri Light" w:cs="Times New Roman"/>
      <w:b/>
      <w:bCs/>
      <w:sz w:val="20"/>
      <w:szCs w:val="20"/>
    </w:rPr>
  </w:style>
  <w:style w:type="table" w:styleId="Tabela-Siatka">
    <w:name w:val="Table Grid"/>
    <w:basedOn w:val="Standardowy"/>
    <w:uiPriority w:val="39"/>
    <w:rsid w:val="00B62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74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433A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3073">
      <w:bodyDiv w:val="1"/>
      <w:marLeft w:val="0"/>
      <w:marRight w:val="0"/>
      <w:marTop w:val="0"/>
      <w:marBottom w:val="0"/>
      <w:divBdr>
        <w:top w:val="none" w:sz="0" w:space="0" w:color="auto"/>
        <w:left w:val="none" w:sz="0" w:space="0" w:color="auto"/>
        <w:bottom w:val="none" w:sz="0" w:space="0" w:color="auto"/>
        <w:right w:val="none" w:sz="0" w:space="0" w:color="auto"/>
      </w:divBdr>
    </w:div>
    <w:div w:id="114565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7.png"/><Relationship Id="rId21" Type="http://schemas.openxmlformats.org/officeDocument/2006/relationships/image" Target="media/image13.png"/><Relationship Id="rId34" Type="http://schemas.microsoft.com/office/2011/relationships/commentsExtended" Target="commentsExtended.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microsoft.com/office/2016/09/relationships/commentsIds" Target="commentsIds.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hyperlink" Target="https://learn.microsoft.com/en-us/previous-versions/windows/it-pro/windows-server-2008-r2-and-2008/cc731332(v=ws.11)"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A9A12-0B87-41B5-BDE5-313EF7E9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4254</TotalTime>
  <Pages>33</Pages>
  <Words>6460</Words>
  <Characters>38761</Characters>
  <Application>Microsoft Office Word</Application>
  <DocSecurity>0</DocSecurity>
  <Lines>323</Lines>
  <Paragraphs>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Górnicki</dc:creator>
  <cp:keywords/>
  <dc:description/>
  <cp:lastModifiedBy>Filip Górnicki</cp:lastModifiedBy>
  <cp:revision>169</cp:revision>
  <dcterms:created xsi:type="dcterms:W3CDTF">2022-11-21T09:30:00Z</dcterms:created>
  <dcterms:modified xsi:type="dcterms:W3CDTF">2022-12-15T15:18:00Z</dcterms:modified>
</cp:coreProperties>
</file>