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FPT University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Trang chủ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Chương trình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Sinh viên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Khóa học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English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Gui cau hoi cua cac ban o day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Noi dung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 vi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DH FPT DH GreenWick(VN) FUNix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Sứ mệnh của Trường Đại học FPT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“Cung cấp năng lực cạnh tranh toàn cầu cho đông đảo người học, góp phần mở mang bờ cõi trí tuệ đất nước.”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Tầm nhìn của Trường Đại học FPT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Tầm nhìn được thể hiện trong từ khoá iGSM – [Industry Relevant – Global – Smart Education – Mega]. Trở thành một hệ thống giáo dục Mega mang tính quốc tế, đáp ứng nhu cầu xã hội và dựa trên các công nghệ đào tạo tiên tiến nhất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Triết lí giáo dục của Trường Đại học FPT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Giáo dục đào tạo là tổ chức và quản trị việc tự học của người học.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Văn hóa của Trường Đại học FPT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Tôn đổi đồng chí gương sáng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Học thật, thi thật, thành công thật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Làm khác để làm tốt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FPT Education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Hoa Lac High Tech Park, Hanoi, Vietnam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Email: fpteducation@fe.edu.vn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