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E4C6" w14:textId="69572682" w:rsidR="00745691" w:rsidRPr="00745691" w:rsidRDefault="00966F76" w:rsidP="00745691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IN721 2019</w:t>
      </w:r>
      <w:r w:rsidR="007223D5">
        <w:rPr>
          <w:rFonts w:asciiTheme="minorHAnsi" w:hAnsiTheme="minorHAnsi"/>
        </w:rPr>
        <w:t xml:space="preserve"> Practical</w:t>
      </w:r>
      <w:r w:rsidR="00745691" w:rsidRPr="00D03A46">
        <w:rPr>
          <w:rFonts w:asciiTheme="minorHAnsi" w:hAnsiTheme="minorHAnsi"/>
        </w:rPr>
        <w:t xml:space="preserve"> </w:t>
      </w:r>
      <w:r w:rsidR="00745691">
        <w:rPr>
          <w:rFonts w:asciiTheme="minorHAnsi" w:hAnsiTheme="minorHAnsi"/>
        </w:rPr>
        <w:t>–</w:t>
      </w:r>
      <w:r w:rsidR="00745691" w:rsidRPr="00D03A46">
        <w:rPr>
          <w:rFonts w:asciiTheme="minorHAnsi" w:hAnsiTheme="minorHAnsi"/>
        </w:rPr>
        <w:t xml:space="preserve"> </w:t>
      </w:r>
      <w:r w:rsidR="00745691">
        <w:rPr>
          <w:rFonts w:asciiTheme="minorHAnsi" w:hAnsiTheme="minorHAnsi"/>
        </w:rPr>
        <w:t>Working with 3</w:t>
      </w:r>
      <w:r w:rsidR="00745691" w:rsidRPr="00745691">
        <w:rPr>
          <w:rFonts w:asciiTheme="minorHAnsi" w:hAnsiTheme="minorHAnsi"/>
          <w:vertAlign w:val="superscript"/>
        </w:rPr>
        <w:t>rd</w:t>
      </w:r>
      <w:r w:rsidR="00745691">
        <w:rPr>
          <w:rFonts w:asciiTheme="minorHAnsi" w:hAnsiTheme="minorHAnsi"/>
        </w:rPr>
        <w:t xml:space="preserve"> Party Libraries</w:t>
      </w:r>
    </w:p>
    <w:p w14:paraId="0E73349C" w14:textId="77777777" w:rsidR="00BD358F" w:rsidRDefault="00630658" w:rsidP="00826AD9">
      <w:r>
        <w:t xml:space="preserve">In this practical you will </w:t>
      </w:r>
      <w:r w:rsidR="000359AE">
        <w:t>explore various protocols for using 3rd party libraries (i.e. those not part of the official Android classes)</w:t>
      </w:r>
      <w:r w:rsidR="00EC50AD">
        <w:t xml:space="preserve"> in your Android applications. </w:t>
      </w:r>
      <w:r w:rsidR="001C6443">
        <w:t>The emphasis of this practical is on the exploration. You will not be told how to</w:t>
      </w:r>
      <w:bookmarkStart w:id="0" w:name="_GoBack"/>
      <w:bookmarkEnd w:id="0"/>
      <w:r w:rsidR="001C6443">
        <w:t xml:space="preserve"> </w:t>
      </w:r>
      <w:r w:rsidR="00622578">
        <w:t>a</w:t>
      </w:r>
      <w:r w:rsidR="00BF3FF9">
        <w:t>c</w:t>
      </w:r>
      <w:r w:rsidR="00622578">
        <w:t>quire</w:t>
      </w:r>
      <w:r w:rsidR="001C6443">
        <w:t xml:space="preserve">, install or use these libraries -- you will get to </w:t>
      </w:r>
      <w:r w:rsidR="00C2411C">
        <w:t>figure</w:t>
      </w:r>
      <w:r w:rsidR="001C6443">
        <w:t xml:space="preserve"> that out on your own.</w:t>
      </w:r>
      <w:r w:rsidR="00C2411C">
        <w:t xml:space="preserve"> This sort of task comprises much of the work of the IT professional.</w:t>
      </w:r>
      <w:r w:rsidR="00357600">
        <w:t xml:space="preserve"> Ideally, you think it is fun.</w:t>
      </w:r>
    </w:p>
    <w:p w14:paraId="74B5EC62" w14:textId="77777777" w:rsidR="00B41421" w:rsidRDefault="00B41421" w:rsidP="00826AD9">
      <w:r>
        <w:t>Build the followin</w:t>
      </w:r>
      <w:r w:rsidR="00E520AD">
        <w:t>g apps using Android Studio and the specified 3rd party libraries.</w:t>
      </w:r>
      <w:r w:rsidR="00FB0321">
        <w:t xml:space="preserve"> Note especially the different syntactic approaches (i.e. the specific method calls required) taken by the authors of these libraries.</w:t>
      </w:r>
    </w:p>
    <w:p w14:paraId="023A4FC9" w14:textId="77777777" w:rsidR="00174571" w:rsidRDefault="00174571" w:rsidP="00174571">
      <w:pPr>
        <w:pStyle w:val="ListParagraph"/>
        <w:numPr>
          <w:ilvl w:val="0"/>
          <w:numId w:val="2"/>
        </w:numPr>
      </w:pPr>
      <w:r>
        <w:t>Use Android Ripple Background (</w:t>
      </w:r>
      <w:r w:rsidRPr="00174571">
        <w:t>android-arsenal.com/details/1/1107</w:t>
      </w:r>
      <w:r>
        <w:t>) to implement a button with a ripple animation (i.e.</w:t>
      </w:r>
      <w:r w:rsidR="00C520F8">
        <w:t xml:space="preserve"> expanding rings like those that occur when a stone is dropped into a pond). The animation should </w:t>
      </w:r>
      <w:r w:rsidR="00C72B35">
        <w:t>turn (or toggle)</w:t>
      </w:r>
      <w:r w:rsidR="00C520F8">
        <w:t xml:space="preserve"> on and off with </w:t>
      </w:r>
      <w:r w:rsidR="002457A4">
        <w:t>a</w:t>
      </w:r>
      <w:r w:rsidR="00C520F8">
        <w:t xml:space="preserve"> button click.</w:t>
      </w:r>
    </w:p>
    <w:p w14:paraId="12137FF4" w14:textId="77777777" w:rsidR="00D524D8" w:rsidRDefault="00D70ECA" w:rsidP="00D524D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FD69163" wp14:editId="15947C5A">
            <wp:extent cx="1111732" cy="1980000"/>
            <wp:effectExtent l="19050" t="19050" r="12218" b="20250"/>
            <wp:docPr id="6" name="Picture 5" descr="E:\Users\Patricia\Desktop\Screenshot_2017-05-14-09-5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Patricia\Desktop\Screenshot_2017-05-14-09-58-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3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4D8">
        <w:t xml:space="preserve"> </w:t>
      </w:r>
      <w:r w:rsidR="00F863A4">
        <w:t xml:space="preserve">         </w:t>
      </w:r>
      <w:r w:rsidR="00D524D8">
        <w:t xml:space="preserve">  </w:t>
      </w:r>
      <w:r w:rsidR="00742DA7">
        <w:rPr>
          <w:noProof/>
          <w:lang w:eastAsia="en-NZ"/>
        </w:rPr>
        <w:t xml:space="preserve">   </w:t>
      </w:r>
      <w:r w:rsidR="00742DA7">
        <w:rPr>
          <w:noProof/>
          <w:lang w:val="en-GB" w:eastAsia="en-GB"/>
        </w:rPr>
        <w:drawing>
          <wp:inline distT="0" distB="0" distL="0" distR="0" wp14:anchorId="7C73460F" wp14:editId="6D53A495">
            <wp:extent cx="1111732" cy="1980000"/>
            <wp:effectExtent l="19050" t="19050" r="12218" b="20250"/>
            <wp:docPr id="8" name="Picture 6" descr="E:\Users\Patricia\Desktop\Screenshot_2017-05-14-09-5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Patricia\Desktop\Screenshot_2017-05-14-09-58-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3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07462" w14:textId="77777777" w:rsidR="00AB36A8" w:rsidRDefault="008141CF" w:rsidP="00AB36A8">
      <w:pPr>
        <w:pStyle w:val="ListParagraph"/>
        <w:numPr>
          <w:ilvl w:val="0"/>
          <w:numId w:val="2"/>
        </w:numPr>
      </w:pPr>
      <w:r>
        <w:t>Use Easy Android Animations (</w:t>
      </w:r>
      <w:r w:rsidRPr="008141CF">
        <w:t>android-arsenal.com/details/1/940</w:t>
      </w:r>
      <w:r>
        <w:t xml:space="preserve">) to implement an app that "explodes" an image when </w:t>
      </w:r>
      <w:r w:rsidR="007B4CE2">
        <w:t>clicked</w:t>
      </w:r>
      <w:r>
        <w:t xml:space="preserve">. The image may be set at design time; </w:t>
      </w:r>
      <w:r w:rsidR="00241C33">
        <w:t>it does not need to be changeable</w:t>
      </w:r>
      <w:r>
        <w:t>.</w:t>
      </w:r>
      <w:r w:rsidR="00B30E96">
        <w:t xml:space="preserve"> </w:t>
      </w:r>
      <w:r w:rsidR="00A818C0">
        <w:t xml:space="preserve">Download and install the jar file for this library. You will need to </w:t>
      </w:r>
      <w:r w:rsidR="005E6DAA">
        <w:t>look up</w:t>
      </w:r>
      <w:r w:rsidR="00A818C0">
        <w:t xml:space="preserve"> how to add a jar to your Android Studio project </w:t>
      </w:r>
    </w:p>
    <w:p w14:paraId="251D9BAF" w14:textId="77777777" w:rsidR="00C8089C" w:rsidRDefault="00BB7947" w:rsidP="004316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CDDE123" wp14:editId="2712E30B">
            <wp:extent cx="1111034" cy="1980000"/>
            <wp:effectExtent l="19050" t="19050" r="12916" b="20250"/>
            <wp:docPr id="1" name="Picture 1" descr="E:\Users\Patricia\Desktop\Screenshot_2017-05-14-09-54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Patricia\Desktop\Screenshot_2017-05-14-09-54-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C33">
        <w:t xml:space="preserve">            </w:t>
      </w:r>
      <w:r>
        <w:rPr>
          <w:noProof/>
          <w:lang w:eastAsia="en-NZ"/>
        </w:rPr>
        <w:t xml:space="preserve">  </w:t>
      </w:r>
      <w:r>
        <w:rPr>
          <w:noProof/>
          <w:lang w:val="en-GB" w:eastAsia="en-GB"/>
        </w:rPr>
        <w:drawing>
          <wp:inline distT="0" distB="0" distL="0" distR="0" wp14:anchorId="1A9CE2FB" wp14:editId="0FBC83B0">
            <wp:extent cx="1111034" cy="1980000"/>
            <wp:effectExtent l="19050" t="19050" r="12916" b="20250"/>
            <wp:docPr id="3" name="Picture 3" descr="E:\Users\Patricia\Desktop\Screenshot_2017-05-14-09-5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Patricia\Desktop\Screenshot_2017-05-14-09-55-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A585F" w14:textId="132039BF" w:rsidR="00435D43" w:rsidRDefault="00435D43"/>
    <w:p w14:paraId="684D1F82" w14:textId="77777777" w:rsidR="00FB0321" w:rsidRDefault="00FB0321" w:rsidP="00FB0321">
      <w:pPr>
        <w:pStyle w:val="ListParagraph"/>
        <w:numPr>
          <w:ilvl w:val="0"/>
          <w:numId w:val="2"/>
        </w:numPr>
      </w:pPr>
      <w:r>
        <w:t>Use Android View Animations (</w:t>
      </w:r>
      <w:r w:rsidRPr="00FB0321">
        <w:t>android-arsenal.com/details/1/32</w:t>
      </w:r>
      <w:r>
        <w:t>) to implement an app that produces the "</w:t>
      </w:r>
      <w:proofErr w:type="spellStart"/>
      <w:r>
        <w:t>stand up</w:t>
      </w:r>
      <w:proofErr w:type="spellEnd"/>
      <w:r>
        <w:t xml:space="preserve">" animation on an image when </w:t>
      </w:r>
      <w:r w:rsidR="000E2C6C">
        <w:t>clicked</w:t>
      </w:r>
      <w:r w:rsidR="00234A20">
        <w:t xml:space="preserve">. </w:t>
      </w:r>
      <w:r>
        <w:t xml:space="preserve">The image may again be set at design time. </w:t>
      </w:r>
    </w:p>
    <w:p w14:paraId="71BEA6C0" w14:textId="77777777" w:rsidR="000E4940" w:rsidRPr="00174571" w:rsidRDefault="001F6B4F" w:rsidP="00A25D62">
      <w:pPr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4E14BBDF" wp14:editId="0C78380D">
            <wp:extent cx="1011382" cy="1800000"/>
            <wp:effectExtent l="38100" t="19050" r="17318" b="9750"/>
            <wp:docPr id="10" name="Picture 10" descr="C:\Users\Patricia\AppData\Local\Microsoft\Windows\INetCache\Content.Word\Screenshot_2017-05-14-10-5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ricia\AppData\Local\Microsoft\Windows\INetCache\Content.Word\Screenshot_2017-05-14-10-55-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82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GB" w:eastAsia="en-GB"/>
        </w:rPr>
        <w:drawing>
          <wp:inline distT="0" distB="0" distL="0" distR="0" wp14:anchorId="7B0AFC9F" wp14:editId="6F8A5EEA">
            <wp:extent cx="1012088" cy="1800000"/>
            <wp:effectExtent l="38100" t="19050" r="16612" b="9750"/>
            <wp:docPr id="34" name="Picture 34" descr="C:\Users\Patricia\AppData\Local\Microsoft\Windows\INetCache\Content.Word\Screenshot_2017-05-14-10-5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Patricia\AppData\Local\Microsoft\Windows\INetCache\Content.Word\Screenshot_2017-05-14-10-55-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GB" w:eastAsia="en-GB"/>
        </w:rPr>
        <w:drawing>
          <wp:inline distT="0" distB="0" distL="0" distR="0" wp14:anchorId="2A681A4A" wp14:editId="76C55648">
            <wp:extent cx="1012088" cy="1800000"/>
            <wp:effectExtent l="38100" t="19050" r="16612" b="9750"/>
            <wp:docPr id="37" name="Picture 37" descr="C:\Users\Patricia\AppData\Local\Microsoft\Windows\INetCache\Content.Word\Screenshot_2017-05-14-10-5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atricia\AppData\Local\Microsoft\Windows\INetCache\Content.Word\Screenshot_2017-05-14-10-55-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F6B4F">
        <w:t xml:space="preserve"> </w:t>
      </w:r>
      <w:r>
        <w:rPr>
          <w:noProof/>
          <w:lang w:val="en-GB" w:eastAsia="en-GB"/>
        </w:rPr>
        <w:drawing>
          <wp:inline distT="0" distB="0" distL="0" distR="0" wp14:anchorId="0B8BFA5A" wp14:editId="140FFB48">
            <wp:extent cx="1012088" cy="1800000"/>
            <wp:effectExtent l="38100" t="19050" r="16612" b="9750"/>
            <wp:docPr id="40" name="Picture 40" descr="C:\Users\Patricia\AppData\Local\Microsoft\Windows\INetCache\Content.Word\Screenshot_2017-05-14-10-5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atricia\AppData\Local\Microsoft\Windows\INetCache\Content.Word\Screenshot_2017-05-14-10-56-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FFC80" w14:textId="77777777" w:rsidR="00BD358F" w:rsidRPr="00FC1550" w:rsidRDefault="00780BEE" w:rsidP="00A25D62">
      <w:pPr>
        <w:spacing w:after="0"/>
        <w:jc w:val="center"/>
        <w:rPr>
          <w:sz w:val="20"/>
        </w:rPr>
      </w:pPr>
      <w:r>
        <w:rPr>
          <w:sz w:val="20"/>
        </w:rPr>
        <w:t xml:space="preserve">Before                            </w:t>
      </w:r>
      <w:r w:rsidR="000E4940" w:rsidRPr="00FC1550">
        <w:rPr>
          <w:sz w:val="20"/>
        </w:rPr>
        <w:t>During 1</w:t>
      </w:r>
      <w:r>
        <w:rPr>
          <w:sz w:val="20"/>
        </w:rPr>
        <w:t xml:space="preserve">                             </w:t>
      </w:r>
      <w:r w:rsidR="000E4940" w:rsidRPr="00FC1550">
        <w:rPr>
          <w:sz w:val="20"/>
        </w:rPr>
        <w:t>During</w:t>
      </w:r>
      <w:r w:rsidR="00DC4580" w:rsidRPr="00FC1550">
        <w:rPr>
          <w:sz w:val="20"/>
        </w:rPr>
        <w:t xml:space="preserve"> </w:t>
      </w:r>
      <w:r w:rsidR="000E4940" w:rsidRPr="00FC1550">
        <w:rPr>
          <w:sz w:val="20"/>
        </w:rPr>
        <w:t>2</w:t>
      </w:r>
      <w:r>
        <w:rPr>
          <w:sz w:val="20"/>
        </w:rPr>
        <w:t xml:space="preserve">                      During 3</w:t>
      </w:r>
    </w:p>
    <w:p w14:paraId="125691F2" w14:textId="77777777" w:rsidR="00A81B43" w:rsidRDefault="00A81B43" w:rsidP="003E448D">
      <w:pPr>
        <w:spacing w:after="0"/>
      </w:pPr>
    </w:p>
    <w:p w14:paraId="1E29A36B" w14:textId="77777777" w:rsidR="003E448D" w:rsidRDefault="003B7480" w:rsidP="007711FE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3B7480">
        <w:t>Using Google Maps.</w:t>
      </w:r>
      <w:r>
        <w:rPr>
          <w:b/>
        </w:rPr>
        <w:t xml:space="preserve"> </w:t>
      </w:r>
      <w:r w:rsidR="0068144D" w:rsidRPr="0068144D">
        <w:t>Available</w:t>
      </w:r>
      <w:r w:rsidR="0068144D">
        <w:rPr>
          <w:b/>
        </w:rPr>
        <w:t xml:space="preserve"> </w:t>
      </w:r>
      <w:r w:rsidR="00557EF3">
        <w:t>3rd party libraries cover a wide range of complexity.</w:t>
      </w:r>
      <w:r w:rsidR="0068144D">
        <w:t xml:space="preserve"> At one end you have tools like Android Ripple Background that provide essentially a single method call. At the other, you have industrial-strength systems involving dozens of classes and hundreds of methods.</w:t>
      </w:r>
      <w:r w:rsidR="003D60D6">
        <w:t xml:space="preserve"> Naturally, the more complex systems are more complicated to use, but support more extensive functionality.</w:t>
      </w:r>
    </w:p>
    <w:p w14:paraId="3E6F03AE" w14:textId="77777777" w:rsidR="003D60D6" w:rsidRDefault="003D60D6" w:rsidP="007711FE">
      <w:pPr>
        <w:spacing w:after="120"/>
        <w:ind w:left="714"/>
      </w:pPr>
      <w:r>
        <w:t>Arguably the most extensive</w:t>
      </w:r>
      <w:r w:rsidR="00B23043">
        <w:t xml:space="preserve"> such system is Google Services, a composite API that provides access to a variety of Google </w:t>
      </w:r>
      <w:r w:rsidR="00816257">
        <w:t xml:space="preserve">products </w:t>
      </w:r>
      <w:r w:rsidR="00E37EDF">
        <w:t>including</w:t>
      </w:r>
      <w:r w:rsidR="00816257">
        <w:t xml:space="preserve"> </w:t>
      </w:r>
      <w:r w:rsidR="00286A06">
        <w:t xml:space="preserve">Google </w:t>
      </w:r>
      <w:r w:rsidR="00816257">
        <w:t>M</w:t>
      </w:r>
      <w:r w:rsidR="00B23043">
        <w:t>aps, Google+</w:t>
      </w:r>
      <w:r w:rsidR="00816257">
        <w:t>, Google Analytics and Google Cloud.</w:t>
      </w:r>
      <w:r w:rsidR="00AE7832">
        <w:t xml:space="preserve"> Using the Google Services libraries requires registration, generation of a signed API key, installation of a separate SDK and mastery of many complex classes. </w:t>
      </w:r>
      <w:r w:rsidR="00ED73E5">
        <w:t>If you can manage that, however, you can dramatically increase your app functionality with minimal programming effort.</w:t>
      </w:r>
      <w:r w:rsidR="00367DE8">
        <w:t xml:space="preserve"> See </w:t>
      </w:r>
      <w:hyperlink r:id="rId16" w:history="1">
        <w:r w:rsidR="00EA7CEA" w:rsidRPr="00EA7CEA">
          <w:rPr>
            <w:rStyle w:val="Hyperlink"/>
          </w:rPr>
          <w:t>https://developers.google.com/maps/documentation/</w:t>
        </w:r>
      </w:hyperlink>
      <w:r w:rsidR="00EA7CEA">
        <w:t xml:space="preserve"> </w:t>
      </w:r>
      <w:r w:rsidR="00367DE8">
        <w:t>for coverage of all the available functionality.</w:t>
      </w:r>
    </w:p>
    <w:p w14:paraId="43ED12D0" w14:textId="77777777" w:rsidR="00E43AA7" w:rsidRDefault="00BF057C" w:rsidP="007711FE">
      <w:pPr>
        <w:spacing w:after="120"/>
        <w:ind w:left="720"/>
      </w:pPr>
      <w:r>
        <w:t>For this fourth task, use Google Services to gain access to the Google Maps API.</w:t>
      </w:r>
      <w:r w:rsidR="00E62E25">
        <w:t xml:space="preserve"> Use Google Maps </w:t>
      </w:r>
      <w:r w:rsidR="00543699">
        <w:t xml:space="preserve">and the random </w:t>
      </w:r>
      <w:r w:rsidR="00E43AA7">
        <w:t>latitude and longitude</w:t>
      </w:r>
      <w:r w:rsidR="00543699">
        <w:t xml:space="preserve"> generation code from your </w:t>
      </w:r>
      <w:r w:rsidR="00E62E25">
        <w:t xml:space="preserve">Teleport Game </w:t>
      </w:r>
      <w:r w:rsidR="008239C7">
        <w:t xml:space="preserve">to </w:t>
      </w:r>
      <w:r w:rsidR="00E62E25">
        <w:t xml:space="preserve">display </w:t>
      </w:r>
      <w:r w:rsidR="000F2A47">
        <w:t>a</w:t>
      </w:r>
      <w:r w:rsidR="00E62E25">
        <w:t xml:space="preserve"> Google Map centred around </w:t>
      </w:r>
      <w:r w:rsidR="00543699">
        <w:t>a random</w:t>
      </w:r>
      <w:r w:rsidR="00E62E25">
        <w:t xml:space="preserve"> location.</w:t>
      </w:r>
      <w:r w:rsidR="009D49A9">
        <w:t xml:space="preserve"> </w:t>
      </w:r>
      <w:r w:rsidR="00E43AA7">
        <w:t>Place a map marker at the teleport spot.</w:t>
      </w:r>
    </w:p>
    <w:p w14:paraId="78F77EEA" w14:textId="77777777" w:rsidR="00BF057C" w:rsidRDefault="00FE7B25" w:rsidP="007711FE">
      <w:pPr>
        <w:spacing w:after="120"/>
        <w:ind w:left="720"/>
      </w:pPr>
      <w:r>
        <w:t xml:space="preserve">The Google Maps credentials model is much more elaborate than those we have used so far. </w:t>
      </w:r>
      <w:r w:rsidR="00324E9B">
        <w:t xml:space="preserve">To use Google Maps, you need a special API key, which you must bind to both a Gmail account, and the machine you are developing on. The easiest way to learn how to get your Google Maps credentials is to create an app </w:t>
      </w:r>
      <w:r w:rsidR="00451ECC">
        <w:t xml:space="preserve">in Android Studio </w:t>
      </w:r>
      <w:r w:rsidR="00324E9B">
        <w:t>with a Google Maps Activity (instead of an Empty Activity, as we have been doing) and follow the provided instructions.</w:t>
      </w:r>
      <w:r w:rsidR="00CC0298">
        <w:t xml:space="preserve"> It is fine to start working with Google Maps this way, but you should then make sure you can add a map element manually to one of your own projects.</w:t>
      </w:r>
      <w:r w:rsidR="005B75E6">
        <w:t xml:space="preserve"> Note also that to use Google Maps on a real device, you must have </w:t>
      </w:r>
      <w:proofErr w:type="spellStart"/>
      <w:r w:rsidR="005B75E6">
        <w:t>WiFi</w:t>
      </w:r>
      <w:proofErr w:type="spellEnd"/>
      <w:r w:rsidR="005B75E6">
        <w:t xml:space="preserve"> or </w:t>
      </w:r>
      <w:proofErr w:type="spellStart"/>
      <w:r w:rsidR="00A2268C">
        <w:t>mbile</w:t>
      </w:r>
      <w:proofErr w:type="spellEnd"/>
      <w:r w:rsidR="00A2268C">
        <w:t xml:space="preserve"> </w:t>
      </w:r>
      <w:r w:rsidR="005B75E6">
        <w:t>data enabled.</w:t>
      </w:r>
    </w:p>
    <w:p w14:paraId="49CCD08B" w14:textId="77777777" w:rsidR="00C04E1C" w:rsidRDefault="00A242B8" w:rsidP="003D60D6">
      <w:pPr>
        <w:spacing w:after="0"/>
        <w:ind w:left="720"/>
      </w:pPr>
      <w:r w:rsidRPr="00A86C54">
        <w:rPr>
          <w:b/>
        </w:rPr>
        <w:t>Optional Extra</w:t>
      </w:r>
      <w:r>
        <w:t xml:space="preserve">: </w:t>
      </w:r>
      <w:r w:rsidR="00C04E1C">
        <w:t xml:space="preserve">To improve your app, incorporate </w:t>
      </w:r>
      <w:proofErr w:type="spellStart"/>
      <w:r w:rsidR="00C04E1C">
        <w:t>GeoPlugin</w:t>
      </w:r>
      <w:proofErr w:type="spellEnd"/>
      <w:r w:rsidR="00C04E1C">
        <w:t xml:space="preserve"> to determine whether you have teleported to a </w:t>
      </w:r>
      <w:r w:rsidR="003A1E80">
        <w:t xml:space="preserve">city. Add </w:t>
      </w:r>
      <w:r w:rsidR="00F330F5">
        <w:t>a title</w:t>
      </w:r>
      <w:r w:rsidR="003A1E80">
        <w:t xml:space="preserve"> to your marker to di</w:t>
      </w:r>
      <w:r w:rsidR="002A6A1A">
        <w:t>stinguish between the two cases, as shown below.</w:t>
      </w:r>
    </w:p>
    <w:p w14:paraId="51692FF3" w14:textId="77777777" w:rsidR="008F663F" w:rsidRDefault="008F663F" w:rsidP="003D60D6">
      <w:pPr>
        <w:spacing w:after="0"/>
        <w:ind w:left="720"/>
      </w:pPr>
    </w:p>
    <w:p w14:paraId="4B6153BF" w14:textId="77777777" w:rsidR="00A81B43" w:rsidRDefault="0070179C" w:rsidP="004F4841">
      <w:pPr>
        <w:spacing w:after="0"/>
        <w:ind w:left="720"/>
        <w:jc w:val="center"/>
      </w:pPr>
      <w:r>
        <w:t xml:space="preserve">            </w:t>
      </w:r>
      <w:r w:rsidR="003F6562">
        <w:rPr>
          <w:noProof/>
          <w:lang w:val="en-GB" w:eastAsia="en-GB"/>
        </w:rPr>
        <w:drawing>
          <wp:inline distT="0" distB="0" distL="0" distR="0" wp14:anchorId="4427AF8E" wp14:editId="4186AF7B">
            <wp:extent cx="1235875" cy="2160000"/>
            <wp:effectExtent l="19050" t="0" r="2375" b="0"/>
            <wp:docPr id="2" name="Pictur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8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62">
        <w:rPr>
          <w:noProof/>
          <w:lang w:eastAsia="en-NZ"/>
        </w:rPr>
        <w:t xml:space="preserve">    </w:t>
      </w:r>
      <w:r w:rsidR="000507A0">
        <w:rPr>
          <w:noProof/>
          <w:lang w:eastAsia="en-NZ"/>
        </w:rPr>
        <w:t xml:space="preserve">          </w:t>
      </w:r>
      <w:r w:rsidR="003F6562">
        <w:rPr>
          <w:noProof/>
          <w:lang w:val="en-GB" w:eastAsia="en-GB"/>
        </w:rPr>
        <w:drawing>
          <wp:inline distT="0" distB="0" distL="0" distR="0" wp14:anchorId="6706D3CE" wp14:editId="0BF862AD">
            <wp:extent cx="1229776" cy="2160000"/>
            <wp:effectExtent l="19050" t="0" r="8474" b="0"/>
            <wp:docPr id="4" name="Picture 3" descr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7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62">
        <w:rPr>
          <w:noProof/>
          <w:lang w:eastAsia="en-NZ"/>
        </w:rPr>
        <w:t xml:space="preserve">   </w:t>
      </w:r>
      <w:r w:rsidR="000507A0">
        <w:rPr>
          <w:noProof/>
          <w:lang w:eastAsia="en-NZ"/>
        </w:rPr>
        <w:t xml:space="preserve">          </w:t>
      </w:r>
      <w:r w:rsidR="003F6562">
        <w:rPr>
          <w:noProof/>
          <w:lang w:eastAsia="en-NZ"/>
        </w:rPr>
        <w:t xml:space="preserve">  </w:t>
      </w:r>
      <w:r w:rsidR="003F6562">
        <w:rPr>
          <w:noProof/>
          <w:lang w:val="en-GB" w:eastAsia="en-GB"/>
        </w:rPr>
        <w:drawing>
          <wp:inline distT="0" distB="0" distL="0" distR="0" wp14:anchorId="52EE3C58" wp14:editId="188DF056">
            <wp:extent cx="1205363" cy="2160000"/>
            <wp:effectExtent l="19050" t="0" r="0" b="0"/>
            <wp:docPr id="5" name="Picture 4" descr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3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43" w:rsidSect="00E33D7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D8715" w14:textId="77777777" w:rsidR="00784259" w:rsidRDefault="00784259" w:rsidP="004271E6">
      <w:pPr>
        <w:spacing w:after="0" w:line="240" w:lineRule="auto"/>
      </w:pPr>
      <w:r>
        <w:separator/>
      </w:r>
    </w:p>
  </w:endnote>
  <w:endnote w:type="continuationSeparator" w:id="0">
    <w:p w14:paraId="16A8E333" w14:textId="77777777" w:rsidR="00784259" w:rsidRDefault="00784259" w:rsidP="0042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7AA4C" w14:textId="77777777" w:rsidR="00784259" w:rsidRDefault="00784259" w:rsidP="004271E6">
      <w:pPr>
        <w:spacing w:after="0" w:line="240" w:lineRule="auto"/>
      </w:pPr>
      <w:r>
        <w:separator/>
      </w:r>
    </w:p>
  </w:footnote>
  <w:footnote w:type="continuationSeparator" w:id="0">
    <w:p w14:paraId="6C9433F4" w14:textId="77777777" w:rsidR="00784259" w:rsidRDefault="00784259" w:rsidP="0042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C6076" w14:textId="77777777" w:rsidR="004271E6" w:rsidRDefault="004271E6">
    <w:pPr>
      <w:pStyle w:val="Header"/>
    </w:pPr>
    <w:r>
      <w:t>IN721 Design and Development for Mobile</w:t>
    </w:r>
    <w:r w:rsidR="00490F40">
      <w:tab/>
    </w:r>
    <w:r w:rsidR="00490F40">
      <w:tab/>
    </w:r>
  </w:p>
  <w:p w14:paraId="4B6D5FA4" w14:textId="3EF8E29A" w:rsidR="004271E6" w:rsidRDefault="007223D5">
    <w:pPr>
      <w:pStyle w:val="Header"/>
    </w:pPr>
    <w:r>
      <w:t>Semester 1,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F46D3"/>
    <w:multiLevelType w:val="hybridMultilevel"/>
    <w:tmpl w:val="20D030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223A8"/>
    <w:multiLevelType w:val="hybridMultilevel"/>
    <w:tmpl w:val="4E5C6D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1E6"/>
    <w:rsid w:val="00006EF6"/>
    <w:rsid w:val="00011536"/>
    <w:rsid w:val="00021361"/>
    <w:rsid w:val="0003483A"/>
    <w:rsid w:val="000359AE"/>
    <w:rsid w:val="00037A68"/>
    <w:rsid w:val="00040243"/>
    <w:rsid w:val="000507A0"/>
    <w:rsid w:val="00056A38"/>
    <w:rsid w:val="00063321"/>
    <w:rsid w:val="0007529E"/>
    <w:rsid w:val="00093CB6"/>
    <w:rsid w:val="000A0CE2"/>
    <w:rsid w:val="000D2FE5"/>
    <w:rsid w:val="000E2C6C"/>
    <w:rsid w:val="000E4940"/>
    <w:rsid w:val="000F0895"/>
    <w:rsid w:val="000F2A47"/>
    <w:rsid w:val="0011234A"/>
    <w:rsid w:val="00144123"/>
    <w:rsid w:val="00147D23"/>
    <w:rsid w:val="00167806"/>
    <w:rsid w:val="00174571"/>
    <w:rsid w:val="00181943"/>
    <w:rsid w:val="00185E37"/>
    <w:rsid w:val="001A28F5"/>
    <w:rsid w:val="001A2F87"/>
    <w:rsid w:val="001A67B8"/>
    <w:rsid w:val="001A75D8"/>
    <w:rsid w:val="001C6443"/>
    <w:rsid w:val="001E07CF"/>
    <w:rsid w:val="001E3A68"/>
    <w:rsid w:val="001F6B4F"/>
    <w:rsid w:val="00234A20"/>
    <w:rsid w:val="002351EF"/>
    <w:rsid w:val="00241C33"/>
    <w:rsid w:val="002457A4"/>
    <w:rsid w:val="0025230F"/>
    <w:rsid w:val="0026492C"/>
    <w:rsid w:val="00286A06"/>
    <w:rsid w:val="002A5FED"/>
    <w:rsid w:val="002A6A1A"/>
    <w:rsid w:val="002B3F52"/>
    <w:rsid w:val="002B74A1"/>
    <w:rsid w:val="002C069D"/>
    <w:rsid w:val="002D027C"/>
    <w:rsid w:val="002D3FE2"/>
    <w:rsid w:val="002E1F7A"/>
    <w:rsid w:val="002F3EEB"/>
    <w:rsid w:val="003222B4"/>
    <w:rsid w:val="00324E9B"/>
    <w:rsid w:val="00336D35"/>
    <w:rsid w:val="0035065E"/>
    <w:rsid w:val="0035390F"/>
    <w:rsid w:val="00357600"/>
    <w:rsid w:val="00367DE8"/>
    <w:rsid w:val="003848B1"/>
    <w:rsid w:val="003A1E80"/>
    <w:rsid w:val="003A4166"/>
    <w:rsid w:val="003A68B2"/>
    <w:rsid w:val="003B7480"/>
    <w:rsid w:val="003C7F12"/>
    <w:rsid w:val="003D60D6"/>
    <w:rsid w:val="003E448D"/>
    <w:rsid w:val="003F6562"/>
    <w:rsid w:val="003F6B7E"/>
    <w:rsid w:val="004043B8"/>
    <w:rsid w:val="00412B07"/>
    <w:rsid w:val="004271E6"/>
    <w:rsid w:val="00431656"/>
    <w:rsid w:val="00435D43"/>
    <w:rsid w:val="00440FBA"/>
    <w:rsid w:val="00443755"/>
    <w:rsid w:val="00451ECC"/>
    <w:rsid w:val="0046675C"/>
    <w:rsid w:val="0047415E"/>
    <w:rsid w:val="00474525"/>
    <w:rsid w:val="00481F32"/>
    <w:rsid w:val="00490F40"/>
    <w:rsid w:val="00495F9D"/>
    <w:rsid w:val="004C6D56"/>
    <w:rsid w:val="004D607A"/>
    <w:rsid w:val="004F4841"/>
    <w:rsid w:val="005308AF"/>
    <w:rsid w:val="005329E5"/>
    <w:rsid w:val="00543699"/>
    <w:rsid w:val="00551755"/>
    <w:rsid w:val="00554555"/>
    <w:rsid w:val="00557EF3"/>
    <w:rsid w:val="005847FC"/>
    <w:rsid w:val="00590C47"/>
    <w:rsid w:val="005A057D"/>
    <w:rsid w:val="005B4D8E"/>
    <w:rsid w:val="005B75E6"/>
    <w:rsid w:val="005E6C37"/>
    <w:rsid w:val="005E6DAA"/>
    <w:rsid w:val="00616F29"/>
    <w:rsid w:val="00622578"/>
    <w:rsid w:val="00630658"/>
    <w:rsid w:val="006517B7"/>
    <w:rsid w:val="0068144D"/>
    <w:rsid w:val="006B7886"/>
    <w:rsid w:val="006C03CB"/>
    <w:rsid w:val="006C7E0F"/>
    <w:rsid w:val="006F5BFF"/>
    <w:rsid w:val="0070179C"/>
    <w:rsid w:val="007102C3"/>
    <w:rsid w:val="00711499"/>
    <w:rsid w:val="007223D5"/>
    <w:rsid w:val="00742DA7"/>
    <w:rsid w:val="00745691"/>
    <w:rsid w:val="00752AE0"/>
    <w:rsid w:val="0076720B"/>
    <w:rsid w:val="007711FE"/>
    <w:rsid w:val="00780BEE"/>
    <w:rsid w:val="00784259"/>
    <w:rsid w:val="0079638E"/>
    <w:rsid w:val="007B4CE2"/>
    <w:rsid w:val="007C0C54"/>
    <w:rsid w:val="007D1598"/>
    <w:rsid w:val="007D51D0"/>
    <w:rsid w:val="008141CF"/>
    <w:rsid w:val="00816257"/>
    <w:rsid w:val="008239C7"/>
    <w:rsid w:val="00826AD9"/>
    <w:rsid w:val="00827E74"/>
    <w:rsid w:val="00833976"/>
    <w:rsid w:val="008460FD"/>
    <w:rsid w:val="00851B8E"/>
    <w:rsid w:val="00874AA3"/>
    <w:rsid w:val="00875570"/>
    <w:rsid w:val="008A226E"/>
    <w:rsid w:val="008A3936"/>
    <w:rsid w:val="008E70CC"/>
    <w:rsid w:val="008F663F"/>
    <w:rsid w:val="009141A5"/>
    <w:rsid w:val="00920768"/>
    <w:rsid w:val="009632F2"/>
    <w:rsid w:val="00965C8C"/>
    <w:rsid w:val="00966F76"/>
    <w:rsid w:val="00993A5F"/>
    <w:rsid w:val="009A05A6"/>
    <w:rsid w:val="009B034B"/>
    <w:rsid w:val="009C25E2"/>
    <w:rsid w:val="009D49A9"/>
    <w:rsid w:val="009F4029"/>
    <w:rsid w:val="00A2268C"/>
    <w:rsid w:val="00A242B8"/>
    <w:rsid w:val="00A25D62"/>
    <w:rsid w:val="00A321D1"/>
    <w:rsid w:val="00A369BB"/>
    <w:rsid w:val="00A712B3"/>
    <w:rsid w:val="00A818C0"/>
    <w:rsid w:val="00A81B43"/>
    <w:rsid w:val="00A84F65"/>
    <w:rsid w:val="00A86C54"/>
    <w:rsid w:val="00AB0E2E"/>
    <w:rsid w:val="00AB195F"/>
    <w:rsid w:val="00AB36A8"/>
    <w:rsid w:val="00AB5FA1"/>
    <w:rsid w:val="00AE5DA7"/>
    <w:rsid w:val="00AE7832"/>
    <w:rsid w:val="00B1106D"/>
    <w:rsid w:val="00B21526"/>
    <w:rsid w:val="00B23043"/>
    <w:rsid w:val="00B30E96"/>
    <w:rsid w:val="00B41421"/>
    <w:rsid w:val="00B425CD"/>
    <w:rsid w:val="00B53809"/>
    <w:rsid w:val="00B571AF"/>
    <w:rsid w:val="00B72A11"/>
    <w:rsid w:val="00B80AAE"/>
    <w:rsid w:val="00B87216"/>
    <w:rsid w:val="00B952D2"/>
    <w:rsid w:val="00B95EB4"/>
    <w:rsid w:val="00BB2E6B"/>
    <w:rsid w:val="00BB7947"/>
    <w:rsid w:val="00BD358F"/>
    <w:rsid w:val="00BD515D"/>
    <w:rsid w:val="00BE2B7B"/>
    <w:rsid w:val="00BF057C"/>
    <w:rsid w:val="00BF2B01"/>
    <w:rsid w:val="00BF3FF9"/>
    <w:rsid w:val="00C02572"/>
    <w:rsid w:val="00C04E1C"/>
    <w:rsid w:val="00C21154"/>
    <w:rsid w:val="00C2411C"/>
    <w:rsid w:val="00C376EE"/>
    <w:rsid w:val="00C41083"/>
    <w:rsid w:val="00C4417A"/>
    <w:rsid w:val="00C520F8"/>
    <w:rsid w:val="00C6707C"/>
    <w:rsid w:val="00C703DE"/>
    <w:rsid w:val="00C72B35"/>
    <w:rsid w:val="00C8089C"/>
    <w:rsid w:val="00CB74D2"/>
    <w:rsid w:val="00CC0298"/>
    <w:rsid w:val="00CD764E"/>
    <w:rsid w:val="00D10A47"/>
    <w:rsid w:val="00D312C0"/>
    <w:rsid w:val="00D524D8"/>
    <w:rsid w:val="00D677E7"/>
    <w:rsid w:val="00D70ECA"/>
    <w:rsid w:val="00D72733"/>
    <w:rsid w:val="00DC0542"/>
    <w:rsid w:val="00DC36DB"/>
    <w:rsid w:val="00DC4580"/>
    <w:rsid w:val="00DD6E1A"/>
    <w:rsid w:val="00E01008"/>
    <w:rsid w:val="00E072D7"/>
    <w:rsid w:val="00E158FB"/>
    <w:rsid w:val="00E16223"/>
    <w:rsid w:val="00E323FA"/>
    <w:rsid w:val="00E33D7E"/>
    <w:rsid w:val="00E3597B"/>
    <w:rsid w:val="00E37EDF"/>
    <w:rsid w:val="00E43AA7"/>
    <w:rsid w:val="00E520AD"/>
    <w:rsid w:val="00E53F57"/>
    <w:rsid w:val="00E5751F"/>
    <w:rsid w:val="00E62E25"/>
    <w:rsid w:val="00E814D6"/>
    <w:rsid w:val="00E8290F"/>
    <w:rsid w:val="00E858B1"/>
    <w:rsid w:val="00EA76C7"/>
    <w:rsid w:val="00EA7CEA"/>
    <w:rsid w:val="00EC50AD"/>
    <w:rsid w:val="00ED1F1F"/>
    <w:rsid w:val="00ED1F5A"/>
    <w:rsid w:val="00ED73E5"/>
    <w:rsid w:val="00EE50A6"/>
    <w:rsid w:val="00EF2B19"/>
    <w:rsid w:val="00F22DF7"/>
    <w:rsid w:val="00F330F5"/>
    <w:rsid w:val="00F863A4"/>
    <w:rsid w:val="00F941CD"/>
    <w:rsid w:val="00F96559"/>
    <w:rsid w:val="00F97EE2"/>
    <w:rsid w:val="00FA2DE1"/>
    <w:rsid w:val="00FB0321"/>
    <w:rsid w:val="00FB0764"/>
    <w:rsid w:val="00FC1550"/>
    <w:rsid w:val="00FE4C86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427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E6"/>
  </w:style>
  <w:style w:type="paragraph" w:styleId="Footer">
    <w:name w:val="footer"/>
    <w:basedOn w:val="Normal"/>
    <w:link w:val="Foot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E6"/>
  </w:style>
  <w:style w:type="character" w:customStyle="1" w:styleId="Heading1Char">
    <w:name w:val="Heading 1 Char"/>
    <w:basedOn w:val="DefaultParagraphFont"/>
    <w:link w:val="Heading1"/>
    <w:uiPriority w:val="9"/>
    <w:rsid w:val="00427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03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F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7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76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3F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F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F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s://developers.google.com/maps/documentation/" TargetMode="External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A0CC3-6AB5-BE40-B1A4-42463793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Grayson Orr (1000034561)</cp:lastModifiedBy>
  <cp:revision>39</cp:revision>
  <dcterms:created xsi:type="dcterms:W3CDTF">2017-05-13T22:04:00Z</dcterms:created>
  <dcterms:modified xsi:type="dcterms:W3CDTF">2019-05-17T03:19:00Z</dcterms:modified>
</cp:coreProperties>
</file>