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Source Code Summary</w:t>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Filename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Production or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Lines of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App.tsx</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main.tsx</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index.css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GameBoard.tsx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GameHeader.tsx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GameSetupPanel.tsx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GameStatePanel.tsx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Board.ts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Board.test.ts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DiamondBoard.ts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EnglishBoard.ts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HexagonBoard.ts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Game.test.ts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index.ts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689</w:t>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Production Code vs User stories/Acceptance Criteria</w:t>
      </w:r>
    </w:p>
    <w:p w:rsidR="00000000" w:rsidDel="00000000" w:rsidP="00000000" w:rsidRDefault="00000000" w:rsidRPr="00000000" w14:paraId="00000038">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810"/>
        <w:gridCol w:w="1875"/>
        <w:gridCol w:w="1995"/>
        <w:gridCol w:w="1110"/>
        <w:gridCol w:w="2010"/>
        <w:tblGridChange w:id="0">
          <w:tblGrid>
            <w:gridCol w:w="1560"/>
            <w:gridCol w:w="810"/>
            <w:gridCol w:w="1875"/>
            <w:gridCol w:w="1995"/>
            <w:gridCol w:w="1110"/>
            <w:gridCol w:w="2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User Story ID &amp;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AC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Class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Method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 Choose board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GameSetupPanel.tsx / App.tsx / Game.ts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State 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When a user chooses the size from a dropdown, it is stored as a state variable in App.tsx. Upon game creation, this state variable is passed to </w:t>
            </w:r>
            <w:hyperlink r:id="rId6">
              <w:r w:rsidDel="00000000" w:rsidR="00000000" w:rsidRPr="00000000">
                <w:rPr>
                  <w:color w:val="1155cc"/>
                  <w:sz w:val="20"/>
                  <w:szCs w:val="20"/>
                  <w:u w:val="single"/>
                  <w:rtl w:val="0"/>
                </w:rPr>
                <w:t xml:space="preserve">Game.ts</w:t>
              </w:r>
            </w:hyperlink>
            <w:r w:rsidDel="00000000" w:rsidR="00000000" w:rsidRPr="00000000">
              <w:rPr>
                <w:sz w:val="20"/>
                <w:szCs w:val="20"/>
                <w:rtl w:val="0"/>
              </w:rPr>
              <w:t xml:space="preserve">’s constructor</w:t>
            </w:r>
            <w:r w:rsidDel="00000000" w:rsidR="00000000" w:rsidRPr="00000000">
              <w:rPr>
                <w:sz w:val="20"/>
                <w:szCs w:val="20"/>
                <w:rtl w:val="0"/>
              </w:rPr>
              <w:t xml:space="preserve"> to handle initialization. Input-level validation in GameSetupPanel.tsx prevents invalid board sizes.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 Select board layout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GameSetupPanel.tsx / App.tsx / Game.ts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State 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See above. User picks from dropdown of three options in GameSetupPanel, the value is stored in App.tsx as a state variable to be passed to Game.ts.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 Initialize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Board.ts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Constructor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 Execute valid jump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Board.ts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executeMove(from: Coordinate, to: Coordinate)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4.2: Attempt invalid jump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Board.ts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executeMove(from: Coordinate, to: Coordinate)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This method will return false and no state will be changed if a jump is invalid.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 Game conclusion and rating 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Game.ts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updateStatus() / ratingFor(remainingPegs)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updateStatus() is called often to check if the game is over. When it is, ratingFor assigns a rating based on the number of remaining pegs.</w:t>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User Stories/Acceptance Criteria vs. Tests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For this section, the table required us to state the method name of the test code, but Vitest unit tests do not use method names for each individual test. It does not use classes, either, instead relying on suites of tests. As a result, I have instead replaced those columns with the filename and the exact line number corresponding to the test.</w:t>
      </w:r>
    </w:p>
    <w:p w:rsidR="00000000" w:rsidDel="00000000" w:rsidP="00000000" w:rsidRDefault="00000000" w:rsidRPr="00000000" w14:paraId="00000067">
      <w:pPr>
        <w:rPr/>
      </w:pPr>
      <w:r w:rsidDel="00000000" w:rsidR="00000000" w:rsidRPr="00000000">
        <w:rPr>
          <w:rtl w:val="0"/>
        </w:rPr>
      </w:r>
    </w:p>
    <w:tbl>
      <w:tblPr>
        <w:tblStyle w:val="Table3"/>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810"/>
        <w:gridCol w:w="2205"/>
        <w:gridCol w:w="2640"/>
        <w:gridCol w:w="2130"/>
        <w:tblGridChange w:id="0">
          <w:tblGrid>
            <w:gridCol w:w="1560"/>
            <w:gridCol w:w="810"/>
            <w:gridCol w:w="2205"/>
            <w:gridCol w:w="2640"/>
            <w:gridCol w:w="2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b w:val="1"/>
                <w:bCs w:val="1"/>
                <w:sz w:val="20"/>
                <w:szCs w:val="20"/>
              </w:rPr>
            </w:pPr>
            <w:r w:rsidDel="00000000" w:rsidR="00000000" w:rsidRPr="00000000">
              <w:rPr>
                <w:b w:val="1"/>
                <w:bCs w:val="1"/>
                <w:sz w:val="20"/>
                <w:szCs w:val="20"/>
                <w:rtl w:val="0"/>
              </w:rPr>
              <w:t xml:space="preserve">User Story ID &amp;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b w:val="1"/>
                <w:bCs w:val="1"/>
                <w:sz w:val="20"/>
                <w:szCs w:val="20"/>
              </w:rPr>
            </w:pPr>
            <w:r w:rsidDel="00000000" w:rsidR="00000000" w:rsidRPr="00000000">
              <w:rPr>
                <w:b w:val="1"/>
                <w:bCs w:val="1"/>
                <w:sz w:val="20"/>
                <w:szCs w:val="20"/>
                <w:rtl w:val="0"/>
              </w:rPr>
              <w:t xml:space="preserve">AC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b w:val="1"/>
                <w:bCs w:val="1"/>
                <w:sz w:val="20"/>
                <w:szCs w:val="20"/>
              </w:rPr>
            </w:pPr>
            <w:r w:rsidDel="00000000" w:rsidR="00000000" w:rsidRPr="00000000">
              <w:rPr>
                <w:b w:val="1"/>
                <w:bCs w:val="1"/>
                <w:sz w:val="20"/>
                <w:szCs w:val="20"/>
                <w:rtl w:val="0"/>
              </w:rPr>
              <w:t xml:space="preserve">Class Name of Test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b w:val="1"/>
                <w:bCs w:val="1"/>
                <w:sz w:val="20"/>
                <w:szCs w:val="20"/>
              </w:rPr>
            </w:pPr>
            <w:r w:rsidDel="00000000" w:rsidR="00000000" w:rsidRPr="00000000">
              <w:rPr>
                <w:b w:val="1"/>
                <w:bCs w:val="1"/>
                <w:sz w:val="20"/>
                <w:szCs w:val="20"/>
                <w:rtl w:val="0"/>
              </w:rPr>
              <w:t xml:space="preserve">Method Name of the Test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b w:val="1"/>
                <w:bCs w:val="1"/>
                <w:sz w:val="20"/>
                <w:szCs w:val="20"/>
              </w:rPr>
            </w:pPr>
            <w:r w:rsidDel="00000000" w:rsidR="00000000" w:rsidRPr="00000000">
              <w:rPr>
                <w:b w:val="1"/>
                <w:bCs w:val="1"/>
                <w:sz w:val="20"/>
                <w:szCs w:val="20"/>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1: Choose board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Board.test.ts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Lines 15-38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2: Select board layout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Board.test.ts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3: Initialize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Board.test.ts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4: Execute valid jump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Board.test.ts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Lines 44-67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4.2: Attempt invalid jump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Board.test.ts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Lines 69-84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5: Game conclusion and rating 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Game.test.ts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Lines 29-49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Complete</w:t>
            </w:r>
          </w:p>
        </w:tc>
      </w:tr>
    </w:tbl>
    <w:p w:rsidR="00000000" w:rsidDel="00000000" w:rsidP="00000000" w:rsidRDefault="00000000" w:rsidRPr="00000000" w14:paraId="0000008B">
      <w:pPr>
        <w:rPr/>
      </w:pPr>
      <w:r w:rsidDel="00000000" w:rsidR="00000000" w:rsidRPr="00000000">
        <w:br w:type="page"/>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All above unit tests were generated by the model used for development at the time of development. This was the prompt: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drawing>
          <wp:inline distB="114300" distT="114300" distL="114300" distR="114300">
            <wp:extent cx="3098568" cy="311406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98568" cy="3114061"/>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agent then returned a plan for implementation, and this was the section of the plan corresponding to the tests: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drawing>
          <wp:inline distB="114300" distT="114300" distL="114300" distR="114300">
            <wp:extent cx="4681538" cy="222625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681538" cy="222625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I checked the resulting tests as I thoroughly inspected the codebase, before I started working on the tables above. Even when I checked the tests, they were successful, because, since the agent was </w:t>
      </w:r>
      <w:r w:rsidDel="00000000" w:rsidR="00000000" w:rsidRPr="00000000">
        <w:rPr>
          <w:i w:val="1"/>
          <w:iCs w:val="1"/>
          <w:rtl w:val="0"/>
        </w:rPr>
        <w:t xml:space="preserve">told </w:t>
      </w:r>
      <w:r w:rsidDel="00000000" w:rsidR="00000000" w:rsidRPr="00000000">
        <w:rPr>
          <w:rtl w:val="0"/>
        </w:rPr>
        <w:t xml:space="preserve">to make sure the tests passed before it continued to the UI, when the tests failed during code generation, it returned to the code and persisted until it passed.</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full LLM prompt is included in the next page.</w:t>
      </w:r>
    </w:p>
    <w:p w:rsidR="00000000" w:rsidDel="00000000" w:rsidP="00000000" w:rsidRDefault="00000000" w:rsidRPr="00000000" w14:paraId="00000097">
      <w:pPr>
        <w:rPr/>
      </w:pPr>
      <w:r w:rsidDel="00000000" w:rsidR="00000000" w:rsidRPr="00000000">
        <w:rPr>
          <w:b w:val="1"/>
          <w:bCs w:val="1"/>
          <w:rtl w:val="0"/>
        </w:rPr>
        <w:t xml:space="preserve">The Prompt</w:t>
      </w:r>
      <w:r w:rsidDel="00000000" w:rsidR="00000000" w:rsidRPr="00000000">
        <w:rPr>
          <w:rtl w:val="0"/>
        </w:rPr>
      </w:r>
    </w:p>
    <w:p w:rsidR="00000000" w:rsidDel="00000000" w:rsidP="00000000" w:rsidRDefault="00000000" w:rsidRPr="00000000" w14:paraId="00000098">
      <w:pPr>
        <w:rPr/>
      </w:pPr>
      <w:r w:rsidDel="00000000" w:rsidR="00000000" w:rsidRPr="00000000">
        <w:rPr>
          <w:i w:val="1"/>
          <w:iCs w:val="1"/>
          <w:rtl w:val="0"/>
        </w:rPr>
        <w:t xml:space="preserve">(At first, </w:t>
      </w:r>
      <w:hyperlink r:id="rId9">
        <w:r w:rsidDel="00000000" w:rsidR="00000000" w:rsidRPr="00000000">
          <w:rPr>
            <w:i w:val="1"/>
            <w:iCs w:val="1"/>
            <w:color w:val="1155cc"/>
            <w:u w:val="single"/>
            <w:rtl w:val="0"/>
          </w:rPr>
          <w:t xml:space="preserve">I hashed out this prompt with Gemini</w:t>
        </w:r>
      </w:hyperlink>
      <w:r w:rsidDel="00000000" w:rsidR="00000000" w:rsidRPr="00000000">
        <w:rPr>
          <w:i w:val="1"/>
          <w:iCs w:val="1"/>
          <w:rtl w:val="0"/>
        </w:rPr>
        <w:t xml:space="preserve"> and then had </w:t>
      </w:r>
      <w:r w:rsidDel="00000000" w:rsidR="00000000" w:rsidRPr="00000000">
        <w:rPr>
          <w:rtl w:val="0"/>
        </w:rPr>
        <w:t xml:space="preserve">it</w:t>
      </w:r>
      <w:r w:rsidDel="00000000" w:rsidR="00000000" w:rsidRPr="00000000">
        <w:rPr>
          <w:i w:val="1"/>
          <w:iCs w:val="1"/>
          <w:rtl w:val="0"/>
        </w:rPr>
        <w:t xml:space="preserve"> create the agent’s prompt for me. We make the bots talk to the bots so they speak each other’s language.)</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spacing w:after="240" w:lineRule="auto"/>
        <w:rPr>
          <w:b w:val="1"/>
          <w:bCs w:val="1"/>
        </w:rPr>
      </w:pPr>
      <w:r w:rsidDel="00000000" w:rsidR="00000000" w:rsidRPr="00000000">
        <w:rPr>
          <w:b w:val="1"/>
          <w:bCs w:val="1"/>
          <w:rtl w:val="0"/>
        </w:rPr>
        <w:t xml:space="preserve">Objective:</w:t>
      </w:r>
    </w:p>
    <w:p w:rsidR="00000000" w:rsidDel="00000000" w:rsidP="00000000" w:rsidRDefault="00000000" w:rsidRPr="00000000" w14:paraId="0000009B">
      <w:pPr>
        <w:spacing w:after="240" w:lineRule="auto"/>
        <w:rPr/>
      </w:pPr>
      <w:r w:rsidDel="00000000" w:rsidR="00000000" w:rsidRPr="00000000">
        <w:rPr>
          <w:rtl w:val="0"/>
        </w:rPr>
        <w:t xml:space="preserve">You are an AI coding agent executing Sprint 2 of a Peg Solitaire (BrainVita) web application. Your goal is to build the core game engine and the React UI for initializing and playing the game, adhering strictly to the constraints, mathematics, and user stories provided below.</w:t>
      </w:r>
    </w:p>
    <w:p w:rsidR="00000000" w:rsidDel="00000000" w:rsidP="00000000" w:rsidRDefault="00000000" w:rsidRPr="00000000" w14:paraId="0000009C">
      <w:pPr>
        <w:spacing w:after="240" w:lineRule="auto"/>
        <w:rPr>
          <w:b w:val="1"/>
          <w:bCs w:val="1"/>
        </w:rPr>
      </w:pPr>
      <w:r w:rsidDel="00000000" w:rsidR="00000000" w:rsidRPr="00000000">
        <w:rPr>
          <w:b w:val="1"/>
          <w:bCs w:val="1"/>
          <w:rtl w:val="0"/>
        </w:rPr>
        <w:t xml:space="preserve">1. Tech Stack &amp; Architectural Constraints</w:t>
      </w:r>
    </w:p>
    <w:p w:rsidR="00000000" w:rsidDel="00000000" w:rsidP="00000000" w:rsidRDefault="00000000" w:rsidRPr="00000000" w14:paraId="0000009D">
      <w:pPr>
        <w:numPr>
          <w:ilvl w:val="0"/>
          <w:numId w:val="2"/>
        </w:numPr>
        <w:spacing w:after="0" w:afterAutospacing="0" w:lineRule="auto"/>
        <w:ind w:left="720" w:hanging="360"/>
      </w:pPr>
      <w:r w:rsidDel="00000000" w:rsidR="00000000" w:rsidRPr="00000000">
        <w:rPr>
          <w:b w:val="1"/>
          <w:bCs w:val="1"/>
          <w:rtl w:val="0"/>
        </w:rPr>
        <w:t xml:space="preserve">Language &amp; UI:</w:t>
      </w:r>
      <w:r w:rsidDel="00000000" w:rsidR="00000000" w:rsidRPr="00000000">
        <w:rPr>
          <w:rtl w:val="0"/>
        </w:rPr>
        <w:t xml:space="preserve"> TypeScript, React (Vite).</w:t>
      </w:r>
    </w:p>
    <w:p w:rsidR="00000000" w:rsidDel="00000000" w:rsidP="00000000" w:rsidRDefault="00000000" w:rsidRPr="00000000" w14:paraId="0000009E">
      <w:pPr>
        <w:numPr>
          <w:ilvl w:val="0"/>
          <w:numId w:val="2"/>
        </w:numPr>
        <w:spacing w:after="0" w:afterAutospacing="0" w:lineRule="auto"/>
        <w:ind w:left="720" w:hanging="360"/>
      </w:pPr>
      <w:r w:rsidDel="00000000" w:rsidR="00000000" w:rsidRPr="00000000">
        <w:rPr>
          <w:b w:val="1"/>
          <w:bCs w:val="1"/>
          <w:rtl w:val="0"/>
        </w:rPr>
        <w:t xml:space="preserve">Testing:</w:t>
      </w:r>
      <w:r w:rsidDel="00000000" w:rsidR="00000000" w:rsidRPr="00000000">
        <w:rPr>
          <w:rtl w:val="0"/>
        </w:rPr>
        <w:t xml:space="preserve"> Vitest.</w:t>
      </w:r>
    </w:p>
    <w:p w:rsidR="00000000" w:rsidDel="00000000" w:rsidP="00000000" w:rsidRDefault="00000000" w:rsidRPr="00000000" w14:paraId="0000009F">
      <w:pPr>
        <w:numPr>
          <w:ilvl w:val="0"/>
          <w:numId w:val="2"/>
        </w:numPr>
        <w:spacing w:after="240" w:lineRule="auto"/>
        <w:ind w:left="720" w:hanging="360"/>
      </w:pPr>
      <w:r w:rsidDel="00000000" w:rsidR="00000000" w:rsidRPr="00000000">
        <w:rPr>
          <w:b w:val="1"/>
          <w:bCs w:val="1"/>
          <w:rtl w:val="0"/>
        </w:rPr>
        <w:t xml:space="preserve">Architecture Rule (Strict OOP):</w:t>
      </w:r>
      <w:r w:rsidDel="00000000" w:rsidR="00000000" w:rsidRPr="00000000">
        <w:rPr>
          <w:rtl w:val="0"/>
        </w:rPr>
        <w:t xml:space="preserve"> You must heavily utilize Object-Oriented Programming (classes, inheritance, polymorphism) for the game logic. The React UI must be entirely decoupled from the game rules. React components should only read state from the OOP engine and dispatch coordinate-based moves. Do not put move validation or grid math inside React hooks.</w:t>
      </w:r>
    </w:p>
    <w:p w:rsidR="00000000" w:rsidDel="00000000" w:rsidP="00000000" w:rsidRDefault="00000000" w:rsidRPr="00000000" w14:paraId="000000A0">
      <w:pPr>
        <w:spacing w:after="240" w:lineRule="auto"/>
        <w:rPr>
          <w:b w:val="1"/>
          <w:bCs w:val="1"/>
        </w:rPr>
      </w:pPr>
      <w:r w:rsidDel="00000000" w:rsidR="00000000" w:rsidRPr="00000000">
        <w:rPr>
          <w:b w:val="1"/>
          <w:bCs w:val="1"/>
          <w:rtl w:val="0"/>
        </w:rPr>
        <w:t xml:space="preserve">2. The Pure Game Engine (TypeScript OOP)</w:t>
      </w:r>
    </w:p>
    <w:p w:rsidR="00000000" w:rsidDel="00000000" w:rsidP="00000000" w:rsidRDefault="00000000" w:rsidRPr="00000000" w14:paraId="000000A1">
      <w:pPr>
        <w:spacing w:after="240" w:lineRule="auto"/>
        <w:rPr/>
      </w:pPr>
      <w:r w:rsidDel="00000000" w:rsidR="00000000" w:rsidRPr="00000000">
        <w:rPr>
          <w:rtl w:val="0"/>
        </w:rPr>
        <w:t xml:space="preserve">Build a class hierarchy to manage the game state:</w:t>
      </w:r>
    </w:p>
    <w:p w:rsidR="00000000" w:rsidDel="00000000" w:rsidP="00000000" w:rsidRDefault="00000000" w:rsidRPr="00000000" w14:paraId="000000A2">
      <w:pPr>
        <w:numPr>
          <w:ilvl w:val="0"/>
          <w:numId w:val="4"/>
        </w:numPr>
        <w:spacing w:after="0" w:afterAutospacing="0" w:lineRule="auto"/>
        <w:ind w:left="720" w:hanging="360"/>
      </w:pPr>
      <w:r w:rsidDel="00000000" w:rsidR="00000000" w:rsidRPr="00000000">
        <w:rPr>
          <w:b w:val="1"/>
          <w:bCs w:val="1"/>
          <w:color w:val="188038"/>
          <w:rtl w:val="0"/>
        </w:rPr>
        <w:t xml:space="preserve">CellState</w:t>
      </w:r>
      <w:r w:rsidDel="00000000" w:rsidR="00000000" w:rsidRPr="00000000">
        <w:rPr>
          <w:b w:val="1"/>
          <w:bCs w:val="1"/>
          <w:rtl w:val="0"/>
        </w:rPr>
        <w:t xml:space="preserve"> Enum:</w:t>
      </w:r>
      <w:r w:rsidDel="00000000" w:rsidR="00000000" w:rsidRPr="00000000">
        <w:rPr>
          <w:rtl w:val="0"/>
        </w:rPr>
        <w:t xml:space="preserve"> </w:t>
      </w:r>
      <w:r w:rsidDel="00000000" w:rsidR="00000000" w:rsidRPr="00000000">
        <w:rPr>
          <w:color w:val="188038"/>
          <w:rtl w:val="0"/>
        </w:rPr>
        <w:t xml:space="preserve">INVALID</w:t>
      </w:r>
      <w:r w:rsidDel="00000000" w:rsidR="00000000" w:rsidRPr="00000000">
        <w:rPr>
          <w:rtl w:val="0"/>
        </w:rPr>
        <w:t xml:space="preserve">, </w:t>
      </w:r>
      <w:r w:rsidDel="00000000" w:rsidR="00000000" w:rsidRPr="00000000">
        <w:rPr>
          <w:color w:val="188038"/>
          <w:rtl w:val="0"/>
        </w:rPr>
        <w:t xml:space="preserve">EMPTY</w:t>
      </w:r>
      <w:r w:rsidDel="00000000" w:rsidR="00000000" w:rsidRPr="00000000">
        <w:rPr>
          <w:rtl w:val="0"/>
        </w:rPr>
        <w:t xml:space="preserve">, </w:t>
      </w:r>
      <w:r w:rsidDel="00000000" w:rsidR="00000000" w:rsidRPr="00000000">
        <w:rPr>
          <w:color w:val="188038"/>
          <w:rtl w:val="0"/>
        </w:rPr>
        <w:t xml:space="preserve">PEG</w:t>
      </w:r>
      <w:r w:rsidDel="00000000" w:rsidR="00000000" w:rsidRPr="00000000">
        <w:rPr>
          <w:rtl w:val="0"/>
        </w:rPr>
        <w:t xml:space="preserve">.</w:t>
      </w:r>
    </w:p>
    <w:p w:rsidR="00000000" w:rsidDel="00000000" w:rsidP="00000000" w:rsidRDefault="00000000" w:rsidRPr="00000000" w14:paraId="000000A3">
      <w:pPr>
        <w:numPr>
          <w:ilvl w:val="0"/>
          <w:numId w:val="4"/>
        </w:numPr>
        <w:spacing w:after="0" w:afterAutospacing="0" w:lineRule="auto"/>
        <w:ind w:left="720" w:hanging="360"/>
      </w:pPr>
      <w:r w:rsidDel="00000000" w:rsidR="00000000" w:rsidRPr="00000000">
        <w:rPr>
          <w:b w:val="1"/>
          <w:bCs w:val="1"/>
          <w:color w:val="188038"/>
          <w:rtl w:val="0"/>
        </w:rPr>
        <w:t xml:space="preserve">Board</w:t>
      </w:r>
      <w:r w:rsidDel="00000000" w:rsidR="00000000" w:rsidRPr="00000000">
        <w:rPr>
          <w:b w:val="1"/>
          <w:bCs w:val="1"/>
          <w:rtl w:val="0"/>
        </w:rPr>
        <w:t xml:space="preserve"> (Abstract Base Class):</w:t>
      </w:r>
      <w:r w:rsidDel="00000000" w:rsidR="00000000" w:rsidRPr="00000000">
        <w:rPr>
          <w:rtl w:val="0"/>
        </w:rPr>
        <w:t xml:space="preserve"> Manages the 2D grid, board size, piece counts, move execution, and move availability.</w:t>
      </w:r>
    </w:p>
    <w:p w:rsidR="00000000" w:rsidDel="00000000" w:rsidP="00000000" w:rsidRDefault="00000000" w:rsidRPr="00000000" w14:paraId="000000A4">
      <w:pPr>
        <w:numPr>
          <w:ilvl w:val="0"/>
          <w:numId w:val="4"/>
        </w:numPr>
        <w:spacing w:after="0" w:afterAutospacing="0" w:lineRule="auto"/>
        <w:ind w:left="720" w:hanging="360"/>
      </w:pPr>
      <w:r w:rsidDel="00000000" w:rsidR="00000000" w:rsidRPr="00000000">
        <w:rPr>
          <w:b w:val="1"/>
          <w:bCs w:val="1"/>
          <w:rtl w:val="0"/>
        </w:rPr>
        <w:t xml:space="preserve">Subclasses (</w:t>
      </w:r>
      <w:r w:rsidDel="00000000" w:rsidR="00000000" w:rsidRPr="00000000">
        <w:rPr>
          <w:b w:val="1"/>
          <w:bCs w:val="1"/>
          <w:color w:val="188038"/>
          <w:rtl w:val="0"/>
        </w:rPr>
        <w:t xml:space="preserve">EnglishBoard</w:t>
      </w:r>
      <w:r w:rsidDel="00000000" w:rsidR="00000000" w:rsidRPr="00000000">
        <w:rPr>
          <w:b w:val="1"/>
          <w:bCs w:val="1"/>
          <w:rtl w:val="0"/>
        </w:rPr>
        <w:t xml:space="preserve">, </w:t>
      </w:r>
      <w:r w:rsidDel="00000000" w:rsidR="00000000" w:rsidRPr="00000000">
        <w:rPr>
          <w:b w:val="1"/>
          <w:bCs w:val="1"/>
          <w:color w:val="188038"/>
          <w:rtl w:val="0"/>
        </w:rPr>
        <w:t xml:space="preserve">HexagonBoard</w:t>
      </w:r>
      <w:r w:rsidDel="00000000" w:rsidR="00000000" w:rsidRPr="00000000">
        <w:rPr>
          <w:b w:val="1"/>
          <w:bCs w:val="1"/>
          <w:rtl w:val="0"/>
        </w:rPr>
        <w:t xml:space="preserve">, </w:t>
      </w:r>
      <w:r w:rsidDel="00000000" w:rsidR="00000000" w:rsidRPr="00000000">
        <w:rPr>
          <w:b w:val="1"/>
          <w:bCs w:val="1"/>
          <w:color w:val="188038"/>
          <w:rtl w:val="0"/>
        </w:rPr>
        <w:t xml:space="preserve">DiamondBoard</w:t>
      </w:r>
      <w:r w:rsidDel="00000000" w:rsidR="00000000" w:rsidRPr="00000000">
        <w:rPr>
          <w:b w:val="1"/>
          <w:bCs w:val="1"/>
          <w:rtl w:val="0"/>
        </w:rPr>
        <w:t xml:space="preserve">):</w:t>
      </w:r>
      <w:r w:rsidDel="00000000" w:rsidR="00000000" w:rsidRPr="00000000">
        <w:rPr>
          <w:rtl w:val="0"/>
        </w:rPr>
        <w:t xml:space="preserve"> Inherit from </w:t>
      </w:r>
      <w:r w:rsidDel="00000000" w:rsidR="00000000" w:rsidRPr="00000000">
        <w:rPr>
          <w:color w:val="188038"/>
          <w:rtl w:val="0"/>
        </w:rPr>
        <w:t xml:space="preserve">Board</w:t>
      </w:r>
      <w:r w:rsidDel="00000000" w:rsidR="00000000" w:rsidRPr="00000000">
        <w:rPr>
          <w:rtl w:val="0"/>
        </w:rPr>
        <w:t xml:space="preserve"> and override the grid generation logic.</w:t>
      </w:r>
    </w:p>
    <w:p w:rsidR="00000000" w:rsidDel="00000000" w:rsidP="00000000" w:rsidRDefault="00000000" w:rsidRPr="00000000" w14:paraId="000000A5">
      <w:pPr>
        <w:numPr>
          <w:ilvl w:val="0"/>
          <w:numId w:val="4"/>
        </w:numPr>
        <w:spacing w:after="240" w:lineRule="auto"/>
        <w:ind w:left="720" w:hanging="360"/>
      </w:pPr>
      <w:r w:rsidDel="00000000" w:rsidR="00000000" w:rsidRPr="00000000">
        <w:rPr>
          <w:b w:val="1"/>
          <w:bCs w:val="1"/>
          <w:color w:val="188038"/>
          <w:rtl w:val="0"/>
        </w:rPr>
        <w:t xml:space="preserve">Game</w:t>
      </w:r>
      <w:r w:rsidDel="00000000" w:rsidR="00000000" w:rsidRPr="00000000">
        <w:rPr>
          <w:b w:val="1"/>
          <w:bCs w:val="1"/>
          <w:rtl w:val="0"/>
        </w:rPr>
        <w:t xml:space="preserve"> (Controller):</w:t>
      </w:r>
      <w:r w:rsidDel="00000000" w:rsidR="00000000" w:rsidRPr="00000000">
        <w:rPr>
          <w:rtl w:val="0"/>
        </w:rPr>
        <w:t xml:space="preserve"> Manages the game status (</w:t>
      </w:r>
      <w:r w:rsidDel="00000000" w:rsidR="00000000" w:rsidRPr="00000000">
        <w:rPr>
          <w:color w:val="188038"/>
          <w:rtl w:val="0"/>
        </w:rPr>
        <w:t xml:space="preserve">IN_PROGRESS</w:t>
      </w:r>
      <w:r w:rsidDel="00000000" w:rsidR="00000000" w:rsidRPr="00000000">
        <w:rPr>
          <w:rtl w:val="0"/>
        </w:rPr>
        <w:t xml:space="preserve">, </w:t>
      </w:r>
      <w:r w:rsidDel="00000000" w:rsidR="00000000" w:rsidRPr="00000000">
        <w:rPr>
          <w:color w:val="188038"/>
          <w:rtl w:val="0"/>
        </w:rPr>
        <w:t xml:space="preserve">GAME_OVER</w:t>
      </w:r>
      <w:r w:rsidDel="00000000" w:rsidR="00000000" w:rsidRPr="00000000">
        <w:rPr>
          <w:rtl w:val="0"/>
        </w:rPr>
        <w:t xml:space="preserve">), the board instance, and calculates the final rating.</w:t>
      </w:r>
    </w:p>
    <w:p w:rsidR="00000000" w:rsidDel="00000000" w:rsidP="00000000" w:rsidRDefault="00000000" w:rsidRPr="00000000" w14:paraId="000000A6">
      <w:pPr>
        <w:spacing w:after="240" w:lineRule="auto"/>
        <w:rPr>
          <w:b w:val="1"/>
          <w:bCs w:val="1"/>
        </w:rPr>
      </w:pPr>
      <w:r w:rsidDel="00000000" w:rsidR="00000000" w:rsidRPr="00000000">
        <w:rPr>
          <w:b w:val="1"/>
          <w:bCs w:val="1"/>
          <w:rtl w:val="0"/>
        </w:rPr>
        <w:t xml:space="preserve">3. Board Geometries &amp; Mathematics</w:t>
      </w:r>
    </w:p>
    <w:p w:rsidR="00000000" w:rsidDel="00000000" w:rsidP="00000000" w:rsidRDefault="00000000" w:rsidRPr="00000000" w14:paraId="000000A7">
      <w:pPr>
        <w:spacing w:after="240" w:lineRule="auto"/>
        <w:rPr/>
      </w:pPr>
      <w:r w:rsidDel="00000000" w:rsidR="00000000" w:rsidRPr="00000000">
        <w:rPr>
          <w:rtl w:val="0"/>
        </w:rPr>
        <w:t xml:space="preserve">The board size, </w:t>
      </w:r>
      <m:oMath>
        <m:r>
          <w:rPr/>
          <m:t xml:space="preserve">N</m:t>
        </m:r>
      </m:oMath>
      <w:r w:rsidDel="00000000" w:rsidR="00000000" w:rsidRPr="00000000">
        <w:rPr>
          <w:rtl w:val="0"/>
        </w:rPr>
        <w:t xml:space="preserve">, must strictly be an odd integer between 7 and 15. The exact center coordinate is always </w:t>
      </w:r>
      <m:oMath>
        <m:r>
          <w:rPr/>
          <m:t xml:space="preserve">c=</m:t>
        </m:r>
        <m:f>
          <m:fPr>
            <m:ctrlPr>
              <w:rPr/>
            </m:ctrlPr>
          </m:fPr>
          <m:num>
            <m:r>
              <w:rPr/>
              <m:t xml:space="preserve">N-1</m:t>
            </m:r>
          </m:num>
          <m:den>
            <m:r>
              <w:rPr/>
              <m:t xml:space="preserve">2</m:t>
            </m:r>
          </m:den>
        </m:f>
      </m:oMath>
      <w:r w:rsidDel="00000000" w:rsidR="00000000" w:rsidRPr="00000000">
        <w:rPr>
          <w:rtl w:val="0"/>
        </w:rPr>
        <w:t xml:space="preserve">. Generate the 2D array by looping through rows </w:t>
      </w:r>
      <m:oMath>
        <m:r>
          <w:rPr/>
          <m:t xml:space="preserve">r</m:t>
        </m:r>
      </m:oMath>
      <w:r w:rsidDel="00000000" w:rsidR="00000000" w:rsidRPr="00000000">
        <w:rPr>
          <w:rtl w:val="0"/>
        </w:rPr>
        <w:t xml:space="preserve"> and columns </w:t>
      </w:r>
      <m:oMath>
        <m:r>
          <w:rPr/>
          <m:t xml:space="preserve">col</m:t>
        </m:r>
      </m:oMath>
      <w:r w:rsidDel="00000000" w:rsidR="00000000" w:rsidRPr="00000000">
        <w:rPr>
          <w:rtl w:val="0"/>
        </w:rPr>
        <w:t xml:space="preserve"> from </w:t>
      </w:r>
      <m:oMath>
        <m:r>
          <w:rPr/>
          <m:t xml:space="preserve">0</m:t>
        </m:r>
      </m:oMath>
      <w:r w:rsidDel="00000000" w:rsidR="00000000" w:rsidRPr="00000000">
        <w:rPr>
          <w:rtl w:val="0"/>
        </w:rPr>
        <w:t xml:space="preserve"> to </w:t>
      </w:r>
      <m:oMath>
        <m:r>
          <w:rPr/>
          <m:t xml:space="preserve">N-1</m:t>
        </m:r>
      </m:oMath>
      <w:r w:rsidDel="00000000" w:rsidR="00000000" w:rsidRPr="00000000">
        <w:rPr>
          <w:rtl w:val="0"/>
        </w:rPr>
        <w:t xml:space="preserve">, marking a cell as </w:t>
      </w:r>
      <w:r w:rsidDel="00000000" w:rsidR="00000000" w:rsidRPr="00000000">
        <w:rPr>
          <w:color w:val="188038"/>
          <w:rtl w:val="0"/>
        </w:rPr>
        <w:t xml:space="preserve">PEG</w:t>
      </w:r>
      <w:r w:rsidDel="00000000" w:rsidR="00000000" w:rsidRPr="00000000">
        <w:rPr>
          <w:rtl w:val="0"/>
        </w:rPr>
        <w:t xml:space="preserve"> (or </w:t>
      </w:r>
      <w:r w:rsidDel="00000000" w:rsidR="00000000" w:rsidRPr="00000000">
        <w:rPr>
          <w:color w:val="188038"/>
          <w:rtl w:val="0"/>
        </w:rPr>
        <w:t xml:space="preserve">EMPTY</w:t>
      </w:r>
      <w:r w:rsidDel="00000000" w:rsidR="00000000" w:rsidRPr="00000000">
        <w:rPr>
          <w:rtl w:val="0"/>
        </w:rPr>
        <w:t xml:space="preserve"> for the exact center) if it meets the following shape conditions, otherwise </w:t>
      </w:r>
      <w:r w:rsidDel="00000000" w:rsidR="00000000" w:rsidRPr="00000000">
        <w:rPr>
          <w:color w:val="188038"/>
          <w:rtl w:val="0"/>
        </w:rPr>
        <w:t xml:space="preserve">INVALID</w:t>
      </w:r>
      <w:r w:rsidDel="00000000" w:rsidR="00000000" w:rsidRPr="00000000">
        <w:rPr>
          <w:rtl w:val="0"/>
        </w:rPr>
        <w:t xml:space="preserve">:</w:t>
      </w:r>
    </w:p>
    <w:p w:rsidR="00000000" w:rsidDel="00000000" w:rsidP="00000000" w:rsidRDefault="00000000" w:rsidRPr="00000000" w14:paraId="000000A8">
      <w:pPr>
        <w:numPr>
          <w:ilvl w:val="0"/>
          <w:numId w:val="1"/>
        </w:numPr>
        <w:spacing w:after="0" w:afterAutospacing="0" w:lineRule="auto"/>
        <w:ind w:left="720" w:hanging="360"/>
      </w:pPr>
      <w:r w:rsidDel="00000000" w:rsidR="00000000" w:rsidRPr="00000000">
        <w:rPr>
          <w:b w:val="1"/>
          <w:bCs w:val="1"/>
          <w:rtl w:val="0"/>
        </w:rPr>
        <w:t xml:space="preserve">English Board:</w:t>
      </w:r>
      <w:r w:rsidDel="00000000" w:rsidR="00000000" w:rsidRPr="00000000">
        <w:rPr>
          <w:rtl w:val="0"/>
        </w:rPr>
        <w:t xml:space="preserve"> Valid if the cell falls in the central vertical or horizontal band of width $\lceil N / 3 \rceil$.</w:t>
      </w:r>
    </w:p>
    <w:p w:rsidR="00000000" w:rsidDel="00000000" w:rsidP="00000000" w:rsidRDefault="00000000" w:rsidRPr="00000000" w14:paraId="000000A9">
      <w:pPr>
        <w:numPr>
          <w:ilvl w:val="0"/>
          <w:numId w:val="1"/>
        </w:numPr>
        <w:spacing w:after="0" w:afterAutospacing="0" w:lineRule="auto"/>
        <w:ind w:left="720" w:hanging="360"/>
      </w:pPr>
      <w:r w:rsidDel="00000000" w:rsidR="00000000" w:rsidRPr="00000000">
        <w:rPr>
          <w:b w:val="1"/>
          <w:bCs w:val="1"/>
          <w:rtl w:val="0"/>
        </w:rPr>
        <w:t xml:space="preserve">Diamond Board:</w:t>
      </w:r>
      <w:r w:rsidDel="00000000" w:rsidR="00000000" w:rsidRPr="00000000">
        <w:rPr>
          <w:rtl w:val="0"/>
        </w:rPr>
        <w:t xml:space="preserve"> Valid if $\vert{}r - c\vert{} + \vert{}col - c\vert{} \le c$.</w:t>
      </w:r>
    </w:p>
    <w:p w:rsidR="00000000" w:rsidDel="00000000" w:rsidP="00000000" w:rsidRDefault="00000000" w:rsidRPr="00000000" w14:paraId="000000AA">
      <w:pPr>
        <w:numPr>
          <w:ilvl w:val="0"/>
          <w:numId w:val="1"/>
        </w:numPr>
        <w:spacing w:after="240" w:lineRule="auto"/>
        <w:ind w:left="720" w:hanging="360"/>
      </w:pPr>
      <w:r w:rsidDel="00000000" w:rsidR="00000000" w:rsidRPr="00000000">
        <w:rPr>
          <w:b w:val="1"/>
          <w:bCs w:val="1"/>
          <w:rtl w:val="0"/>
        </w:rPr>
        <w:t xml:space="preserve">Hexagon Board:</w:t>
      </w:r>
      <w:r w:rsidDel="00000000" w:rsidR="00000000" w:rsidRPr="00000000">
        <w:rPr>
          <w:rtl w:val="0"/>
        </w:rPr>
        <w:t xml:space="preserve"> Valid if $\vert{}r - c\vert{} \le c$ AND $\vert{}col - c\vert{} \le c$ AND $\vert{}(r - c) + (col - c)\vert{} \le c$.</w:t>
      </w:r>
    </w:p>
    <w:p w:rsidR="00000000" w:rsidDel="00000000" w:rsidP="00000000" w:rsidRDefault="00000000" w:rsidRPr="00000000" w14:paraId="000000AB">
      <w:pPr>
        <w:spacing w:after="240" w:lineRule="auto"/>
        <w:rPr>
          <w:b w:val="1"/>
          <w:bCs w:val="1"/>
        </w:rPr>
      </w:pPr>
      <w:r w:rsidDel="00000000" w:rsidR="00000000" w:rsidRPr="00000000">
        <w:rPr>
          <w:b w:val="1"/>
          <w:bCs w:val="1"/>
          <w:rtl w:val="0"/>
        </w:rPr>
        <w:t xml:space="preserve">4. Gameplay Rules &amp; Move Mechanics</w:t>
      </w:r>
    </w:p>
    <w:p w:rsidR="00000000" w:rsidDel="00000000" w:rsidP="00000000" w:rsidRDefault="00000000" w:rsidRPr="00000000" w14:paraId="000000AC">
      <w:pPr>
        <w:numPr>
          <w:ilvl w:val="0"/>
          <w:numId w:val="5"/>
        </w:numPr>
        <w:spacing w:after="0" w:afterAutospacing="0" w:lineRule="auto"/>
        <w:ind w:left="720" w:hanging="360"/>
      </w:pPr>
      <w:r w:rsidDel="00000000" w:rsidR="00000000" w:rsidRPr="00000000">
        <w:rPr>
          <w:b w:val="1"/>
          <w:bCs w:val="1"/>
          <w:rtl w:val="0"/>
        </w:rPr>
        <w:t xml:space="preserve">Initial State:</w:t>
      </w:r>
      <w:r w:rsidDel="00000000" w:rsidR="00000000" w:rsidRPr="00000000">
        <w:rPr>
          <w:rtl w:val="0"/>
        </w:rPr>
        <w:t xml:space="preserve"> All valid spaces are filled with pegs except the central hole, which remains completely empty.</w:t>
      </w:r>
    </w:p>
    <w:p w:rsidR="00000000" w:rsidDel="00000000" w:rsidP="00000000" w:rsidRDefault="00000000" w:rsidRPr="00000000" w14:paraId="000000AD">
      <w:pPr>
        <w:numPr>
          <w:ilvl w:val="0"/>
          <w:numId w:val="5"/>
        </w:numPr>
        <w:spacing w:after="0" w:afterAutospacing="0" w:lineRule="auto"/>
        <w:ind w:left="720" w:hanging="360"/>
      </w:pPr>
      <w:r w:rsidDel="00000000" w:rsidR="00000000" w:rsidRPr="00000000">
        <w:rPr>
          <w:b w:val="1"/>
          <w:bCs w:val="1"/>
          <w:rtl w:val="0"/>
        </w:rPr>
        <w:t xml:space="preserve">Valid Moves:</w:t>
      </w:r>
      <w:r w:rsidDel="00000000" w:rsidR="00000000" w:rsidRPr="00000000">
        <w:rPr>
          <w:rtl w:val="0"/>
        </w:rPr>
        <w:t xml:space="preserve"> A player can jump a peg orthogonally or diagonally over an adjacent peg into an empty hole exactly two positions away.</w:t>
      </w:r>
    </w:p>
    <w:p w:rsidR="00000000" w:rsidDel="00000000" w:rsidP="00000000" w:rsidRDefault="00000000" w:rsidRPr="00000000" w14:paraId="000000AE">
      <w:pPr>
        <w:numPr>
          <w:ilvl w:val="0"/>
          <w:numId w:val="5"/>
        </w:numPr>
        <w:spacing w:after="240" w:lineRule="auto"/>
        <w:ind w:left="720" w:hanging="360"/>
      </w:pPr>
      <w:r w:rsidDel="00000000" w:rsidR="00000000" w:rsidRPr="00000000">
        <w:rPr>
          <w:b w:val="1"/>
          <w:bCs w:val="1"/>
          <w:rtl w:val="0"/>
        </w:rPr>
        <w:t xml:space="preserve">Execution:</w:t>
      </w:r>
      <w:r w:rsidDel="00000000" w:rsidR="00000000" w:rsidRPr="00000000">
        <w:rPr>
          <w:rtl w:val="0"/>
        </w:rPr>
        <w:t xml:space="preserve"> The moved peg occupies the new hole, and the jumped peg is removed. Invalid moves must be rejected without altering the state.</w:t>
      </w:r>
    </w:p>
    <w:p w:rsidR="00000000" w:rsidDel="00000000" w:rsidP="00000000" w:rsidRDefault="00000000" w:rsidRPr="00000000" w14:paraId="000000AF">
      <w:pPr>
        <w:spacing w:after="240" w:lineRule="auto"/>
        <w:rPr>
          <w:b w:val="1"/>
          <w:bCs w:val="1"/>
        </w:rPr>
      </w:pPr>
      <w:r w:rsidDel="00000000" w:rsidR="00000000" w:rsidRPr="00000000">
        <w:rPr>
          <w:b w:val="1"/>
          <w:bCs w:val="1"/>
          <w:rtl w:val="0"/>
        </w:rPr>
        <w:t xml:space="preserve">5. Game Over &amp; Scoring</w:t>
      </w:r>
    </w:p>
    <w:p w:rsidR="00000000" w:rsidDel="00000000" w:rsidP="00000000" w:rsidRDefault="00000000" w:rsidRPr="00000000" w14:paraId="000000B0">
      <w:pPr>
        <w:spacing w:after="240" w:lineRule="auto"/>
        <w:rPr/>
      </w:pPr>
      <w:r w:rsidDel="00000000" w:rsidR="00000000" w:rsidRPr="00000000">
        <w:rPr>
          <w:rtl w:val="0"/>
        </w:rPr>
        <w:t xml:space="preserve">The game automatically detects when no valid orthogonal or diagonal jumps remain. Upon conclusion, the engine assigns a rating based on remaining pegs:</w:t>
      </w:r>
    </w:p>
    <w:p w:rsidR="00000000" w:rsidDel="00000000" w:rsidP="00000000" w:rsidRDefault="00000000" w:rsidRPr="00000000" w14:paraId="000000B1">
      <w:pPr>
        <w:numPr>
          <w:ilvl w:val="0"/>
          <w:numId w:val="3"/>
        </w:numPr>
        <w:spacing w:after="0" w:afterAutospacing="0" w:lineRule="auto"/>
        <w:ind w:left="720" w:hanging="360"/>
      </w:pPr>
      <w:r w:rsidDel="00000000" w:rsidR="00000000" w:rsidRPr="00000000">
        <w:rPr>
          <w:rtl w:val="0"/>
        </w:rPr>
        <w:t xml:space="preserve">1 peg: Outstanding</w:t>
      </w:r>
    </w:p>
    <w:p w:rsidR="00000000" w:rsidDel="00000000" w:rsidP="00000000" w:rsidRDefault="00000000" w:rsidRPr="00000000" w14:paraId="000000B2">
      <w:pPr>
        <w:numPr>
          <w:ilvl w:val="0"/>
          <w:numId w:val="3"/>
        </w:numPr>
        <w:spacing w:after="0" w:afterAutospacing="0" w:lineRule="auto"/>
        <w:ind w:left="720" w:hanging="360"/>
      </w:pPr>
      <w:r w:rsidDel="00000000" w:rsidR="00000000" w:rsidRPr="00000000">
        <w:rPr>
          <w:rtl w:val="0"/>
        </w:rPr>
        <w:t xml:space="preserve">2 pegs: Very Good</w:t>
      </w:r>
    </w:p>
    <w:p w:rsidR="00000000" w:rsidDel="00000000" w:rsidP="00000000" w:rsidRDefault="00000000" w:rsidRPr="00000000" w14:paraId="000000B3">
      <w:pPr>
        <w:numPr>
          <w:ilvl w:val="0"/>
          <w:numId w:val="3"/>
        </w:numPr>
        <w:spacing w:after="0" w:afterAutospacing="0" w:lineRule="auto"/>
        <w:ind w:left="720" w:hanging="360"/>
      </w:pPr>
      <w:r w:rsidDel="00000000" w:rsidR="00000000" w:rsidRPr="00000000">
        <w:rPr>
          <w:rtl w:val="0"/>
        </w:rPr>
        <w:t xml:space="preserve">3 pegs: Good</w:t>
      </w:r>
    </w:p>
    <w:p w:rsidR="00000000" w:rsidDel="00000000" w:rsidP="00000000" w:rsidRDefault="00000000" w:rsidRPr="00000000" w14:paraId="000000B4">
      <w:pPr>
        <w:numPr>
          <w:ilvl w:val="0"/>
          <w:numId w:val="3"/>
        </w:numPr>
        <w:spacing w:after="240" w:lineRule="auto"/>
        <w:ind w:left="720" w:hanging="360"/>
      </w:pPr>
      <w:r w:rsidDel="00000000" w:rsidR="00000000" w:rsidRPr="00000000">
        <w:rPr>
          <w:rtl w:val="0"/>
        </w:rPr>
        <w:t xml:space="preserve">4+ pegs: Average</w:t>
      </w:r>
    </w:p>
    <w:p w:rsidR="00000000" w:rsidDel="00000000" w:rsidP="00000000" w:rsidRDefault="00000000" w:rsidRPr="00000000" w14:paraId="000000B5">
      <w:pPr>
        <w:spacing w:after="240" w:lineRule="auto"/>
        <w:rPr>
          <w:b w:val="1"/>
          <w:bCs w:val="1"/>
        </w:rPr>
      </w:pPr>
      <w:r w:rsidDel="00000000" w:rsidR="00000000" w:rsidRPr="00000000">
        <w:rPr>
          <w:b w:val="1"/>
          <w:bCs w:val="1"/>
          <w:rtl w:val="0"/>
        </w:rPr>
        <w:t xml:space="preserve">6. User Interface (React) &amp; Input Handling</w:t>
      </w:r>
    </w:p>
    <w:p w:rsidR="00000000" w:rsidDel="00000000" w:rsidP="00000000" w:rsidRDefault="00000000" w:rsidRPr="00000000" w14:paraId="000000B6">
      <w:pPr>
        <w:numPr>
          <w:ilvl w:val="0"/>
          <w:numId w:val="6"/>
        </w:numPr>
        <w:spacing w:after="0" w:afterAutospacing="0" w:lineRule="auto"/>
        <w:ind w:left="720" w:hanging="360"/>
      </w:pPr>
      <w:r w:rsidDel="00000000" w:rsidR="00000000" w:rsidRPr="00000000">
        <w:rPr>
          <w:b w:val="1"/>
          <w:bCs w:val="1"/>
          <w:rtl w:val="0"/>
        </w:rPr>
        <w:t xml:space="preserve">Setup Screen:</w:t>
      </w:r>
      <w:r w:rsidDel="00000000" w:rsidR="00000000" w:rsidRPr="00000000">
        <w:rPr>
          <w:rtl w:val="0"/>
        </w:rPr>
        <w:t xml:space="preserve"> Include an input field for Board Size (validate for odd integers 7-15), radio buttons for Board Type (English, Hexagon, Diamond), and a "New Game" button to initialize the board.</w:t>
      </w:r>
    </w:p>
    <w:p w:rsidR="00000000" w:rsidDel="00000000" w:rsidP="00000000" w:rsidRDefault="00000000" w:rsidRPr="00000000" w14:paraId="000000B7">
      <w:pPr>
        <w:numPr>
          <w:ilvl w:val="0"/>
          <w:numId w:val="6"/>
        </w:numPr>
        <w:spacing w:after="240" w:lineRule="auto"/>
        <w:ind w:left="720" w:hanging="360"/>
      </w:pPr>
      <w:r w:rsidDel="00000000" w:rsidR="00000000" w:rsidRPr="00000000">
        <w:rPr>
          <w:b w:val="1"/>
          <w:bCs w:val="1"/>
          <w:rtl w:val="0"/>
        </w:rPr>
        <w:t xml:space="preserve">Gameplay Interaction (Two-Click):</w:t>
      </w:r>
      <w:r w:rsidDel="00000000" w:rsidR="00000000" w:rsidRPr="00000000">
        <w:rPr>
          <w:rtl w:val="0"/>
        </w:rPr>
        <w:t xml:space="preserve"> The user clicks a peg to select it. The UI should highlight the selected peg and any valid empty target holes. The user then clicks a valid target hole to execute the move.</w:t>
      </w:r>
    </w:p>
    <w:p w:rsidR="00000000" w:rsidDel="00000000" w:rsidP="00000000" w:rsidRDefault="00000000" w:rsidRPr="00000000" w14:paraId="000000B8">
      <w:pPr>
        <w:spacing w:after="240" w:lineRule="auto"/>
        <w:rPr>
          <w:b w:val="1"/>
          <w:bCs w:val="1"/>
        </w:rPr>
      </w:pPr>
      <w:r w:rsidDel="00000000" w:rsidR="00000000" w:rsidRPr="00000000">
        <w:rPr>
          <w:b w:val="1"/>
          <w:bCs w:val="1"/>
          <w:rtl w:val="0"/>
        </w:rPr>
        <w:t xml:space="preserve">7. Automated Testing (Vitest)</w:t>
      </w:r>
    </w:p>
    <w:p w:rsidR="00000000" w:rsidDel="00000000" w:rsidP="00000000" w:rsidRDefault="00000000" w:rsidRPr="00000000" w14:paraId="000000B9">
      <w:pPr>
        <w:spacing w:after="240" w:lineRule="auto"/>
        <w:rPr/>
      </w:pPr>
      <w:r w:rsidDel="00000000" w:rsidR="00000000" w:rsidRPr="00000000">
        <w:rPr>
          <w:rtl w:val="0"/>
        </w:rPr>
        <w:t xml:space="preserve">Write unit tests targeting the pure TypeScript engine (do not test the React DOM). Your tests must cover the following Acceptance Criteria scenarios:</w:t>
      </w:r>
    </w:p>
    <w:p w:rsidR="00000000" w:rsidDel="00000000" w:rsidP="00000000" w:rsidRDefault="00000000" w:rsidRPr="00000000" w14:paraId="000000BA">
      <w:pPr>
        <w:numPr>
          <w:ilvl w:val="0"/>
          <w:numId w:val="7"/>
        </w:numPr>
        <w:spacing w:after="0" w:afterAutospacing="0" w:lineRule="auto"/>
        <w:ind w:left="720" w:hanging="360"/>
      </w:pPr>
      <w:r w:rsidDel="00000000" w:rsidR="00000000" w:rsidRPr="00000000">
        <w:rPr>
          <w:b w:val="1"/>
          <w:bCs w:val="1"/>
          <w:rtl w:val="0"/>
        </w:rPr>
        <w:t xml:space="preserve">AC 1.1 / 3.1 (Board Init):</w:t>
      </w:r>
      <w:r w:rsidDel="00000000" w:rsidR="00000000" w:rsidRPr="00000000">
        <w:rPr>
          <w:rtl w:val="0"/>
        </w:rPr>
        <w:t xml:space="preserve"> Given a selected type/size, verify the 2D array generates correctly with the correct number of pegs and an empty center.</w:t>
      </w:r>
    </w:p>
    <w:p w:rsidR="00000000" w:rsidDel="00000000" w:rsidP="00000000" w:rsidRDefault="00000000" w:rsidRPr="00000000" w14:paraId="000000BB">
      <w:pPr>
        <w:numPr>
          <w:ilvl w:val="0"/>
          <w:numId w:val="7"/>
        </w:numPr>
        <w:spacing w:after="0" w:afterAutospacing="0" w:lineRule="auto"/>
        <w:ind w:left="720" w:hanging="360"/>
      </w:pPr>
      <w:r w:rsidDel="00000000" w:rsidR="00000000" w:rsidRPr="00000000">
        <w:rPr>
          <w:b w:val="1"/>
          <w:bCs w:val="1"/>
          <w:rtl w:val="0"/>
        </w:rPr>
        <w:t xml:space="preserve">AC 2.1 (Valid Jump):</w:t>
      </w:r>
      <w:r w:rsidDel="00000000" w:rsidR="00000000" w:rsidRPr="00000000">
        <w:rPr>
          <w:rtl w:val="0"/>
        </w:rPr>
        <w:t xml:space="preserve"> Verify moving a peg over an adjacent peg orthogonally/diagonally updates the target cell and removes the jumped peg.</w:t>
      </w:r>
    </w:p>
    <w:p w:rsidR="00000000" w:rsidDel="00000000" w:rsidP="00000000" w:rsidRDefault="00000000" w:rsidRPr="00000000" w14:paraId="000000BC">
      <w:pPr>
        <w:numPr>
          <w:ilvl w:val="0"/>
          <w:numId w:val="7"/>
        </w:numPr>
        <w:spacing w:after="0" w:afterAutospacing="0" w:lineRule="auto"/>
        <w:ind w:left="720" w:hanging="360"/>
      </w:pPr>
      <w:r w:rsidDel="00000000" w:rsidR="00000000" w:rsidRPr="00000000">
        <w:rPr>
          <w:b w:val="1"/>
          <w:bCs w:val="1"/>
          <w:rtl w:val="0"/>
        </w:rPr>
        <w:t xml:space="preserve">AC 2.2 (Invalid Jump):</w:t>
      </w:r>
      <w:r w:rsidDel="00000000" w:rsidR="00000000" w:rsidRPr="00000000">
        <w:rPr>
          <w:rtl w:val="0"/>
        </w:rPr>
        <w:t xml:space="preserve"> Verify that attempting to jump without an adjacent peg, into an occupied hole, or out of bounds rejects the move and preserves state.</w:t>
      </w:r>
    </w:p>
    <w:p w:rsidR="00000000" w:rsidDel="00000000" w:rsidP="00000000" w:rsidRDefault="00000000" w:rsidRPr="00000000" w14:paraId="000000BD">
      <w:pPr>
        <w:numPr>
          <w:ilvl w:val="0"/>
          <w:numId w:val="7"/>
        </w:numPr>
        <w:spacing w:after="240" w:lineRule="auto"/>
        <w:ind w:left="720" w:hanging="360"/>
      </w:pPr>
      <w:r w:rsidDel="00000000" w:rsidR="00000000" w:rsidRPr="00000000">
        <w:rPr>
          <w:b w:val="1"/>
          <w:bCs w:val="1"/>
          <w:rtl w:val="0"/>
        </w:rPr>
        <w:t xml:space="preserve">AC 5.1 (Game Over):</w:t>
      </w:r>
      <w:r w:rsidDel="00000000" w:rsidR="00000000" w:rsidRPr="00000000">
        <w:rPr>
          <w:rtl w:val="0"/>
        </w:rPr>
        <w:t xml:space="preserve"> Verify the engine correctly triggers a game-over state when no valid moves exist and assigns the correct text rating based on the remaining peg count.</w:t>
      </w:r>
    </w:p>
    <w:p w:rsidR="00000000" w:rsidDel="00000000" w:rsidP="00000000" w:rsidRDefault="00000000" w:rsidRPr="00000000" w14:paraId="000000BE">
      <w:pPr>
        <w:spacing w:after="240" w:lineRule="auto"/>
        <w:rPr/>
      </w:pPr>
      <w:r w:rsidDel="00000000" w:rsidR="00000000" w:rsidRPr="00000000">
        <w:rPr>
          <w:b w:val="1"/>
          <w:bCs w:val="1"/>
          <w:rtl w:val="0"/>
        </w:rPr>
        <w:t xml:space="preserve">Execution Step:</w:t>
      </w:r>
      <w:r w:rsidDel="00000000" w:rsidR="00000000" w:rsidRPr="00000000">
        <w:rPr>
          <w:rtl w:val="0"/>
        </w:rPr>
        <w:t xml:space="preserve"> Begin by scaffolding the pure TypeScript engine and its Vitest suites. Only move to the React UI layer once the core OOP logic and tests are fully passing.</w:t>
      </w:r>
    </w:p>
    <w:p w:rsidR="00000000" w:rsidDel="00000000" w:rsidP="00000000" w:rsidRDefault="00000000" w:rsidRPr="00000000" w14:paraId="000000B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hare.gemini.google/LjLyhMoZDn7g" TargetMode="External"/><Relationship Id="rId5" Type="http://schemas.openxmlformats.org/officeDocument/2006/relationships/styles" Target="styles.xml"/><Relationship Id="rId6" Type="http://schemas.openxmlformats.org/officeDocument/2006/relationships/hyperlink" Target="http://game.ts"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