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Rule="auto"/>
        <w:ind w:left="288" w:firstLine="0"/>
        <w:contextualSpacing w:val="0"/>
        <w:jc w:val="center"/>
      </w:pPr>
      <w:r w:rsidDel="00000000" w:rsidR="00000000" w:rsidRPr="00000000">
        <w:rPr>
          <w:rFonts w:ascii="Arial" w:cs="Arial" w:eastAsia="Arial" w:hAnsi="Arial"/>
          <w:b w:val="1"/>
          <w:sz w:val="28"/>
          <w:szCs w:val="28"/>
          <w:vertAlign w:val="baseline"/>
          <w:rtl w:val="0"/>
        </w:rPr>
        <w:t xml:space="preserve">HỢP ĐỒNG XÂY DỰNG PHẦN MỀM NỘI BỘ</w:t>
      </w:r>
      <w:r w:rsidDel="00000000" w:rsidR="00000000" w:rsidRPr="00000000">
        <w:rPr>
          <w:rtl w:val="0"/>
        </w:rPr>
      </w:r>
    </w:p>
    <w:p w:rsidR="00000000" w:rsidDel="00000000" w:rsidP="00000000" w:rsidRDefault="00000000" w:rsidRPr="00000000">
      <w:pPr>
        <w:spacing w:after="60" w:lineRule="auto"/>
        <w:ind w:left="360" w:firstLine="0"/>
        <w:contextualSpacing w:val="0"/>
      </w:pPr>
      <w:r w:rsidDel="00000000" w:rsidR="00000000" w:rsidRPr="00000000">
        <w:rPr>
          <w:rFonts w:ascii="Arial" w:cs="Arial" w:eastAsia="Arial" w:hAnsi="Arial"/>
          <w:i w:val="1"/>
          <w:sz w:val="22"/>
          <w:szCs w:val="22"/>
          <w:vertAlign w:val="baseline"/>
          <w:rtl w:val="0"/>
        </w:rPr>
        <w:t xml:space="preserve">- Căn cứ vào Luật Thương Mại số 36/2005/QH11 đã được Quốc Hội nước CHXHCNVN thông qua ngày 14 tháng 06 năm 2005 và có  hiệu lực ngày 01 tháng 01 năm 2006.</w:t>
      </w:r>
      <w:r w:rsidDel="00000000" w:rsidR="00000000" w:rsidRPr="00000000">
        <w:rPr>
          <w:rtl w:val="0"/>
        </w:rPr>
      </w:r>
    </w:p>
    <w:p w:rsidR="00000000" w:rsidDel="00000000" w:rsidP="00000000" w:rsidRDefault="00000000" w:rsidRPr="00000000">
      <w:pPr>
        <w:spacing w:after="60" w:lineRule="auto"/>
        <w:ind w:left="360" w:firstLine="0"/>
        <w:contextualSpacing w:val="0"/>
      </w:pPr>
      <w:r w:rsidDel="00000000" w:rsidR="00000000" w:rsidRPr="00000000">
        <w:rPr>
          <w:rFonts w:ascii="Arial" w:cs="Arial" w:eastAsia="Arial" w:hAnsi="Arial"/>
          <w:i w:val="1"/>
          <w:sz w:val="22"/>
          <w:szCs w:val="22"/>
          <w:vertAlign w:val="baseline"/>
          <w:rtl w:val="0"/>
        </w:rPr>
        <w:t xml:space="preserve">- Căn cứ bộ Luật Dân sự Việt Nam 2005 số 33/2005/QH11 đã được Quốc Hội nước CHXHCNVN thông qua ngày 14 tháng 06 năm 2005 và có hiệu lực ngày 01 tháng 01 năm 2006.</w:t>
      </w:r>
      <w:r w:rsidDel="00000000" w:rsidR="00000000" w:rsidRPr="00000000">
        <w:rPr>
          <w:rtl w:val="0"/>
        </w:rPr>
      </w:r>
    </w:p>
    <w:p w:rsidR="00000000" w:rsidDel="00000000" w:rsidP="00000000" w:rsidRDefault="00000000" w:rsidRPr="00000000">
      <w:pPr>
        <w:spacing w:after="60" w:lineRule="auto"/>
        <w:ind w:left="360" w:firstLine="0"/>
        <w:contextualSpacing w:val="0"/>
      </w:pPr>
      <w:r w:rsidDel="00000000" w:rsidR="00000000" w:rsidRPr="00000000">
        <w:rPr>
          <w:rFonts w:ascii="Arial" w:cs="Arial" w:eastAsia="Arial" w:hAnsi="Arial"/>
          <w:i w:val="1"/>
          <w:sz w:val="22"/>
          <w:szCs w:val="22"/>
          <w:vertAlign w:val="baseline"/>
          <w:rtl w:val="0"/>
        </w:rPr>
        <w:t xml:space="preserve">- Căn cứ thể lệ dịch vụ Internet ban hành kèm theo quyết định số 679/1997/QĐ-TCBĐ ngày 14/11/1997 của Tổng cục trưởng Tổng cục bưu điện.</w:t>
      </w:r>
      <w:r w:rsidDel="00000000" w:rsidR="00000000" w:rsidRPr="00000000">
        <w:rPr>
          <w:rtl w:val="0"/>
        </w:rPr>
      </w:r>
    </w:p>
    <w:p w:rsidR="00000000" w:rsidDel="00000000" w:rsidP="00000000" w:rsidRDefault="00000000" w:rsidRPr="00000000">
      <w:pPr>
        <w:spacing w:after="60" w:lineRule="auto"/>
        <w:ind w:left="360" w:firstLine="0"/>
        <w:contextualSpacing w:val="0"/>
      </w:pPr>
      <w:r w:rsidDel="00000000" w:rsidR="00000000" w:rsidRPr="00000000">
        <w:rPr>
          <w:rFonts w:ascii="Arial" w:cs="Arial" w:eastAsia="Arial" w:hAnsi="Arial"/>
          <w:i w:val="1"/>
          <w:sz w:val="22"/>
          <w:szCs w:val="22"/>
          <w:vertAlign w:val="baseline"/>
          <w:rtl w:val="0"/>
        </w:rPr>
        <w:t xml:space="preserve">- Căn cứ Nghị định 63/2014/NĐ-CP ngày 26/06/2014 của Chính phủ quy định chi tiết thi hành một số điều của Luật Đấu thầu về lựa chọn nhà thầu.</w:t>
      </w:r>
      <w:r w:rsidDel="00000000" w:rsidR="00000000" w:rsidRPr="00000000">
        <w:rPr>
          <w:rtl w:val="0"/>
        </w:rPr>
      </w:r>
    </w:p>
    <w:p w:rsidR="00000000" w:rsidDel="00000000" w:rsidP="00000000" w:rsidRDefault="00000000" w:rsidRPr="00000000">
      <w:pPr>
        <w:spacing w:after="60" w:lineRule="auto"/>
        <w:ind w:left="360" w:firstLine="0"/>
        <w:contextualSpacing w:val="0"/>
      </w:pPr>
      <w:r w:rsidDel="00000000" w:rsidR="00000000" w:rsidRPr="00000000">
        <w:rPr>
          <w:rFonts w:ascii="Arial" w:cs="Arial" w:eastAsia="Arial" w:hAnsi="Arial"/>
          <w:i w:val="1"/>
          <w:sz w:val="22"/>
          <w:szCs w:val="22"/>
          <w:vertAlign w:val="baseline"/>
          <w:rtl w:val="0"/>
        </w:rPr>
        <w:t xml:space="preserve">- Căn cứ nhu cầu sử và khả năng thực tế của hai bên.</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sz w:val="22"/>
          <w:szCs w:val="22"/>
          <w:vertAlign w:val="baseline"/>
          <w:rtl w:val="0"/>
        </w:rPr>
        <w:t xml:space="preserve">Chúng tôi gồm:</w:t>
      </w:r>
    </w:p>
    <w:tbl>
      <w:tblPr>
        <w:tblStyle w:val="Table1"/>
        <w:bidiVisual w:val="0"/>
        <w:tblW w:w="10766.0" w:type="dxa"/>
        <w:jc w:val="left"/>
        <w:tblLayout w:type="fixed"/>
        <w:tblLook w:val="0000"/>
      </w:tblPr>
      <w:tblGrid>
        <w:gridCol w:w="810"/>
        <w:gridCol w:w="41"/>
        <w:gridCol w:w="2029"/>
        <w:gridCol w:w="2340"/>
        <w:gridCol w:w="3150"/>
        <w:gridCol w:w="810"/>
        <w:gridCol w:w="1170"/>
        <w:gridCol w:w="180"/>
        <w:gridCol w:w="236"/>
        <w:tblGridChange w:id="0">
          <w:tblGrid>
            <w:gridCol w:w="810"/>
            <w:gridCol w:w="41"/>
            <w:gridCol w:w="2029"/>
            <w:gridCol w:w="2340"/>
            <w:gridCol w:w="3150"/>
            <w:gridCol w:w="810"/>
            <w:gridCol w:w="1170"/>
            <w:gridCol w:w="180"/>
            <w:gridCol w:w="236"/>
          </w:tblGrid>
        </w:tblGridChange>
      </w:tblGrid>
      <w:tr>
        <w:tc>
          <w:tcPr>
            <w:gridSpan w:val="9"/>
            <w:tcBorders>
              <w:bottom w:color="000000" w:space="0" w:sz="4" w:val="single"/>
            </w:tcBorders>
          </w:tcPr>
          <w:p w:rsidR="00000000" w:rsidDel="00000000" w:rsidP="00000000" w:rsidRDefault="00000000" w:rsidRPr="00000000">
            <w:pPr>
              <w:tabs>
                <w:tab w:val="left" w:pos="1080"/>
                <w:tab w:val="left" w:pos="9594"/>
              </w:tabs>
              <w:spacing w:after="60" w:before="120" w:lineRule="auto"/>
              <w:contextualSpacing w:val="0"/>
            </w:pPr>
            <w:r w:rsidDel="00000000" w:rsidR="00000000" w:rsidRPr="00000000">
              <w:rPr>
                <w:rFonts w:ascii="Arial" w:cs="Arial" w:eastAsia="Arial" w:hAnsi="Arial"/>
                <w:b w:val="1"/>
                <w:sz w:val="22"/>
                <w:szCs w:val="22"/>
                <w:vertAlign w:val="baseline"/>
                <w:rtl w:val="0"/>
              </w:rPr>
              <w:t xml:space="preserve">Bên sử dụng dịch vụ (Bên A): </w:t>
            </w:r>
            <w:r w:rsidDel="00000000" w:rsidR="00000000" w:rsidRPr="00000000">
              <w:rPr>
                <w:rtl w:val="0"/>
              </w:rPr>
            </w:r>
          </w:p>
        </w:tc>
      </w:tr>
      <w:tr>
        <w:tc>
          <w:tcPr>
            <w:tcBorders>
              <w:top w:color="000000" w:space="0" w:sz="4" w:val="single"/>
            </w:tcBorders>
          </w:tcPr>
          <w:p w:rsidR="00000000" w:rsidDel="00000000" w:rsidP="00000000" w:rsidRDefault="00000000" w:rsidRPr="00000000">
            <w:pPr>
              <w:tabs>
                <w:tab w:val="left" w:pos="1080"/>
              </w:tabs>
              <w:spacing w:before="30" w:lineRule="auto"/>
              <w:contextualSpacing w:val="0"/>
            </w:pPr>
            <w:r w:rsidDel="00000000" w:rsidR="00000000" w:rsidRPr="00000000">
              <w:rPr>
                <w:rtl w:val="0"/>
              </w:rPr>
            </w:r>
          </w:p>
        </w:tc>
        <w:tc>
          <w:tcPr>
            <w:gridSpan w:val="2"/>
            <w:tcBorders>
              <w:top w:color="000000" w:space="0" w:sz="4" w:val="single"/>
              <w:bottom w:color="000000" w:space="0" w:sz="4" w:val="dotted"/>
            </w:tcBorders>
          </w:tcPr>
          <w:p w:rsidR="00000000" w:rsidDel="00000000" w:rsidP="00000000" w:rsidRDefault="00000000" w:rsidRPr="00000000">
            <w:pPr>
              <w:tabs>
                <w:tab w:val="left" w:pos="1080"/>
              </w:tabs>
              <w:spacing w:after="20" w:lineRule="auto"/>
              <w:contextualSpacing w:val="0"/>
            </w:pPr>
            <w:r w:rsidDel="00000000" w:rsidR="00000000" w:rsidRPr="00000000">
              <w:rPr>
                <w:rFonts w:ascii="Arial" w:cs="Arial" w:eastAsia="Arial" w:hAnsi="Arial"/>
                <w:sz w:val="22"/>
                <w:szCs w:val="22"/>
                <w:vertAlign w:val="baseline"/>
                <w:rtl w:val="0"/>
              </w:rPr>
              <w:t xml:space="preserve">Người đại diện: </w:t>
            </w:r>
            <w:r w:rsidDel="00000000" w:rsidR="00000000" w:rsidRPr="00000000">
              <w:rPr>
                <w:rtl w:val="0"/>
              </w:rPr>
            </w:r>
          </w:p>
        </w:tc>
        <w:tc>
          <w:tcPr>
            <w:gridSpan w:val="6"/>
            <w:tcBorders>
              <w:top w:color="000000" w:space="0" w:sz="4" w:val="single"/>
              <w:bottom w:color="000000" w:space="0" w:sz="4" w:val="dotted"/>
            </w:tcBorders>
          </w:tcPr>
          <w:p w:rsidR="00000000" w:rsidDel="00000000" w:rsidP="00000000" w:rsidRDefault="00000000" w:rsidRPr="00000000">
            <w:pPr>
              <w:tabs>
                <w:tab w:val="left" w:pos="1080"/>
              </w:tabs>
              <w:spacing w:before="30" w:lineRule="auto"/>
              <w:contextualSpacing w:val="0"/>
            </w:pPr>
            <w:r w:rsidDel="00000000" w:rsidR="00000000" w:rsidRPr="00000000">
              <w:rPr>
                <w:rtl w:val="0"/>
              </w:rPr>
            </w:r>
          </w:p>
        </w:tc>
      </w:tr>
      <w:tr>
        <w:tc>
          <w:tcPr/>
          <w:p w:rsidR="00000000" w:rsidDel="00000000" w:rsidP="00000000" w:rsidRDefault="00000000" w:rsidRPr="00000000">
            <w:pPr>
              <w:tabs>
                <w:tab w:val="left" w:pos="1080"/>
              </w:tabs>
              <w:spacing w:before="30" w:lineRule="auto"/>
              <w:contextualSpacing w:val="0"/>
            </w:pPr>
            <w:r w:rsidDel="00000000" w:rsidR="00000000" w:rsidRPr="00000000">
              <w:rPr>
                <w:rtl w:val="0"/>
              </w:rPr>
            </w:r>
          </w:p>
        </w:tc>
        <w:tc>
          <w:tcPr>
            <w:gridSpan w:val="2"/>
            <w:tcBorders>
              <w:top w:color="000000" w:space="0" w:sz="4" w:val="dotted"/>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Fonts w:ascii="Arial" w:cs="Arial" w:eastAsia="Arial" w:hAnsi="Arial"/>
                <w:sz w:val="22"/>
                <w:szCs w:val="22"/>
                <w:vertAlign w:val="baseline"/>
                <w:rtl w:val="0"/>
              </w:rPr>
              <w:t xml:space="preserve">Chức vụ:</w:t>
            </w:r>
          </w:p>
        </w:tc>
        <w:tc>
          <w:tcPr>
            <w:gridSpan w:val="6"/>
            <w:tcBorders>
              <w:top w:color="000000" w:space="0" w:sz="4" w:val="dotted"/>
              <w:bottom w:color="000000" w:space="0" w:sz="4" w:val="dotted"/>
            </w:tcBorders>
          </w:tcPr>
          <w:p w:rsidR="00000000" w:rsidDel="00000000" w:rsidP="00000000" w:rsidRDefault="00000000" w:rsidRPr="00000000">
            <w:pPr>
              <w:tabs>
                <w:tab w:val="left" w:pos="1080"/>
              </w:tabs>
              <w:spacing w:before="40" w:lineRule="auto"/>
              <w:contextualSpacing w:val="0"/>
            </w:pPr>
            <w:r w:rsidDel="00000000" w:rsidR="00000000" w:rsidRPr="00000000">
              <w:rPr>
                <w:rtl w:val="0"/>
              </w:rPr>
            </w:r>
          </w:p>
        </w:tc>
      </w:tr>
      <w:tr>
        <w:tc>
          <w:tcPr/>
          <w:p w:rsidR="00000000" w:rsidDel="00000000" w:rsidP="00000000" w:rsidRDefault="00000000" w:rsidRPr="00000000">
            <w:pPr>
              <w:tabs>
                <w:tab w:val="left" w:pos="1080"/>
              </w:tabs>
              <w:spacing w:before="30" w:lineRule="auto"/>
              <w:contextualSpacing w:val="0"/>
            </w:pPr>
            <w:r w:rsidDel="00000000" w:rsidR="00000000" w:rsidRPr="00000000">
              <w:rPr>
                <w:rtl w:val="0"/>
              </w:rPr>
            </w:r>
          </w:p>
        </w:tc>
        <w:tc>
          <w:tcPr>
            <w:gridSpan w:val="2"/>
            <w:tcBorders>
              <w:top w:color="000000" w:space="0" w:sz="4" w:val="dotted"/>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Fonts w:ascii="Arial" w:cs="Arial" w:eastAsia="Arial" w:hAnsi="Arial"/>
                <w:sz w:val="22"/>
                <w:szCs w:val="22"/>
                <w:vertAlign w:val="baseline"/>
                <w:rtl w:val="0"/>
              </w:rPr>
              <w:t xml:space="preserve">Địa chỉ:</w:t>
            </w:r>
          </w:p>
        </w:tc>
        <w:tc>
          <w:tcPr>
            <w:gridSpan w:val="6"/>
            <w:tcBorders>
              <w:top w:color="000000" w:space="0" w:sz="4" w:val="dotted"/>
            </w:tcBorders>
          </w:tcPr>
          <w:p w:rsidR="00000000" w:rsidDel="00000000" w:rsidP="00000000" w:rsidRDefault="00000000" w:rsidRPr="00000000">
            <w:pPr>
              <w:tabs>
                <w:tab w:val="left" w:pos="5040"/>
                <w:tab w:val="left" w:pos="7920"/>
              </w:tabs>
              <w:spacing w:before="40" w:lineRule="auto"/>
              <w:contextualSpacing w:val="0"/>
            </w:pPr>
            <w:r w:rsidDel="00000000" w:rsidR="00000000" w:rsidRPr="00000000">
              <w:rPr>
                <w:rtl w:val="0"/>
              </w:rPr>
            </w:r>
          </w:p>
        </w:tc>
      </w:tr>
      <w:tr>
        <w:trPr>
          <w:trHeight w:val="180" w:hRule="atLeast"/>
        </w:trPr>
        <w:tc>
          <w:tcPr/>
          <w:p w:rsidR="00000000" w:rsidDel="00000000" w:rsidP="00000000" w:rsidRDefault="00000000" w:rsidRPr="00000000">
            <w:pPr>
              <w:tabs>
                <w:tab w:val="left" w:pos="1080"/>
              </w:tabs>
              <w:spacing w:before="30" w:lineRule="auto"/>
              <w:contextualSpacing w:val="0"/>
            </w:pPr>
            <w:r w:rsidDel="00000000" w:rsidR="00000000" w:rsidRPr="00000000">
              <w:rPr>
                <w:rtl w:val="0"/>
              </w:rPr>
            </w:r>
          </w:p>
        </w:tc>
        <w:tc>
          <w:tcPr>
            <w:gridSpan w:val="2"/>
            <w:tcBorders>
              <w:top w:color="000000" w:space="0" w:sz="4" w:val="dotted"/>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Fonts w:ascii="Arial" w:cs="Arial" w:eastAsia="Arial" w:hAnsi="Arial"/>
                <w:sz w:val="22"/>
                <w:szCs w:val="22"/>
                <w:vertAlign w:val="baseline"/>
                <w:rtl w:val="0"/>
              </w:rPr>
              <w:t xml:space="preserve">Điện thoại:</w:t>
            </w:r>
          </w:p>
        </w:tc>
        <w:tc>
          <w:tcPr>
            <w:gridSpan w:val="6"/>
            <w:tcBorders>
              <w:top w:color="000000" w:space="0" w:sz="4" w:val="dotted"/>
              <w:bottom w:color="000000" w:space="0" w:sz="4" w:val="dotted"/>
            </w:tcBorders>
          </w:tcPr>
          <w:p w:rsidR="00000000" w:rsidDel="00000000" w:rsidP="00000000" w:rsidRDefault="00000000" w:rsidRPr="00000000">
            <w:pPr>
              <w:tabs>
                <w:tab w:val="left" w:pos="5040"/>
                <w:tab w:val="left" w:pos="7920"/>
              </w:tabs>
              <w:spacing w:before="40" w:lineRule="auto"/>
              <w:contextualSpacing w:val="0"/>
            </w:pPr>
            <w:r w:rsidDel="00000000" w:rsidR="00000000" w:rsidRPr="00000000">
              <w:rPr>
                <w:rtl w:val="0"/>
              </w:rPr>
            </w:r>
          </w:p>
        </w:tc>
      </w:tr>
      <w:tr>
        <w:trPr>
          <w:trHeight w:val="60" w:hRule="atLeast"/>
        </w:trPr>
        <w:tc>
          <w:tcPr/>
          <w:p w:rsidR="00000000" w:rsidDel="00000000" w:rsidP="00000000" w:rsidRDefault="00000000" w:rsidRPr="00000000">
            <w:pPr>
              <w:tabs>
                <w:tab w:val="left" w:pos="1080"/>
              </w:tabs>
              <w:spacing w:before="30" w:lineRule="auto"/>
              <w:contextualSpacing w:val="0"/>
            </w:pPr>
            <w:r w:rsidDel="00000000" w:rsidR="00000000" w:rsidRPr="00000000">
              <w:rPr>
                <w:rtl w:val="0"/>
              </w:rPr>
            </w:r>
          </w:p>
        </w:tc>
        <w:tc>
          <w:tcPr>
            <w:gridSpan w:val="2"/>
            <w:tcBorders>
              <w:top w:color="000000" w:space="0" w:sz="4" w:val="dotted"/>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Fonts w:ascii="Arial" w:cs="Arial" w:eastAsia="Arial" w:hAnsi="Arial"/>
                <w:sz w:val="22"/>
                <w:szCs w:val="22"/>
                <w:vertAlign w:val="baseline"/>
                <w:rtl w:val="0"/>
              </w:rPr>
              <w:t xml:space="preserve">Mã số thuế:</w:t>
            </w:r>
          </w:p>
        </w:tc>
        <w:tc>
          <w:tcPr>
            <w:gridSpan w:val="2"/>
            <w:tcBorders>
              <w:top w:color="000000" w:space="0" w:sz="4" w:val="dotted"/>
              <w:bottom w:color="000000" w:space="0" w:sz="4" w:val="dotted"/>
            </w:tcBorders>
          </w:tcPr>
          <w:p w:rsidR="00000000" w:rsidDel="00000000" w:rsidP="00000000" w:rsidRDefault="00000000" w:rsidRPr="00000000">
            <w:pPr>
              <w:tabs>
                <w:tab w:val="left" w:pos="1080"/>
              </w:tabs>
              <w:spacing w:before="40" w:lineRule="auto"/>
              <w:contextualSpacing w:val="0"/>
            </w:pP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pPr>
              <w:tabs>
                <w:tab w:val="left" w:pos="5040"/>
                <w:tab w:val="left" w:pos="7920"/>
              </w:tabs>
              <w:spacing w:before="40" w:lineRule="auto"/>
              <w:contextualSpacing w:val="0"/>
            </w:pPr>
            <w:r w:rsidDel="00000000" w:rsidR="00000000" w:rsidRPr="00000000">
              <w:rPr>
                <w:rtl w:val="0"/>
              </w:rPr>
            </w:r>
          </w:p>
        </w:tc>
        <w:tc>
          <w:tcPr>
            <w:gridSpan w:val="3"/>
            <w:tcBorders>
              <w:top w:color="000000" w:space="0" w:sz="4" w:val="dotted"/>
              <w:bottom w:color="000000" w:space="0" w:sz="4" w:val="dotted"/>
            </w:tcBorders>
          </w:tcPr>
          <w:p w:rsidR="00000000" w:rsidDel="00000000" w:rsidP="00000000" w:rsidRDefault="00000000" w:rsidRPr="00000000">
            <w:pPr>
              <w:tabs>
                <w:tab w:val="left" w:pos="1080"/>
              </w:tabs>
              <w:spacing w:before="40" w:lineRule="auto"/>
              <w:contextualSpacing w:val="0"/>
            </w:pPr>
            <w:r w:rsidDel="00000000" w:rsidR="00000000" w:rsidRPr="00000000">
              <w:rPr>
                <w:rtl w:val="0"/>
              </w:rPr>
            </w:r>
          </w:p>
        </w:tc>
      </w:tr>
      <w:tr>
        <w:trPr>
          <w:trHeight w:val="60" w:hRule="atLeast"/>
        </w:trPr>
        <w:tc>
          <w:tcPr/>
          <w:p w:rsidR="00000000" w:rsidDel="00000000" w:rsidP="00000000" w:rsidRDefault="00000000" w:rsidRPr="00000000">
            <w:pPr>
              <w:tabs>
                <w:tab w:val="left" w:pos="1080"/>
              </w:tabs>
              <w:spacing w:before="30" w:lineRule="auto"/>
              <w:contextualSpacing w:val="0"/>
            </w:pPr>
            <w:r w:rsidDel="00000000" w:rsidR="00000000" w:rsidRPr="00000000">
              <w:rPr>
                <w:rtl w:val="0"/>
              </w:rPr>
            </w:r>
          </w:p>
        </w:tc>
        <w:tc>
          <w:tcPr>
            <w:gridSpan w:val="2"/>
            <w:tcBorders>
              <w:top w:color="000000" w:space="0" w:sz="4" w:val="dotted"/>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Fonts w:ascii="Arial" w:cs="Arial" w:eastAsia="Arial" w:hAnsi="Arial"/>
                <w:sz w:val="22"/>
                <w:szCs w:val="22"/>
                <w:vertAlign w:val="baseline"/>
                <w:rtl w:val="0"/>
              </w:rPr>
              <w:t xml:space="preserve">Tài khoản:</w:t>
            </w:r>
          </w:p>
        </w:tc>
        <w:tc>
          <w:tcPr>
            <w:gridSpan w:val="2"/>
            <w:tcBorders>
              <w:top w:color="000000" w:space="0" w:sz="4" w:val="dotted"/>
              <w:bottom w:color="000000" w:space="0" w:sz="4" w:val="dotted"/>
            </w:tcBorders>
          </w:tcPr>
          <w:p w:rsidR="00000000" w:rsidDel="00000000" w:rsidP="00000000" w:rsidRDefault="00000000" w:rsidRPr="00000000">
            <w:pPr>
              <w:spacing w:before="40" w:lineRule="auto"/>
              <w:contextualSpacing w:val="0"/>
            </w:pP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pPr>
              <w:tabs>
                <w:tab w:val="left" w:pos="5040"/>
                <w:tab w:val="left" w:pos="7920"/>
              </w:tabs>
              <w:spacing w:before="40" w:lineRule="auto"/>
              <w:contextualSpacing w:val="0"/>
            </w:pPr>
            <w:r w:rsidDel="00000000" w:rsidR="00000000" w:rsidRPr="00000000">
              <w:rPr>
                <w:rtl w:val="0"/>
              </w:rPr>
            </w:r>
          </w:p>
        </w:tc>
        <w:tc>
          <w:tcPr>
            <w:gridSpan w:val="3"/>
            <w:tcBorders>
              <w:top w:color="000000" w:space="0" w:sz="4" w:val="dotted"/>
              <w:bottom w:color="000000" w:space="0" w:sz="4" w:val="dotted"/>
            </w:tcBorders>
          </w:tcPr>
          <w:p w:rsidR="00000000" w:rsidDel="00000000" w:rsidP="00000000" w:rsidRDefault="00000000" w:rsidRPr="00000000">
            <w:pPr>
              <w:tabs>
                <w:tab w:val="left" w:pos="1080"/>
              </w:tabs>
              <w:spacing w:before="40" w:lineRule="auto"/>
              <w:contextualSpacing w:val="0"/>
            </w:pPr>
            <w:r w:rsidDel="00000000" w:rsidR="00000000" w:rsidRPr="00000000">
              <w:rPr>
                <w:rtl w:val="0"/>
              </w:rPr>
            </w:r>
          </w:p>
        </w:tc>
      </w:tr>
      <w:tr>
        <w:trPr>
          <w:trHeight w:val="480" w:hRule="atLeast"/>
        </w:trPr>
        <w:tc>
          <w:tcPr>
            <w:gridSpan w:val="9"/>
          </w:tcPr>
          <w:p w:rsidR="00000000" w:rsidDel="00000000" w:rsidP="00000000" w:rsidRDefault="00000000" w:rsidRPr="00000000">
            <w:pPr>
              <w:tabs>
                <w:tab w:val="left" w:pos="1080"/>
              </w:tabs>
              <w:spacing w:after="60" w:before="200" w:lineRule="auto"/>
              <w:contextualSpacing w:val="0"/>
            </w:pPr>
            <w:r w:rsidDel="00000000" w:rsidR="00000000" w:rsidRPr="00000000">
              <w:rPr>
                <w:rFonts w:ascii="Arial" w:cs="Arial" w:eastAsia="Arial" w:hAnsi="Arial"/>
                <w:b w:val="1"/>
                <w:sz w:val="22"/>
                <w:szCs w:val="22"/>
                <w:vertAlign w:val="baseline"/>
                <w:rtl w:val="0"/>
              </w:rPr>
              <w:t xml:space="preserve">Bên cung cấp dịch vụ (Bên B): </w:t>
            </w:r>
            <w:r w:rsidDel="00000000" w:rsidR="00000000" w:rsidRPr="00000000">
              <w:rPr>
                <w:rtl w:val="0"/>
              </w:rPr>
            </w:r>
          </w:p>
        </w:tc>
      </w:tr>
      <w:tr>
        <w:trPr>
          <w:trHeight w:val="240" w:hRule="atLeast"/>
        </w:trPr>
        <w:tc>
          <w:tcPr>
            <w:gridSpan w:val="2"/>
            <w:tcBorders>
              <w:top w:color="000000" w:space="0" w:sz="4" w:val="single"/>
            </w:tcBorders>
          </w:tcPr>
          <w:p w:rsidR="00000000" w:rsidDel="00000000" w:rsidP="00000000" w:rsidRDefault="00000000" w:rsidRPr="00000000">
            <w:pPr>
              <w:tabs>
                <w:tab w:val="left" w:pos="1080"/>
              </w:tabs>
              <w:spacing w:before="30" w:lineRule="auto"/>
              <w:contextualSpacing w:val="0"/>
            </w:pPr>
            <w:r w:rsidDel="00000000" w:rsidR="00000000" w:rsidRPr="00000000">
              <w:rPr>
                <w:rtl w:val="0"/>
              </w:rPr>
            </w:r>
          </w:p>
        </w:tc>
        <w:tc>
          <w:tcPr>
            <w:tcBorders>
              <w:top w:color="000000" w:space="0" w:sz="4" w:val="single"/>
              <w:left w:color="000000" w:space="0" w:sz="0" w:val="nil"/>
              <w:bottom w:color="000000" w:space="0" w:sz="4" w:val="dotted"/>
            </w:tcBorders>
          </w:tcPr>
          <w:p w:rsidR="00000000" w:rsidDel="00000000" w:rsidP="00000000" w:rsidRDefault="00000000" w:rsidRPr="00000000">
            <w:pPr>
              <w:tabs>
                <w:tab w:val="left" w:pos="1080"/>
              </w:tabs>
              <w:spacing w:after="20" w:lineRule="auto"/>
              <w:contextualSpacing w:val="0"/>
            </w:pPr>
            <w:r w:rsidDel="00000000" w:rsidR="00000000" w:rsidRPr="00000000">
              <w:rPr>
                <w:rFonts w:ascii="Arial" w:cs="Arial" w:eastAsia="Arial" w:hAnsi="Arial"/>
                <w:sz w:val="22"/>
                <w:szCs w:val="22"/>
                <w:vertAlign w:val="baseline"/>
                <w:rtl w:val="0"/>
              </w:rPr>
              <w:t xml:space="preserve">Người đại diện:</w:t>
            </w:r>
            <w:r w:rsidDel="00000000" w:rsidR="00000000" w:rsidRPr="00000000">
              <w:rPr>
                <w:rtl w:val="0"/>
              </w:rPr>
            </w:r>
          </w:p>
        </w:tc>
        <w:tc>
          <w:tcPr>
            <w:gridSpan w:val="6"/>
            <w:tcBorders>
              <w:top w:color="000000" w:space="0" w:sz="4" w:val="single"/>
              <w:left w:color="000000" w:space="0" w:sz="0" w:val="nil"/>
              <w:bottom w:color="000000" w:space="0" w:sz="4" w:val="dotted"/>
            </w:tcBorders>
          </w:tcPr>
          <w:p w:rsidR="00000000" w:rsidDel="00000000" w:rsidP="00000000" w:rsidRDefault="00000000" w:rsidRPr="00000000">
            <w:pPr>
              <w:tabs>
                <w:tab w:val="left" w:pos="1080"/>
              </w:tabs>
              <w:spacing w:after="20" w:lineRule="auto"/>
              <w:contextualSpacing w:val="0"/>
            </w:pPr>
            <w:r w:rsidDel="00000000" w:rsidR="00000000" w:rsidRPr="00000000">
              <w:rPr>
                <w:rtl w:val="0"/>
              </w:rPr>
            </w:r>
          </w:p>
        </w:tc>
      </w:tr>
      <w:tr>
        <w:trPr>
          <w:trHeight w:val="240" w:hRule="atLeast"/>
        </w:trPr>
        <w:tc>
          <w:tcPr>
            <w:gridSpan w:val="2"/>
          </w:tcPr>
          <w:p w:rsidR="00000000" w:rsidDel="00000000" w:rsidP="00000000" w:rsidRDefault="00000000" w:rsidRPr="00000000">
            <w:pPr>
              <w:tabs>
                <w:tab w:val="left" w:pos="1080"/>
              </w:tabs>
              <w:spacing w:before="30" w:lineRule="auto"/>
              <w:contextualSpacing w:val="0"/>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Fonts w:ascii="Arial" w:cs="Arial" w:eastAsia="Arial" w:hAnsi="Arial"/>
                <w:sz w:val="22"/>
                <w:szCs w:val="22"/>
                <w:vertAlign w:val="baseline"/>
                <w:rtl w:val="0"/>
              </w:rPr>
              <w:t xml:space="preserve">Chức vụ:</w:t>
            </w:r>
          </w:p>
        </w:tc>
        <w:tc>
          <w:tcPr>
            <w:gridSpan w:val="6"/>
            <w:tcBorders>
              <w:top w:color="000000" w:space="0" w:sz="4" w:val="dotted"/>
              <w:left w:color="000000" w:space="0" w:sz="0" w:val="nil"/>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tl w:val="0"/>
              </w:rPr>
            </w:r>
          </w:p>
        </w:tc>
      </w:tr>
      <w:tr>
        <w:trPr>
          <w:trHeight w:val="240" w:hRule="atLeast"/>
        </w:trPr>
        <w:tc>
          <w:tcPr>
            <w:gridSpan w:val="2"/>
          </w:tcPr>
          <w:p w:rsidR="00000000" w:rsidDel="00000000" w:rsidP="00000000" w:rsidRDefault="00000000" w:rsidRPr="00000000">
            <w:pPr>
              <w:tabs>
                <w:tab w:val="left" w:pos="1080"/>
              </w:tabs>
              <w:spacing w:before="30" w:lineRule="auto"/>
              <w:contextualSpacing w:val="0"/>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Fonts w:ascii="Arial" w:cs="Arial" w:eastAsia="Arial" w:hAnsi="Arial"/>
                <w:sz w:val="22"/>
                <w:szCs w:val="22"/>
                <w:vertAlign w:val="baseline"/>
                <w:rtl w:val="0"/>
              </w:rPr>
              <w:t xml:space="preserve">Địa chỉ:</w:t>
            </w:r>
            <w:r w:rsidDel="00000000" w:rsidR="00000000" w:rsidRPr="00000000">
              <w:rPr>
                <w:rtl w:val="0"/>
              </w:rPr>
            </w:r>
          </w:p>
        </w:tc>
        <w:tc>
          <w:tcPr>
            <w:gridSpan w:val="6"/>
            <w:tcBorders>
              <w:top w:color="000000" w:space="0" w:sz="4" w:val="dotted"/>
              <w:left w:color="000000" w:space="0" w:sz="0" w:val="nil"/>
              <w:bottom w:color="000000" w:space="0" w:sz="4" w:val="dotted"/>
            </w:tcBorders>
          </w:tcPr>
          <w:p w:rsidR="00000000" w:rsidDel="00000000" w:rsidP="00000000" w:rsidRDefault="00000000" w:rsidRPr="00000000">
            <w:pPr>
              <w:tabs>
                <w:tab w:val="left" w:pos="1080"/>
              </w:tabs>
              <w:spacing w:before="40" w:lineRule="auto"/>
              <w:contextualSpacing w:val="0"/>
            </w:pPr>
            <w:r w:rsidDel="00000000" w:rsidR="00000000" w:rsidRPr="00000000">
              <w:rPr>
                <w:rtl w:val="0"/>
              </w:rPr>
            </w:r>
          </w:p>
        </w:tc>
      </w:tr>
      <w:tr>
        <w:trPr>
          <w:trHeight w:val="240" w:hRule="atLeast"/>
        </w:trPr>
        <w:tc>
          <w:tcPr>
            <w:gridSpan w:val="2"/>
          </w:tcPr>
          <w:p w:rsidR="00000000" w:rsidDel="00000000" w:rsidP="00000000" w:rsidRDefault="00000000" w:rsidRPr="00000000">
            <w:pPr>
              <w:tabs>
                <w:tab w:val="left" w:pos="1080"/>
              </w:tabs>
              <w:spacing w:before="30" w:lineRule="auto"/>
              <w:contextualSpacing w:val="0"/>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Fonts w:ascii="Arial" w:cs="Arial" w:eastAsia="Arial" w:hAnsi="Arial"/>
                <w:color w:val="000000"/>
                <w:sz w:val="22"/>
                <w:szCs w:val="22"/>
                <w:highlight w:val="yellow"/>
                <w:vertAlign w:val="baseline"/>
                <w:rtl w:val="0"/>
              </w:rPr>
              <w:t xml:space="preserve">Điện thoại:</w:t>
            </w: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tl w:val="0"/>
              </w:rPr>
            </w:r>
          </w:p>
        </w:tc>
        <w:tc>
          <w:tcPr>
            <w:gridSpan w:val="4"/>
            <w:tcBorders>
              <w:top w:color="000000" w:space="0" w:sz="4" w:val="dotted"/>
              <w:bottom w:color="000000" w:space="0" w:sz="4" w:val="dotted"/>
            </w:tcBorders>
          </w:tcPr>
          <w:p w:rsidR="00000000" w:rsidDel="00000000" w:rsidP="00000000" w:rsidRDefault="00000000" w:rsidRPr="00000000">
            <w:pPr>
              <w:tabs>
                <w:tab w:val="left" w:pos="1080"/>
              </w:tabs>
              <w:spacing w:before="40" w:lineRule="auto"/>
              <w:contextualSpacing w:val="0"/>
            </w:pP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pPr>
              <w:tabs>
                <w:tab w:val="left" w:pos="1080"/>
              </w:tabs>
              <w:spacing w:before="40" w:lineRule="auto"/>
              <w:contextualSpacing w:val="0"/>
            </w:pPr>
            <w:r w:rsidDel="00000000" w:rsidR="00000000" w:rsidRPr="00000000">
              <w:rPr>
                <w:rtl w:val="0"/>
              </w:rPr>
            </w:r>
          </w:p>
        </w:tc>
      </w:tr>
      <w:tr>
        <w:trPr>
          <w:trHeight w:val="240" w:hRule="atLeast"/>
        </w:trPr>
        <w:tc>
          <w:tcPr>
            <w:gridSpan w:val="2"/>
          </w:tcPr>
          <w:p w:rsidR="00000000" w:rsidDel="00000000" w:rsidP="00000000" w:rsidRDefault="00000000" w:rsidRPr="00000000">
            <w:pPr>
              <w:tabs>
                <w:tab w:val="left" w:pos="1080"/>
              </w:tabs>
              <w:spacing w:before="30" w:lineRule="auto"/>
              <w:contextualSpacing w:val="0"/>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Fonts w:ascii="Arial" w:cs="Arial" w:eastAsia="Arial" w:hAnsi="Arial"/>
                <w:sz w:val="22"/>
                <w:szCs w:val="22"/>
                <w:vertAlign w:val="baseline"/>
                <w:rtl w:val="0"/>
              </w:rPr>
              <w:t xml:space="preserve">Mã số thuế:</w:t>
            </w:r>
          </w:p>
        </w:tc>
        <w:tc>
          <w:tcPr>
            <w:tcBorders>
              <w:top w:color="000000" w:space="0" w:sz="4" w:val="dotted"/>
              <w:left w:color="000000" w:space="0" w:sz="0" w:val="nil"/>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tl w:val="0"/>
              </w:rPr>
            </w:r>
          </w:p>
        </w:tc>
        <w:tc>
          <w:tcPr>
            <w:gridSpan w:val="4"/>
            <w:tcBorders>
              <w:top w:color="000000" w:space="0" w:sz="4" w:val="dotted"/>
              <w:left w:color="000000" w:space="0" w:sz="0" w:val="nil"/>
              <w:bottom w:color="000000" w:space="0" w:sz="4" w:val="dotted"/>
            </w:tcBorders>
          </w:tcPr>
          <w:p w:rsidR="00000000" w:rsidDel="00000000" w:rsidP="00000000" w:rsidRDefault="00000000" w:rsidRPr="00000000">
            <w:pPr>
              <w:tabs>
                <w:tab w:val="left" w:pos="1080"/>
              </w:tabs>
              <w:spacing w:before="40" w:lineRule="auto"/>
              <w:ind w:right="162"/>
              <w:contextualSpacing w:val="0"/>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pPr>
              <w:tabs>
                <w:tab w:val="left" w:pos="882"/>
              </w:tabs>
              <w:spacing w:before="40" w:lineRule="auto"/>
              <w:contextualSpacing w:val="0"/>
            </w:pPr>
            <w:r w:rsidDel="00000000" w:rsidR="00000000" w:rsidRPr="00000000">
              <w:rPr>
                <w:rtl w:val="0"/>
              </w:rPr>
            </w:r>
          </w:p>
        </w:tc>
      </w:tr>
      <w:tr>
        <w:trPr>
          <w:trHeight w:val="240" w:hRule="atLeast"/>
        </w:trPr>
        <w:tc>
          <w:tcPr>
            <w:gridSpan w:val="2"/>
          </w:tcPr>
          <w:p w:rsidR="00000000" w:rsidDel="00000000" w:rsidP="00000000" w:rsidRDefault="00000000" w:rsidRPr="00000000">
            <w:pPr>
              <w:tabs>
                <w:tab w:val="left" w:pos="1080"/>
              </w:tabs>
              <w:spacing w:before="30" w:lineRule="auto"/>
              <w:contextualSpacing w:val="0"/>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Fonts w:ascii="Arial" w:cs="Arial" w:eastAsia="Arial" w:hAnsi="Arial"/>
                <w:sz w:val="22"/>
                <w:szCs w:val="22"/>
                <w:vertAlign w:val="baseline"/>
                <w:rtl w:val="0"/>
              </w:rPr>
              <w:t xml:space="preserve">Tài khoản:</w:t>
            </w:r>
          </w:p>
        </w:tc>
        <w:tc>
          <w:tcPr>
            <w:tcBorders>
              <w:top w:color="000000" w:space="0" w:sz="4" w:val="dotted"/>
              <w:left w:color="000000" w:space="0" w:sz="0" w:val="nil"/>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tl w:val="0"/>
              </w:rPr>
            </w:r>
          </w:p>
        </w:tc>
        <w:tc>
          <w:tcPr>
            <w:gridSpan w:val="4"/>
            <w:tcBorders>
              <w:top w:color="000000" w:space="0" w:sz="4" w:val="dotted"/>
              <w:left w:color="000000" w:space="0" w:sz="0" w:val="nil"/>
              <w:bottom w:color="000000" w:space="0" w:sz="4" w:val="dotted"/>
            </w:tcBorders>
          </w:tcPr>
          <w:p w:rsidR="00000000" w:rsidDel="00000000" w:rsidP="00000000" w:rsidRDefault="00000000" w:rsidRPr="00000000">
            <w:pPr>
              <w:tabs>
                <w:tab w:val="left" w:pos="1080"/>
              </w:tabs>
              <w:spacing w:before="40" w:lineRule="auto"/>
              <w:contextualSpacing w:val="0"/>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pPr>
              <w:tabs>
                <w:tab w:val="left" w:pos="1080"/>
              </w:tabs>
              <w:spacing w:before="40" w:lineRule="auto"/>
              <w:contextualSpacing w:val="0"/>
            </w:pPr>
            <w:r w:rsidDel="00000000" w:rsidR="00000000" w:rsidRPr="00000000">
              <w:rPr>
                <w:rtl w:val="0"/>
              </w:rPr>
            </w:r>
          </w:p>
        </w:tc>
      </w:tr>
      <w:tr>
        <w:trPr>
          <w:trHeight w:val="240" w:hRule="atLeast"/>
        </w:trPr>
        <w:tc>
          <w:tcPr>
            <w:gridSpan w:val="2"/>
          </w:tcPr>
          <w:p w:rsidR="00000000" w:rsidDel="00000000" w:rsidP="00000000" w:rsidRDefault="00000000" w:rsidRPr="00000000">
            <w:pPr>
              <w:tabs>
                <w:tab w:val="left" w:pos="1080"/>
              </w:tabs>
              <w:spacing w:before="30" w:lineRule="auto"/>
              <w:contextualSpacing w:val="0"/>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pPr>
              <w:spacing w:after="20" w:before="40" w:lineRule="auto"/>
              <w:contextualSpacing w:val="0"/>
            </w:pPr>
            <w:r w:rsidDel="00000000" w:rsidR="00000000" w:rsidRPr="00000000">
              <w:rPr>
                <w:rFonts w:ascii="Arial" w:cs="Arial" w:eastAsia="Arial" w:hAnsi="Arial"/>
                <w:sz w:val="22"/>
                <w:szCs w:val="22"/>
                <w:vertAlign w:val="baseline"/>
                <w:rtl w:val="0"/>
              </w:rPr>
              <w:t xml:space="preserve">Mở tại ngân hàng:</w:t>
            </w:r>
          </w:p>
        </w:tc>
        <w:tc>
          <w:tcPr>
            <w:gridSpan w:val="6"/>
            <w:tcBorders>
              <w:top w:color="000000" w:space="0" w:sz="4" w:val="dotted"/>
              <w:left w:color="000000" w:space="0" w:sz="0" w:val="nil"/>
              <w:bottom w:color="000000" w:space="0" w:sz="4" w:val="dotted"/>
            </w:tcBorders>
          </w:tcPr>
          <w:p w:rsidR="00000000" w:rsidDel="00000000" w:rsidP="00000000" w:rsidRDefault="00000000" w:rsidRPr="00000000">
            <w:pPr>
              <w:tabs>
                <w:tab w:val="left" w:pos="1080"/>
              </w:tabs>
              <w:spacing w:after="20" w:before="40" w:lineRule="auto"/>
              <w:contextualSpacing w:val="0"/>
            </w:pPr>
            <w:r w:rsidDel="00000000" w:rsidR="00000000" w:rsidRPr="00000000">
              <w:rPr>
                <w:rFonts w:ascii="Arial" w:cs="Arial" w:eastAsia="Arial" w:hAnsi="Arial"/>
                <w:sz w:val="22"/>
                <w:szCs w:val="22"/>
                <w:vertAlign w:val="baseline"/>
                <w:rtl w:val="0"/>
              </w:rPr>
              <w:t xml:space="preserve">EXIMBANK – Chi nhánh Hòa Bình – TP.HCM</w:t>
            </w:r>
          </w:p>
        </w:tc>
      </w:tr>
    </w:tbl>
    <w:p w:rsidR="00000000" w:rsidDel="00000000" w:rsidP="00000000" w:rsidRDefault="00000000" w:rsidRPr="00000000">
      <w:pPr>
        <w:widowControl w:val="1"/>
        <w:tabs>
          <w:tab w:val="left" w:pos="900"/>
        </w:tabs>
        <w:spacing w:before="240" w:lineRule="auto"/>
        <w:contextualSpacing w:val="0"/>
      </w:pPr>
      <w:r w:rsidDel="00000000" w:rsidR="00000000" w:rsidRPr="00000000">
        <w:rPr>
          <w:rFonts w:ascii="Times New Roman" w:cs="Times New Roman" w:eastAsia="Times New Roman" w:hAnsi="Times New Roman"/>
          <w:i w:val="1"/>
          <w:sz w:val="22"/>
          <w:szCs w:val="22"/>
          <w:vertAlign w:val="baseline"/>
          <w:rtl w:val="0"/>
        </w:rPr>
        <w:t xml:space="preserve">Hai bên thống nhất ký kết hợp đồng với các điều khoản sau đây:</w:t>
      </w:r>
      <w:r w:rsidDel="00000000" w:rsidR="00000000" w:rsidRPr="00000000">
        <w:rPr>
          <w:rtl w:val="0"/>
        </w:rPr>
      </w:r>
    </w:p>
    <w:p w:rsidR="00000000" w:rsidDel="00000000" w:rsidP="00000000" w:rsidRDefault="00000000" w:rsidRPr="00000000">
      <w:pPr>
        <w:pStyle w:val="Heading1"/>
        <w:tabs>
          <w:tab w:val="left" w:pos="900"/>
        </w:tabs>
        <w:spacing w:before="240" w:lineRule="auto"/>
        <w:contextualSpacing w:val="0"/>
      </w:pPr>
      <w:r w:rsidDel="00000000" w:rsidR="00000000" w:rsidRPr="00000000">
        <w:rPr>
          <w:rFonts w:ascii="Arial" w:cs="Arial" w:eastAsia="Arial" w:hAnsi="Arial"/>
          <w:b w:val="1"/>
          <w:u w:val="single"/>
          <w:vertAlign w:val="baseline"/>
          <w:rtl w:val="0"/>
        </w:rPr>
        <w:t xml:space="preserve">ĐIỀU 1:</w:t>
      </w:r>
      <w:r w:rsidDel="00000000" w:rsidR="00000000" w:rsidRPr="00000000">
        <w:rPr>
          <w:rFonts w:ascii="Arial" w:cs="Arial" w:eastAsia="Arial" w:hAnsi="Arial"/>
          <w:b w:val="1"/>
          <w:vertAlign w:val="baseline"/>
          <w:rtl w:val="0"/>
        </w:rPr>
        <w:t xml:space="preserve"> </w:t>
        <w:tab/>
        <w:tab/>
        <w:t xml:space="preserve">NỘI DUNG CUNG CẤP DỊCH VỤ</w:t>
      </w:r>
      <w:r w:rsidDel="00000000" w:rsidR="00000000" w:rsidRPr="00000000">
        <w:rPr>
          <w:rtl w:val="0"/>
        </w:rPr>
      </w:r>
    </w:p>
    <w:p w:rsidR="00000000" w:rsidDel="00000000" w:rsidP="00000000" w:rsidRDefault="00000000" w:rsidRPr="00000000">
      <w:pPr>
        <w:keepNext w:val="0"/>
        <w:keepLines w:val="0"/>
        <w:widowControl w:val="0"/>
        <w:tabs>
          <w:tab w:val="left" w:pos="900"/>
        </w:tabs>
        <w:spacing w:after="0" w:before="120" w:line="240" w:lineRule="auto"/>
        <w:ind w:left="418"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Bên A đồng ý giao, bên B đồng ý nhận xây dựng với chi tiết như sau:</w:t>
      </w:r>
    </w:p>
    <w:p w:rsidR="00000000" w:rsidDel="00000000" w:rsidP="00000000" w:rsidRDefault="00000000" w:rsidRPr="00000000">
      <w:pPr>
        <w:keepNext w:val="0"/>
        <w:keepLines w:val="0"/>
        <w:widowControl w:val="0"/>
        <w:numPr>
          <w:ilvl w:val="1"/>
          <w:numId w:val="4"/>
        </w:numPr>
        <w:tabs>
          <w:tab w:val="left" w:pos="900"/>
          <w:tab w:val="left" w:pos="10080"/>
        </w:tabs>
        <w:spacing w:after="0" w:before="120" w:line="240" w:lineRule="auto"/>
        <w:ind w:left="778" w:right="0" w:hanging="360"/>
        <w:jc w:val="both"/>
        <w:rPr>
          <w:rFonts w:ascii="Arial" w:cs="Arial" w:eastAsia="Arial" w:hAnsi="Arial"/>
          <w:b w:val="0"/>
          <w:i w:val="0"/>
          <w:smallCaps w:val="0"/>
          <w:strike w:val="0"/>
          <w:color w:val="000000"/>
          <w:sz w:val="22"/>
          <w:szCs w:val="22"/>
          <w:u w:val="no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Phí xây dựng: 27.000.000 VNĐ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Bằng chữ: (Hai mươi bảy triệu đồng)</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900"/>
          <w:tab w:val="left" w:pos="10080"/>
        </w:tabs>
        <w:spacing w:after="0" w:before="120" w:line="240" w:lineRule="auto"/>
        <w:ind w:left="778" w:right="0" w:hanging="360"/>
        <w:jc w:val="both"/>
        <w:rPr>
          <w:rFonts w:ascii="Arial" w:cs="Arial" w:eastAsia="Arial" w:hAnsi="Arial"/>
          <w:b w:val="0"/>
          <w:i w:val="0"/>
          <w:smallCaps w:val="0"/>
          <w:strike w:val="0"/>
          <w:color w:val="000000"/>
          <w:sz w:val="22"/>
          <w:szCs w:val="22"/>
          <w:u w:val="no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Bảng yêu cầu chức năng phần mềm: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Theo tài liệu mô tả chức năng hệ thống http://test.com đính kèm.</w:t>
      </w:r>
    </w:p>
    <w:p w:rsidR="00000000" w:rsidDel="00000000" w:rsidP="00000000" w:rsidRDefault="00000000" w:rsidRPr="00000000">
      <w:pPr>
        <w:keepNext w:val="1"/>
        <w:contextualSpacing w:val="0"/>
      </w:pPr>
      <w:r w:rsidDel="00000000" w:rsidR="00000000" w:rsidRPr="00000000">
        <w:rPr>
          <w:rFonts w:ascii="Arial" w:cs="Arial" w:eastAsia="Arial" w:hAnsi="Arial"/>
          <w:b w:val="1"/>
          <w:sz w:val="22"/>
          <w:szCs w:val="22"/>
          <w:vertAlign w:val="baseline"/>
          <w:rtl w:val="0"/>
        </w:rPr>
        <w:t xml:space="preserve">ĐIỀU 2: THỜI HẠN VÀ THỂ THỨC THANH TOÁN</w:t>
      </w:r>
      <w:r w:rsidDel="00000000" w:rsidR="00000000" w:rsidRPr="00000000">
        <w:rPr>
          <w:rtl w:val="0"/>
        </w:rPr>
      </w:r>
    </w:p>
    <w:p w:rsidR="00000000" w:rsidDel="00000000" w:rsidP="00000000" w:rsidRDefault="00000000" w:rsidRPr="00000000">
      <w:pPr>
        <w:widowControl w:val="1"/>
        <w:numPr>
          <w:ilvl w:val="0"/>
          <w:numId w:val="5"/>
        </w:numPr>
        <w:spacing w:after="48.00000000000001" w:before="2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Bên A thanh toán cho bên B 100% giá trị hợp đồng sau khi Phần mềm đi vào hoạt động và bên A kí biên bản nghiệm thu.</w:t>
      </w:r>
    </w:p>
    <w:p w:rsidR="00000000" w:rsidDel="00000000" w:rsidP="00000000" w:rsidRDefault="00000000" w:rsidRPr="00000000">
      <w:pPr>
        <w:widowControl w:val="1"/>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Bên A phải đảm bảo thanh toán cho bên B</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theo đúng thời hạn ghi trong hợp đồng.</w:t>
      </w:r>
    </w:p>
    <w:p w:rsidR="00000000" w:rsidDel="00000000" w:rsidP="00000000" w:rsidRDefault="00000000" w:rsidRPr="00000000">
      <w:pPr>
        <w:widowControl w:val="1"/>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Bên A thanh toán cho Bên B thông qua hình thức chuyển khoản.</w:t>
      </w:r>
    </w:p>
    <w:p w:rsidR="00000000" w:rsidDel="00000000" w:rsidP="00000000" w:rsidRDefault="00000000" w:rsidRPr="00000000">
      <w:pPr>
        <w:widowControl w:val="1"/>
        <w:contextualSpacing w:val="0"/>
      </w:pPr>
      <w:r w:rsidDel="00000000" w:rsidR="00000000" w:rsidRPr="00000000">
        <w:rPr>
          <w:rFonts w:ascii="Arial" w:cs="Arial" w:eastAsia="Arial" w:hAnsi="Arial"/>
          <w:b w:val="1"/>
          <w:sz w:val="22"/>
          <w:szCs w:val="22"/>
          <w:vertAlign w:val="baseline"/>
          <w:rtl w:val="0"/>
        </w:rPr>
        <w:t xml:space="preserve">ĐIỀU 3: TRÁCH NHIỆM CỦA BÊN A</w:t>
      </w:r>
      <w:r w:rsidDel="00000000" w:rsidR="00000000" w:rsidRPr="00000000">
        <w:rPr>
          <w:rtl w:val="0"/>
        </w:rPr>
      </w:r>
    </w:p>
    <w:p w:rsidR="00000000" w:rsidDel="00000000" w:rsidP="00000000" w:rsidRDefault="00000000" w:rsidRPr="00000000">
      <w:pPr>
        <w:widowControl w:val="1"/>
        <w:numPr>
          <w:ilvl w:val="0"/>
          <w:numId w:val="1"/>
        </w:numPr>
        <w:ind w:left="714" w:hanging="357"/>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Cung cấp cho Bên B đầy đủ thông tin để xây dựng phần mềm của Bên A trong thời hạn 7 ngày. Bên B không chịu trách nhiệm nếu việc cung cấp thông tin không đầy đủ của Bên A làm chậm tiến độ hợp đồng.</w:t>
      </w:r>
    </w:p>
    <w:p w:rsidR="00000000" w:rsidDel="00000000" w:rsidP="00000000" w:rsidRDefault="00000000" w:rsidRPr="00000000">
      <w:pPr>
        <w:widowControl w:val="1"/>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Khi bên B gửi các thông tin cần trao đổi với bên A về dự án phần mềm trong vòng 7 ngày tính từ ngày nhận được yêu cầu từ bên B, bên B phải nhận được thông tin phản hồi từ Bên A. Trong trường hợp bên B không nhận được câu trả lời từ bên A bên B sẽ giải quyết theo điều khoản trong hợp đồng hoặc Bên B sẽ tự đưa ra hướng giải quyết.</w:t>
      </w:r>
    </w:p>
    <w:p w:rsidR="00000000" w:rsidDel="00000000" w:rsidP="00000000" w:rsidRDefault="00000000" w:rsidRPr="00000000">
      <w:pPr>
        <w:widowControl w:val="1"/>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Khi bên B gửi phần mềm cho bên A, bên A phải có trách nhiệm phản hồi thông tin, trong trường hợp sau thời gian 07 ngày tính từ ngày bên B gửi phần mềm, bên B không nhận được bất kỳ phản hồi nào về phần mềm mà bên B đã gửi thì xem như bên A đã đồng ý. Trong trường hợp, bên A có yêu cầu thay đổi sau thời gian 07 ngày thì bên B có quyền không giải quyết hoặc tính phí phát sinh tùy theo yêu cầu thay đổi.</w:t>
      </w:r>
    </w:p>
    <w:p w:rsidR="00000000" w:rsidDel="00000000" w:rsidP="00000000" w:rsidRDefault="00000000" w:rsidRPr="00000000">
      <w:pPr>
        <w:widowControl w:val="1"/>
        <w:numPr>
          <w:ilvl w:val="0"/>
          <w:numId w:val="1"/>
        </w:numPr>
        <w:ind w:left="714" w:hanging="357"/>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Chịu trách nhiệm về tính xác thực của các thông tin đã đưa. Tuân thủ các quy định của pháp luật về quyền sở hữu công nghiệp, bản quyền.</w:t>
      </w:r>
    </w:p>
    <w:p w:rsidR="00000000" w:rsidDel="00000000" w:rsidP="00000000" w:rsidRDefault="00000000" w:rsidRPr="00000000">
      <w:pPr>
        <w:widowControl w:val="1"/>
        <w:numPr>
          <w:ilvl w:val="0"/>
          <w:numId w:val="1"/>
        </w:numPr>
        <w:ind w:left="714" w:hanging="357"/>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 Có trách nhiệm ký nhận các biên bản nghiệm thu hoặc ghi nhớ công việc khi bên B thực hiện các công việc tại Điều 1 của hợp đồng này;</w:t>
      </w:r>
    </w:p>
    <w:p w:rsidR="00000000" w:rsidDel="00000000" w:rsidP="00000000" w:rsidRDefault="00000000" w:rsidRPr="00000000">
      <w:pPr>
        <w:widowControl w:val="1"/>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Thanh toán đầy đủ và đúng hạn các khoản đã nêu trong Điều 2 của hợp đồng này.</w:t>
      </w:r>
    </w:p>
    <w:p w:rsidR="00000000" w:rsidDel="00000000" w:rsidP="00000000" w:rsidRDefault="00000000" w:rsidRPr="00000000">
      <w:pPr>
        <w:keepNext w:val="1"/>
        <w:contextualSpacing w:val="0"/>
      </w:pPr>
      <w:r w:rsidDel="00000000" w:rsidR="00000000" w:rsidRPr="00000000">
        <w:rPr>
          <w:rFonts w:ascii="Arial" w:cs="Arial" w:eastAsia="Arial" w:hAnsi="Arial"/>
          <w:b w:val="1"/>
          <w:sz w:val="22"/>
          <w:szCs w:val="22"/>
          <w:vertAlign w:val="baseline"/>
          <w:rtl w:val="0"/>
        </w:rPr>
        <w:t xml:space="preserve">ĐIỀU 4: TRÁCH NHIỆM CỦA BÊN B</w:t>
      </w:r>
      <w:r w:rsidDel="00000000" w:rsidR="00000000" w:rsidRPr="00000000">
        <w:rPr>
          <w:rtl w:val="0"/>
        </w:rPr>
      </w:r>
    </w:p>
    <w:p w:rsidR="00000000" w:rsidDel="00000000" w:rsidP="00000000" w:rsidRDefault="00000000" w:rsidRPr="00000000">
      <w:pPr>
        <w:widowControl w:val="1"/>
        <w:numPr>
          <w:ilvl w:val="0"/>
          <w:numId w:val="6"/>
        </w:numPr>
        <w:ind w:left="714" w:hanging="357"/>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Hoàn thành việc xây dựng phần mềm cho Bên A trong thời hạn 45 ngày làm việc kể từ ngày nhận được đầy đủ thông tin do Bên A cung cấp.</w:t>
      </w:r>
    </w:p>
    <w:p w:rsidR="00000000" w:rsidDel="00000000" w:rsidP="00000000" w:rsidRDefault="00000000" w:rsidRPr="00000000">
      <w:pPr>
        <w:widowControl w:val="1"/>
        <w:numPr>
          <w:ilvl w:val="0"/>
          <w:numId w:val="6"/>
        </w:numPr>
        <w:ind w:left="714" w:hanging="357"/>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Trên phần mềm trực tuyến sẽ được ghi rõ: Bản quyền thông tin thuộc về bên A;</w:t>
      </w:r>
    </w:p>
    <w:p w:rsidR="00000000" w:rsidDel="00000000" w:rsidP="00000000" w:rsidRDefault="00000000" w:rsidRPr="00000000">
      <w:pPr>
        <w:widowControl w:val="1"/>
        <w:numPr>
          <w:ilvl w:val="0"/>
          <w:numId w:val="6"/>
        </w:numPr>
        <w:ind w:left="714" w:hanging="357"/>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Cung cấp dịch vụ theo đúng nội dung đã thoả thuận trong hợp đồng;</w:t>
      </w:r>
    </w:p>
    <w:p w:rsidR="00000000" w:rsidDel="00000000" w:rsidP="00000000" w:rsidRDefault="00000000" w:rsidRPr="00000000">
      <w:pPr>
        <w:widowControl w:val="1"/>
        <w:numPr>
          <w:ilvl w:val="0"/>
          <w:numId w:val="6"/>
        </w:numPr>
        <w:ind w:left="714" w:hanging="357"/>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Bên B có trách nhiệm hướng dẫn nhập liệu ban đầu cho hệ thống: thông tin giảng viên, thông tin mô tả kiểu dữ liệu trong file excel.</w:t>
      </w:r>
    </w:p>
    <w:p w:rsidR="00000000" w:rsidDel="00000000" w:rsidP="00000000" w:rsidRDefault="00000000" w:rsidRPr="00000000">
      <w:pPr>
        <w:widowControl w:val="1"/>
        <w:numPr>
          <w:ilvl w:val="0"/>
          <w:numId w:val="6"/>
        </w:numPr>
        <w:ind w:left="714" w:hanging="357"/>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Nhanh chóng giải quyết khiếu nại của Bên A về chất lượng dịch vụ trong phạm vi trách nhiệm của Bên B;</w:t>
      </w:r>
    </w:p>
    <w:p w:rsidR="00000000" w:rsidDel="00000000" w:rsidP="00000000" w:rsidRDefault="00000000" w:rsidRPr="00000000">
      <w:pPr>
        <w:widowControl w:val="1"/>
        <w:numPr>
          <w:ilvl w:val="0"/>
          <w:numId w:val="6"/>
        </w:numPr>
        <w:ind w:left="714" w:hanging="357"/>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Hướng dẫn Bên A thực hiện đúng quy trình khai thác dịch vụ và các quy định pháp luật hiện hành;</w:t>
      </w:r>
    </w:p>
    <w:p w:rsidR="00000000" w:rsidDel="00000000" w:rsidP="00000000" w:rsidRDefault="00000000" w:rsidRPr="00000000">
      <w:pPr>
        <w:widowControl w:val="1"/>
        <w:numPr>
          <w:ilvl w:val="0"/>
          <w:numId w:val="6"/>
        </w:numPr>
        <w:tabs>
          <w:tab w:val="left" w:pos="851"/>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Trong trường hợp bên B không hoàn thành phần mềm đúng hạn, bên B sẽ trả lại hoàn toàn chi phí xây dựng phần mềm trực tuyến cho bên A.</w:t>
      </w:r>
    </w:p>
    <w:p w:rsidR="00000000" w:rsidDel="00000000" w:rsidP="00000000" w:rsidRDefault="00000000" w:rsidRPr="00000000">
      <w:pPr>
        <w:keepNext w:val="1"/>
        <w:contextualSpacing w:val="0"/>
      </w:pPr>
      <w:r w:rsidDel="00000000" w:rsidR="00000000" w:rsidRPr="00000000">
        <w:rPr>
          <w:rFonts w:ascii="Arial" w:cs="Arial" w:eastAsia="Arial" w:hAnsi="Arial"/>
          <w:b w:val="1"/>
          <w:color w:val="000000"/>
          <w:sz w:val="22"/>
          <w:szCs w:val="22"/>
          <w:vertAlign w:val="baseline"/>
          <w:rtl w:val="0"/>
        </w:rPr>
        <w:t xml:space="preserve">ĐIỀU 5: BẢO HÀNH VÀ BẢO TRÌ.</w:t>
      </w:r>
      <w:r w:rsidDel="00000000" w:rsidR="00000000" w:rsidRPr="00000000">
        <w:rPr>
          <w:rtl w:val="0"/>
        </w:rPr>
      </w:r>
    </w:p>
    <w:p w:rsidR="00000000" w:rsidDel="00000000" w:rsidP="00000000" w:rsidRDefault="00000000" w:rsidRPr="00000000">
      <w:pPr>
        <w:widowControl w:val="1"/>
        <w:numPr>
          <w:ilvl w:val="0"/>
          <w:numId w:val="2"/>
        </w:numPr>
        <w:ind w:left="1080" w:hanging="720"/>
        <w:rPr>
          <w:color w:val="000000"/>
        </w:rPr>
      </w:pPr>
      <w:r w:rsidDel="00000000" w:rsidR="00000000" w:rsidRPr="00000000">
        <w:rPr>
          <w:rFonts w:ascii="Arial" w:cs="Arial" w:eastAsia="Arial" w:hAnsi="Arial"/>
          <w:color w:val="000000"/>
          <w:sz w:val="22"/>
          <w:szCs w:val="22"/>
          <w:vertAlign w:val="baseline"/>
          <w:rtl w:val="0"/>
        </w:rPr>
        <w:t xml:space="preserve">Bảo hành 02 năm</w:t>
      </w:r>
    </w:p>
    <w:p w:rsidR="00000000" w:rsidDel="00000000" w:rsidP="00000000" w:rsidRDefault="00000000" w:rsidRPr="00000000">
      <w:pPr>
        <w:keepNext w:val="1"/>
        <w:contextualSpacing w:val="0"/>
      </w:pPr>
      <w:r w:rsidDel="00000000" w:rsidR="00000000" w:rsidRPr="00000000">
        <w:rPr>
          <w:rFonts w:ascii="Arial" w:cs="Arial" w:eastAsia="Arial" w:hAnsi="Arial"/>
          <w:b w:val="1"/>
          <w:color w:val="000000"/>
          <w:sz w:val="22"/>
          <w:szCs w:val="22"/>
          <w:vertAlign w:val="baseline"/>
          <w:rtl w:val="0"/>
        </w:rPr>
        <w:t xml:space="preserve">ĐIỀU 6 KẾT QUẢ VÀ NGHIỆM THU</w:t>
      </w:r>
      <w:r w:rsidDel="00000000" w:rsidR="00000000" w:rsidRPr="00000000">
        <w:rPr>
          <w:rtl w:val="0"/>
        </w:rPr>
      </w:r>
    </w:p>
    <w:p w:rsidR="00000000" w:rsidDel="00000000" w:rsidP="00000000" w:rsidRDefault="00000000" w:rsidRPr="00000000">
      <w:pPr>
        <w:widowControl w:val="1"/>
        <w:tabs>
          <w:tab w:val="left" w:pos="360"/>
        </w:tabs>
        <w:ind w:left="720" w:hanging="630"/>
        <w:contextualSpacing w:val="0"/>
      </w:pPr>
      <w:r w:rsidDel="00000000" w:rsidR="00000000" w:rsidRPr="00000000">
        <w:rPr>
          <w:rFonts w:ascii="Arial" w:cs="Arial" w:eastAsia="Arial" w:hAnsi="Arial"/>
          <w:color w:val="000000"/>
          <w:sz w:val="22"/>
          <w:szCs w:val="22"/>
          <w:vertAlign w:val="baseline"/>
          <w:rtl w:val="0"/>
        </w:rPr>
        <w:tab/>
        <w:t xml:space="preserve">6.1 Nghiệm thu hợp đồng</w:t>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vertAlign w:val="baseline"/>
          <w:rtl w:val="0"/>
        </w:rPr>
        <w:t xml:space="preserve">Hai bên tiến hành tổng kết, nghiệm thu hợp đồng trên cơ sở các khoản mục trong hợp đồng đã được thực hiện. Trong thời gian 07 (bảy) ngày tính từ ngày Bên B gửi thông tin đã hoàn thành dự án mà bên A không có phản hồi thì bên B sẽ gửi văn bản đề nghị Bên A nghiệm  thu hợp đồng. Trong thời gian 07 (bảy) ngày tính từ ngày Bên B gửi văn bản đề nghị nghiệm thu mà Bên A không phản hồi thì hợp đồng mặc nhiên được nghiệm thu.</w:t>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vertAlign w:val="baseline"/>
          <w:rtl w:val="0"/>
        </w:rPr>
        <w:t xml:space="preserve">Trong trường hợp công việc đã thực hiện vượt quá các khoản mục theo Điều 1 của Hợp đồng, các khoản mục gia tăng sẽ được ghi rõ trong biên bản nghiệm thu.</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Fonts w:ascii="Arial" w:cs="Arial" w:eastAsia="Arial" w:hAnsi="Arial"/>
          <w:color w:val="000000"/>
          <w:sz w:val="22"/>
          <w:szCs w:val="22"/>
          <w:vertAlign w:val="baseline"/>
          <w:rtl w:val="0"/>
        </w:rPr>
        <w:t xml:space="preserve">6.2 Xác Nhận công việc.</w:t>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vertAlign w:val="baseline"/>
          <w:rtl w:val="0"/>
        </w:rPr>
        <w:t xml:space="preserve">Bên A có trách nhiệm xác nhận kết quả phần việc được thực hiện theo giai đoạn (theo yêu cầu từ Bên  A hoặc Bên B). Bên B chuyển giao các giấy tờ, tài liệu liên quan để Bên A xác nhận. Sau 07 (bảy) ngày làm việc kể từ ngày nhận được các giấy tờ, tài liêu trên mà Bên A không có ý kiến phản hồi, kết quả mặc nhiên được chấp nhận.</w:t>
      </w:r>
    </w:p>
    <w:p w:rsidR="00000000" w:rsidDel="00000000" w:rsidP="00000000" w:rsidRDefault="00000000" w:rsidRPr="00000000">
      <w:pPr>
        <w:widowControl w:val="1"/>
        <w:ind w:left="720" w:firstLine="0"/>
        <w:contextualSpacing w:val="0"/>
      </w:pPr>
      <w:r w:rsidDel="00000000" w:rsidR="00000000" w:rsidRPr="00000000">
        <w:rPr>
          <w:rFonts w:ascii="Arial" w:cs="Arial" w:eastAsia="Arial" w:hAnsi="Arial"/>
          <w:color w:val="000000"/>
          <w:sz w:val="22"/>
          <w:szCs w:val="22"/>
          <w:vertAlign w:val="baseline"/>
          <w:rtl w:val="0"/>
        </w:rPr>
        <w:t xml:space="preserve">Sau khi hoàn thành việc xây dựng phần mềm trực tuyến bên B có trách nhiệm bàn giao phần mềm trực tuyến cho bên A, bên B không được tự ý thay đổi hoặc chỉnh sửa khi chưa có sự đồng ý của bên A, trong trường hợp xảy ra sự cố trên bên B sẽ chịu hoàn toàn trách nhiệm trước pháp luật.</w:t>
      </w:r>
    </w:p>
    <w:p w:rsidR="00000000" w:rsidDel="00000000" w:rsidP="00000000" w:rsidRDefault="00000000" w:rsidRPr="00000000">
      <w:pPr>
        <w:keepNext w:val="1"/>
        <w:contextualSpacing w:val="0"/>
      </w:pPr>
      <w:r w:rsidDel="00000000" w:rsidR="00000000" w:rsidRPr="00000000">
        <w:rPr>
          <w:rFonts w:ascii="Arial" w:cs="Arial" w:eastAsia="Arial" w:hAnsi="Arial"/>
          <w:b w:val="1"/>
          <w:sz w:val="22"/>
          <w:szCs w:val="22"/>
          <w:vertAlign w:val="baseline"/>
          <w:rtl w:val="0"/>
        </w:rPr>
        <w:t xml:space="preserve">ĐIỀU 7 TẠM NGƯNG, TẠM CẮT, THAY ĐỔI NỘI DUNG CỦA HỢP ĐỒNG</w:t>
      </w:r>
      <w:r w:rsidDel="00000000" w:rsidR="00000000" w:rsidRPr="00000000">
        <w:rPr>
          <w:rtl w:val="0"/>
        </w:rPr>
      </w:r>
    </w:p>
    <w:p w:rsidR="00000000" w:rsidDel="00000000" w:rsidP="00000000" w:rsidRDefault="00000000" w:rsidRPr="00000000">
      <w:pPr>
        <w:widowControl w:val="1"/>
        <w:numPr>
          <w:ilvl w:val="1"/>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Tạm Ngưng</w:t>
      </w:r>
    </w:p>
    <w:p w:rsidR="00000000" w:rsidDel="00000000" w:rsidP="00000000" w:rsidRDefault="00000000" w:rsidRPr="00000000">
      <w:pPr>
        <w:widowControl w:val="1"/>
        <w:numPr>
          <w:ilvl w:val="1"/>
          <w:numId w:val="6"/>
        </w:numPr>
        <w:ind w:left="108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Bên B sẽ tạm ngưng việc triển khai hợp đồng này nếu như bên A không thực hiện đúng các điều khoản thanh toán. Dịch vụ tiếp tục được thực hiện sau khi Bên A hoàn tất thanh toán cho bên B.</w:t>
      </w:r>
    </w:p>
    <w:p w:rsidR="00000000" w:rsidDel="00000000" w:rsidP="00000000" w:rsidRDefault="00000000" w:rsidRPr="00000000">
      <w:pPr>
        <w:widowControl w:val="1"/>
        <w:numPr>
          <w:ilvl w:val="1"/>
          <w:numId w:val="6"/>
        </w:numPr>
        <w:ind w:left="108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Bên B sẽ tạm ngưng một hoặc tất cả dịch vụ trong hợp đồng này sau khi nhận được yêu cầu bằng văn bản của bên A. Văn bản phải ghi rõ thời hạn tạm ngưng, thời hạn triển khai lại dịch vụ.Thời gian tạm ngưng dịch vụ không quá 20 (hai mươi) ngày tính từ ngày bên B nhận được văn bản của bên A.</w:t>
      </w:r>
    </w:p>
    <w:p w:rsidR="00000000" w:rsidDel="00000000" w:rsidP="00000000" w:rsidRDefault="00000000" w:rsidRPr="00000000">
      <w:pPr>
        <w:widowControl w:val="1"/>
        <w:numPr>
          <w:ilvl w:val="1"/>
          <w:numId w:val="6"/>
        </w:numPr>
        <w:ind w:left="108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Bên B sẽ tạm ngưng cung cấp các dịch vụ cho bên A trong trường hợp bên A không thực hiện đúng Điều 6.1 của hợp đồng.</w:t>
      </w:r>
    </w:p>
    <w:p w:rsidR="00000000" w:rsidDel="00000000" w:rsidP="00000000" w:rsidRDefault="00000000" w:rsidRPr="00000000">
      <w:pPr>
        <w:widowControl w:val="1"/>
        <w:ind w:left="360" w:firstLine="0"/>
        <w:contextualSpacing w:val="0"/>
      </w:pPr>
      <w:r w:rsidDel="00000000" w:rsidR="00000000" w:rsidRPr="00000000">
        <w:rPr>
          <w:rFonts w:ascii="Arial" w:cs="Arial" w:eastAsia="Arial" w:hAnsi="Arial"/>
          <w:sz w:val="22"/>
          <w:szCs w:val="22"/>
          <w:vertAlign w:val="baseline"/>
          <w:rtl w:val="0"/>
        </w:rPr>
        <w:t xml:space="preserve">7.2 Thay đổi</w:t>
      </w:r>
    </w:p>
    <w:p w:rsidR="00000000" w:rsidDel="00000000" w:rsidP="00000000" w:rsidRDefault="00000000" w:rsidRPr="00000000">
      <w:pPr>
        <w:ind w:left="360" w:firstLine="0"/>
        <w:contextualSpacing w:val="0"/>
      </w:pPr>
      <w:r w:rsidDel="00000000" w:rsidR="00000000" w:rsidRPr="00000000">
        <w:rPr>
          <w:rFonts w:ascii="Arial" w:cs="Arial" w:eastAsia="Arial" w:hAnsi="Arial"/>
          <w:sz w:val="22"/>
          <w:szCs w:val="22"/>
          <w:vertAlign w:val="baseline"/>
          <w:rtl w:val="0"/>
        </w:rPr>
        <w:tab/>
        <w:t xml:space="preserve">Mọi thay đổi liên quan đến Hợp đồng phải có văn bản đề nghị Bên kia trước 07 (bảy) ngày để giải quyết.  Mọi chi phí phát sinh cho thay đổi Hợp đồng do nguyên nhân từ Bên nào thì Bên đó có trách nhiệm thanh toán. </w:t>
      </w:r>
    </w:p>
    <w:p w:rsidR="00000000" w:rsidDel="00000000" w:rsidP="00000000" w:rsidRDefault="00000000" w:rsidRPr="00000000">
      <w:pPr>
        <w:keepNext w:val="1"/>
        <w:contextualSpacing w:val="0"/>
      </w:pPr>
      <w:r w:rsidDel="00000000" w:rsidR="00000000" w:rsidRPr="00000000">
        <w:rPr>
          <w:rFonts w:ascii="Arial" w:cs="Arial" w:eastAsia="Arial" w:hAnsi="Arial"/>
          <w:b w:val="1"/>
          <w:sz w:val="22"/>
          <w:szCs w:val="22"/>
          <w:vertAlign w:val="baseline"/>
          <w:rtl w:val="0"/>
        </w:rPr>
        <w:t xml:space="preserve">ĐIỀU 8 Điều khoản thi hành</w:t>
      </w:r>
      <w:r w:rsidDel="00000000" w:rsidR="00000000" w:rsidRPr="00000000">
        <w:rPr>
          <w:rtl w:val="0"/>
        </w:rPr>
      </w:r>
    </w:p>
    <w:p w:rsidR="00000000" w:rsidDel="00000000" w:rsidP="00000000" w:rsidRDefault="00000000" w:rsidRPr="00000000">
      <w:pPr>
        <w:widowControl w:val="1"/>
        <w:ind w:left="360" w:firstLine="0"/>
        <w:contextualSpacing w:val="0"/>
      </w:pPr>
      <w:r w:rsidDel="00000000" w:rsidR="00000000" w:rsidRPr="00000000">
        <w:rPr>
          <w:rFonts w:ascii="Arial" w:cs="Arial" w:eastAsia="Arial" w:hAnsi="Arial"/>
          <w:sz w:val="22"/>
          <w:szCs w:val="22"/>
          <w:vertAlign w:val="baseline"/>
          <w:rtl w:val="0"/>
        </w:rPr>
        <w:t xml:space="preserve">Hai bên cam kết thực hiện đúng các điều khoản của hợp đồng, bên nào vi phạm sẽ phải chịu trách nhiệm theo quy định của pháp luật.</w:t>
      </w:r>
    </w:p>
    <w:p w:rsidR="00000000" w:rsidDel="00000000" w:rsidP="00000000" w:rsidRDefault="00000000" w:rsidRPr="00000000">
      <w:pPr>
        <w:widowControl w:val="1"/>
        <w:ind w:left="360" w:firstLine="0"/>
        <w:contextualSpacing w:val="0"/>
      </w:pPr>
      <w:r w:rsidDel="00000000" w:rsidR="00000000" w:rsidRPr="00000000">
        <w:rPr>
          <w:rFonts w:ascii="Arial" w:cs="Arial" w:eastAsia="Arial" w:hAnsi="Arial"/>
          <w:sz w:val="22"/>
          <w:szCs w:val="22"/>
          <w:vertAlign w:val="baseline"/>
          <w:rtl w:val="0"/>
        </w:rPr>
        <w:t xml:space="preserve">Mọi tranh chấp phát sinh trong quá trình thực hiện hợp đồng này (nếu có) sẽ được hai bên thương lượng giải quyết trên tinh thần hợp tác, tôn trọng lẫn nhau. Trường hợp hai bên không thống nhất, vụ việc sẽ được chuyển lên Tòa  án Kinh tế để giải quyết.</w:t>
      </w:r>
    </w:p>
    <w:p w:rsidR="00000000" w:rsidDel="00000000" w:rsidP="00000000" w:rsidRDefault="00000000" w:rsidRPr="00000000">
      <w:pPr>
        <w:widowControl w:val="1"/>
        <w:ind w:left="360" w:firstLine="0"/>
        <w:contextualSpacing w:val="0"/>
      </w:pPr>
      <w:r w:rsidDel="00000000" w:rsidR="00000000" w:rsidRPr="00000000">
        <w:rPr>
          <w:rFonts w:ascii="Arial" w:cs="Arial" w:eastAsia="Arial" w:hAnsi="Arial"/>
          <w:sz w:val="22"/>
          <w:szCs w:val="22"/>
          <w:vertAlign w:val="baseline"/>
          <w:rtl w:val="0"/>
        </w:rPr>
        <w:t xml:space="preserve">Hợp đồng này có hiệu lực kể từ ngày ký. </w:t>
      </w:r>
    </w:p>
    <w:p w:rsidR="00000000" w:rsidDel="00000000" w:rsidP="00000000" w:rsidRDefault="00000000" w:rsidRPr="00000000">
      <w:pPr>
        <w:widowControl w:val="1"/>
        <w:ind w:left="360" w:firstLine="0"/>
        <w:contextualSpacing w:val="0"/>
      </w:pPr>
      <w:r w:rsidDel="00000000" w:rsidR="00000000" w:rsidRPr="00000000">
        <w:rPr>
          <w:rFonts w:ascii="Arial" w:cs="Arial" w:eastAsia="Arial" w:hAnsi="Arial"/>
          <w:sz w:val="22"/>
          <w:szCs w:val="22"/>
          <w:vertAlign w:val="baseline"/>
          <w:rtl w:val="0"/>
        </w:rPr>
        <w:t xml:space="preserve">Hợp đồng này được lập thành 04 (bốn) bản được có giá trị như nhau: mỗi bên giữ 02 (hai) bản./.</w:t>
      </w:r>
    </w:p>
    <w:p w:rsidR="00000000" w:rsidDel="00000000" w:rsidP="00000000" w:rsidRDefault="00000000" w:rsidRPr="00000000">
      <w:pPr>
        <w:widowControl w:val="1"/>
        <w:ind w:left="357" w:firstLine="0"/>
        <w:contextualSpacing w:val="0"/>
      </w:pPr>
      <w:r w:rsidDel="00000000" w:rsidR="00000000" w:rsidRPr="00000000">
        <w:rPr>
          <w:rtl w:val="0"/>
        </w:rPr>
      </w:r>
    </w:p>
    <w:tbl>
      <w:tblPr>
        <w:tblStyle w:val="Table2"/>
        <w:bidiVisual w:val="0"/>
        <w:tblW w:w="9810.0" w:type="dxa"/>
        <w:jc w:val="left"/>
        <w:tblLayout w:type="fixed"/>
        <w:tblLook w:val="0000"/>
      </w:tblPr>
      <w:tblGrid>
        <w:gridCol w:w="3240"/>
        <w:gridCol w:w="3150"/>
        <w:gridCol w:w="3420"/>
        <w:tblGridChange w:id="0">
          <w:tblGrid>
            <w:gridCol w:w="3240"/>
            <w:gridCol w:w="3150"/>
            <w:gridCol w:w="3420"/>
          </w:tblGrid>
        </w:tblGridChange>
      </w:tblGrid>
      <w:tr>
        <w:tc>
          <w:tcPr/>
          <w:p w:rsidR="00000000" w:rsidDel="00000000" w:rsidP="00000000" w:rsidRDefault="00000000" w:rsidRPr="00000000">
            <w:pPr>
              <w:spacing w:after="20" w:before="120" w:lineRule="auto"/>
              <w:contextualSpacing w:val="0"/>
              <w:jc w:val="center"/>
            </w:pPr>
            <w:r w:rsidDel="00000000" w:rsidR="00000000" w:rsidRPr="00000000">
              <w:rPr>
                <w:rFonts w:ascii="Arial" w:cs="Arial" w:eastAsia="Arial" w:hAnsi="Arial"/>
                <w:b w:val="1"/>
                <w:sz w:val="22"/>
                <w:szCs w:val="22"/>
                <w:vertAlign w:val="baseline"/>
                <w:rtl w:val="0"/>
              </w:rPr>
              <w:t xml:space="preserve">Đại diện Bên B</w:t>
              <w:br w:type="textWrapping"/>
            </w:r>
            <w:r w:rsidDel="00000000" w:rsidR="00000000" w:rsidRPr="00000000">
              <w:rPr>
                <w:rtl w:val="0"/>
              </w:rPr>
            </w:r>
          </w:p>
          <w:p w:rsidR="00000000" w:rsidDel="00000000" w:rsidP="00000000" w:rsidRDefault="00000000" w:rsidRPr="00000000">
            <w:pPr>
              <w:spacing w:after="20" w:before="120" w:lineRule="auto"/>
              <w:contextualSpacing w:val="0"/>
              <w:jc w:val="center"/>
            </w:pPr>
            <w:r w:rsidDel="00000000" w:rsidR="00000000" w:rsidRPr="00000000">
              <w:rPr>
                <w:rtl w:val="0"/>
              </w:rPr>
            </w:r>
          </w:p>
          <w:p w:rsidR="00000000" w:rsidDel="00000000" w:rsidP="00000000" w:rsidRDefault="00000000" w:rsidRPr="00000000">
            <w:pPr>
              <w:spacing w:after="20" w:before="120" w:lineRule="auto"/>
              <w:contextualSpacing w:val="0"/>
              <w:jc w:val="center"/>
            </w:pPr>
            <w:r w:rsidDel="00000000" w:rsidR="00000000" w:rsidRPr="00000000">
              <w:rPr>
                <w:rtl w:val="0"/>
              </w:rPr>
            </w:r>
          </w:p>
          <w:p w:rsidR="00000000" w:rsidDel="00000000" w:rsidP="00000000" w:rsidRDefault="00000000" w:rsidRPr="00000000">
            <w:pPr>
              <w:spacing w:after="20" w:before="120" w:lineRule="auto"/>
              <w:contextualSpacing w:val="0"/>
              <w:jc w:val="center"/>
            </w:pPr>
            <w:r w:rsidDel="00000000" w:rsidR="00000000" w:rsidRPr="00000000">
              <w:rPr>
                <w:rtl w:val="0"/>
              </w:rPr>
            </w:r>
          </w:p>
          <w:p w:rsidR="00000000" w:rsidDel="00000000" w:rsidP="00000000" w:rsidRDefault="00000000" w:rsidRPr="00000000">
            <w:pPr>
              <w:spacing w:after="20" w:before="120" w:lineRule="auto"/>
              <w:contextualSpacing w:val="0"/>
              <w:jc w:val="center"/>
            </w:pPr>
            <w:r w:rsidDel="00000000" w:rsidR="00000000" w:rsidRPr="00000000">
              <w:rPr>
                <w:rtl w:val="0"/>
              </w:rPr>
            </w:r>
          </w:p>
        </w:tc>
        <w:tc>
          <w:tcPr/>
          <w:p w:rsidR="00000000" w:rsidDel="00000000" w:rsidP="00000000" w:rsidRDefault="00000000" w:rsidRPr="00000000">
            <w:pPr>
              <w:spacing w:after="20" w:before="20" w:lineRule="auto"/>
              <w:contextualSpacing w:val="0"/>
              <w:jc w:val="center"/>
            </w:pPr>
            <w:r w:rsidDel="00000000" w:rsidR="00000000" w:rsidRPr="00000000">
              <w:rPr>
                <w:rtl w:val="0"/>
              </w:rPr>
            </w:r>
          </w:p>
        </w:tc>
        <w:tc>
          <w:tcPr/>
          <w:p w:rsidR="00000000" w:rsidDel="00000000" w:rsidP="00000000" w:rsidRDefault="00000000" w:rsidRPr="00000000">
            <w:pPr>
              <w:spacing w:after="20" w:before="120" w:lineRule="auto"/>
              <w:contextualSpacing w:val="0"/>
              <w:jc w:val="center"/>
            </w:pPr>
            <w:r w:rsidDel="00000000" w:rsidR="00000000" w:rsidRPr="00000000">
              <w:rPr>
                <w:rFonts w:ascii="Arial" w:cs="Arial" w:eastAsia="Arial" w:hAnsi="Arial"/>
                <w:b w:val="1"/>
                <w:sz w:val="22"/>
                <w:szCs w:val="22"/>
                <w:vertAlign w:val="baseline"/>
                <w:rtl w:val="0"/>
              </w:rPr>
              <w:t xml:space="preserve">Đại diện Bên A</w:t>
            </w:r>
            <w:r w:rsidDel="00000000" w:rsidR="00000000" w:rsidRPr="00000000">
              <w:rPr>
                <w:rtl w:val="0"/>
              </w:rPr>
            </w:r>
          </w:p>
          <w:p w:rsidR="00000000" w:rsidDel="00000000" w:rsidP="00000000" w:rsidRDefault="00000000" w:rsidRPr="00000000">
            <w:pPr>
              <w:spacing w:after="20" w:before="20" w:lineRule="auto"/>
              <w:contextualSpacing w:val="0"/>
              <w:jc w:val="center"/>
            </w:pPr>
            <w:r w:rsidDel="00000000" w:rsidR="00000000" w:rsidRPr="00000000">
              <w:rPr>
                <w:rtl w:val="0"/>
              </w:rPr>
            </w:r>
          </w:p>
          <w:p w:rsidR="00000000" w:rsidDel="00000000" w:rsidP="00000000" w:rsidRDefault="00000000" w:rsidRPr="00000000">
            <w:pPr>
              <w:spacing w:after="20" w:before="20" w:lineRule="auto"/>
              <w:contextualSpacing w:val="0"/>
              <w:jc w:val="center"/>
            </w:pPr>
            <w:r w:rsidDel="00000000" w:rsidR="00000000" w:rsidRPr="00000000">
              <w:rPr>
                <w:rtl w:val="0"/>
              </w:rPr>
            </w:r>
          </w:p>
          <w:p w:rsidR="00000000" w:rsidDel="00000000" w:rsidP="00000000" w:rsidRDefault="00000000" w:rsidRPr="00000000">
            <w:pPr>
              <w:spacing w:after="20" w:before="20" w:lineRule="auto"/>
              <w:contextualSpacing w:val="0"/>
              <w:jc w:val="center"/>
            </w:pPr>
            <w:r w:rsidDel="00000000" w:rsidR="00000000" w:rsidRPr="00000000">
              <w:rPr>
                <w:rtl w:val="0"/>
              </w:rPr>
            </w:r>
          </w:p>
          <w:p w:rsidR="00000000" w:rsidDel="00000000" w:rsidP="00000000" w:rsidRDefault="00000000" w:rsidRPr="00000000">
            <w:pPr>
              <w:spacing w:after="20" w:before="20" w:lineRule="auto"/>
              <w:contextualSpacing w:val="0"/>
              <w:jc w:val="center"/>
            </w:pPr>
            <w:r w:rsidDel="00000000" w:rsidR="00000000" w:rsidRPr="00000000">
              <w:rPr>
                <w:rtl w:val="0"/>
              </w:rPr>
            </w:r>
          </w:p>
          <w:p w:rsidR="00000000" w:rsidDel="00000000" w:rsidP="00000000" w:rsidRDefault="00000000" w:rsidRPr="00000000">
            <w:pPr>
              <w:spacing w:after="20" w:before="20" w:lineRule="auto"/>
              <w:contextualSpacing w:val="0"/>
              <w:jc w:val="center"/>
            </w:pPr>
            <w:r w:rsidDel="00000000" w:rsidR="00000000" w:rsidRPr="00000000">
              <w:rPr>
                <w:rtl w:val="0"/>
              </w:rPr>
            </w:r>
          </w:p>
          <w:p w:rsidR="00000000" w:rsidDel="00000000" w:rsidP="00000000" w:rsidRDefault="00000000" w:rsidRPr="00000000">
            <w:pPr>
              <w:spacing w:after="20" w:before="20" w:lineRule="auto"/>
              <w:contextualSpacing w:val="0"/>
              <w:jc w:val="center"/>
            </w:pPr>
            <w:r w:rsidDel="00000000" w:rsidR="00000000" w:rsidRPr="00000000">
              <w:rPr>
                <w:rtl w:val="0"/>
              </w:rPr>
            </w:r>
          </w:p>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p w:rsidR="00000000" w:rsidDel="00000000" w:rsidP="00000000" w:rsidRDefault="00000000" w:rsidRPr="00000000">
            <w:pPr>
              <w:spacing w:after="20" w:before="20" w:lineRule="auto"/>
              <w:contextualSpacing w:val="0"/>
            </w:pPr>
            <w:r w:rsidDel="00000000" w:rsidR="00000000" w:rsidRPr="00000000">
              <w:rPr>
                <w:rtl w:val="0"/>
              </w:rPr>
            </w:r>
          </w:p>
          <w:p w:rsidR="00000000" w:rsidDel="00000000" w:rsidP="00000000" w:rsidRDefault="00000000" w:rsidRPr="00000000">
            <w:pPr>
              <w:spacing w:after="20" w:before="20" w:lineRule="auto"/>
              <w:contextualSpacing w:val="0"/>
              <w:jc w:val="center"/>
            </w:pPr>
            <w:r w:rsidDel="00000000" w:rsidR="00000000" w:rsidRPr="00000000">
              <w:rPr>
                <w:rtl w:val="0"/>
              </w:rPr>
            </w:r>
          </w:p>
        </w:tc>
      </w:tr>
    </w:tbl>
    <w:p w:rsidR="00000000" w:rsidDel="00000000" w:rsidP="00000000" w:rsidRDefault="00000000" w:rsidRPr="00000000">
      <w:pPr>
        <w:pStyle w:val="Heading1"/>
        <w:widowControl w:val="1"/>
        <w:tabs>
          <w:tab w:val="left" w:pos="900"/>
        </w:tabs>
        <w:spacing w:after="60" w:before="60" w:lineRule="auto"/>
        <w:contextualSpacing w:val="0"/>
      </w:pPr>
      <w:r w:rsidDel="00000000" w:rsidR="00000000" w:rsidRPr="00000000">
        <w:rPr>
          <w:rtl w:val="0"/>
        </w:rPr>
      </w:r>
    </w:p>
    <w:sectPr>
      <w:headerReference r:id="rId5" w:type="first"/>
      <w:footerReference r:id="rId6" w:type="default"/>
      <w:footerReference r:id="rId7" w:type="first"/>
      <w:pgSz w:h="16834" w:w="11909"/>
      <w:pgMar w:bottom="540" w:top="720" w:left="1080" w:right="659"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nArial"/>
  <w:font w:name=".VnArial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right" w:pos="9540"/>
      </w:tabs>
      <w:spacing w:after="720" w:before="240" w:line="240" w:lineRule="auto"/>
      <w:ind w:left="0" w:right="0" w:firstLine="0"/>
      <w:contextualSpacing w:val="0"/>
      <w:jc w:val="both"/>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right" w:pos="9540"/>
      </w:tabs>
      <w:spacing w:after="720" w:before="0" w:line="240" w:lineRule="auto"/>
      <w:ind w:left="0" w:right="0" w:firstLine="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Visual w:val="0"/>
      <w:tblW w:w="8232.0" w:type="dxa"/>
      <w:jc w:val="left"/>
      <w:tblInd w:w="-108.0" w:type="dxa"/>
      <w:tblLayout w:type="fixed"/>
      <w:tblLook w:val="0000"/>
    </w:tblPr>
    <w:tblGrid>
      <w:gridCol w:w="2422"/>
      <w:gridCol w:w="5810"/>
      <w:tblGridChange w:id="0">
        <w:tblGrid>
          <w:gridCol w:w="2422"/>
          <w:gridCol w:w="5810"/>
        </w:tblGrid>
      </w:tblGridChange>
    </w:tblGrid>
    <w:tr>
      <w:trPr>
        <w:trHeight w:val="960" w:hRule="atLeast"/>
      </w:trPr>
      <w:tc>
        <w:tcPr/>
        <w:p w:rsidR="00000000" w:rsidDel="00000000" w:rsidP="00000000" w:rsidRDefault="00000000" w:rsidRPr="00000000">
          <w:pPr>
            <w:widowControl w:val="1"/>
            <w:tabs>
              <w:tab w:val="left" w:pos="720"/>
            </w:tabs>
            <w:spacing w:before="720" w:lineRule="auto"/>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tabs>
              <w:tab w:val="center" w:pos="6946"/>
            </w:tabs>
            <w:spacing w:after="0" w:before="72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CỘNG HÒA XÃ HỘI CHỦ NGHĨA VIỆT NAM</w:t>
          </w:r>
          <w:r w:rsidDel="00000000" w:rsidR="00000000" w:rsidRPr="00000000">
            <w:rPr>
              <w:rtl w:val="0"/>
            </w:rPr>
          </w:r>
        </w:p>
        <w:p w:rsidR="00000000" w:rsidDel="00000000" w:rsidP="00000000" w:rsidRDefault="00000000" w:rsidRPr="00000000">
          <w:pPr>
            <w:keepNext w:val="0"/>
            <w:keepLines w:val="0"/>
            <w:widowControl w:val="0"/>
            <w:tabs>
              <w:tab w:val="center" w:pos="6946"/>
            </w:tabs>
            <w:spacing w:after="0" w:before="12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Độc Lập - Tự Do - Hạnh Phúc</w:t>
          </w:r>
        </w:p>
        <w:p w:rsidR="00000000" w:rsidDel="00000000" w:rsidP="00000000" w:rsidRDefault="00000000" w:rsidRPr="00000000">
          <w:pPr>
            <w:keepNext w:val="0"/>
            <w:keepLines w:val="0"/>
            <w:widowControl w:val="0"/>
            <w:tabs>
              <w:tab w:val="center" w:pos="6946"/>
            </w:tabs>
            <w:spacing w:after="0" w:before="12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tabs>
              <w:tab w:val="center" w:pos="6946"/>
            </w:tabs>
            <w:spacing w:after="0" w:before="120" w:line="240" w:lineRule="auto"/>
            <w:ind w:left="0" w:right="0" w:firstLine="0"/>
            <w:contextualSpacing w:val="0"/>
            <w:jc w:val="cente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Tp.HCM, Ngày  29  tháng 6  năm 2016</w:t>
          </w:r>
          <w:r w:rsidDel="00000000" w:rsidR="00000000" w:rsidRPr="00000000">
            <w:rPr>
              <w:rtl w:val="0"/>
            </w:rPr>
          </w:r>
        </w:p>
      </w:tc>
    </w:tr>
  </w:tbl>
  <w:p w:rsidR="00000000" w:rsidDel="00000000" w:rsidP="00000000" w:rsidRDefault="00000000" w:rsidRPr="00000000">
    <w:pPr>
      <w:keepNext w:val="0"/>
      <w:keepLines w:val="0"/>
      <w:widowControl w:val="0"/>
      <w:tabs>
        <w:tab w:val="center" w:pos="4320"/>
        <w:tab w:val="right" w:pos="8640"/>
      </w:tabs>
      <w:spacing w:after="0" w:before="60" w:line="240" w:lineRule="auto"/>
      <w:ind w:left="0" w:right="0" w:firstLine="0"/>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3.%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5.%1"/>
      <w:lvlJc w:val="left"/>
      <w:pPr>
        <w:ind w:left="1080" w:firstLine="720"/>
      </w:pPr>
      <w:rPr>
        <w:rFonts w:ascii="Arial" w:cs="Arial" w:eastAsia="Arial" w:hAnsi="Arial"/>
        <w:b w:val="0"/>
        <w:i w:val="0"/>
        <w:sz w:val="20"/>
        <w:szCs w:val="20"/>
        <w:vertAlign w:val="baseline"/>
      </w:rPr>
    </w:lvl>
    <w:lvl w:ilvl="1">
      <w:start w:val="1"/>
      <w:numFmt w:val="lowerLetter"/>
      <w:lvlText w:val="6.2.%2"/>
      <w:lvlJc w:val="left"/>
      <w:pPr>
        <w:ind w:left="936" w:firstLine="720"/>
      </w:pPr>
      <w:rPr>
        <w:rFonts w:ascii=".VnArial" w:cs=".VnArial" w:eastAsia=".VnArial" w:hAnsi=".VnArial"/>
        <w:b w:val="0"/>
        <w:i w:val="0"/>
        <w:sz w:val="20"/>
        <w:szCs w:val="20"/>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7"/>
      <w:numFmt w:val="decimal"/>
      <w:lvlText w:val="%1"/>
      <w:lvlJc w:val="left"/>
      <w:pPr>
        <w:ind w:left="360" w:firstLine="0"/>
      </w:pPr>
      <w:rPr>
        <w:vertAlign w:val="baseline"/>
      </w:rPr>
    </w:lvl>
    <w:lvl w:ilvl="1">
      <w:start w:val="1"/>
      <w:numFmt w:val="decimal"/>
      <w:lvlText w:val="%1.%2"/>
      <w:lvlJc w:val="left"/>
      <w:pPr>
        <w:ind w:left="72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16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320" w:firstLine="2880"/>
      </w:pPr>
      <w:rPr>
        <w:vertAlign w:val="baseline"/>
      </w:rPr>
    </w:lvl>
  </w:abstractNum>
  <w:abstractNum w:abstractNumId="4">
    <w:lvl w:ilvl="0">
      <w:start w:val="1"/>
      <w:numFmt w:val="decimal"/>
      <w:lvlText w:val="%1"/>
      <w:lvlJc w:val="left"/>
      <w:pPr>
        <w:ind w:left="360" w:firstLine="0"/>
      </w:pPr>
      <w:rPr>
        <w:vertAlign w:val="baseline"/>
      </w:rPr>
    </w:lvl>
    <w:lvl w:ilvl="1">
      <w:start w:val="1"/>
      <w:numFmt w:val="decimal"/>
      <w:lvlText w:val="%1.%2"/>
      <w:lvlJc w:val="left"/>
      <w:pPr>
        <w:ind w:left="778" w:firstLine="418"/>
      </w:pPr>
      <w:rPr>
        <w:vertAlign w:val="baseline"/>
      </w:rPr>
    </w:lvl>
    <w:lvl w:ilvl="2">
      <w:start w:val="1"/>
      <w:numFmt w:val="decimal"/>
      <w:lvlText w:val="%1.%2.%3"/>
      <w:lvlJc w:val="left"/>
      <w:pPr>
        <w:ind w:left="1556" w:firstLine="836"/>
      </w:pPr>
      <w:rPr>
        <w:vertAlign w:val="baseline"/>
      </w:rPr>
    </w:lvl>
    <w:lvl w:ilvl="3">
      <w:start w:val="1"/>
      <w:numFmt w:val="decimal"/>
      <w:lvlText w:val="%1.%2.%3.%4"/>
      <w:lvlJc w:val="left"/>
      <w:pPr>
        <w:ind w:left="1974" w:firstLine="1254"/>
      </w:pPr>
      <w:rPr>
        <w:vertAlign w:val="baseline"/>
      </w:rPr>
    </w:lvl>
    <w:lvl w:ilvl="4">
      <w:start w:val="1"/>
      <w:numFmt w:val="decimal"/>
      <w:lvlText w:val="%1.%2.%3.%4.%5"/>
      <w:lvlJc w:val="left"/>
      <w:pPr>
        <w:ind w:left="2392" w:firstLine="1672"/>
      </w:pPr>
      <w:rPr>
        <w:vertAlign w:val="baseline"/>
      </w:rPr>
    </w:lvl>
    <w:lvl w:ilvl="5">
      <w:start w:val="1"/>
      <w:numFmt w:val="decimal"/>
      <w:lvlText w:val="%1.%2.%3.%4.%5.%6"/>
      <w:lvlJc w:val="left"/>
      <w:pPr>
        <w:ind w:left="3170" w:firstLine="2090"/>
      </w:pPr>
      <w:rPr>
        <w:vertAlign w:val="baseline"/>
      </w:rPr>
    </w:lvl>
    <w:lvl w:ilvl="6">
      <w:start w:val="1"/>
      <w:numFmt w:val="decimal"/>
      <w:lvlText w:val="%1.%2.%3.%4.%5.%6.%7"/>
      <w:lvlJc w:val="left"/>
      <w:pPr>
        <w:ind w:left="3588" w:firstLine="2508"/>
      </w:pPr>
      <w:rPr>
        <w:vertAlign w:val="baseline"/>
      </w:rPr>
    </w:lvl>
    <w:lvl w:ilvl="7">
      <w:start w:val="1"/>
      <w:numFmt w:val="decimal"/>
      <w:lvlText w:val="%1.%2.%3.%4.%5.%6.%7.%8"/>
      <w:lvlJc w:val="left"/>
      <w:pPr>
        <w:ind w:left="4366" w:firstLine="2926"/>
      </w:pPr>
      <w:rPr>
        <w:vertAlign w:val="baseline"/>
      </w:rPr>
    </w:lvl>
    <w:lvl w:ilvl="8">
      <w:start w:val="1"/>
      <w:numFmt w:val="decimal"/>
      <w:lvlText w:val="%1.%2.%3.%4.%5.%6.%7.%8.%9"/>
      <w:lvlJc w:val="left"/>
      <w:pPr>
        <w:ind w:left="4784" w:firstLine="3344"/>
      </w:pPr>
      <w:rPr>
        <w:vertAlign w:val="baseline"/>
      </w:rPr>
    </w:lvl>
  </w:abstractNum>
  <w:abstractNum w:abstractNumId="5">
    <w:lvl w:ilvl="0">
      <w:start w:val="1"/>
      <w:numFmt w:val="decimal"/>
      <w:lvlText w:val="2.%1."/>
      <w:lvlJc w:val="left"/>
      <w:pPr>
        <w:ind w:left="720" w:firstLine="360"/>
      </w:pPr>
      <w:rPr>
        <w:vertAlign w:val="baseline"/>
      </w:rPr>
    </w:lvl>
    <w:lvl w:ilvl="1">
      <w:start w:val="1"/>
      <w:numFmt w:val="decimal"/>
      <w:lvlText w:val="4.%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decimal"/>
      <w:lvlText w:val="4.%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nArial" w:cs=".VnArial" w:eastAsia=".VnArial" w:hAnsi=".VnArial"/>
        <w:b w:val="0"/>
        <w:i w:val="0"/>
        <w:smallCaps w:val="0"/>
        <w:strike w:val="0"/>
        <w:color w:val="000000"/>
        <w:sz w:val="20"/>
        <w:szCs w:val="20"/>
        <w:u w:val="none"/>
        <w:vertAlign w:val="baseline"/>
      </w:rPr>
    </w:rPrDefault>
    <w:pPrDefault>
      <w:pPr>
        <w:keepNext w:val="0"/>
        <w:keepLines w:val="0"/>
        <w:widowControl w:val="0"/>
        <w:spacing w:after="0" w:before="6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0" w:before="140" w:line="240" w:lineRule="auto"/>
      <w:ind w:left="0" w:right="0" w:firstLine="0"/>
      <w:jc w:val="both"/>
    </w:pPr>
    <w:rPr>
      <w:rFonts w:ascii=".VnArialH" w:cs=".VnArialH" w:eastAsia=".VnArialH" w:hAnsi=".VnArialH"/>
      <w:b w:val="1"/>
      <w:i w:val="0"/>
      <w:smallCaps w:val="0"/>
      <w:strike w:val="0"/>
      <w:color w:val="000000"/>
      <w:sz w:val="22"/>
      <w:szCs w:val="22"/>
      <w:u w:val="none"/>
      <w:vertAlign w:val="baseline"/>
    </w:rPr>
  </w:style>
  <w:style w:type="paragraph" w:styleId="Heading2">
    <w:name w:val="heading 2"/>
    <w:basedOn w:val="Normal"/>
    <w:next w:val="Normal"/>
    <w:pPr>
      <w:keepNext w:val="1"/>
      <w:keepLines w:val="0"/>
      <w:widowControl w:val="0"/>
      <w:spacing w:after="0" w:before="120" w:line="240" w:lineRule="auto"/>
      <w:ind w:left="0" w:right="0" w:firstLine="0"/>
      <w:jc w:val="both"/>
    </w:pPr>
    <w:rPr>
      <w:rFonts w:ascii=".VnArial" w:cs=".VnArial" w:eastAsia=".VnArial" w:hAnsi=".VnArial"/>
      <w:b w:val="0"/>
      <w:i w:val="0"/>
      <w:smallCaps w:val="0"/>
      <w:strike w:val="0"/>
      <w:color w:val="000000"/>
      <w:sz w:val="20"/>
      <w:szCs w:val="20"/>
      <w:u w:val="none"/>
      <w:vertAlign w:val="baseline"/>
    </w:rPr>
  </w:style>
  <w:style w:type="paragraph" w:styleId="Heading3">
    <w:name w:val="heading 3"/>
    <w:basedOn w:val="Normal"/>
    <w:next w:val="Normal"/>
    <w:pPr>
      <w:keepNext w:val="1"/>
      <w:keepLines w:val="0"/>
      <w:widowControl w:val="0"/>
      <w:spacing w:after="0" w:before="120" w:line="240" w:lineRule="auto"/>
      <w:ind w:left="0" w:right="0" w:firstLine="0"/>
      <w:jc w:val="both"/>
    </w:pPr>
    <w:rPr>
      <w:rFonts w:ascii=".VnArial" w:cs=".VnArial" w:eastAsia=".VnArial" w:hAnsi=".VnArial"/>
      <w:b w:val="0"/>
      <w:i w:val="0"/>
      <w:smallCaps w:val="0"/>
      <w:strike w:val="0"/>
      <w:color w:val="000000"/>
      <w:sz w:val="22"/>
      <w:szCs w:val="22"/>
      <w:u w:val="none"/>
      <w:vertAlign w:val="baseline"/>
    </w:rPr>
  </w:style>
  <w:style w:type="paragraph" w:styleId="Heading4">
    <w:name w:val="heading 4"/>
    <w:basedOn w:val="Normal"/>
    <w:next w:val="Normal"/>
    <w:pPr>
      <w:keepNext w:val="1"/>
      <w:keepLines w:val="0"/>
      <w:widowControl w:val="0"/>
      <w:spacing w:after="60" w:before="120" w:line="240" w:lineRule="auto"/>
      <w:ind w:left="0" w:right="0" w:firstLine="0"/>
      <w:jc w:val="both"/>
    </w:pPr>
    <w:rPr>
      <w:rFonts w:ascii="Times New Roman" w:cs="Times New Roman" w:eastAsia="Times New Roman" w:hAnsi="Times New Roman"/>
      <w:b w:val="0"/>
      <w:i w:val="1"/>
      <w:smallCaps w:val="0"/>
      <w:strike w:val="0"/>
      <w:color w:val="000000"/>
      <w:sz w:val="24"/>
      <w:szCs w:val="24"/>
      <w:u w:val="none"/>
      <w:vertAlign w:val="baseline"/>
    </w:rPr>
  </w:style>
  <w:style w:type="paragraph" w:styleId="Heading5">
    <w:name w:val="heading 5"/>
    <w:basedOn w:val="Normal"/>
    <w:next w:val="Normal"/>
    <w:pPr>
      <w:keepNext w:val="0"/>
      <w:keepLines w:val="0"/>
      <w:widowControl w:val="0"/>
      <w:spacing w:after="60" w:before="240" w:line="240" w:lineRule="auto"/>
      <w:ind w:left="0" w:right="0" w:firstLine="0"/>
      <w:jc w:val="both"/>
    </w:pPr>
    <w:rPr>
      <w:rFonts w:ascii="Arial" w:cs="Arial" w:eastAsia="Arial" w:hAnsi="Arial"/>
      <w:b w:val="0"/>
      <w:i w:val="0"/>
      <w:smallCaps w:val="0"/>
      <w:strike w:val="0"/>
      <w:color w:val="000000"/>
      <w:sz w:val="22"/>
      <w:szCs w:val="22"/>
      <w:u w:val="none"/>
      <w:vertAlign w:val="baseline"/>
    </w:rPr>
  </w:style>
  <w:style w:type="paragraph" w:styleId="Heading6">
    <w:name w:val="heading 6"/>
    <w:basedOn w:val="Normal"/>
    <w:next w:val="Normal"/>
    <w:pPr>
      <w:keepNext w:val="0"/>
      <w:keepLines w:val="0"/>
      <w:widowControl w:val="0"/>
      <w:spacing w:after="60" w:before="240" w:line="240" w:lineRule="auto"/>
      <w:ind w:left="0" w:right="0" w:firstLine="0"/>
      <w:jc w:val="both"/>
    </w:pPr>
    <w:rPr>
      <w:rFonts w:ascii=".VnArial" w:cs=".VnArial" w:eastAsia=".VnArial" w:hAnsi=".VnArial"/>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1"/>
      <w:tabs>
        <w:tab w:val="left" w:pos="900"/>
      </w:tabs>
      <w:spacing w:after="0" w:before="0" w:line="240" w:lineRule="auto"/>
      <w:ind w:left="289" w:right="289"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