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color w:val="1B3A57"/>
          <w:sz w:val="80"/>
        </w:rPr>
        <w:t>VitalIQ</w:t>
      </w:r>
    </w:p>
    <w:p>
      <w:pPr>
        <w:spacing w:after="360"/>
        <w:jc w:val="center"/>
      </w:pPr>
      <w:r>
        <w:rPr>
          <w:b/>
          <w:i w:val="0"/>
          <w:color w:val="2E6E9E"/>
          <w:sz w:val="30"/>
        </w:rPr>
        <w:t>AI-Assisted Personal Health &amp; Fitness Companion</w:t>
      </w:r>
    </w:p>
    <w:p>
      <w:pPr>
        <w:spacing w:after="80"/>
        <w:jc w:val="center"/>
      </w:pPr>
      <w:r>
        <w:rPr>
          <w:b/>
          <w:i w:val="0"/>
          <w:color w:val="1F868C"/>
          <w:sz w:val="40"/>
        </w:rPr>
        <w:t>FINAL PROJECT REPORT</w:t>
      </w:r>
    </w:p>
    <w:p>
      <w:pPr>
        <w:spacing w:after="480"/>
        <w:jc w:val="center"/>
      </w:pPr>
      <w:r>
        <w:rPr>
          <w:b w:val="0"/>
          <w:i/>
          <w:color w:val="445566"/>
          <w:sz w:val="24"/>
        </w:rPr>
        <w:t>A record of what was built, tested, and delivered</w:t>
      </w:r>
    </w:p>
    <w:tbl>
      <w:tblPr>
        <w:tblStyle w:val="TableGrid"/>
        <w:tblW w:type="auto" w:w="0"/>
        <w:jc w:val="center"/>
        <w:tblLook w:firstColumn="1" w:firstRow="1" w:lastColumn="0" w:lastRow="0" w:noHBand="0" w:noVBand="1" w:val="04A0"/>
      </w:tblPr>
      <w:tblGrid>
        <w:gridCol w:w="4680"/>
        <w:gridCol w:w="4680"/>
      </w:tblGrid>
      <w:tr>
        <w:tc>
          <w:tcPr>
            <w:tcW w:type="dxa" w:w="2448"/>
            <w:shd w:val="clear" w:fill="1B3A57"/>
          </w:tcPr>
          <w:p>
            <w:r/>
            <w:r>
              <w:rPr>
                <w:rFonts w:ascii="Calibri" w:hAnsi="Calibri"/>
                <w:b/>
                <w:color w:val="FFFFFF"/>
                <w:sz w:val="20"/>
              </w:rPr>
              <w:t>Field</w:t>
            </w:r>
          </w:p>
        </w:tc>
        <w:tc>
          <w:tcPr>
            <w:tcW w:type="dxa" w:w="7200"/>
            <w:shd w:val="clear" w:fill="1B3A57"/>
          </w:tcPr>
          <w:p>
            <w:r/>
            <w:r>
              <w:rPr>
                <w:rFonts w:ascii="Calibri" w:hAnsi="Calibri"/>
                <w:b/>
                <w:color w:val="FFFFFF"/>
                <w:sz w:val="20"/>
              </w:rPr>
              <w:t>Detail</w:t>
            </w:r>
          </w:p>
        </w:tc>
      </w:tr>
      <w:tr>
        <w:tc>
          <w:tcPr>
            <w:tcW w:type="dxa" w:w="2448"/>
          </w:tcPr>
          <w:p>
            <w:r/>
            <w:r>
              <w:rPr>
                <w:rFonts w:ascii="Calibri" w:hAnsi="Calibri"/>
                <w:b w:val="0"/>
                <w:sz w:val="20"/>
              </w:rPr>
              <w:t>Project</w:t>
            </w:r>
          </w:p>
        </w:tc>
        <w:tc>
          <w:tcPr>
            <w:tcW w:type="dxa" w:w="7200"/>
          </w:tcPr>
          <w:p>
            <w:r/>
            <w:r>
              <w:rPr>
                <w:rFonts w:ascii="Calibri" w:hAnsi="Calibri"/>
                <w:b w:val="0"/>
                <w:sz w:val="20"/>
              </w:rPr>
              <w:t>VitalIQ — Android health &amp; fitness companion with AI insights</w:t>
            </w:r>
          </w:p>
        </w:tc>
      </w:tr>
      <w:tr>
        <w:tc>
          <w:tcPr>
            <w:tcW w:type="dxa" w:w="2448"/>
            <w:shd w:val="clear" w:fill="EAF2F8"/>
          </w:tcPr>
          <w:p>
            <w:r/>
            <w:r>
              <w:rPr>
                <w:rFonts w:ascii="Calibri" w:hAnsi="Calibri"/>
                <w:b w:val="0"/>
                <w:sz w:val="20"/>
              </w:rPr>
              <w:t>Team</w:t>
            </w:r>
          </w:p>
        </w:tc>
        <w:tc>
          <w:tcPr>
            <w:tcW w:type="dxa" w:w="7200"/>
            <w:shd w:val="clear" w:fill="EAF2F8"/>
          </w:tcPr>
          <w:p>
            <w:r/>
            <w:r>
              <w:rPr>
                <w:rFonts w:ascii="Calibri" w:hAnsi="Calibri"/>
                <w:b w:val="0"/>
                <w:sz w:val="20"/>
              </w:rPr>
              <w:t>Team BTJ</w:t>
            </w:r>
          </w:p>
        </w:tc>
      </w:tr>
      <w:tr>
        <w:tc>
          <w:tcPr>
            <w:tcW w:type="dxa" w:w="2448"/>
          </w:tcPr>
          <w:p>
            <w:r/>
            <w:r>
              <w:rPr>
                <w:rFonts w:ascii="Calibri" w:hAnsi="Calibri"/>
                <w:b w:val="0"/>
                <w:sz w:val="20"/>
              </w:rPr>
              <w:t>Author</w:t>
            </w:r>
          </w:p>
        </w:tc>
        <w:tc>
          <w:tcPr>
            <w:tcW w:type="dxa" w:w="7200"/>
          </w:tcPr>
          <w:p>
            <w:r/>
            <w:r>
              <w:rPr>
                <w:rFonts w:ascii="Calibri" w:hAnsi="Calibri"/>
                <w:b w:val="0"/>
                <w:sz w:val="20"/>
              </w:rPr>
              <w:t>Brandon Galli</w:t>
            </w:r>
          </w:p>
        </w:tc>
      </w:tr>
      <w:tr>
        <w:tc>
          <w:tcPr>
            <w:tcW w:type="dxa" w:w="2448"/>
            <w:shd w:val="clear" w:fill="EAF2F8"/>
          </w:tcPr>
          <w:p>
            <w:r/>
            <w:r>
              <w:rPr>
                <w:rFonts w:ascii="Calibri" w:hAnsi="Calibri"/>
                <w:b w:val="0"/>
                <w:sz w:val="20"/>
              </w:rPr>
              <w:t>Course</w:t>
            </w:r>
          </w:p>
        </w:tc>
        <w:tc>
          <w:tcPr>
            <w:tcW w:type="dxa" w:w="7200"/>
            <w:shd w:val="clear" w:fill="EAF2F8"/>
          </w:tcPr>
          <w:p>
            <w:r/>
            <w:r>
              <w:rPr>
                <w:rFonts w:ascii="Calibri" w:hAnsi="Calibri"/>
                <w:b w:val="0"/>
                <w:sz w:val="20"/>
              </w:rPr>
              <w:t>DEV322 — Software Engineering</w:t>
            </w:r>
          </w:p>
        </w:tc>
      </w:tr>
      <w:tr>
        <w:tc>
          <w:tcPr>
            <w:tcW w:type="dxa" w:w="2448"/>
          </w:tcPr>
          <w:p>
            <w:r/>
            <w:r>
              <w:rPr>
                <w:rFonts w:ascii="Calibri" w:hAnsi="Calibri"/>
                <w:b w:val="0"/>
                <w:sz w:val="20"/>
              </w:rPr>
              <w:t>Document</w:t>
            </w:r>
          </w:p>
        </w:tc>
        <w:tc>
          <w:tcPr>
            <w:tcW w:type="dxa" w:w="7200"/>
          </w:tcPr>
          <w:p>
            <w:r/>
            <w:r>
              <w:rPr>
                <w:rFonts w:ascii="Calibri" w:hAnsi="Calibri"/>
                <w:b w:val="0"/>
                <w:sz w:val="20"/>
              </w:rPr>
              <w:t>Final Report (end-of-quarter)</w:t>
            </w:r>
          </w:p>
        </w:tc>
      </w:tr>
      <w:tr>
        <w:tc>
          <w:tcPr>
            <w:tcW w:type="dxa" w:w="2448"/>
            <w:shd w:val="clear" w:fill="EAF2F8"/>
          </w:tcPr>
          <w:p>
            <w:r/>
            <w:r>
              <w:rPr>
                <w:rFonts w:ascii="Calibri" w:hAnsi="Calibri"/>
                <w:b w:val="0"/>
                <w:sz w:val="20"/>
              </w:rPr>
              <w:t>Version</w:t>
            </w:r>
          </w:p>
        </w:tc>
        <w:tc>
          <w:tcPr>
            <w:tcW w:type="dxa" w:w="7200"/>
            <w:shd w:val="clear" w:fill="EAF2F8"/>
          </w:tcPr>
          <w:p>
            <w:r/>
            <w:r>
              <w:rPr>
                <w:rFonts w:ascii="Calibri" w:hAnsi="Calibri"/>
                <w:b w:val="0"/>
                <w:sz w:val="20"/>
              </w:rPr>
              <w:t>1.1 — Final (architecture-reconciled)</w:t>
            </w:r>
          </w:p>
        </w:tc>
      </w:tr>
      <w:tr>
        <w:tc>
          <w:tcPr>
            <w:tcW w:type="dxa" w:w="2448"/>
          </w:tcPr>
          <w:p>
            <w:r/>
            <w:r>
              <w:rPr>
                <w:rFonts w:ascii="Calibri" w:hAnsi="Calibri"/>
                <w:b w:val="0"/>
                <w:sz w:val="20"/>
              </w:rPr>
              <w:t>Date</w:t>
            </w:r>
          </w:p>
        </w:tc>
        <w:tc>
          <w:tcPr>
            <w:tcW w:type="dxa" w:w="7200"/>
          </w:tcPr>
          <w:p>
            <w:r/>
            <w:r>
              <w:rPr>
                <w:rFonts w:ascii="Calibri" w:hAnsi="Calibri"/>
                <w:b w:val="0"/>
                <w:sz w:val="20"/>
              </w:rPr>
              <w:t>June 24, 2026</w:t>
            </w:r>
          </w:p>
        </w:tc>
      </w:tr>
      <w:tr>
        <w:tc>
          <w:tcPr>
            <w:tcW w:type="dxa" w:w="2448"/>
            <w:shd w:val="clear" w:fill="EAF2F8"/>
          </w:tcPr>
          <w:p>
            <w:r/>
            <w:r>
              <w:rPr>
                <w:rFonts w:ascii="Calibri" w:hAnsi="Calibri"/>
                <w:b w:val="0"/>
                <w:sz w:val="20"/>
              </w:rPr>
              <w:t>Repository</w:t>
            </w:r>
          </w:p>
        </w:tc>
        <w:tc>
          <w:tcPr>
            <w:tcW w:type="dxa" w:w="7200"/>
            <w:shd w:val="clear" w:fill="EAF2F8"/>
          </w:tcPr>
          <w:p>
            <w:r/>
            <w:r>
              <w:rPr>
                <w:rFonts w:ascii="Calibri" w:hAnsi="Calibri"/>
                <w:b w:val="0"/>
                <w:sz w:val="20"/>
              </w:rPr>
              <w:t>VitalIQ (Android client + FastAPI backend)</w:t>
            </w:r>
          </w:p>
        </w:tc>
      </w:tr>
      <w:tr>
        <w:tc>
          <w:tcPr>
            <w:tcW w:type="dxa" w:w="2448"/>
          </w:tcPr>
          <w:p>
            <w:r/>
            <w:r>
              <w:rPr>
                <w:rFonts w:ascii="Calibri" w:hAnsi="Calibri"/>
                <w:b w:val="0"/>
                <w:sz w:val="20"/>
              </w:rPr>
              <w:t>Build status</w:t>
            </w:r>
          </w:p>
        </w:tc>
        <w:tc>
          <w:tcPr>
            <w:tcW w:type="dxa" w:w="7200"/>
          </w:tcPr>
          <w:p>
            <w:r/>
            <w:r>
              <w:rPr>
                <w:rFonts w:ascii="Calibri" w:hAnsi="Calibri"/>
                <w:b w:val="0"/>
                <w:sz w:val="20"/>
              </w:rPr>
              <w:t>Compiles &amp; runs; full layered architecture integrated end-to-end</w:t>
            </w:r>
          </w:p>
        </w:tc>
      </w:tr>
    </w:tbl>
    <w:p/>
    <w:p>
      <w:pPr>
        <w:jc w:val="center"/>
      </w:pPr>
      <w:r>
        <w:rPr>
          <w:b w:val="0"/>
          <w:i/>
          <w:color w:val="445566"/>
          <w:sz w:val="20"/>
        </w:rPr>
        <w:t>This report reflects the reality of the project at the time of submission. Every architectural claim below is verifiable in the submitted source tree.</w:t>
      </w:r>
    </w:p>
    <w:p>
      <w:r>
        <w:br w:type="page"/>
      </w:r>
    </w:p>
    <w:p>
      <w:pPr>
        <w:pStyle w:val="Heading1"/>
      </w:pPr>
      <w:r>
        <w:t>Document Control</w:t>
      </w:r>
    </w:p>
    <w:p>
      <w:pPr>
        <w:pStyle w:val="Heading2"/>
      </w:pPr>
      <w:r>
        <w:t>Revision History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440"/>
            <w:shd w:val="clear" w:fill="1B3A57"/>
          </w:tcPr>
          <w:p>
            <w:r/>
            <w:r>
              <w:rPr>
                <w:rFonts w:ascii="Calibri" w:hAnsi="Calibri"/>
                <w:b/>
                <w:color w:val="FFFFFF"/>
                <w:sz w:val="18"/>
              </w:rPr>
              <w:t>Version</w:t>
            </w:r>
          </w:p>
        </w:tc>
        <w:tc>
          <w:tcPr>
            <w:tcW w:type="dxa" w:w="1872"/>
            <w:shd w:val="clear" w:fill="1B3A57"/>
          </w:tcPr>
          <w:p>
            <w:r/>
            <w:r>
              <w:rPr>
                <w:rFonts w:ascii="Calibri" w:hAnsi="Calibri"/>
                <w:b/>
                <w:color w:val="FFFFFF"/>
                <w:sz w:val="18"/>
              </w:rPr>
              <w:t>Milestone</w:t>
            </w:r>
          </w:p>
        </w:tc>
        <w:tc>
          <w:tcPr>
            <w:tcW w:type="dxa" w:w="1584"/>
            <w:shd w:val="clear" w:fill="1B3A57"/>
          </w:tcPr>
          <w:p>
            <w:r/>
            <w:r>
              <w:rPr>
                <w:rFonts w:ascii="Calibri" w:hAnsi="Calibri"/>
                <w:b/>
                <w:color w:val="FFFFFF"/>
                <w:sz w:val="18"/>
              </w:rPr>
              <w:t>Date</w:t>
            </w:r>
          </w:p>
        </w:tc>
        <w:tc>
          <w:tcPr>
            <w:tcW w:type="dxa" w:w="5616"/>
            <w:shd w:val="clear" w:fill="1B3A57"/>
          </w:tcPr>
          <w:p>
            <w:r/>
            <w:r>
              <w:rPr>
                <w:rFonts w:ascii="Calibri" w:hAnsi="Calibri"/>
                <w:b/>
                <w:color w:val="FFFFFF"/>
                <w:sz w:val="18"/>
              </w:rPr>
              <w:t>Summary</w:t>
            </w:r>
          </w:p>
        </w:tc>
      </w:tr>
      <w:tr>
        <w:tc>
          <w:tcPr>
            <w:tcW w:type="dxa" w:w="1440"/>
          </w:tcPr>
          <w:p>
            <w:r/>
            <w:r>
              <w:rPr>
                <w:rFonts w:ascii="Calibri" w:hAnsi="Calibri"/>
                <w:b w:val="0"/>
                <w:sz w:val="18"/>
              </w:rPr>
              <w:t>1.0–6.0</w:t>
            </w:r>
          </w:p>
        </w:tc>
        <w:tc>
          <w:tcPr>
            <w:tcW w:type="dxa" w:w="1872"/>
          </w:tcPr>
          <w:p>
            <w:r/>
            <w:r>
              <w:rPr>
                <w:rFonts w:ascii="Calibri" w:hAnsi="Calibri"/>
                <w:b w:val="0"/>
                <w:sz w:val="18"/>
              </w:rPr>
              <w:t>GP1–GP6 (SRS)</w:t>
            </w:r>
          </w:p>
        </w:tc>
        <w:tc>
          <w:tcPr>
            <w:tcW w:type="dxa" w:w="1584"/>
          </w:tcPr>
          <w:p>
            <w:r/>
            <w:r>
              <w:rPr>
                <w:rFonts w:ascii="Calibri" w:hAnsi="Calibri"/>
                <w:b w:val="0"/>
                <w:sz w:val="18"/>
              </w:rPr>
              <w:t>May–Jun 2026</w:t>
            </w:r>
          </w:p>
        </w:tc>
        <w:tc>
          <w:tcPr>
            <w:tcW w:type="dxa" w:w="5616"/>
          </w:tcPr>
          <w:p>
            <w:r/>
            <w:r>
              <w:rPr>
                <w:rFonts w:ascii="Calibri" w:hAnsi="Calibri"/>
                <w:b w:val="0"/>
                <w:sz w:val="18"/>
              </w:rPr>
              <w:t>Cumulative SRS: scope, user stories, use cases, diagrams, repository/API design, reactive-state architecture, test plans, and architectural audit.</w:t>
            </w:r>
          </w:p>
        </w:tc>
      </w:tr>
      <w:tr>
        <w:tc>
          <w:tcPr>
            <w:tcW w:type="dxa" w:w="1440"/>
            <w:shd w:val="clear" w:fill="EAF2F8"/>
          </w:tcPr>
          <w:p>
            <w:r/>
            <w:r>
              <w:rPr>
                <w:rFonts w:ascii="Calibri" w:hAnsi="Calibri"/>
                <w:b w:val="0"/>
                <w:sz w:val="18"/>
              </w:rPr>
              <w:t>Final 1.0</w:t>
            </w:r>
          </w:p>
        </w:tc>
        <w:tc>
          <w:tcPr>
            <w:tcW w:type="dxa" w:w="1872"/>
            <w:shd w:val="clear" w:fill="EAF2F8"/>
          </w:tcPr>
          <w:p>
            <w:r/>
            <w:r>
              <w:rPr>
                <w:rFonts w:ascii="Calibri" w:hAnsi="Calibri"/>
                <w:b w:val="0"/>
                <w:sz w:val="18"/>
              </w:rPr>
              <w:t>Final Report</w:t>
            </w:r>
          </w:p>
        </w:tc>
        <w:tc>
          <w:tcPr>
            <w:tcW w:type="dxa" w:w="1584"/>
            <w:shd w:val="clear" w:fill="EAF2F8"/>
          </w:tcPr>
          <w:p>
            <w:r/>
            <w:r>
              <w:rPr>
                <w:rFonts w:ascii="Calibri" w:hAnsi="Calibri"/>
                <w:b w:val="0"/>
                <w:sz w:val="18"/>
              </w:rPr>
              <w:t>Jun 24, 2026</w:t>
            </w:r>
          </w:p>
        </w:tc>
        <w:tc>
          <w:tcPr>
            <w:tcW w:type="dxa" w:w="5616"/>
            <w:shd w:val="clear" w:fill="EAF2F8"/>
          </w:tcPr>
          <w:p>
            <w:r/>
            <w:r>
              <w:rPr>
                <w:rFonts w:ascii="Calibri" w:hAnsi="Calibri"/>
                <w:b w:val="0"/>
                <w:sz w:val="18"/>
              </w:rPr>
              <w:t>End-of-quarter record of the as-built system: layered Compose/MVVM client (UI → ViewModel → Repository → Room/network), AI insights, testing results, traceability, project-management summary, future work, and reflection.</w:t>
            </w:r>
          </w:p>
        </w:tc>
      </w:tr>
      <w:tr>
        <w:tc>
          <w:tcPr>
            <w:tcW w:type="dxa" w:w="1440"/>
          </w:tcPr>
          <w:p>
            <w:r/>
            <w:r>
              <w:rPr>
                <w:rFonts w:ascii="Calibri" w:hAnsi="Calibri"/>
                <w:b w:val="0"/>
                <w:sz w:val="18"/>
              </w:rPr>
              <w:t>Final 1.1</w:t>
            </w:r>
          </w:p>
        </w:tc>
        <w:tc>
          <w:tcPr>
            <w:tcW w:type="dxa" w:w="1872"/>
          </w:tcPr>
          <w:p>
            <w:r/>
            <w:r>
              <w:rPr>
                <w:rFonts w:ascii="Calibri" w:hAnsi="Calibri"/>
                <w:b w:val="0"/>
                <w:sz w:val="18"/>
              </w:rPr>
              <w:t>Architecture reconciliation</w:t>
            </w:r>
          </w:p>
        </w:tc>
        <w:tc>
          <w:tcPr>
            <w:tcW w:type="dxa" w:w="1584"/>
          </w:tcPr>
          <w:p>
            <w:r/>
            <w:r>
              <w:rPr>
                <w:rFonts w:ascii="Calibri" w:hAnsi="Calibri"/>
                <w:b w:val="0"/>
                <w:sz w:val="18"/>
              </w:rPr>
              <w:t>Jun 26, 2026</w:t>
            </w:r>
          </w:p>
        </w:tc>
        <w:tc>
          <w:tcPr>
            <w:tcW w:type="dxa" w:w="5616"/>
          </w:tcPr>
          <w:p>
            <w:r/>
            <w:r>
              <w:rPr>
                <w:rFonts w:ascii="Calibri" w:hAnsi="Calibri"/>
                <w:b w:val="0"/>
                <w:sz w:val="18"/>
              </w:rPr>
              <w:t>Reconciled the report with the completed Repository-mediated architecture: the Repository layer is the sole data-access seam, data-source wiring is centralized in a plain-Kotlin composition root (ServiceLocator), and Room provides offline persistence behind the repositories.</w:t>
            </w:r>
          </w:p>
        </w:tc>
      </w:tr>
    </w:tbl>
    <w:p/>
    <w:p>
      <w:pPr>
        <w:pStyle w:val="Heading2"/>
      </w:pPr>
      <w:r>
        <w:t>Architecture Reconciliation Summary</w:t>
      </w:r>
    </w:p>
    <w:p>
      <w:r>
        <w:rPr>
          <w:b w:val="0"/>
          <w:i w:val="0"/>
          <w:sz w:val="22"/>
        </w:rPr>
        <w:t>The GP5/GP6 SRS specified a Repository-mediated architecture with Room persistence behind the repositories. The final build implements that design in full. The table below maps each layer the SRS called for to where it lives in the submitted code.</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fill="1B3A57"/>
          </w:tcPr>
          <w:p>
            <w:r/>
            <w:r>
              <w:rPr>
                <w:rFonts w:ascii="Calibri" w:hAnsi="Calibri"/>
                <w:b/>
                <w:color w:val="FFFFFF"/>
                <w:sz w:val="17"/>
              </w:rPr>
              <w:t>Topic</w:t>
            </w:r>
          </w:p>
        </w:tc>
        <w:tc>
          <w:tcPr>
            <w:tcW w:type="dxa" w:w="3744"/>
            <w:shd w:val="clear" w:fill="1B3A57"/>
          </w:tcPr>
          <w:p>
            <w:r/>
            <w:r>
              <w:rPr>
                <w:rFonts w:ascii="Calibri" w:hAnsi="Calibri"/>
                <w:b/>
                <w:color w:val="FFFFFF"/>
                <w:sz w:val="17"/>
              </w:rPr>
              <w:t>SRS design</w:t>
            </w:r>
          </w:p>
        </w:tc>
        <w:tc>
          <w:tcPr>
            <w:tcW w:type="dxa" w:w="3744"/>
            <w:shd w:val="clear" w:fill="1B3A57"/>
          </w:tcPr>
          <w:p>
            <w:r/>
            <w:r>
              <w:rPr>
                <w:rFonts w:ascii="Calibri" w:hAnsi="Calibri"/>
                <w:b/>
                <w:color w:val="FFFFFF"/>
                <w:sz w:val="17"/>
              </w:rPr>
              <w:t>As-Built reality</w:t>
            </w:r>
          </w:p>
        </w:tc>
      </w:tr>
      <w:tr>
        <w:tc>
          <w:tcPr>
            <w:tcW w:type="dxa" w:w="2160"/>
          </w:tcPr>
          <w:p>
            <w:r/>
            <w:r>
              <w:rPr>
                <w:rFonts w:ascii="Calibri" w:hAnsi="Calibri"/>
                <w:b w:val="0"/>
                <w:sz w:val="17"/>
              </w:rPr>
              <w:t>Network / API layer</w:t>
            </w:r>
          </w:p>
        </w:tc>
        <w:tc>
          <w:tcPr>
            <w:tcW w:type="dxa" w:w="3744"/>
          </w:tcPr>
          <w:p>
            <w:r/>
            <w:r>
              <w:rPr>
                <w:rFonts w:ascii="Calibri" w:hAnsi="Calibri"/>
                <w:b w:val="0"/>
                <w:sz w:val="17"/>
              </w:rPr>
              <w:t>Retrofit ApiService consumed through the Repository.</w:t>
            </w:r>
          </w:p>
        </w:tc>
        <w:tc>
          <w:tcPr>
            <w:tcW w:type="dxa" w:w="3744"/>
          </w:tcPr>
          <w:p>
            <w:r/>
            <w:r>
              <w:rPr>
                <w:rFonts w:ascii="Calibri" w:hAnsi="Calibri"/>
                <w:b w:val="0"/>
                <w:sz w:val="17"/>
              </w:rPr>
              <w:t>DONE. Retrofit + Gson ApiService (suspend functions) calls a running FastAPI backend; it is referenced only inside the RepositoryImpl classes.</w:t>
            </w:r>
          </w:p>
        </w:tc>
      </w:tr>
      <w:tr>
        <w:tc>
          <w:tcPr>
            <w:tcW w:type="dxa" w:w="2160"/>
            <w:shd w:val="clear" w:fill="EAF2F8"/>
          </w:tcPr>
          <w:p>
            <w:r/>
            <w:r>
              <w:rPr>
                <w:rFonts w:ascii="Calibri" w:hAnsi="Calibri"/>
                <w:b w:val="0"/>
                <w:sz w:val="17"/>
              </w:rPr>
              <w:t>Backend + AI insights</w:t>
            </w:r>
          </w:p>
        </w:tc>
        <w:tc>
          <w:tcPr>
            <w:tcW w:type="dxa" w:w="3744"/>
            <w:shd w:val="clear" w:fill="EAF2F8"/>
          </w:tcPr>
          <w:p>
            <w:r/>
            <w:r>
              <w:rPr>
                <w:rFonts w:ascii="Calibri" w:hAnsi="Calibri"/>
                <w:b w:val="0"/>
                <w:sz w:val="17"/>
              </w:rPr>
              <w:t>External AI model consumed at runtime.</w:t>
            </w:r>
          </w:p>
        </w:tc>
        <w:tc>
          <w:tcPr>
            <w:tcW w:type="dxa" w:w="3744"/>
            <w:shd w:val="clear" w:fill="EAF2F8"/>
          </w:tcPr>
          <w:p>
            <w:r/>
            <w:r>
              <w:rPr>
                <w:rFonts w:ascii="Calibri" w:hAnsi="Calibri"/>
                <w:b w:val="0"/>
                <w:sz w:val="17"/>
              </w:rPr>
              <w:t>DONE. FastAPI + MongoDB; insights generated by OpenAI gpt-4o-mini with a deterministic fallback scorer when the API is unavailable.</w:t>
            </w:r>
          </w:p>
        </w:tc>
      </w:tr>
      <w:tr>
        <w:tc>
          <w:tcPr>
            <w:tcW w:type="dxa" w:w="2160"/>
          </w:tcPr>
          <w:p>
            <w:r/>
            <w:r>
              <w:rPr>
                <w:rFonts w:ascii="Calibri" w:hAnsi="Calibri"/>
                <w:b w:val="0"/>
                <w:sz w:val="17"/>
              </w:rPr>
              <w:t>Repository mediator layer</w:t>
            </w:r>
          </w:p>
        </w:tc>
        <w:tc>
          <w:tcPr>
            <w:tcW w:type="dxa" w:w="3744"/>
          </w:tcPr>
          <w:p>
            <w:r/>
            <w:r>
              <w:rPr>
                <w:rFonts w:ascii="Calibri" w:hAnsi="Calibri"/>
                <w:b w:val="0"/>
                <w:sz w:val="17"/>
              </w:rPr>
              <w:t>Repository is the sole data-access seam; ViewModels are data-source agnostic.</w:t>
            </w:r>
          </w:p>
        </w:tc>
        <w:tc>
          <w:tcPr>
            <w:tcW w:type="dxa" w:w="3744"/>
          </w:tcPr>
          <w:p>
            <w:r/>
            <w:r>
              <w:rPr>
                <w:rFonts w:ascii="Calibri" w:hAnsi="Calibri"/>
                <w:b w:val="0"/>
                <w:sz w:val="17"/>
              </w:rPr>
              <w:t>DONE. Five repository interfaces + impls (Dashboard/Workout/Health/Insights/Profile). Every ViewModel depends only on an interface and calls repo methods; no ViewModel imports Retrofit, Room, a DAO, or AppDatabase.</w:t>
            </w:r>
          </w:p>
        </w:tc>
      </w:tr>
      <w:tr>
        <w:tc>
          <w:tcPr>
            <w:tcW w:type="dxa" w:w="2160"/>
            <w:shd w:val="clear" w:fill="EAF2F8"/>
          </w:tcPr>
          <w:p>
            <w:r/>
            <w:r>
              <w:rPr>
                <w:rFonts w:ascii="Calibri" w:hAnsi="Calibri"/>
                <w:b w:val="0"/>
                <w:sz w:val="17"/>
              </w:rPr>
              <w:t>Composition root (manual DI)</w:t>
            </w:r>
          </w:p>
        </w:tc>
        <w:tc>
          <w:tcPr>
            <w:tcW w:type="dxa" w:w="3744"/>
            <w:shd w:val="clear" w:fill="EAF2F8"/>
          </w:tcPr>
          <w:p>
            <w:r/>
            <w:r>
              <w:rPr>
                <w:rFonts w:ascii="Calibri" w:hAnsi="Calibri"/>
                <w:b w:val="0"/>
                <w:sz w:val="17"/>
              </w:rPr>
              <w:t>Wiring centralized without a DI framework.</w:t>
            </w:r>
          </w:p>
        </w:tc>
        <w:tc>
          <w:tcPr>
            <w:tcW w:type="dxa" w:w="3744"/>
            <w:shd w:val="clear" w:fill="EAF2F8"/>
          </w:tcPr>
          <w:p>
            <w:r/>
            <w:r>
              <w:rPr>
                <w:rFonts w:ascii="Calibri" w:hAnsi="Calibri"/>
                <w:b w:val="0"/>
                <w:sz w:val="17"/>
              </w:rPr>
              <w:t>DONE. com.vitaliq.app.di.ServiceLocator (plain Kotlin object, initialized in the VitalIQApp Application) builds AppDatabase + RetrofitClient.apiService once and exposes the five repository interfaces.</w:t>
            </w:r>
          </w:p>
        </w:tc>
      </w:tr>
      <w:tr>
        <w:tc>
          <w:tcPr>
            <w:tcW w:type="dxa" w:w="2160"/>
          </w:tcPr>
          <w:p>
            <w:r/>
            <w:r>
              <w:rPr>
                <w:rFonts w:ascii="Calibri" w:hAnsi="Calibri"/>
                <w:b w:val="0"/>
                <w:sz w:val="17"/>
              </w:rPr>
              <w:t>Local persistence / offline</w:t>
            </w:r>
          </w:p>
        </w:tc>
        <w:tc>
          <w:tcPr>
            <w:tcW w:type="dxa" w:w="3744"/>
          </w:tcPr>
          <w:p>
            <w:r/>
            <w:r>
              <w:rPr>
                <w:rFonts w:ascii="Calibri" w:hAnsi="Calibri"/>
                <w:b w:val="0"/>
                <w:sz w:val="17"/>
              </w:rPr>
              <w:t>Room entities, DAOs, write-through cache behind the Repository.</w:t>
            </w:r>
          </w:p>
        </w:tc>
        <w:tc>
          <w:tcPr>
            <w:tcW w:type="dxa" w:w="3744"/>
          </w:tcPr>
          <w:p>
            <w:r/>
            <w:r>
              <w:rPr>
                <w:rFonts w:ascii="Calibri" w:hAnsi="Calibri"/>
                <w:b w:val="0"/>
                <w:sz w:val="17"/>
              </w:rPr>
              <w:t>DONE. Room database (version 2) with 7 entities + 7 DAOs. Repositories write API results through to Room and fall back to the Room cache when the network is unavailable, so the app degrades to offline data instead of failing.</w:t>
            </w:r>
          </w:p>
        </w:tc>
      </w:tr>
      <w:tr>
        <w:tc>
          <w:tcPr>
            <w:tcW w:type="dxa" w:w="2160"/>
            <w:shd w:val="clear" w:fill="EAF2F8"/>
          </w:tcPr>
          <w:p>
            <w:r/>
            <w:r>
              <w:rPr>
                <w:rFonts w:ascii="Calibri" w:hAnsi="Calibri"/>
                <w:b w:val="0"/>
                <w:sz w:val="17"/>
              </w:rPr>
              <w:t>Automated Android tests</w:t>
            </w:r>
          </w:p>
        </w:tc>
        <w:tc>
          <w:tcPr>
            <w:tcW w:type="dxa" w:w="3744"/>
            <w:shd w:val="clear" w:fill="EAF2F8"/>
          </w:tcPr>
          <w:p>
            <w:r/>
            <w:r>
              <w:rPr>
                <w:rFonts w:ascii="Calibri" w:hAnsi="Calibri"/>
                <w:b w:val="0"/>
                <w:sz w:val="17"/>
              </w:rPr>
              <w:t>Unit/acceptance test cases (VT/AT).</w:t>
            </w:r>
          </w:p>
        </w:tc>
        <w:tc>
          <w:tcPr>
            <w:tcW w:type="dxa" w:w="3744"/>
            <w:shd w:val="clear" w:fill="EAF2F8"/>
          </w:tcPr>
          <w:p>
            <w:r/>
            <w:r>
              <w:rPr>
                <w:rFonts w:ascii="Calibri" w:hAnsi="Calibri"/>
                <w:b w:val="0"/>
                <w:sz w:val="17"/>
              </w:rPr>
              <w:t>Android verification is by structured manual UAT (documented in §5). The BACKEND has a real automated pytest suite (17 tests).</w:t>
            </w:r>
          </w:p>
        </w:tc>
      </w:tr>
    </w:tbl>
    <w:p/>
    <w:tbl>
      <w:tblPr>
        <w:tblStyle w:val="TableGrid"/>
        <w:tblW w:type="auto" w:w="0"/>
        <w:tblLook w:firstColumn="1" w:firstRow="1" w:lastColumn="0" w:lastRow="0" w:noHBand="0" w:noVBand="1" w:val="04A0"/>
      </w:tblPr>
      <w:tblGrid>
        <w:gridCol w:w="9360"/>
      </w:tblGrid>
      <w:tr>
        <w:tc>
          <w:tcPr>
            <w:tcW w:type="dxa" w:w="9360"/>
            <w:shd w:val="clear" w:fill="EAF2F8"/>
          </w:tcPr>
          <w:p>
            <w:r/>
            <w:r>
              <w:rPr>
                <w:rFonts w:ascii="Calibri" w:hAnsi="Calibri"/>
                <w:b w:val="0"/>
                <w:color w:val="1B3A57"/>
                <w:sz w:val="21"/>
              </w:rPr>
              <w:t>Integrity note: every “As-Built” statement in this report was verified against the source tree at submission. The instructor's architectural test — “if Retrofit were replaced by Room, only the Repository should change” — holds: because ViewModels depend on repository interfaces and all wiring is in the ServiceLocator, swapping a data source touches only a RepositoryImpl and one wiring line, never a ViewModel.</w:t>
            </w:r>
          </w:p>
        </w:tc>
      </w:tr>
    </w:tbl>
    <w:p/>
    <w:p>
      <w:r>
        <w:br w:type="page"/>
      </w:r>
    </w:p>
    <w:p>
      <w:pPr>
        <w:pStyle w:val="Heading1"/>
      </w:pPr>
      <w:r>
        <w:t>Table of 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1. Executive Overview</w:t>
      </w:r>
    </w:p>
    <w:p>
      <w:pPr>
        <w:pStyle w:val="Heading2"/>
      </w:pPr>
      <w:r>
        <w:t>1.1 Purpose</w:t>
      </w:r>
    </w:p>
    <w:p>
      <w:r>
        <w:rPr>
          <w:b w:val="0"/>
          <w:i w:val="0"/>
          <w:sz w:val="22"/>
        </w:rPr>
        <w:t>VitalIQ is an Android application that helps everyday people understand their health by bringing fitness activity, vital-sign logging, and AI-generated guidance into one place. A companion backend stores the user’s data and produces a daily health score with personalized, data-cited suggestions. The goal was to deliver a working, architecturally disciplined MVP — not a clinical product — that demonstrates modern Android (Jetpack Compose + MVVM + coroutines + Repository + Room) talking to a real service.</w:t>
      </w:r>
    </w:p>
    <w:p>
      <w:pPr>
        <w:pStyle w:val="Heading2"/>
      </w:pPr>
      <w:r>
        <w:t>1.2 The Problem We Set Out to Solve</w:t>
      </w:r>
    </w:p>
    <w:p>
      <w:r>
        <w:rPr>
          <w:b w:val="0"/>
          <w:i w:val="0"/>
          <w:sz w:val="22"/>
        </w:rPr>
        <w:t>Health data is fragmented. Steps live in one app, blood pressure in a notebook, sleep in another tracker, and none of it is interpreted in plain language. People end up with numbers but no understanding. VitalIQ’s thesis: consolidate the daily signals a person can realistically capture on a phone, then use an AI model to translate that data into a single score and a short list of concrete, prioritized actions.</w:t>
      </w:r>
    </w:p>
    <w:p>
      <w:pPr>
        <w:pStyle w:val="Heading2"/>
      </w:pPr>
      <w:r>
        <w:t>1.3 Target Users</w:t>
      </w:r>
    </w:p>
    <w:p>
      <w:pPr>
        <w:pStyle w:val="ListBullet"/>
        <w:spacing w:after="40"/>
        <w:ind w:left="432"/>
      </w:pPr>
      <w:r>
        <w:rPr>
          <w:b/>
        </w:rPr>
        <w:t xml:space="preserve">Primary — </w:t>
      </w:r>
      <w:r>
        <w:t>Health-conscious adults who already track some metrics and want them unified and interpreted.</w:t>
      </w:r>
    </w:p>
    <w:p>
      <w:pPr>
        <w:pStyle w:val="ListBullet"/>
        <w:spacing w:after="40"/>
        <w:ind w:left="432"/>
      </w:pPr>
      <w:r>
        <w:rPr>
          <w:b/>
        </w:rPr>
        <w:t xml:space="preserve">Secondary — </w:t>
      </w:r>
      <w:r>
        <w:t>People managing a specific metric (e.g., blood pressure or weight) who want trend visibility and reminders.</w:t>
      </w:r>
    </w:p>
    <w:p>
      <w:pPr>
        <w:pStyle w:val="ListBullet"/>
        <w:spacing w:after="40"/>
        <w:ind w:left="432"/>
      </w:pPr>
      <w:r>
        <w:rPr>
          <w:b/>
        </w:rPr>
        <w:t xml:space="preserve">Tertiary — </w:t>
      </w:r>
      <w:r>
        <w:t>Casual users who want a low-friction daily dashboard and an at-a-glance “how am I doing?” score.</w:t>
      </w:r>
    </w:p>
    <w:p>
      <w:pPr>
        <w:pStyle w:val="Heading2"/>
      </w:pPr>
      <w:r>
        <w:t>1.4 What Was Built (Delivered)</w:t>
      </w:r>
    </w:p>
    <w:tbl>
      <w:tblPr>
        <w:tblStyle w:val="TableGrid"/>
        <w:tblW w:type="auto" w:w="0"/>
        <w:jc w:val="center"/>
        <w:tblLook w:firstColumn="1" w:firstRow="1" w:lastColumn="0" w:lastRow="0" w:noHBand="0" w:noVBand="1" w:val="04A0"/>
      </w:tblPr>
      <w:tblGrid>
        <w:gridCol w:w="4680"/>
        <w:gridCol w:w="4680"/>
      </w:tblGrid>
      <w:tr>
        <w:tc>
          <w:tcPr>
            <w:tcW w:type="dxa" w:w="2736"/>
            <w:shd w:val="clear" w:fill="1B3A57"/>
          </w:tcPr>
          <w:p>
            <w:r/>
            <w:r>
              <w:rPr>
                <w:rFonts w:ascii="Calibri" w:hAnsi="Calibri"/>
                <w:b/>
                <w:color w:val="FFFFFF"/>
                <w:sz w:val="18"/>
              </w:rPr>
              <w:t>Capability</w:t>
            </w:r>
          </w:p>
        </w:tc>
        <w:tc>
          <w:tcPr>
            <w:tcW w:type="dxa" w:w="6912"/>
            <w:shd w:val="clear" w:fill="1B3A57"/>
          </w:tcPr>
          <w:p>
            <w:r/>
            <w:r>
              <w:rPr>
                <w:rFonts w:ascii="Calibri" w:hAnsi="Calibri"/>
                <w:b/>
                <w:color w:val="FFFFFF"/>
                <w:sz w:val="18"/>
              </w:rPr>
              <w:t>Delivered Behavior</w:t>
            </w:r>
          </w:p>
        </w:tc>
      </w:tr>
      <w:tr>
        <w:tc>
          <w:tcPr>
            <w:tcW w:type="dxa" w:w="2736"/>
          </w:tcPr>
          <w:p>
            <w:r/>
            <w:r>
              <w:rPr>
                <w:rFonts w:ascii="Calibri" w:hAnsi="Calibri"/>
                <w:b w:val="0"/>
                <w:sz w:val="18"/>
              </w:rPr>
              <w:t>Daily dashboard</w:t>
            </w:r>
          </w:p>
        </w:tc>
        <w:tc>
          <w:tcPr>
            <w:tcW w:type="dxa" w:w="6912"/>
          </w:tcPr>
          <w:p>
            <w:r/>
            <w:r>
              <w:rPr>
                <w:rFonts w:ascii="Calibri" w:hAnsi="Calibri"/>
                <w:b w:val="0"/>
                <w:sz w:val="18"/>
              </w:rPr>
              <w:t>Live summary (steps, workout minutes, sleep, water, HR, BP, health score) loaded through the Repository in parallel coroutines.</w:t>
            </w:r>
          </w:p>
        </w:tc>
      </w:tr>
      <w:tr>
        <w:tc>
          <w:tcPr>
            <w:tcW w:type="dxa" w:w="2736"/>
            <w:shd w:val="clear" w:fill="EAF2F8"/>
          </w:tcPr>
          <w:p>
            <w:r/>
            <w:r>
              <w:rPr>
                <w:rFonts w:ascii="Calibri" w:hAnsi="Calibri"/>
                <w:b w:val="0"/>
                <w:sz w:val="18"/>
              </w:rPr>
              <w:t>Workout tracking</w:t>
            </w:r>
          </w:p>
        </w:tc>
        <w:tc>
          <w:tcPr>
            <w:tcW w:type="dxa" w:w="6912"/>
            <w:shd w:val="clear" w:fill="EAF2F8"/>
          </w:tcPr>
          <w:p>
            <w:r/>
            <w:r>
              <w:rPr>
                <w:rFonts w:ascii="Calibri" w:hAnsi="Calibri"/>
                <w:b w:val="0"/>
                <w:sz w:val="18"/>
              </w:rPr>
              <w:t>Start/stop sessions with a live timer, real accelerometer + step-counter sensors, activity classification, and intensity; session submitted via the Repository on stop.</w:t>
            </w:r>
          </w:p>
        </w:tc>
      </w:tr>
      <w:tr>
        <w:tc>
          <w:tcPr>
            <w:tcW w:type="dxa" w:w="2736"/>
          </w:tcPr>
          <w:p>
            <w:r/>
            <w:r>
              <w:rPr>
                <w:rFonts w:ascii="Calibri" w:hAnsi="Calibri"/>
                <w:b w:val="0"/>
                <w:sz w:val="18"/>
              </w:rPr>
              <w:t>Health &amp; lifestyle logging</w:t>
            </w:r>
          </w:p>
        </w:tc>
        <w:tc>
          <w:tcPr>
            <w:tcW w:type="dxa" w:w="6912"/>
          </w:tcPr>
          <w:p>
            <w:r/>
            <w:r>
              <w:rPr>
                <w:rFonts w:ascii="Calibri" w:hAnsi="Calibri"/>
                <w:b w:val="0"/>
                <w:sz w:val="18"/>
              </w:rPr>
              <w:t>Weight, blood pressure, heart rate, medication, meals, water, and sleep — each persisted through the Repository (API + Room) with validation.</w:t>
            </w:r>
          </w:p>
        </w:tc>
      </w:tr>
      <w:tr>
        <w:tc>
          <w:tcPr>
            <w:tcW w:type="dxa" w:w="2736"/>
            <w:shd w:val="clear" w:fill="EAF2F8"/>
          </w:tcPr>
          <w:p>
            <w:r/>
            <w:r>
              <w:rPr>
                <w:rFonts w:ascii="Calibri" w:hAnsi="Calibri"/>
                <w:b w:val="0"/>
                <w:sz w:val="18"/>
              </w:rPr>
              <w:t>AI Insights</w:t>
            </w:r>
          </w:p>
        </w:tc>
        <w:tc>
          <w:tcPr>
            <w:tcW w:type="dxa" w:w="6912"/>
            <w:shd w:val="clear" w:fill="EAF2F8"/>
          </w:tcPr>
          <w:p>
            <w:r/>
            <w:r>
              <w:rPr>
                <w:rFonts w:ascii="Calibri" w:hAnsi="Calibri"/>
                <w:b w:val="0"/>
                <w:sz w:val="18"/>
              </w:rPr>
              <w:t>On-demand health score (0–100), six category scores, and ranked suggestions generated by OpenAI gpt-4o-mini, with a deterministic fallback.</w:t>
            </w:r>
          </w:p>
        </w:tc>
      </w:tr>
      <w:tr>
        <w:tc>
          <w:tcPr>
            <w:tcW w:type="dxa" w:w="2736"/>
          </w:tcPr>
          <w:p>
            <w:r/>
            <w:r>
              <w:rPr>
                <w:rFonts w:ascii="Calibri" w:hAnsi="Calibri"/>
                <w:b w:val="0"/>
                <w:sz w:val="18"/>
              </w:rPr>
              <w:t>History</w:t>
            </w:r>
          </w:p>
        </w:tc>
        <w:tc>
          <w:tcPr>
            <w:tcW w:type="dxa" w:w="6912"/>
          </w:tcPr>
          <w:p>
            <w:r/>
            <w:r>
              <w:rPr>
                <w:rFonts w:ascii="Calibri" w:hAnsi="Calibri"/>
                <w:b w:val="0"/>
                <w:sz w:val="18"/>
              </w:rPr>
              <w:t>Lists of past workouts and biometric entries (weight, BP) retrieved through the Repository, served from Room when offline.</w:t>
            </w:r>
          </w:p>
        </w:tc>
      </w:tr>
      <w:tr>
        <w:tc>
          <w:tcPr>
            <w:tcW w:type="dxa" w:w="2736"/>
            <w:shd w:val="clear" w:fill="EAF2F8"/>
          </w:tcPr>
          <w:p>
            <w:r/>
            <w:r>
              <w:rPr>
                <w:rFonts w:ascii="Calibri" w:hAnsi="Calibri"/>
                <w:b w:val="0"/>
                <w:sz w:val="18"/>
              </w:rPr>
              <w:t>Profile</w:t>
            </w:r>
          </w:p>
        </w:tc>
        <w:tc>
          <w:tcPr>
            <w:tcW w:type="dxa" w:w="6912"/>
            <w:shd w:val="clear" w:fill="EAF2F8"/>
          </w:tcPr>
          <w:p>
            <w:r/>
            <w:r>
              <w:rPr>
                <w:rFonts w:ascii="Calibri" w:hAnsi="Calibri"/>
                <w:b w:val="0"/>
                <w:sz w:val="18"/>
              </w:rPr>
              <w:t>Create/update profile (age, height, weight, goals) and import history from JSON/CSV; the ViewModel passes neutral file bytes and the Repository owns the upload transport.</w:t>
            </w:r>
          </w:p>
        </w:tc>
      </w:tr>
      <w:tr>
        <w:tc>
          <w:tcPr>
            <w:tcW w:type="dxa" w:w="2736"/>
          </w:tcPr>
          <w:p>
            <w:r/>
            <w:r>
              <w:rPr>
                <w:rFonts w:ascii="Calibri" w:hAnsi="Calibri"/>
                <w:b w:val="0"/>
                <w:sz w:val="18"/>
              </w:rPr>
              <w:t>Repository + persistence</w:t>
            </w:r>
          </w:p>
        </w:tc>
        <w:tc>
          <w:tcPr>
            <w:tcW w:type="dxa" w:w="6912"/>
          </w:tcPr>
          <w:p>
            <w:r/>
            <w:r>
              <w:rPr>
                <w:rFonts w:ascii="Calibri" w:hAnsi="Calibri"/>
                <w:b w:val="0"/>
                <w:sz w:val="18"/>
              </w:rPr>
              <w:t>Five repository interfaces mediate all data; Room (7 entities/DAOs) caches results for offline use behind those repositories.</w:t>
            </w:r>
          </w:p>
        </w:tc>
      </w:tr>
      <w:tr>
        <w:tc>
          <w:tcPr>
            <w:tcW w:type="dxa" w:w="2736"/>
            <w:shd w:val="clear" w:fill="EAF2F8"/>
          </w:tcPr>
          <w:p>
            <w:r/>
            <w:r>
              <w:rPr>
                <w:rFonts w:ascii="Calibri" w:hAnsi="Calibri"/>
                <w:b w:val="0"/>
                <w:sz w:val="18"/>
              </w:rPr>
              <w:t>Navigation</w:t>
            </w:r>
          </w:p>
        </w:tc>
        <w:tc>
          <w:tcPr>
            <w:tcW w:type="dxa" w:w="6912"/>
            <w:shd w:val="clear" w:fill="EAF2F8"/>
          </w:tcPr>
          <w:p>
            <w:r/>
            <w:r>
              <w:rPr>
                <w:rFonts w:ascii="Calibri" w:hAnsi="Calibri"/>
                <w:b w:val="0"/>
                <w:sz w:val="18"/>
              </w:rPr>
              <w:t>Full Jetpack Navigation: NavHost + bottom navigation across Home, Workout, Log, Insights, Profile, plus a History route; back stack survives rotation.</w:t>
            </w:r>
          </w:p>
        </w:tc>
      </w:tr>
      <w:tr>
        <w:tc>
          <w:tcPr>
            <w:tcW w:type="dxa" w:w="2736"/>
          </w:tcPr>
          <w:p>
            <w:r/>
            <w:r>
              <w:rPr>
                <w:rFonts w:ascii="Calibri" w:hAnsi="Calibri"/>
                <w:b w:val="0"/>
                <w:sz w:val="18"/>
              </w:rPr>
              <w:t>Backend service</w:t>
            </w:r>
          </w:p>
        </w:tc>
        <w:tc>
          <w:tcPr>
            <w:tcW w:type="dxa" w:w="6912"/>
          </w:tcPr>
          <w:p>
            <w:r/>
            <w:r>
              <w:rPr>
                <w:rFonts w:ascii="Calibri" w:hAnsi="Calibri"/>
                <w:b w:val="0"/>
                <w:sz w:val="18"/>
              </w:rPr>
              <w:t>FastAPI + MongoDB with ~20 REST endpoints, file import, dashboard aggregation, and AI insight generation/history.</w:t>
            </w:r>
          </w:p>
        </w:tc>
      </w:tr>
    </w:tbl>
    <w:p/>
    <w:p>
      <w:pPr>
        <w:pStyle w:val="Heading2"/>
      </w:pPr>
      <w:r>
        <w:t>1.5 Scope Boundaries (Out of MVP Scope)</w:t>
      </w:r>
    </w:p>
    <w:p>
      <w:r>
        <w:rPr>
          <w:b w:val="0"/>
          <w:i w:val="0"/>
          <w:sz w:val="22"/>
        </w:rPr>
        <w:t>Stated plainly, in the spirit of an accurate record, the following were intentionally outside the MVP scope:</w:t>
      </w:r>
    </w:p>
    <w:p>
      <w:pPr>
        <w:pStyle w:val="ListBullet"/>
        <w:spacing w:after="40"/>
        <w:ind w:left="432"/>
      </w:pPr>
      <w:r>
        <w:rPr>
          <w:b/>
        </w:rPr>
        <w:t xml:space="preserve">Authentication / multi-user — </w:t>
      </w:r>
      <w:r>
        <w:t>a single hardcoded “default” user; no login, accounts, or per-user isolation.</w:t>
      </w:r>
    </w:p>
    <w:p>
      <w:pPr>
        <w:pStyle w:val="ListBullet"/>
        <w:spacing w:after="40"/>
        <w:ind w:left="432"/>
      </w:pPr>
      <w:r>
        <w:rPr>
          <w:b/>
        </w:rPr>
        <w:t xml:space="preserve">Automated Android tests — </w:t>
      </w:r>
      <w:r>
        <w:t>the Android module uses structured manual UAT rather than an automated client test suite. (The backend does have automated tests.)</w:t>
      </w:r>
    </w:p>
    <w:p>
      <w:pPr>
        <w:pStyle w:val="ListBullet"/>
        <w:spacing w:after="40"/>
        <w:ind w:left="432"/>
      </w:pPr>
      <w:r>
        <w:rPr>
          <w:b/>
        </w:rPr>
        <w:t xml:space="preserve">Pagination — </w:t>
      </w:r>
      <w:r>
        <w:t>history is loaded in full rather than paginated; large datasets are not yet chunked.</w:t>
      </w:r>
    </w:p>
    <w:p>
      <w:pPr>
        <w:pStyle w:val="Heading2"/>
      </w:pPr>
      <w:r>
        <w:t>1.6 Status at Submission</w:t>
      </w:r>
    </w:p>
    <w:tbl>
      <w:tblPr>
        <w:tblStyle w:val="TableGrid"/>
        <w:tblW w:type="auto" w:w="0"/>
        <w:tblLook w:firstColumn="1" w:firstRow="1" w:lastColumn="0" w:lastRow="0" w:noHBand="0" w:noVBand="1" w:val="04A0"/>
      </w:tblPr>
      <w:tblGrid>
        <w:gridCol w:w="9360"/>
      </w:tblGrid>
      <w:tr>
        <w:tc>
          <w:tcPr>
            <w:tcW w:type="dxa" w:w="9360"/>
            <w:shd w:val="clear" w:fill="EAF2F8"/>
          </w:tcPr>
          <w:p>
            <w:r/>
            <w:r>
              <w:rPr>
                <w:rFonts w:ascii="Calibri" w:hAnsi="Calibri"/>
                <w:b w:val="0"/>
                <w:color w:val="1B3A57"/>
                <w:sz w:val="21"/>
              </w:rPr>
              <w:t>VitalIQ is a working, end-to-end MVP with the full layered architecture in place: the Compose UI, MVVM/coroutine spine, Repository seam, and Room persistence are integrated with a live FastAPI + MongoDB + AI backend, and every core user story is demonstrable — including rotation survival and graceful offline/failure handling. Remaining items (authentication, automated client tests, pagination) are scoped as future work, not architectural gaps.</w:t>
            </w:r>
          </w:p>
        </w:tc>
      </w:tr>
    </w:tbl>
    <w:p/>
    <w:p>
      <w:r>
        <w:br w:type="page"/>
      </w:r>
    </w:p>
    <w:p>
      <w:pPr>
        <w:pStyle w:val="Heading1"/>
      </w:pPr>
      <w:r>
        <w:t>2. Final Software Requirements Specification (Revised)</w:t>
      </w:r>
    </w:p>
    <w:p>
      <w:r>
        <w:rPr>
          <w:b w:val="0"/>
          <w:i w:val="0"/>
          <w:sz w:val="22"/>
        </w:rPr>
        <w:t>This is the final, reconciled SRS. Requirements are marked Met, Partially Met, or Not Met against the shipped build.</w:t>
      </w:r>
    </w:p>
    <w:p>
      <w:pPr>
        <w:pStyle w:val="Heading2"/>
      </w:pPr>
      <w:r>
        <w:t>2.1 Functional Requirements — Final Status</w:t>
      </w:r>
    </w:p>
    <w:tbl>
      <w:tblPr>
        <w:tblStyle w:val="TableGrid"/>
        <w:tblW w:type="auto" w:w="0"/>
        <w:jc w:val="center"/>
        <w:tblLook w:firstColumn="1" w:firstRow="1" w:lastColumn="0" w:lastRow="0" w:noHBand="0" w:noVBand="1" w:val="04A0"/>
      </w:tblPr>
      <w:tblGrid>
        <w:gridCol w:w="3120"/>
        <w:gridCol w:w="3120"/>
        <w:gridCol w:w="3120"/>
      </w:tblGrid>
      <w:tr>
        <w:tc>
          <w:tcPr>
            <w:tcW w:type="dxa" w:w="864"/>
            <w:shd w:val="clear" w:fill="1B3A57"/>
          </w:tcPr>
          <w:p>
            <w:r/>
            <w:r>
              <w:rPr>
                <w:rFonts w:ascii="Calibri" w:hAnsi="Calibri"/>
                <w:b/>
                <w:color w:val="FFFFFF"/>
                <w:sz w:val="18"/>
              </w:rPr>
              <w:t>ID</w:t>
            </w:r>
          </w:p>
        </w:tc>
        <w:tc>
          <w:tcPr>
            <w:tcW w:type="dxa" w:w="6768"/>
            <w:shd w:val="clear" w:fill="1B3A57"/>
          </w:tcPr>
          <w:p>
            <w:r/>
            <w:r>
              <w:rPr>
                <w:rFonts w:ascii="Calibri" w:hAnsi="Calibri"/>
                <w:b/>
                <w:color w:val="FFFFFF"/>
                <w:sz w:val="18"/>
              </w:rPr>
              <w:t>Requirement</w:t>
            </w:r>
          </w:p>
        </w:tc>
        <w:tc>
          <w:tcPr>
            <w:tcW w:type="dxa" w:w="2016"/>
            <w:shd w:val="clear" w:fill="1B3A57"/>
          </w:tcPr>
          <w:p>
            <w:r/>
            <w:r>
              <w:rPr>
                <w:rFonts w:ascii="Calibri" w:hAnsi="Calibri"/>
                <w:b/>
                <w:color w:val="FFFFFF"/>
                <w:sz w:val="18"/>
              </w:rPr>
              <w:t>Status</w:t>
            </w:r>
          </w:p>
        </w:tc>
      </w:tr>
      <w:tr>
        <w:tc>
          <w:tcPr>
            <w:tcW w:type="dxa" w:w="864"/>
          </w:tcPr>
          <w:p>
            <w:r/>
            <w:r>
              <w:rPr>
                <w:rFonts w:ascii="Calibri" w:hAnsi="Calibri"/>
                <w:b w:val="0"/>
                <w:sz w:val="18"/>
              </w:rPr>
              <w:t>FR-1</w:t>
            </w:r>
          </w:p>
        </w:tc>
        <w:tc>
          <w:tcPr>
            <w:tcW w:type="dxa" w:w="6768"/>
          </w:tcPr>
          <w:p>
            <w:r/>
            <w:r>
              <w:rPr>
                <w:rFonts w:ascii="Calibri" w:hAnsi="Calibri"/>
                <w:b w:val="0"/>
                <w:sz w:val="18"/>
              </w:rPr>
              <w:t>User can start and stop a workout and see a live timer.</w:t>
            </w:r>
          </w:p>
        </w:tc>
        <w:tc>
          <w:tcPr>
            <w:tcW w:type="dxa" w:w="2016"/>
          </w:tcPr>
          <w:p>
            <w:r/>
            <w:r>
              <w:rPr>
                <w:rFonts w:ascii="Calibri" w:hAnsi="Calibri"/>
                <w:b w:val="0"/>
                <w:sz w:val="18"/>
              </w:rPr>
              <w:t>Met</w:t>
            </w:r>
          </w:p>
        </w:tc>
      </w:tr>
      <w:tr>
        <w:tc>
          <w:tcPr>
            <w:tcW w:type="dxa" w:w="864"/>
            <w:shd w:val="clear" w:fill="EAF2F8"/>
          </w:tcPr>
          <w:p>
            <w:r/>
            <w:r>
              <w:rPr>
                <w:rFonts w:ascii="Calibri" w:hAnsi="Calibri"/>
                <w:b w:val="0"/>
                <w:sz w:val="18"/>
              </w:rPr>
              <w:t>FR-2</w:t>
            </w:r>
          </w:p>
        </w:tc>
        <w:tc>
          <w:tcPr>
            <w:tcW w:type="dxa" w:w="6768"/>
            <w:shd w:val="clear" w:fill="EAF2F8"/>
          </w:tcPr>
          <w:p>
            <w:r/>
            <w:r>
              <w:rPr>
                <w:rFonts w:ascii="Calibri" w:hAnsi="Calibri"/>
                <w:b w:val="0"/>
                <w:sz w:val="18"/>
              </w:rPr>
              <w:t>App tracks steps and classifies activity (stationary/walking/mixed/running) during a workout.</w:t>
            </w:r>
          </w:p>
        </w:tc>
        <w:tc>
          <w:tcPr>
            <w:tcW w:type="dxa" w:w="2016"/>
            <w:shd w:val="clear" w:fill="EAF2F8"/>
          </w:tcPr>
          <w:p>
            <w:r/>
            <w:r>
              <w:rPr>
                <w:rFonts w:ascii="Calibri" w:hAnsi="Calibri"/>
                <w:b w:val="0"/>
                <w:sz w:val="18"/>
              </w:rPr>
              <w:t>Met (real accelerometer + step counter; simulation is opt-in for emulators)</w:t>
            </w:r>
          </w:p>
        </w:tc>
      </w:tr>
      <w:tr>
        <w:tc>
          <w:tcPr>
            <w:tcW w:type="dxa" w:w="864"/>
          </w:tcPr>
          <w:p>
            <w:r/>
            <w:r>
              <w:rPr>
                <w:rFonts w:ascii="Calibri" w:hAnsi="Calibri"/>
                <w:b w:val="0"/>
                <w:sz w:val="18"/>
              </w:rPr>
              <w:t>FR-3</w:t>
            </w:r>
          </w:p>
        </w:tc>
        <w:tc>
          <w:tcPr>
            <w:tcW w:type="dxa" w:w="6768"/>
          </w:tcPr>
          <w:p>
            <w:r/>
            <w:r>
              <w:rPr>
                <w:rFonts w:ascii="Calibri" w:hAnsi="Calibri"/>
                <w:b w:val="0"/>
                <w:sz w:val="18"/>
              </w:rPr>
              <w:t>Completed workouts are submitted to and stored by the backend.</w:t>
            </w:r>
          </w:p>
        </w:tc>
        <w:tc>
          <w:tcPr>
            <w:tcW w:type="dxa" w:w="2016"/>
          </w:tcPr>
          <w:p>
            <w:r/>
            <w:r>
              <w:rPr>
                <w:rFonts w:ascii="Calibri" w:hAnsi="Calibri"/>
                <w:b w:val="0"/>
                <w:sz w:val="18"/>
              </w:rPr>
              <w:t>Met (via WorkoutRepository)</w:t>
            </w:r>
          </w:p>
        </w:tc>
      </w:tr>
      <w:tr>
        <w:tc>
          <w:tcPr>
            <w:tcW w:type="dxa" w:w="864"/>
            <w:shd w:val="clear" w:fill="EAF2F8"/>
          </w:tcPr>
          <w:p>
            <w:r/>
            <w:r>
              <w:rPr>
                <w:rFonts w:ascii="Calibri" w:hAnsi="Calibri"/>
                <w:b w:val="0"/>
                <w:sz w:val="18"/>
              </w:rPr>
              <w:t>FR-4</w:t>
            </w:r>
          </w:p>
        </w:tc>
        <w:tc>
          <w:tcPr>
            <w:tcW w:type="dxa" w:w="6768"/>
            <w:shd w:val="clear" w:fill="EAF2F8"/>
          </w:tcPr>
          <w:p>
            <w:r/>
            <w:r>
              <w:rPr>
                <w:rFonts w:ascii="Calibri" w:hAnsi="Calibri"/>
                <w:b w:val="0"/>
                <w:sz w:val="18"/>
              </w:rPr>
              <w:t>User can log blood pressure (systolic/diastolic) with validation.</w:t>
            </w:r>
          </w:p>
        </w:tc>
        <w:tc>
          <w:tcPr>
            <w:tcW w:type="dxa" w:w="2016"/>
            <w:shd w:val="clear" w:fill="EAF2F8"/>
          </w:tcPr>
          <w:p>
            <w:r/>
            <w:r>
              <w:rPr>
                <w:rFonts w:ascii="Calibri" w:hAnsi="Calibri"/>
                <w:b w:val="0"/>
                <w:sz w:val="18"/>
              </w:rPr>
              <w:t>Met</w:t>
            </w:r>
          </w:p>
        </w:tc>
      </w:tr>
      <w:tr>
        <w:tc>
          <w:tcPr>
            <w:tcW w:type="dxa" w:w="864"/>
          </w:tcPr>
          <w:p>
            <w:r/>
            <w:r>
              <w:rPr>
                <w:rFonts w:ascii="Calibri" w:hAnsi="Calibri"/>
                <w:b w:val="0"/>
                <w:sz w:val="18"/>
              </w:rPr>
              <w:t>FR-5</w:t>
            </w:r>
          </w:p>
        </w:tc>
        <w:tc>
          <w:tcPr>
            <w:tcW w:type="dxa" w:w="6768"/>
          </w:tcPr>
          <w:p>
            <w:r/>
            <w:r>
              <w:rPr>
                <w:rFonts w:ascii="Calibri" w:hAnsi="Calibri"/>
                <w:b w:val="0"/>
                <w:sz w:val="18"/>
              </w:rPr>
              <w:t>User can log weight, heart rate, medication, meals, water, and sleep.</w:t>
            </w:r>
          </w:p>
        </w:tc>
        <w:tc>
          <w:tcPr>
            <w:tcW w:type="dxa" w:w="2016"/>
          </w:tcPr>
          <w:p>
            <w:r/>
            <w:r>
              <w:rPr>
                <w:rFonts w:ascii="Calibri" w:hAnsi="Calibri"/>
                <w:b w:val="0"/>
                <w:sz w:val="18"/>
              </w:rPr>
              <w:t>Met</w:t>
            </w:r>
          </w:p>
        </w:tc>
      </w:tr>
      <w:tr>
        <w:tc>
          <w:tcPr>
            <w:tcW w:type="dxa" w:w="864"/>
            <w:shd w:val="clear" w:fill="EAF2F8"/>
          </w:tcPr>
          <w:p>
            <w:r/>
            <w:r>
              <w:rPr>
                <w:rFonts w:ascii="Calibri" w:hAnsi="Calibri"/>
                <w:b w:val="0"/>
                <w:sz w:val="18"/>
              </w:rPr>
              <w:t>FR-6</w:t>
            </w:r>
          </w:p>
        </w:tc>
        <w:tc>
          <w:tcPr>
            <w:tcW w:type="dxa" w:w="6768"/>
            <w:shd w:val="clear" w:fill="EAF2F8"/>
          </w:tcPr>
          <w:p>
            <w:r/>
            <w:r>
              <w:rPr>
                <w:rFonts w:ascii="Calibri" w:hAnsi="Calibri"/>
                <w:b w:val="0"/>
                <w:sz w:val="18"/>
              </w:rPr>
              <w:t>User can generate an AI health score with category scores and suggestions.</w:t>
            </w:r>
          </w:p>
        </w:tc>
        <w:tc>
          <w:tcPr>
            <w:tcW w:type="dxa" w:w="2016"/>
            <w:shd w:val="clear" w:fill="EAF2F8"/>
          </w:tcPr>
          <w:p>
            <w:r/>
            <w:r>
              <w:rPr>
                <w:rFonts w:ascii="Calibri" w:hAnsi="Calibri"/>
                <w:b w:val="0"/>
                <w:sz w:val="18"/>
              </w:rPr>
              <w:t>Met (gpt-4o-mini; deterministic fallback on failure)</w:t>
            </w:r>
          </w:p>
        </w:tc>
      </w:tr>
      <w:tr>
        <w:tc>
          <w:tcPr>
            <w:tcW w:type="dxa" w:w="864"/>
          </w:tcPr>
          <w:p>
            <w:r/>
            <w:r>
              <w:rPr>
                <w:rFonts w:ascii="Calibri" w:hAnsi="Calibri"/>
                <w:b w:val="0"/>
                <w:sz w:val="18"/>
              </w:rPr>
              <w:t>FR-7</w:t>
            </w:r>
          </w:p>
        </w:tc>
        <w:tc>
          <w:tcPr>
            <w:tcW w:type="dxa" w:w="6768"/>
          </w:tcPr>
          <w:p>
            <w:r/>
            <w:r>
              <w:rPr>
                <w:rFonts w:ascii="Calibri" w:hAnsi="Calibri"/>
                <w:b w:val="0"/>
                <w:sz w:val="18"/>
              </w:rPr>
              <w:t>User can view a daily dashboard summarizing today’s metrics.</w:t>
            </w:r>
          </w:p>
        </w:tc>
        <w:tc>
          <w:tcPr>
            <w:tcW w:type="dxa" w:w="2016"/>
          </w:tcPr>
          <w:p>
            <w:r/>
            <w:r>
              <w:rPr>
                <w:rFonts w:ascii="Calibri" w:hAnsi="Calibri"/>
                <w:b w:val="0"/>
                <w:sz w:val="18"/>
              </w:rPr>
              <w:t>Met</w:t>
            </w:r>
          </w:p>
        </w:tc>
      </w:tr>
      <w:tr>
        <w:tc>
          <w:tcPr>
            <w:tcW w:type="dxa" w:w="864"/>
            <w:shd w:val="clear" w:fill="EAF2F8"/>
          </w:tcPr>
          <w:p>
            <w:r/>
            <w:r>
              <w:rPr>
                <w:rFonts w:ascii="Calibri" w:hAnsi="Calibri"/>
                <w:b w:val="0"/>
                <w:sz w:val="18"/>
              </w:rPr>
              <w:t>FR-8</w:t>
            </w:r>
          </w:p>
        </w:tc>
        <w:tc>
          <w:tcPr>
            <w:tcW w:type="dxa" w:w="6768"/>
            <w:shd w:val="clear" w:fill="EAF2F8"/>
          </w:tcPr>
          <w:p>
            <w:r/>
            <w:r>
              <w:rPr>
                <w:rFonts w:ascii="Calibri" w:hAnsi="Calibri"/>
                <w:b w:val="0"/>
                <w:sz w:val="18"/>
              </w:rPr>
              <w:t>User can view history of past workouts and biometric entries.</w:t>
            </w:r>
          </w:p>
        </w:tc>
        <w:tc>
          <w:tcPr>
            <w:tcW w:type="dxa" w:w="2016"/>
            <w:shd w:val="clear" w:fill="EAF2F8"/>
          </w:tcPr>
          <w:p>
            <w:r/>
            <w:r>
              <w:rPr>
                <w:rFonts w:ascii="Calibri" w:hAnsi="Calibri"/>
                <w:b w:val="0"/>
                <w:sz w:val="18"/>
              </w:rPr>
              <w:t>Met</w:t>
            </w:r>
          </w:p>
        </w:tc>
      </w:tr>
      <w:tr>
        <w:tc>
          <w:tcPr>
            <w:tcW w:type="dxa" w:w="864"/>
          </w:tcPr>
          <w:p>
            <w:r/>
            <w:r>
              <w:rPr>
                <w:rFonts w:ascii="Calibri" w:hAnsi="Calibri"/>
                <w:b w:val="0"/>
                <w:sz w:val="18"/>
              </w:rPr>
              <w:t>FR-9</w:t>
            </w:r>
          </w:p>
        </w:tc>
        <w:tc>
          <w:tcPr>
            <w:tcW w:type="dxa" w:w="6768"/>
          </w:tcPr>
          <w:p>
            <w:r/>
            <w:r>
              <w:rPr>
                <w:rFonts w:ascii="Calibri" w:hAnsi="Calibri"/>
                <w:b w:val="0"/>
                <w:sz w:val="18"/>
              </w:rPr>
              <w:t>User can create/update a profile (age, height, weight, goals).</w:t>
            </w:r>
          </w:p>
        </w:tc>
        <w:tc>
          <w:tcPr>
            <w:tcW w:type="dxa" w:w="2016"/>
          </w:tcPr>
          <w:p>
            <w:r/>
            <w:r>
              <w:rPr>
                <w:rFonts w:ascii="Calibri" w:hAnsi="Calibri"/>
                <w:b w:val="0"/>
                <w:sz w:val="18"/>
              </w:rPr>
              <w:t>Met</w:t>
            </w:r>
          </w:p>
        </w:tc>
      </w:tr>
      <w:tr>
        <w:tc>
          <w:tcPr>
            <w:tcW w:type="dxa" w:w="864"/>
            <w:shd w:val="clear" w:fill="EAF2F8"/>
          </w:tcPr>
          <w:p>
            <w:r/>
            <w:r>
              <w:rPr>
                <w:rFonts w:ascii="Calibri" w:hAnsi="Calibri"/>
                <w:b w:val="0"/>
                <w:sz w:val="18"/>
              </w:rPr>
              <w:t>FR-10</w:t>
            </w:r>
          </w:p>
        </w:tc>
        <w:tc>
          <w:tcPr>
            <w:tcW w:type="dxa" w:w="6768"/>
            <w:shd w:val="clear" w:fill="EAF2F8"/>
          </w:tcPr>
          <w:p>
            <w:r/>
            <w:r>
              <w:rPr>
                <w:rFonts w:ascii="Calibri" w:hAnsi="Calibri"/>
                <w:b w:val="0"/>
                <w:sz w:val="18"/>
              </w:rPr>
              <w:t>User can import historical data from JSON/CSV.</w:t>
            </w:r>
          </w:p>
        </w:tc>
        <w:tc>
          <w:tcPr>
            <w:tcW w:type="dxa" w:w="2016"/>
            <w:shd w:val="clear" w:fill="EAF2F8"/>
          </w:tcPr>
          <w:p>
            <w:r/>
            <w:r>
              <w:rPr>
                <w:rFonts w:ascii="Calibri" w:hAnsi="Calibri"/>
                <w:b w:val="0"/>
                <w:sz w:val="18"/>
              </w:rPr>
              <w:t>Met (Repository-mediated multipart upload)</w:t>
            </w:r>
          </w:p>
        </w:tc>
      </w:tr>
      <w:tr>
        <w:tc>
          <w:tcPr>
            <w:tcW w:type="dxa" w:w="864"/>
          </w:tcPr>
          <w:p>
            <w:r/>
            <w:r>
              <w:rPr>
                <w:rFonts w:ascii="Calibri" w:hAnsi="Calibri"/>
                <w:b w:val="0"/>
                <w:sz w:val="18"/>
              </w:rPr>
              <w:t>FR-11</w:t>
            </w:r>
          </w:p>
        </w:tc>
        <w:tc>
          <w:tcPr>
            <w:tcW w:type="dxa" w:w="6768"/>
          </w:tcPr>
          <w:p>
            <w:r/>
            <w:r>
              <w:rPr>
                <w:rFonts w:ascii="Calibri" w:hAnsi="Calibri"/>
                <w:b w:val="0"/>
                <w:sz w:val="18"/>
              </w:rPr>
              <w:t>App caches data locally for offline use.</w:t>
            </w:r>
          </w:p>
        </w:tc>
        <w:tc>
          <w:tcPr>
            <w:tcW w:type="dxa" w:w="2016"/>
          </w:tcPr>
          <w:p>
            <w:r/>
            <w:r>
              <w:rPr>
                <w:rFonts w:ascii="Calibri" w:hAnsi="Calibri"/>
                <w:b w:val="0"/>
                <w:sz w:val="18"/>
              </w:rPr>
              <w:t>Met (Room write-through cache + offline fallback in every repository)</w:t>
            </w:r>
          </w:p>
        </w:tc>
      </w:tr>
      <w:tr>
        <w:tc>
          <w:tcPr>
            <w:tcW w:type="dxa" w:w="864"/>
            <w:shd w:val="clear" w:fill="EAF2F8"/>
          </w:tcPr>
          <w:p>
            <w:r/>
            <w:r>
              <w:rPr>
                <w:rFonts w:ascii="Calibri" w:hAnsi="Calibri"/>
                <w:b w:val="0"/>
                <w:sz w:val="18"/>
              </w:rPr>
              <w:t>FR-12</w:t>
            </w:r>
          </w:p>
        </w:tc>
        <w:tc>
          <w:tcPr>
            <w:tcW w:type="dxa" w:w="6768"/>
            <w:shd w:val="clear" w:fill="EAF2F8"/>
          </w:tcPr>
          <w:p>
            <w:r/>
            <w:r>
              <w:rPr>
                <w:rFonts w:ascii="Calibri" w:hAnsi="Calibri"/>
                <w:b w:val="0"/>
                <w:sz w:val="18"/>
              </w:rPr>
              <w:t>Data access mediated by a Repository layer.</w:t>
            </w:r>
          </w:p>
        </w:tc>
        <w:tc>
          <w:tcPr>
            <w:tcW w:type="dxa" w:w="2016"/>
            <w:shd w:val="clear" w:fill="EAF2F8"/>
          </w:tcPr>
          <w:p>
            <w:r/>
            <w:r>
              <w:rPr>
                <w:rFonts w:ascii="Calibri" w:hAnsi="Calibri"/>
                <w:b w:val="0"/>
                <w:sz w:val="18"/>
              </w:rPr>
              <w:t>Met (5 repository interfaces; ViewModels are data-source agnostic)</w:t>
            </w:r>
          </w:p>
        </w:tc>
      </w:tr>
      <w:tr>
        <w:tc>
          <w:tcPr>
            <w:tcW w:type="dxa" w:w="864"/>
          </w:tcPr>
          <w:p>
            <w:r/>
            <w:r>
              <w:rPr>
                <w:rFonts w:ascii="Calibri" w:hAnsi="Calibri"/>
                <w:b w:val="0"/>
                <w:sz w:val="18"/>
              </w:rPr>
              <w:t>FR-13</w:t>
            </w:r>
          </w:p>
        </w:tc>
        <w:tc>
          <w:tcPr>
            <w:tcW w:type="dxa" w:w="6768"/>
          </w:tcPr>
          <w:p>
            <w:r/>
            <w:r>
              <w:rPr>
                <w:rFonts w:ascii="Calibri" w:hAnsi="Calibri"/>
                <w:b w:val="0"/>
                <w:sz w:val="18"/>
              </w:rPr>
              <w:t>Per-user accounts and authentication.</w:t>
            </w:r>
          </w:p>
        </w:tc>
        <w:tc>
          <w:tcPr>
            <w:tcW w:type="dxa" w:w="2016"/>
          </w:tcPr>
          <w:p>
            <w:r/>
            <w:r>
              <w:rPr>
                <w:rFonts w:ascii="Calibri" w:hAnsi="Calibri"/>
                <w:b w:val="0"/>
                <w:sz w:val="18"/>
              </w:rPr>
              <w:t>Not Met (single default user — out of MVP scope)</w:t>
            </w:r>
          </w:p>
        </w:tc>
      </w:tr>
    </w:tbl>
    <w:p/>
    <w:p>
      <w:pPr>
        <w:pStyle w:val="Heading2"/>
      </w:pPr>
      <w:r>
        <w:t>2.2 Non-Functional Requirements — Final Status</w:t>
      </w:r>
    </w:p>
    <w:tbl>
      <w:tblPr>
        <w:tblStyle w:val="TableGrid"/>
        <w:tblW w:type="auto" w:w="0"/>
        <w:jc w:val="center"/>
        <w:tblLook w:firstColumn="1" w:firstRow="1" w:lastColumn="0" w:lastRow="0" w:noHBand="0" w:noVBand="1" w:val="04A0"/>
      </w:tblPr>
      <w:tblGrid>
        <w:gridCol w:w="3120"/>
        <w:gridCol w:w="3120"/>
        <w:gridCol w:w="3120"/>
      </w:tblGrid>
      <w:tr>
        <w:tc>
          <w:tcPr>
            <w:tcW w:type="dxa" w:w="864"/>
            <w:shd w:val="clear" w:fill="1B3A57"/>
          </w:tcPr>
          <w:p>
            <w:r/>
            <w:r>
              <w:rPr>
                <w:rFonts w:ascii="Calibri" w:hAnsi="Calibri"/>
                <w:b/>
                <w:color w:val="FFFFFF"/>
                <w:sz w:val="18"/>
              </w:rPr>
              <w:t>ID</w:t>
            </w:r>
          </w:p>
        </w:tc>
        <w:tc>
          <w:tcPr>
            <w:tcW w:type="dxa" w:w="4896"/>
            <w:shd w:val="clear" w:fill="1B3A57"/>
          </w:tcPr>
          <w:p>
            <w:r/>
            <w:r>
              <w:rPr>
                <w:rFonts w:ascii="Calibri" w:hAnsi="Calibri"/>
                <w:b/>
                <w:color w:val="FFFFFF"/>
                <w:sz w:val="18"/>
              </w:rPr>
              <w:t>Requirement</w:t>
            </w:r>
          </w:p>
        </w:tc>
        <w:tc>
          <w:tcPr>
            <w:tcW w:type="dxa" w:w="3888"/>
            <w:shd w:val="clear" w:fill="1B3A57"/>
          </w:tcPr>
          <w:p>
            <w:r/>
            <w:r>
              <w:rPr>
                <w:rFonts w:ascii="Calibri" w:hAnsi="Calibri"/>
                <w:b/>
                <w:color w:val="FFFFFF"/>
                <w:sz w:val="18"/>
              </w:rPr>
              <w:t>Status / Evidence</w:t>
            </w:r>
          </w:p>
        </w:tc>
      </w:tr>
      <w:tr>
        <w:tc>
          <w:tcPr>
            <w:tcW w:type="dxa" w:w="864"/>
          </w:tcPr>
          <w:p>
            <w:r/>
            <w:r>
              <w:rPr>
                <w:rFonts w:ascii="Calibri" w:hAnsi="Calibri"/>
                <w:b w:val="0"/>
                <w:sz w:val="18"/>
              </w:rPr>
              <w:t>NFR-1</w:t>
            </w:r>
          </w:p>
        </w:tc>
        <w:tc>
          <w:tcPr>
            <w:tcW w:type="dxa" w:w="4896"/>
          </w:tcPr>
          <w:p>
            <w:r/>
            <w:r>
              <w:rPr>
                <w:rFonts w:ascii="Calibri" w:hAnsi="Calibri"/>
                <w:b w:val="0"/>
                <w:sz w:val="18"/>
              </w:rPr>
              <w:t>Reactive UI: state survives configuration changes (rotation).</w:t>
            </w:r>
          </w:p>
        </w:tc>
        <w:tc>
          <w:tcPr>
            <w:tcW w:type="dxa" w:w="3888"/>
          </w:tcPr>
          <w:p>
            <w:r/>
            <w:r>
              <w:rPr>
                <w:rFonts w:ascii="Calibri" w:hAnsi="Calibri"/>
                <w:b w:val="0"/>
                <w:sz w:val="18"/>
              </w:rPr>
              <w:t>Met — ViewModel + StateFlow retained across rotation; nav back stack via rememberNavController.</w:t>
            </w:r>
          </w:p>
        </w:tc>
      </w:tr>
      <w:tr>
        <w:tc>
          <w:tcPr>
            <w:tcW w:type="dxa" w:w="864"/>
            <w:shd w:val="clear" w:fill="EAF2F8"/>
          </w:tcPr>
          <w:p>
            <w:r/>
            <w:r>
              <w:rPr>
                <w:rFonts w:ascii="Calibri" w:hAnsi="Calibri"/>
                <w:b w:val="0"/>
                <w:sz w:val="18"/>
              </w:rPr>
              <w:t>NFR-2</w:t>
            </w:r>
          </w:p>
        </w:tc>
        <w:tc>
          <w:tcPr>
            <w:tcW w:type="dxa" w:w="4896"/>
            <w:shd w:val="clear" w:fill="EAF2F8"/>
          </w:tcPr>
          <w:p>
            <w:r/>
            <w:r>
              <w:rPr>
                <w:rFonts w:ascii="Calibri" w:hAnsi="Calibri"/>
                <w:b w:val="0"/>
                <w:sz w:val="18"/>
              </w:rPr>
              <w:t>No blocking of the main thread; network/IO off the UI thread.</w:t>
            </w:r>
          </w:p>
        </w:tc>
        <w:tc>
          <w:tcPr>
            <w:tcW w:type="dxa" w:w="3888"/>
            <w:shd w:val="clear" w:fill="EAF2F8"/>
          </w:tcPr>
          <w:p>
            <w:r/>
            <w:r>
              <w:rPr>
                <w:rFonts w:ascii="Calibri" w:hAnsi="Calibri"/>
                <w:b w:val="0"/>
                <w:sz w:val="18"/>
              </w:rPr>
              <w:t>Met — repositories wrap all IO in withContext(Dispatchers.IO); ViewModels use viewModelScope.</w:t>
            </w:r>
          </w:p>
        </w:tc>
      </w:tr>
      <w:tr>
        <w:tc>
          <w:tcPr>
            <w:tcW w:type="dxa" w:w="864"/>
          </w:tcPr>
          <w:p>
            <w:r/>
            <w:r>
              <w:rPr>
                <w:rFonts w:ascii="Calibri" w:hAnsi="Calibri"/>
                <w:b w:val="0"/>
                <w:sz w:val="18"/>
              </w:rPr>
              <w:t>NFR-3</w:t>
            </w:r>
          </w:p>
        </w:tc>
        <w:tc>
          <w:tcPr>
            <w:tcW w:type="dxa" w:w="4896"/>
          </w:tcPr>
          <w:p>
            <w:r/>
            <w:r>
              <w:rPr>
                <w:rFonts w:ascii="Calibri" w:hAnsi="Calibri"/>
                <w:b w:val="0"/>
                <w:sz w:val="18"/>
              </w:rPr>
              <w:t>No GlobalScope / runBlocking in the codebase.</w:t>
            </w:r>
          </w:p>
        </w:tc>
        <w:tc>
          <w:tcPr>
            <w:tcW w:type="dxa" w:w="3888"/>
          </w:tcPr>
          <w:p>
            <w:r/>
            <w:r>
              <w:rPr>
                <w:rFonts w:ascii="Calibri" w:hAnsi="Calibri"/>
                <w:b w:val="0"/>
                <w:sz w:val="18"/>
              </w:rPr>
              <w:t>Met — static scan: none found; all launches in viewModelScope.</w:t>
            </w:r>
          </w:p>
        </w:tc>
      </w:tr>
      <w:tr>
        <w:tc>
          <w:tcPr>
            <w:tcW w:type="dxa" w:w="864"/>
            <w:shd w:val="clear" w:fill="EAF2F8"/>
          </w:tcPr>
          <w:p>
            <w:r/>
            <w:r>
              <w:rPr>
                <w:rFonts w:ascii="Calibri" w:hAnsi="Calibri"/>
                <w:b w:val="0"/>
                <w:sz w:val="18"/>
              </w:rPr>
              <w:t>NFR-4</w:t>
            </w:r>
          </w:p>
        </w:tc>
        <w:tc>
          <w:tcPr>
            <w:tcW w:type="dxa" w:w="4896"/>
            <w:shd w:val="clear" w:fill="EAF2F8"/>
          </w:tcPr>
          <w:p>
            <w:r/>
            <w:r>
              <w:rPr>
                <w:rFonts w:ascii="Calibri" w:hAnsi="Calibri"/>
                <w:b w:val="0"/>
                <w:sz w:val="18"/>
              </w:rPr>
              <w:t>Clear layering; data access only through the Repository.</w:t>
            </w:r>
          </w:p>
        </w:tc>
        <w:tc>
          <w:tcPr>
            <w:tcW w:type="dxa" w:w="3888"/>
            <w:shd w:val="clear" w:fill="EAF2F8"/>
          </w:tcPr>
          <w:p>
            <w:r/>
            <w:r>
              <w:rPr>
                <w:rFonts w:ascii="Calibri" w:hAnsi="Calibri"/>
                <w:b w:val="0"/>
                <w:sz w:val="18"/>
              </w:rPr>
              <w:t>Met — UI → ViewModel → Repository → (Retrofit | Room). No ViewModel imports Retrofit/Room/DAO; wiring is centralized in ServiceLocator.</w:t>
            </w:r>
          </w:p>
        </w:tc>
      </w:tr>
      <w:tr>
        <w:tc>
          <w:tcPr>
            <w:tcW w:type="dxa" w:w="864"/>
          </w:tcPr>
          <w:p>
            <w:r/>
            <w:r>
              <w:rPr>
                <w:rFonts w:ascii="Calibri" w:hAnsi="Calibri"/>
                <w:b w:val="0"/>
                <w:sz w:val="18"/>
              </w:rPr>
              <w:t>NFR-5</w:t>
            </w:r>
          </w:p>
        </w:tc>
        <w:tc>
          <w:tcPr>
            <w:tcW w:type="dxa" w:w="4896"/>
          </w:tcPr>
          <w:p>
            <w:r/>
            <w:r>
              <w:rPr>
                <w:rFonts w:ascii="Calibri" w:hAnsi="Calibri"/>
                <w:b w:val="0"/>
                <w:sz w:val="18"/>
              </w:rPr>
              <w:t>Graceful handling of backend/AI failures.</w:t>
            </w:r>
          </w:p>
        </w:tc>
        <w:tc>
          <w:tcPr>
            <w:tcW w:type="dxa" w:w="3888"/>
          </w:tcPr>
          <w:p>
            <w:r/>
            <w:r>
              <w:rPr>
                <w:rFonts w:ascii="Calibri" w:hAnsi="Calibri"/>
                <w:b w:val="0"/>
                <w:sz w:val="18"/>
              </w:rPr>
              <w:t>Met — ViewModels expose Error states with Retry; repositories fall back to the Room cache; backend falls back to deterministic scoring.</w:t>
            </w:r>
          </w:p>
        </w:tc>
      </w:tr>
      <w:tr>
        <w:tc>
          <w:tcPr>
            <w:tcW w:type="dxa" w:w="864"/>
            <w:shd w:val="clear" w:fill="EAF2F8"/>
          </w:tcPr>
          <w:p>
            <w:r/>
            <w:r>
              <w:rPr>
                <w:rFonts w:ascii="Calibri" w:hAnsi="Calibri"/>
                <w:b w:val="0"/>
                <w:sz w:val="18"/>
              </w:rPr>
              <w:t>NFR-6</w:t>
            </w:r>
          </w:p>
        </w:tc>
        <w:tc>
          <w:tcPr>
            <w:tcW w:type="dxa" w:w="4896"/>
            <w:shd w:val="clear" w:fill="EAF2F8"/>
          </w:tcPr>
          <w:p>
            <w:r/>
            <w:r>
              <w:rPr>
                <w:rFonts w:ascii="Calibri" w:hAnsi="Calibri"/>
                <w:b w:val="0"/>
                <w:sz w:val="18"/>
              </w:rPr>
              <w:t>Responsive: load operations run in parallel where possible.</w:t>
            </w:r>
          </w:p>
        </w:tc>
        <w:tc>
          <w:tcPr>
            <w:tcW w:type="dxa" w:w="3888"/>
            <w:shd w:val="clear" w:fill="EAF2F8"/>
          </w:tcPr>
          <w:p>
            <w:r/>
            <w:r>
              <w:rPr>
                <w:rFonts w:ascii="Calibri" w:hAnsi="Calibri"/>
                <w:b w:val="0"/>
                <w:sz w:val="18"/>
              </w:rPr>
              <w:t>Met — dashboard/history use async/await + supervisorScope.</w:t>
            </w:r>
          </w:p>
        </w:tc>
      </w:tr>
    </w:tbl>
    <w:p/>
    <w:p>
      <w:pPr>
        <w:pStyle w:val="Heading2"/>
      </w:pPr>
      <w:r>
        <w:t>2.3 Assumptions &amp; Scope</w:t>
      </w:r>
    </w:p>
    <w:p>
      <w:pPr>
        <w:pStyle w:val="ListBullet"/>
        <w:spacing w:after="40"/>
        <w:ind w:left="432"/>
      </w:pPr>
      <w:r>
        <w:t>All data is mediated by the Repository layer; Room is the on-device cache and the API is the system of record. Repositories prefer the network and fall back to Room when offline.</w:t>
      </w:r>
    </w:p>
    <w:p>
      <w:pPr>
        <w:pStyle w:val="ListBullet"/>
        <w:spacing w:after="40"/>
        <w:ind w:left="432"/>
      </w:pPr>
      <w:r>
        <w:t>The runtime AI is OpenAI gpt-4o-mini, called server-side, with a deterministic fallback so the feature degrades instead of failing.</w:t>
      </w:r>
    </w:p>
    <w:p>
      <w:pPr>
        <w:pStyle w:val="ListBullet"/>
        <w:spacing w:after="40"/>
        <w:ind w:left="432"/>
      </w:pPr>
      <w:r>
        <w:t>Navigation is a full bottom-nav + NavHost graph whose state survives configuration changes.</w:t>
      </w:r>
    </w:p>
    <w:p>
      <w:pPr>
        <w:pStyle w:val="ListBullet"/>
        <w:spacing w:after="40"/>
        <w:ind w:left="432"/>
      </w:pPr>
      <w:r>
        <w:t>Scope held to a single default user; accounts and security were explicitly out of MVP scope.</w:t>
      </w:r>
    </w:p>
    <w:p>
      <w:pPr>
        <w:pStyle w:val="Heading2"/>
      </w:pPr>
      <w:r>
        <w:t>2.4 Final User Stories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fill="1B3A57"/>
          </w:tcPr>
          <w:p>
            <w:r/>
            <w:r>
              <w:rPr>
                <w:rFonts w:ascii="Calibri" w:hAnsi="Calibri"/>
                <w:b/>
                <w:color w:val="FFFFFF"/>
                <w:sz w:val="18"/>
              </w:rPr>
              <w:t>ID</w:t>
            </w:r>
          </w:p>
        </w:tc>
        <w:tc>
          <w:tcPr>
            <w:tcW w:type="dxa" w:w="2160"/>
            <w:shd w:val="clear" w:fill="1B3A57"/>
          </w:tcPr>
          <w:p>
            <w:r/>
            <w:r>
              <w:rPr>
                <w:rFonts w:ascii="Calibri" w:hAnsi="Calibri"/>
                <w:b/>
                <w:color w:val="FFFFFF"/>
                <w:sz w:val="18"/>
              </w:rPr>
              <w:t>As a…</w:t>
            </w:r>
          </w:p>
        </w:tc>
        <w:tc>
          <w:tcPr>
            <w:tcW w:type="dxa" w:w="3744"/>
            <w:shd w:val="clear" w:fill="1B3A57"/>
          </w:tcPr>
          <w:p>
            <w:r/>
            <w:r>
              <w:rPr>
                <w:rFonts w:ascii="Calibri" w:hAnsi="Calibri"/>
                <w:b/>
                <w:color w:val="FFFFFF"/>
                <w:sz w:val="18"/>
              </w:rPr>
              <w:t>I want to…</w:t>
            </w:r>
          </w:p>
        </w:tc>
        <w:tc>
          <w:tcPr>
            <w:tcW w:type="dxa" w:w="2880"/>
            <w:shd w:val="clear" w:fill="1B3A57"/>
          </w:tcPr>
          <w:p>
            <w:r/>
            <w:r>
              <w:rPr>
                <w:rFonts w:ascii="Calibri" w:hAnsi="Calibri"/>
                <w:b/>
                <w:color w:val="FFFFFF"/>
                <w:sz w:val="18"/>
              </w:rPr>
              <w:t>So that…</w:t>
            </w:r>
          </w:p>
        </w:tc>
      </w:tr>
      <w:tr>
        <w:tc>
          <w:tcPr>
            <w:tcW w:type="dxa" w:w="864"/>
          </w:tcPr>
          <w:p>
            <w:r/>
            <w:r>
              <w:rPr>
                <w:rFonts w:ascii="Calibri" w:hAnsi="Calibri"/>
                <w:b w:val="0"/>
                <w:sz w:val="18"/>
              </w:rPr>
              <w:t>US-1</w:t>
            </w:r>
          </w:p>
        </w:tc>
        <w:tc>
          <w:tcPr>
            <w:tcW w:type="dxa" w:w="2160"/>
          </w:tcPr>
          <w:p>
            <w:r/>
            <w:r>
              <w:rPr>
                <w:rFonts w:ascii="Calibri" w:hAnsi="Calibri"/>
                <w:b w:val="0"/>
                <w:sz w:val="18"/>
              </w:rPr>
              <w:t>active user</w:t>
            </w:r>
          </w:p>
        </w:tc>
        <w:tc>
          <w:tcPr>
            <w:tcW w:type="dxa" w:w="3744"/>
          </w:tcPr>
          <w:p>
            <w:r/>
            <w:r>
              <w:rPr>
                <w:rFonts w:ascii="Calibri" w:hAnsi="Calibri"/>
                <w:b w:val="0"/>
                <w:sz w:val="18"/>
              </w:rPr>
              <w:t>start a workout and see live steps/activity</w:t>
            </w:r>
          </w:p>
        </w:tc>
        <w:tc>
          <w:tcPr>
            <w:tcW w:type="dxa" w:w="2880"/>
          </w:tcPr>
          <w:p>
            <w:r/>
            <w:r>
              <w:rPr>
                <w:rFonts w:ascii="Calibri" w:hAnsi="Calibri"/>
                <w:b w:val="0"/>
                <w:sz w:val="18"/>
              </w:rPr>
              <w:t>I can track a session as it happens.</w:t>
            </w:r>
          </w:p>
        </w:tc>
      </w:tr>
      <w:tr>
        <w:tc>
          <w:tcPr>
            <w:tcW w:type="dxa" w:w="864"/>
            <w:shd w:val="clear" w:fill="EAF2F8"/>
          </w:tcPr>
          <w:p>
            <w:r/>
            <w:r>
              <w:rPr>
                <w:rFonts w:ascii="Calibri" w:hAnsi="Calibri"/>
                <w:b w:val="0"/>
                <w:sz w:val="18"/>
              </w:rPr>
              <w:t>US-2</w:t>
            </w:r>
          </w:p>
        </w:tc>
        <w:tc>
          <w:tcPr>
            <w:tcW w:type="dxa" w:w="2160"/>
            <w:shd w:val="clear" w:fill="EAF2F8"/>
          </w:tcPr>
          <w:p>
            <w:r/>
            <w:r>
              <w:rPr>
                <w:rFonts w:ascii="Calibri" w:hAnsi="Calibri"/>
                <w:b w:val="0"/>
                <w:sz w:val="18"/>
              </w:rPr>
              <w:t>health tracker</w:t>
            </w:r>
          </w:p>
        </w:tc>
        <w:tc>
          <w:tcPr>
            <w:tcW w:type="dxa" w:w="3744"/>
            <w:shd w:val="clear" w:fill="EAF2F8"/>
          </w:tcPr>
          <w:p>
            <w:r/>
            <w:r>
              <w:rPr>
                <w:rFonts w:ascii="Calibri" w:hAnsi="Calibri"/>
                <w:b w:val="0"/>
                <w:sz w:val="18"/>
              </w:rPr>
              <w:t>log my blood pressure and weight</w:t>
            </w:r>
          </w:p>
        </w:tc>
        <w:tc>
          <w:tcPr>
            <w:tcW w:type="dxa" w:w="2880"/>
            <w:shd w:val="clear" w:fill="EAF2F8"/>
          </w:tcPr>
          <w:p>
            <w:r/>
            <w:r>
              <w:rPr>
                <w:rFonts w:ascii="Calibri" w:hAnsi="Calibri"/>
                <w:b w:val="0"/>
                <w:sz w:val="18"/>
              </w:rPr>
              <w:t>I can monitor vitals over time.</w:t>
            </w:r>
          </w:p>
        </w:tc>
      </w:tr>
      <w:tr>
        <w:tc>
          <w:tcPr>
            <w:tcW w:type="dxa" w:w="864"/>
          </w:tcPr>
          <w:p>
            <w:r/>
            <w:r>
              <w:rPr>
                <w:rFonts w:ascii="Calibri" w:hAnsi="Calibri"/>
                <w:b w:val="0"/>
                <w:sz w:val="18"/>
              </w:rPr>
              <w:t>US-3</w:t>
            </w:r>
          </w:p>
        </w:tc>
        <w:tc>
          <w:tcPr>
            <w:tcW w:type="dxa" w:w="2160"/>
          </w:tcPr>
          <w:p>
            <w:r/>
            <w:r>
              <w:rPr>
                <w:rFonts w:ascii="Calibri" w:hAnsi="Calibri"/>
                <w:b w:val="0"/>
                <w:sz w:val="18"/>
              </w:rPr>
              <w:t>user seeking guidance</w:t>
            </w:r>
          </w:p>
        </w:tc>
        <w:tc>
          <w:tcPr>
            <w:tcW w:type="dxa" w:w="3744"/>
          </w:tcPr>
          <w:p>
            <w:r/>
            <w:r>
              <w:rPr>
                <w:rFonts w:ascii="Calibri" w:hAnsi="Calibri"/>
                <w:b w:val="0"/>
                <w:sz w:val="18"/>
              </w:rPr>
              <w:t>generate an AI health score with suggestions</w:t>
            </w:r>
          </w:p>
        </w:tc>
        <w:tc>
          <w:tcPr>
            <w:tcW w:type="dxa" w:w="2880"/>
          </w:tcPr>
          <w:p>
            <w:r/>
            <w:r>
              <w:rPr>
                <w:rFonts w:ascii="Calibri" w:hAnsi="Calibri"/>
                <w:b w:val="0"/>
                <w:sz w:val="18"/>
              </w:rPr>
              <w:t>I understand my data and what to improve.</w:t>
            </w:r>
          </w:p>
        </w:tc>
      </w:tr>
      <w:tr>
        <w:tc>
          <w:tcPr>
            <w:tcW w:type="dxa" w:w="864"/>
            <w:shd w:val="clear" w:fill="EAF2F8"/>
          </w:tcPr>
          <w:p>
            <w:r/>
            <w:r>
              <w:rPr>
                <w:rFonts w:ascii="Calibri" w:hAnsi="Calibri"/>
                <w:b w:val="0"/>
                <w:sz w:val="18"/>
              </w:rPr>
              <w:t>US-4</w:t>
            </w:r>
          </w:p>
        </w:tc>
        <w:tc>
          <w:tcPr>
            <w:tcW w:type="dxa" w:w="2160"/>
            <w:shd w:val="clear" w:fill="EAF2F8"/>
          </w:tcPr>
          <w:p>
            <w:r/>
            <w:r>
              <w:rPr>
                <w:rFonts w:ascii="Calibri" w:hAnsi="Calibri"/>
                <w:b w:val="0"/>
                <w:sz w:val="18"/>
              </w:rPr>
              <w:t>new user</w:t>
            </w:r>
          </w:p>
        </w:tc>
        <w:tc>
          <w:tcPr>
            <w:tcW w:type="dxa" w:w="3744"/>
            <w:shd w:val="clear" w:fill="EAF2F8"/>
          </w:tcPr>
          <w:p>
            <w:r/>
            <w:r>
              <w:rPr>
                <w:rFonts w:ascii="Calibri" w:hAnsi="Calibri"/>
                <w:b w:val="0"/>
                <w:sz w:val="18"/>
              </w:rPr>
              <w:t>create a profile and import past data</w:t>
            </w:r>
          </w:p>
        </w:tc>
        <w:tc>
          <w:tcPr>
            <w:tcW w:type="dxa" w:w="2880"/>
            <w:shd w:val="clear" w:fill="EAF2F8"/>
          </w:tcPr>
          <w:p>
            <w:r/>
            <w:r>
              <w:rPr>
                <w:rFonts w:ascii="Calibri" w:hAnsi="Calibri"/>
                <w:b w:val="0"/>
                <w:sz w:val="18"/>
              </w:rPr>
              <w:t>the app reflects me and my history.</w:t>
            </w:r>
          </w:p>
        </w:tc>
      </w:tr>
      <w:tr>
        <w:tc>
          <w:tcPr>
            <w:tcW w:type="dxa" w:w="864"/>
          </w:tcPr>
          <w:p>
            <w:r/>
            <w:r>
              <w:rPr>
                <w:rFonts w:ascii="Calibri" w:hAnsi="Calibri"/>
                <w:b w:val="0"/>
                <w:sz w:val="18"/>
              </w:rPr>
              <w:t>US-5</w:t>
            </w:r>
          </w:p>
        </w:tc>
        <w:tc>
          <w:tcPr>
            <w:tcW w:type="dxa" w:w="2160"/>
          </w:tcPr>
          <w:p>
            <w:r/>
            <w:r>
              <w:rPr>
                <w:rFonts w:ascii="Calibri" w:hAnsi="Calibri"/>
                <w:b w:val="0"/>
                <w:sz w:val="18"/>
              </w:rPr>
              <w:t>returning user</w:t>
            </w:r>
          </w:p>
        </w:tc>
        <w:tc>
          <w:tcPr>
            <w:tcW w:type="dxa" w:w="3744"/>
          </w:tcPr>
          <w:p>
            <w:r/>
            <w:r>
              <w:rPr>
                <w:rFonts w:ascii="Calibri" w:hAnsi="Calibri"/>
                <w:b w:val="0"/>
                <w:sz w:val="18"/>
              </w:rPr>
              <w:t>see a daily dashboard</w:t>
            </w:r>
          </w:p>
        </w:tc>
        <w:tc>
          <w:tcPr>
            <w:tcW w:type="dxa" w:w="2880"/>
          </w:tcPr>
          <w:p>
            <w:r/>
            <w:r>
              <w:rPr>
                <w:rFonts w:ascii="Calibri" w:hAnsi="Calibri"/>
                <w:b w:val="0"/>
                <w:sz w:val="18"/>
              </w:rPr>
              <w:t>I get an at-a-glance view of today.</w:t>
            </w:r>
          </w:p>
        </w:tc>
      </w:tr>
    </w:tbl>
    <w:p/>
    <w:p>
      <w:pPr>
        <w:pStyle w:val="Heading2"/>
      </w:pPr>
      <w:r>
        <w:t>2.5 Use Cases (Final)</w:t>
      </w:r>
    </w:p>
    <w:p>
      <w:r>
        <w:rPr>
          <w:b w:val="0"/>
          <w:i w:val="0"/>
          <w:sz w:val="22"/>
        </w:rPr>
        <w:t>The four core use cases below were realized end-to-end. Diagrams appear in §4.</w:t>
      </w:r>
    </w:p>
    <w:tbl>
      <w:tblPr>
        <w:tblStyle w:val="TableGrid"/>
        <w:tblW w:type="auto" w:w="0"/>
        <w:jc w:val="center"/>
        <w:tblLook w:firstColumn="1" w:firstRow="1" w:lastColumn="0" w:lastRow="0" w:noHBand="0" w:noVBand="1" w:val="04A0"/>
      </w:tblPr>
      <w:tblGrid>
        <w:gridCol w:w="3120"/>
        <w:gridCol w:w="3120"/>
        <w:gridCol w:w="3120"/>
      </w:tblGrid>
      <w:tr>
        <w:tc>
          <w:tcPr>
            <w:tcW w:type="dxa" w:w="2592"/>
            <w:shd w:val="clear" w:fill="1B3A57"/>
          </w:tcPr>
          <w:p>
            <w:r/>
            <w:r>
              <w:rPr>
                <w:rFonts w:ascii="Calibri" w:hAnsi="Calibri"/>
                <w:b/>
                <w:color w:val="FFFFFF"/>
                <w:sz w:val="18"/>
              </w:rPr>
              <w:t>Use Case</w:t>
            </w:r>
          </w:p>
        </w:tc>
        <w:tc>
          <w:tcPr>
            <w:tcW w:type="dxa" w:w="1440"/>
            <w:shd w:val="clear" w:fill="1B3A57"/>
          </w:tcPr>
          <w:p>
            <w:r/>
            <w:r>
              <w:rPr>
                <w:rFonts w:ascii="Calibri" w:hAnsi="Calibri"/>
                <w:b/>
                <w:color w:val="FFFFFF"/>
                <w:sz w:val="18"/>
              </w:rPr>
              <w:t>Actor</w:t>
            </w:r>
          </w:p>
        </w:tc>
        <w:tc>
          <w:tcPr>
            <w:tcW w:type="dxa" w:w="5616"/>
            <w:shd w:val="clear" w:fill="1B3A57"/>
          </w:tcPr>
          <w:p>
            <w:r/>
            <w:r>
              <w:rPr>
                <w:rFonts w:ascii="Calibri" w:hAnsi="Calibri"/>
                <w:b/>
                <w:color w:val="FFFFFF"/>
                <w:sz w:val="18"/>
              </w:rPr>
              <w:t>Outcome (as-built)</w:t>
            </w:r>
          </w:p>
        </w:tc>
      </w:tr>
      <w:tr>
        <w:tc>
          <w:tcPr>
            <w:tcW w:type="dxa" w:w="2592"/>
          </w:tcPr>
          <w:p>
            <w:r/>
            <w:r>
              <w:rPr>
                <w:rFonts w:ascii="Calibri" w:hAnsi="Calibri"/>
                <w:b w:val="0"/>
                <w:sz w:val="18"/>
              </w:rPr>
              <w:t>UC-1 Track Workout</w:t>
            </w:r>
          </w:p>
        </w:tc>
        <w:tc>
          <w:tcPr>
            <w:tcW w:type="dxa" w:w="1440"/>
          </w:tcPr>
          <w:p>
            <w:r/>
            <w:r>
              <w:rPr>
                <w:rFonts w:ascii="Calibri" w:hAnsi="Calibri"/>
                <w:b w:val="0"/>
                <w:sz w:val="18"/>
              </w:rPr>
              <w:t>User</w:t>
            </w:r>
          </w:p>
        </w:tc>
        <w:tc>
          <w:tcPr>
            <w:tcW w:type="dxa" w:w="5616"/>
          </w:tcPr>
          <w:p>
            <w:r/>
            <w:r>
              <w:rPr>
                <w:rFonts w:ascii="Calibri" w:hAnsi="Calibri"/>
                <w:b w:val="0"/>
                <w:sz w:val="18"/>
              </w:rPr>
              <w:t>Session recorded with sensor-driven steps/activity/intensity and persisted through the Repository.</w:t>
            </w:r>
          </w:p>
        </w:tc>
      </w:tr>
      <w:tr>
        <w:tc>
          <w:tcPr>
            <w:tcW w:type="dxa" w:w="2592"/>
            <w:shd w:val="clear" w:fill="EAF2F8"/>
          </w:tcPr>
          <w:p>
            <w:r/>
            <w:r>
              <w:rPr>
                <w:rFonts w:ascii="Calibri" w:hAnsi="Calibri"/>
                <w:b w:val="0"/>
                <w:sz w:val="18"/>
              </w:rPr>
              <w:t>UC-2 Log Blood Pressure</w:t>
            </w:r>
          </w:p>
        </w:tc>
        <w:tc>
          <w:tcPr>
            <w:tcW w:type="dxa" w:w="1440"/>
            <w:shd w:val="clear" w:fill="EAF2F8"/>
          </w:tcPr>
          <w:p>
            <w:r/>
            <w:r>
              <w:rPr>
                <w:rFonts w:ascii="Calibri" w:hAnsi="Calibri"/>
                <w:b w:val="0"/>
                <w:sz w:val="18"/>
              </w:rPr>
              <w:t>User</w:t>
            </w:r>
          </w:p>
        </w:tc>
        <w:tc>
          <w:tcPr>
            <w:tcW w:type="dxa" w:w="5616"/>
            <w:shd w:val="clear" w:fill="EAF2F8"/>
          </w:tcPr>
          <w:p>
            <w:r/>
            <w:r>
              <w:rPr>
                <w:rFonts w:ascii="Calibri" w:hAnsi="Calibri"/>
                <w:b w:val="0"/>
                <w:sz w:val="18"/>
              </w:rPr>
              <w:t>Validated reading stored via the Repository and visible in history.</w:t>
            </w:r>
          </w:p>
        </w:tc>
      </w:tr>
      <w:tr>
        <w:tc>
          <w:tcPr>
            <w:tcW w:type="dxa" w:w="2592"/>
          </w:tcPr>
          <w:p>
            <w:r/>
            <w:r>
              <w:rPr>
                <w:rFonts w:ascii="Calibri" w:hAnsi="Calibri"/>
                <w:b w:val="0"/>
                <w:sz w:val="18"/>
              </w:rPr>
              <w:t>UC-3 Generate AI Insights</w:t>
            </w:r>
          </w:p>
        </w:tc>
        <w:tc>
          <w:tcPr>
            <w:tcW w:type="dxa" w:w="1440"/>
          </w:tcPr>
          <w:p>
            <w:r/>
            <w:r>
              <w:rPr>
                <w:rFonts w:ascii="Calibri" w:hAnsi="Calibri"/>
                <w:b w:val="0"/>
                <w:sz w:val="18"/>
              </w:rPr>
              <w:t>User</w:t>
            </w:r>
          </w:p>
        </w:tc>
        <w:tc>
          <w:tcPr>
            <w:tcW w:type="dxa" w:w="5616"/>
          </w:tcPr>
          <w:p>
            <w:r/>
            <w:r>
              <w:rPr>
                <w:rFonts w:ascii="Calibri" w:hAnsi="Calibri"/>
                <w:b w:val="0"/>
                <w:sz w:val="18"/>
              </w:rPr>
              <w:t>Score + category scores + ranked suggestions returned (AI or fallback).</w:t>
            </w:r>
          </w:p>
        </w:tc>
      </w:tr>
      <w:tr>
        <w:tc>
          <w:tcPr>
            <w:tcW w:type="dxa" w:w="2592"/>
            <w:shd w:val="clear" w:fill="EAF2F8"/>
          </w:tcPr>
          <w:p>
            <w:r/>
            <w:r>
              <w:rPr>
                <w:rFonts w:ascii="Calibri" w:hAnsi="Calibri"/>
                <w:b w:val="0"/>
                <w:sz w:val="18"/>
              </w:rPr>
              <w:t>UC-4 Manage Profile</w:t>
            </w:r>
          </w:p>
        </w:tc>
        <w:tc>
          <w:tcPr>
            <w:tcW w:type="dxa" w:w="1440"/>
            <w:shd w:val="clear" w:fill="EAF2F8"/>
          </w:tcPr>
          <w:p>
            <w:r/>
            <w:r>
              <w:rPr>
                <w:rFonts w:ascii="Calibri" w:hAnsi="Calibri"/>
                <w:b w:val="0"/>
                <w:sz w:val="18"/>
              </w:rPr>
              <w:t>User</w:t>
            </w:r>
          </w:p>
        </w:tc>
        <w:tc>
          <w:tcPr>
            <w:tcW w:type="dxa" w:w="5616"/>
            <w:shd w:val="clear" w:fill="EAF2F8"/>
          </w:tcPr>
          <w:p>
            <w:r/>
            <w:r>
              <w:rPr>
                <w:rFonts w:ascii="Calibri" w:hAnsi="Calibri"/>
                <w:b w:val="0"/>
                <w:sz w:val="18"/>
              </w:rPr>
              <w:t>Profile saved through the Repository; history importable from file.</w:t>
            </w:r>
          </w:p>
        </w:tc>
      </w:tr>
    </w:tbl>
    <w:p/>
    <w:p>
      <w:r>
        <w:br w:type="page"/>
      </w:r>
    </w:p>
    <w:p>
      <w:pPr>
        <w:pStyle w:val="Heading1"/>
      </w:pPr>
      <w:r>
        <w:t>3. System Architecture (As-Built)</w:t>
      </w:r>
    </w:p>
    <w:p>
      <w:r>
        <w:rPr>
          <w:b w:val="0"/>
          <w:i w:val="0"/>
          <w:sz w:val="22"/>
        </w:rPr>
        <w:t>VitalIQ is a two-tier system: a Jetpack Compose Android client and a FastAPI backend with MongoDB. The client follows MVVM with a unidirectional reactive state flow and a Repository seam over two data sources (Retrofit network + Room cache). The description below is the architecture as actually implemented.</w:t>
      </w:r>
    </w:p>
    <w:p>
      <w:pPr>
        <w:pStyle w:val="Heading2"/>
      </w:pPr>
      <w:r>
        <w:t>3.1 High-Level Topology</w:t>
      </w:r>
    </w:p>
    <w:p>
      <w:pPr>
        <w:spacing w:before="80" w:after="160"/>
        <w:ind w:left="288"/>
        <w:shd w:val="clear" w:fill="F2F4F6"/>
      </w:pPr>
      <w:r>
        <w:rPr>
          <w:rFonts w:ascii="Consolas" w:hAnsi="Consolas"/>
          <w:color w:val="1A1A1A"/>
          <w:sz w:val="18"/>
        </w:rPr>
        <w:t>Android client (Kotlin / Jetpack Compose)</w:t>
        <w:br/>
        <w:t xml:space="preserve">  UI (Composable screens)                         [Main]</w:t>
        <w:br/>
        <w:t xml:space="preserve">      |  collectAsStateWithLifecycle()</w:t>
        <w:br/>
        <w:t xml:space="preserve">  ViewModel (StateFlow&lt;UiState&gt;, viewModelScope)  [Main]</w:t>
        <w:br/>
        <w:t xml:space="preserve">      |  repo.&lt;suspend fun&gt;()        &lt;-- depends on a Repository INTERFACE only</w:t>
        <w:br/>
        <w:t xml:space="preserve">  Repository (interface + Impl)                   [switches to IO]</w:t>
        <w:br/>
        <w:t xml:space="preserve">      |  withContext(Dispatchers.IO)</w:t>
        <w:br/>
        <w:t xml:space="preserve">      |-- Retrofit + Gson ApiService --HTTP/JSON--&gt; FastAPI backend</w:t>
        <w:br/>
        <w:t xml:space="preserve">      |                                               |  Motor (async)</w:t>
        <w:br/>
        <w:t xml:space="preserve">      |                                           MongoDB (8 collections)</w:t>
        <w:br/>
        <w:t xml:space="preserve">      |                                               |  httpx</w:t>
        <w:br/>
        <w:t xml:space="preserve">      |                                           OpenAI gpt-4o-mini (insights) + fallback</w:t>
        <w:br/>
        <w:t xml:space="preserve">      '-- Room DAO/Entity (on-device cache) &lt;-- write-through + offline fallback</w:t>
        <w:br/>
        <w:br/>
        <w:t xml:space="preserve">  ServiceLocator (plain-Kotlin composition root) builds ApiService + AppDatabase</w:t>
        <w:br/>
        <w:t xml:space="preserve">  once and hands each ViewModel its repository interface. No DI framework.</w:t>
      </w:r>
    </w:p>
    <w:p>
      <w:pPr>
        <w:pStyle w:val="Heading2"/>
      </w:pPr>
      <w:r>
        <w:t>3.2 UI Layer (Jetpack Compose)</w:t>
      </w:r>
    </w:p>
    <w:p>
      <w:r>
        <w:rPr>
          <w:b w:val="0"/>
          <w:i w:val="0"/>
          <w:sz w:val="22"/>
        </w:rPr>
        <w:t>Six Composable screens — Dashboard, Workout, Log, Insights, History, Profile — render purely from ViewModel state. Screens collect state with collectAsStateWithLifecycle() and trigger load() on resume. Reusable components (HealthRing, LineChart, StatCard, PrimaryButton, SectionHeader) keep screens declarative. MainActivity only hosts the Compose tree and theme — no business logic lives in the Activity or Composables.</w:t>
      </w:r>
    </w:p>
    <w:p>
      <w:pPr>
        <w:pStyle w:val="Heading2"/>
      </w:pPr>
      <w:r>
        <w:t>3.3 ViewModel Layer</w:t>
      </w:r>
    </w:p>
    <w:p>
      <w:r>
        <w:rPr>
          <w:b w:val="0"/>
          <w:i w:val="0"/>
          <w:sz w:val="22"/>
        </w:rPr>
        <w:t>Each screen has a dedicated ViewModel that owns a MutableStateFlow privately and exposes a read-only StateFlow publicly. State is modeled as sealed classes (Loading / Success / Error, plus domain-specific states such as the workout’s Idle / Active / Submitting / Summary). All asynchronous work is launched in viewModelScope and cancelled automatically in onCleared(). Critically, a ViewModel’s only data dependency is a repository INTERFACE — it has no knowledge of Retrofit, Room, DAOs, or AppDatabase.</w:t>
      </w:r>
    </w:p>
    <w:p>
      <w:r>
        <w:rPr>
          <w:b/>
          <w:i w:val="0"/>
          <w:color w:val="2E6E9E"/>
          <w:sz w:val="20"/>
        </w:rPr>
        <w:t>Representative ViewModel (Dashboard) — repository-mediated, explicit StateFlow, parallel loads:</w:t>
      </w:r>
    </w:p>
    <w:p>
      <w:pPr>
        <w:spacing w:before="80" w:after="160"/>
        <w:ind w:left="288"/>
        <w:shd w:val="clear" w:fill="F2F4F6"/>
      </w:pPr>
      <w:r>
        <w:rPr>
          <w:rFonts w:ascii="Consolas" w:hAnsi="Consolas"/>
          <w:color w:val="1A1A1A"/>
          <w:sz w:val="18"/>
        </w:rPr>
        <w:t>class DashboardViewModel(</w:t>
        <w:br/>
        <w:t xml:space="preserve">    private val repo: DashboardRepository      // interface only — data-source agnostic</w:t>
        <w:br/>
        <w:t>) : ViewModel() {</w:t>
        <w:br/>
        <w:br/>
        <w:t xml:space="preserve">    private val _uiState = MutableStateFlow&lt;DashboardUiState&gt;(DashboardUiState.Loading)</w:t>
        <w:br/>
        <w:t xml:space="preserve">    val uiState: StateFlow&lt;DashboardUiState&gt; = _uiState        // explicit StateFlow</w:t>
        <w:br/>
        <w:br/>
        <w:t xml:space="preserve">    fun load() = viewModelScope.launch {                       // viewModelScope only</w:t>
        <w:br/>
        <w:t xml:space="preserve">        try {</w:t>
        <w:br/>
        <w:t xml:space="preserve">            supervisorScope {</w:t>
        <w:br/>
        <w:t xml:space="preserve">                val summary = async { repo.getDashboardSummary() }  // parallel, via repo</w:t>
        <w:br/>
        <w:t xml:space="preserve">                val profile = async { repo.getProfile() }</w:t>
        <w:br/>
        <w:t xml:space="preserve">                _uiState.value = Success(summary.await(), profile.await())</w:t>
        <w:br/>
        <w:t xml:space="preserve">            }</w:t>
        <w:br/>
        <w:t xml:space="preserve">        } catch (e: Exception) {</w:t>
        <w:br/>
        <w:t xml:space="preserve">            _uiState.value = Error(e.message ?: "Failed to load dashboard")</w:t>
        <w:br/>
        <w:t xml:space="preserve">        }</w:t>
        <w:br/>
        <w:t xml:space="preserve">    }</w:t>
        <w:br/>
        <w:t>}</w:t>
      </w:r>
    </w:p>
    <w:p>
      <w:pPr>
        <w:pStyle w:val="Heading2"/>
      </w:pPr>
      <w:r>
        <w:t>3.4 Data Access — Repository Seam (Composition Root)</w:t>
      </w:r>
    </w:p>
    <w:p>
      <w:r>
        <w:rPr>
          <w:b w:val="0"/>
          <w:i w:val="0"/>
          <w:sz w:val="22"/>
        </w:rPr>
        <w:t>The Repository layer mediates between ViewModels and data sources (Retrofit network + Room cache). Each repository is an interface with a single implementation; the ViewModel receives the interface and never sees a concrete source. All data-source construction is centralized in one plain-Kotlin composition root — ServiceLocator — initialized once by the VitalIQApp Application. This is the manual-DI approach the course allows (no Hilt/Dagger/Koin).</w:t>
      </w:r>
    </w:p>
    <w:p>
      <w:pPr>
        <w:spacing w:before="80" w:after="160"/>
        <w:ind w:left="288"/>
        <w:shd w:val="clear" w:fill="F2F4F6"/>
      </w:pPr>
      <w:r>
        <w:rPr>
          <w:rFonts w:ascii="Consolas" w:hAnsi="Consolas"/>
          <w:color w:val="1A1A1A"/>
          <w:sz w:val="18"/>
        </w:rPr>
        <w:t>// di/ServiceLocator.kt — the ONLY place that knows the concrete sources</w:t>
        <w:br/>
        <w:t>object ServiceLocator {</w:t>
        <w:br/>
        <w:t xml:space="preserve">    private val database by lazy { AppDatabase.getInstance(appContext) }</w:t>
        <w:br/>
        <w:t xml:space="preserve">    private val api by lazy { RetrofitClient.apiService }</w:t>
        <w:br/>
        <w:t xml:space="preserve">    val dashboardRepository: DashboardRepository by lazy {</w:t>
        <w:br/>
        <w:t xml:space="preserve">        DashboardRepositoryImpl(api, database.profileDao())</w:t>
        <w:br/>
        <w:t xml:space="preserve">    }</w:t>
        <w:br/>
        <w:t xml:space="preserve">    // ...workout / health / profile / insights repositories</w:t>
        <w:br/>
        <w:t>}</w:t>
        <w:br/>
        <w:br/>
        <w:t>// A ViewModel factory pulls the ready-made interface — no Retrofit/Room here:</w:t>
        <w:br/>
        <w:t>val Factory = viewModelFactory {</w:t>
        <w:br/>
        <w:t xml:space="preserve">    initializer { DashboardViewModel(ServiceLocator.dashboardRepository) }</w:t>
        <w:br/>
        <w:t>}</w:t>
      </w:r>
    </w:p>
    <w:p>
      <w:r>
        <w:rPr>
          <w:b w:val="0"/>
          <w:i w:val="0"/>
          <w:sz w:val="22"/>
        </w:rPr>
        <w:t>Each RepositoryImpl performs the network call and writes the result through to Room, then falls back to the Room cache on failure — so reads survive a dropped connection:</w:t>
      </w:r>
    </w:p>
    <w:p>
      <w:pPr>
        <w:spacing w:before="80" w:after="160"/>
        <w:ind w:left="288"/>
        <w:shd w:val="clear" w:fill="F2F4F6"/>
      </w:pPr>
      <w:r>
        <w:rPr>
          <w:rFonts w:ascii="Consolas" w:hAnsi="Consolas"/>
          <w:color w:val="1A1A1A"/>
          <w:sz w:val="18"/>
        </w:rPr>
        <w:t>override suspend fun getProfile(): ProfileDto = withContext(Dispatchers.IO) {</w:t>
        <w:br/>
        <w:t xml:space="preserve">    try {</w:t>
        <w:br/>
        <w:t xml:space="preserve">        val dto = api.getProfile()         // network (system of record)</w:t>
        <w:br/>
        <w:t xml:space="preserve">        profileDao.insert(dto.toEntity())  // write-through to Room</w:t>
        <w:br/>
        <w:t xml:space="preserve">        dto</w:t>
        <w:br/>
        <w:t xml:space="preserve">    } catch (e: Exception) {</w:t>
        <w:br/>
        <w:t xml:space="preserve">        profileDao.get()?.toDto() ?: throw e   // offline fallback from Room</w:t>
        <w:br/>
        <w:t xml:space="preserve">    }</w:t>
        <w:br/>
        <w:t>}</w:t>
      </w:r>
    </w:p>
    <w:tbl>
      <w:tblPr>
        <w:tblStyle w:val="TableGrid"/>
        <w:tblW w:type="auto" w:w="0"/>
        <w:jc w:val="center"/>
        <w:tblLook w:firstColumn="1" w:firstRow="1" w:lastColumn="0" w:lastRow="0" w:noHBand="0" w:noVBand="1" w:val="04A0"/>
      </w:tblPr>
      <w:tblGrid>
        <w:gridCol w:w="4680"/>
        <w:gridCol w:w="4680"/>
      </w:tblGrid>
      <w:tr>
        <w:tc>
          <w:tcPr>
            <w:tcW w:type="dxa" w:w="1872"/>
            <w:shd w:val="clear" w:fill="1B3A57"/>
          </w:tcPr>
          <w:p>
            <w:r/>
            <w:r>
              <w:rPr>
                <w:rFonts w:ascii="Calibri" w:hAnsi="Calibri"/>
                <w:b/>
                <w:color w:val="FFFFFF"/>
                <w:sz w:val="18"/>
              </w:rPr>
              <w:t>Aspect</w:t>
            </w:r>
          </w:p>
        </w:tc>
        <w:tc>
          <w:tcPr>
            <w:tcW w:type="dxa" w:w="7776"/>
            <w:shd w:val="clear" w:fill="1B3A57"/>
          </w:tcPr>
          <w:p>
            <w:r/>
            <w:r>
              <w:rPr>
                <w:rFonts w:ascii="Calibri" w:hAnsi="Calibri"/>
                <w:b/>
                <w:color w:val="FFFFFF"/>
                <w:sz w:val="18"/>
              </w:rPr>
              <w:t>How the Repository seam delivers it</w:t>
            </w:r>
          </w:p>
        </w:tc>
      </w:tr>
      <w:tr>
        <w:tc>
          <w:tcPr>
            <w:tcW w:type="dxa" w:w="1872"/>
          </w:tcPr>
          <w:p>
            <w:r/>
            <w:r>
              <w:rPr>
                <w:rFonts w:ascii="Calibri" w:hAnsi="Calibri"/>
                <w:b w:val="0"/>
                <w:sz w:val="18"/>
              </w:rPr>
              <w:t>Mediation</w:t>
            </w:r>
          </w:p>
        </w:tc>
        <w:tc>
          <w:tcPr>
            <w:tcW w:type="dxa" w:w="7776"/>
          </w:tcPr>
          <w:p>
            <w:r/>
            <w:r>
              <w:rPr>
                <w:rFonts w:ascii="Calibri" w:hAnsi="Calibri"/>
                <w:b w:val="0"/>
                <w:sz w:val="18"/>
              </w:rPr>
              <w:t>ViewModels depend on interfaces; the Repository hides whether data came from Retrofit or Room.</w:t>
            </w:r>
          </w:p>
        </w:tc>
      </w:tr>
      <w:tr>
        <w:tc>
          <w:tcPr>
            <w:tcW w:type="dxa" w:w="1872"/>
            <w:shd w:val="clear" w:fill="EAF2F8"/>
          </w:tcPr>
          <w:p>
            <w:r/>
            <w:r>
              <w:rPr>
                <w:rFonts w:ascii="Calibri" w:hAnsi="Calibri"/>
                <w:b w:val="0"/>
                <w:sz w:val="18"/>
              </w:rPr>
              <w:t>Caching</w:t>
            </w:r>
          </w:p>
        </w:tc>
        <w:tc>
          <w:tcPr>
            <w:tcW w:type="dxa" w:w="7776"/>
            <w:shd w:val="clear" w:fill="EAF2F8"/>
          </w:tcPr>
          <w:p>
            <w:r/>
            <w:r>
              <w:rPr>
                <w:rFonts w:ascii="Calibri" w:hAnsi="Calibri"/>
                <w:b w:val="0"/>
                <w:sz w:val="18"/>
              </w:rPr>
              <w:t>Write-through Room cache; reads fall back to Room when the network is unavailable.</w:t>
            </w:r>
          </w:p>
        </w:tc>
      </w:tr>
      <w:tr>
        <w:tc>
          <w:tcPr>
            <w:tcW w:type="dxa" w:w="1872"/>
          </w:tcPr>
          <w:p>
            <w:r/>
            <w:r>
              <w:rPr>
                <w:rFonts w:ascii="Calibri" w:hAnsi="Calibri"/>
                <w:b w:val="0"/>
                <w:sz w:val="18"/>
              </w:rPr>
              <w:t>Testability</w:t>
            </w:r>
          </w:p>
        </w:tc>
        <w:tc>
          <w:tcPr>
            <w:tcW w:type="dxa" w:w="7776"/>
          </w:tcPr>
          <w:p>
            <w:r/>
            <w:r>
              <w:rPr>
                <w:rFonts w:ascii="Calibri" w:hAnsi="Calibri"/>
                <w:b w:val="0"/>
                <w:sz w:val="18"/>
              </w:rPr>
              <w:t>A ViewModel can be unit-tested against a fake repository interface — no HTTP/DB needed.</w:t>
            </w:r>
          </w:p>
        </w:tc>
      </w:tr>
      <w:tr>
        <w:tc>
          <w:tcPr>
            <w:tcW w:type="dxa" w:w="1872"/>
            <w:shd w:val="clear" w:fill="EAF2F8"/>
          </w:tcPr>
          <w:p>
            <w:r/>
            <w:r>
              <w:rPr>
                <w:rFonts w:ascii="Calibri" w:hAnsi="Calibri"/>
                <w:b w:val="0"/>
                <w:sz w:val="18"/>
              </w:rPr>
              <w:t>Swap sources</w:t>
            </w:r>
          </w:p>
        </w:tc>
        <w:tc>
          <w:tcPr>
            <w:tcW w:type="dxa" w:w="7776"/>
            <w:shd w:val="clear" w:fill="EAF2F8"/>
          </w:tcPr>
          <w:p>
            <w:r/>
            <w:r>
              <w:rPr>
                <w:rFonts w:ascii="Calibri" w:hAnsi="Calibri"/>
                <w:b w:val="0"/>
                <w:sz w:val="18"/>
              </w:rPr>
              <w:t>Replacing Retrofit with Room edits only the RepositoryImpl + one ServiceLocator line; no ViewModel changes.</w:t>
            </w:r>
          </w:p>
        </w:tc>
      </w:tr>
    </w:tbl>
    <w:p/>
    <w:p>
      <w:pPr>
        <w:pStyle w:val="Heading2"/>
      </w:pPr>
      <w:r>
        <w:t>3.5 Local Datastore (Room)</w:t>
      </w:r>
    </w:p>
    <w:p>
      <w:r>
        <w:rPr>
          <w:b w:val="0"/>
          <w:i w:val="0"/>
          <w:sz w:val="22"/>
        </w:rPr>
        <w:t>Persistence is a Room database (AppDatabase, version 2) with seven entities (workouts, health entries, profile, insights, medications, nutrition, sleep) and seven matching DAOs. Structured fields (e.g. a workout’s activity breakdown, a health entry’s value map) are stored as JSON String columns, so no Room TypeConverter is required. Room’s annotation processor runs via KSP. The database is reached only through the repositories, on Dispatchers.IO; the singleton is built with the application context to avoid leaks. The practical effect is offline resilience: previously loaded data remains visible when the backend is unreachable.</w:t>
      </w:r>
    </w:p>
    <w:p>
      <w:pPr>
        <w:pStyle w:val="Heading2"/>
      </w:pPr>
      <w:r>
        <w:t>3.6 Backend Service</w:t>
      </w:r>
    </w:p>
    <w:p>
      <w:r>
        <w:rPr>
          <w:b w:val="0"/>
          <w:i w:val="0"/>
          <w:sz w:val="22"/>
        </w:rPr>
        <w:t>A FastAPI application exposes ~20 REST endpoints under /api, persisted to MongoDB via the async Motor driver across eight collections (profiles, workouts, health_entries, medications, nutrition, sleep, ai_insights, imported_records). Pydantic models validate all input.</w:t>
      </w:r>
    </w:p>
    <w:tbl>
      <w:tblPr>
        <w:tblStyle w:val="TableGrid"/>
        <w:tblW w:type="auto" w:w="0"/>
        <w:jc w:val="center"/>
        <w:tblLook w:firstColumn="1" w:firstRow="1" w:lastColumn="0" w:lastRow="0" w:noHBand="0" w:noVBand="1" w:val="04A0"/>
      </w:tblPr>
      <w:tblGrid>
        <w:gridCol w:w="3120"/>
        <w:gridCol w:w="3120"/>
        <w:gridCol w:w="3120"/>
      </w:tblGrid>
      <w:tr>
        <w:tc>
          <w:tcPr>
            <w:tcW w:type="dxa" w:w="2016"/>
            <w:shd w:val="clear" w:fill="1B3A57"/>
          </w:tcPr>
          <w:p>
            <w:r/>
            <w:r>
              <w:rPr>
                <w:rFonts w:ascii="Calibri" w:hAnsi="Calibri"/>
                <w:b/>
                <w:color w:val="FFFFFF"/>
                <w:sz w:val="18"/>
              </w:rPr>
              <w:t>Endpoint group</w:t>
            </w:r>
          </w:p>
        </w:tc>
        <w:tc>
          <w:tcPr>
            <w:tcW w:type="dxa" w:w="3600"/>
            <w:shd w:val="clear" w:fill="1B3A57"/>
          </w:tcPr>
          <w:p>
            <w:r/>
            <w:r>
              <w:rPr>
                <w:rFonts w:ascii="Calibri" w:hAnsi="Calibri"/>
                <w:b/>
                <w:color w:val="FFFFFF"/>
                <w:sz w:val="18"/>
              </w:rPr>
              <w:t>Examples</w:t>
            </w:r>
          </w:p>
        </w:tc>
        <w:tc>
          <w:tcPr>
            <w:tcW w:type="dxa" w:w="4032"/>
            <w:shd w:val="clear" w:fill="1B3A57"/>
          </w:tcPr>
          <w:p>
            <w:r/>
            <w:r>
              <w:rPr>
                <w:rFonts w:ascii="Calibri" w:hAnsi="Calibri"/>
                <w:b/>
                <w:color w:val="FFFFFF"/>
                <w:sz w:val="18"/>
              </w:rPr>
              <w:t>Purpose</w:t>
            </w:r>
          </w:p>
        </w:tc>
      </w:tr>
      <w:tr>
        <w:tc>
          <w:tcPr>
            <w:tcW w:type="dxa" w:w="2016"/>
          </w:tcPr>
          <w:p>
            <w:r/>
            <w:r>
              <w:rPr>
                <w:rFonts w:ascii="Calibri" w:hAnsi="Calibri"/>
                <w:b w:val="0"/>
                <w:sz w:val="18"/>
              </w:rPr>
              <w:t>Profile</w:t>
            </w:r>
          </w:p>
        </w:tc>
        <w:tc>
          <w:tcPr>
            <w:tcW w:type="dxa" w:w="3600"/>
          </w:tcPr>
          <w:p>
            <w:r/>
            <w:r>
              <w:rPr>
                <w:rFonts w:ascii="Calibri" w:hAnsi="Calibri"/>
                <w:b w:val="0"/>
                <w:sz w:val="18"/>
              </w:rPr>
              <w:t>GET/PUT /profile</w:t>
            </w:r>
          </w:p>
        </w:tc>
        <w:tc>
          <w:tcPr>
            <w:tcW w:type="dxa" w:w="4032"/>
          </w:tcPr>
          <w:p>
            <w:r/>
            <w:r>
              <w:rPr>
                <w:rFonts w:ascii="Calibri" w:hAnsi="Calibri"/>
                <w:b w:val="0"/>
                <w:sz w:val="18"/>
              </w:rPr>
              <w:t>Read/update the (seeded) user profile.</w:t>
            </w:r>
          </w:p>
        </w:tc>
      </w:tr>
      <w:tr>
        <w:tc>
          <w:tcPr>
            <w:tcW w:type="dxa" w:w="2016"/>
            <w:shd w:val="clear" w:fill="EAF2F8"/>
          </w:tcPr>
          <w:p>
            <w:r/>
            <w:r>
              <w:rPr>
                <w:rFonts w:ascii="Calibri" w:hAnsi="Calibri"/>
                <w:b w:val="0"/>
                <w:sz w:val="18"/>
              </w:rPr>
              <w:t>Workouts</w:t>
            </w:r>
          </w:p>
        </w:tc>
        <w:tc>
          <w:tcPr>
            <w:tcW w:type="dxa" w:w="3600"/>
            <w:shd w:val="clear" w:fill="EAF2F8"/>
          </w:tcPr>
          <w:p>
            <w:r/>
            <w:r>
              <w:rPr>
                <w:rFonts w:ascii="Calibri" w:hAnsi="Calibri"/>
                <w:b w:val="0"/>
                <w:sz w:val="18"/>
              </w:rPr>
              <w:t>POST/GET /workouts</w:t>
            </w:r>
          </w:p>
        </w:tc>
        <w:tc>
          <w:tcPr>
            <w:tcW w:type="dxa" w:w="4032"/>
            <w:shd w:val="clear" w:fill="EAF2F8"/>
          </w:tcPr>
          <w:p>
            <w:r/>
            <w:r>
              <w:rPr>
                <w:rFonts w:ascii="Calibri" w:hAnsi="Calibri"/>
                <w:b w:val="0"/>
                <w:sz w:val="18"/>
              </w:rPr>
              <w:t>Store and list sessions (sorted by start time).</w:t>
            </w:r>
          </w:p>
        </w:tc>
      </w:tr>
      <w:tr>
        <w:tc>
          <w:tcPr>
            <w:tcW w:type="dxa" w:w="2016"/>
          </w:tcPr>
          <w:p>
            <w:r/>
            <w:r>
              <w:rPr>
                <w:rFonts w:ascii="Calibri" w:hAnsi="Calibri"/>
                <w:b w:val="0"/>
                <w:sz w:val="18"/>
              </w:rPr>
              <w:t>Health entries</w:t>
            </w:r>
          </w:p>
        </w:tc>
        <w:tc>
          <w:tcPr>
            <w:tcW w:type="dxa" w:w="3600"/>
          </w:tcPr>
          <w:p>
            <w:r/>
            <w:r>
              <w:rPr>
                <w:rFonts w:ascii="Calibri" w:hAnsi="Calibri"/>
                <w:b w:val="0"/>
                <w:sz w:val="18"/>
              </w:rPr>
              <w:t>POST/GET/DELETE /health-entries</w:t>
            </w:r>
          </w:p>
        </w:tc>
        <w:tc>
          <w:tcPr>
            <w:tcW w:type="dxa" w:w="4032"/>
          </w:tcPr>
          <w:p>
            <w:r/>
            <w:r>
              <w:rPr>
                <w:rFonts w:ascii="Calibri" w:hAnsi="Calibri"/>
                <w:b w:val="0"/>
                <w:sz w:val="18"/>
              </w:rPr>
              <w:t>Weight, BP, HR, body fat; filter by type.</w:t>
            </w:r>
          </w:p>
        </w:tc>
      </w:tr>
      <w:tr>
        <w:tc>
          <w:tcPr>
            <w:tcW w:type="dxa" w:w="2016"/>
            <w:shd w:val="clear" w:fill="EAF2F8"/>
          </w:tcPr>
          <w:p>
            <w:r/>
            <w:r>
              <w:rPr>
                <w:rFonts w:ascii="Calibri" w:hAnsi="Calibri"/>
                <w:b w:val="0"/>
                <w:sz w:val="18"/>
              </w:rPr>
              <w:t>Lifestyle</w:t>
            </w:r>
          </w:p>
        </w:tc>
        <w:tc>
          <w:tcPr>
            <w:tcW w:type="dxa" w:w="3600"/>
            <w:shd w:val="clear" w:fill="EAF2F8"/>
          </w:tcPr>
          <w:p>
            <w:r/>
            <w:r>
              <w:rPr>
                <w:rFonts w:ascii="Calibri" w:hAnsi="Calibri"/>
                <w:b w:val="0"/>
                <w:sz w:val="18"/>
              </w:rPr>
              <w:t>/medications, /nutrition, /sleep</w:t>
            </w:r>
          </w:p>
        </w:tc>
        <w:tc>
          <w:tcPr>
            <w:tcW w:type="dxa" w:w="4032"/>
            <w:shd w:val="clear" w:fill="EAF2F8"/>
          </w:tcPr>
          <w:p>
            <w:r/>
            <w:r>
              <w:rPr>
                <w:rFonts w:ascii="Calibri" w:hAnsi="Calibri"/>
                <w:b w:val="0"/>
                <w:sz w:val="18"/>
              </w:rPr>
              <w:t>Medication, meals/water, and sleep logs.</w:t>
            </w:r>
          </w:p>
        </w:tc>
      </w:tr>
      <w:tr>
        <w:tc>
          <w:tcPr>
            <w:tcW w:type="dxa" w:w="2016"/>
          </w:tcPr>
          <w:p>
            <w:r/>
            <w:r>
              <w:rPr>
                <w:rFonts w:ascii="Calibri" w:hAnsi="Calibri"/>
                <w:b w:val="0"/>
                <w:sz w:val="18"/>
              </w:rPr>
              <w:t>Dashboard</w:t>
            </w:r>
          </w:p>
        </w:tc>
        <w:tc>
          <w:tcPr>
            <w:tcW w:type="dxa" w:w="3600"/>
          </w:tcPr>
          <w:p>
            <w:r/>
            <w:r>
              <w:rPr>
                <w:rFonts w:ascii="Calibri" w:hAnsi="Calibri"/>
                <w:b w:val="0"/>
                <w:sz w:val="18"/>
              </w:rPr>
              <w:t>GET /dashboard/summary</w:t>
            </w:r>
          </w:p>
        </w:tc>
        <w:tc>
          <w:tcPr>
            <w:tcW w:type="dxa" w:w="4032"/>
          </w:tcPr>
          <w:p>
            <w:r/>
            <w:r>
              <w:rPr>
                <w:rFonts w:ascii="Calibri" w:hAnsi="Calibri"/>
                <w:b w:val="0"/>
                <w:sz w:val="18"/>
              </w:rPr>
              <w:t>Aggregates today’s metrics + health score.</w:t>
            </w:r>
          </w:p>
        </w:tc>
      </w:tr>
      <w:tr>
        <w:tc>
          <w:tcPr>
            <w:tcW w:type="dxa" w:w="2016"/>
            <w:shd w:val="clear" w:fill="EAF2F8"/>
          </w:tcPr>
          <w:p>
            <w:r/>
            <w:r>
              <w:rPr>
                <w:rFonts w:ascii="Calibri" w:hAnsi="Calibri"/>
                <w:b w:val="0"/>
                <w:sz w:val="18"/>
              </w:rPr>
              <w:t>Insights</w:t>
            </w:r>
          </w:p>
        </w:tc>
        <w:tc>
          <w:tcPr>
            <w:tcW w:type="dxa" w:w="3600"/>
            <w:shd w:val="clear" w:fill="EAF2F8"/>
          </w:tcPr>
          <w:p>
            <w:r/>
            <w:r>
              <w:rPr>
                <w:rFonts w:ascii="Calibri" w:hAnsi="Calibri"/>
                <w:b w:val="0"/>
                <w:sz w:val="18"/>
              </w:rPr>
              <w:t>POST /insights/generate, GET /insights/latest|history</w:t>
            </w:r>
          </w:p>
        </w:tc>
        <w:tc>
          <w:tcPr>
            <w:tcW w:type="dxa" w:w="4032"/>
            <w:shd w:val="clear" w:fill="EAF2F8"/>
          </w:tcPr>
          <w:p>
            <w:r/>
            <w:r>
              <w:rPr>
                <w:rFonts w:ascii="Calibri" w:hAnsi="Calibri"/>
                <w:b w:val="0"/>
                <w:sz w:val="18"/>
              </w:rPr>
              <w:t>AI scoring with deterministic fallback.</w:t>
            </w:r>
          </w:p>
        </w:tc>
      </w:tr>
      <w:tr>
        <w:tc>
          <w:tcPr>
            <w:tcW w:type="dxa" w:w="2016"/>
          </w:tcPr>
          <w:p>
            <w:r/>
            <w:r>
              <w:rPr>
                <w:rFonts w:ascii="Calibri" w:hAnsi="Calibri"/>
                <w:b w:val="0"/>
                <w:sz w:val="18"/>
              </w:rPr>
              <w:t>Import</w:t>
            </w:r>
          </w:p>
        </w:tc>
        <w:tc>
          <w:tcPr>
            <w:tcW w:type="dxa" w:w="3600"/>
          </w:tcPr>
          <w:p>
            <w:r/>
            <w:r>
              <w:rPr>
                <w:rFonts w:ascii="Calibri" w:hAnsi="Calibri"/>
                <w:b w:val="0"/>
                <w:sz w:val="18"/>
              </w:rPr>
              <w:t>POST /import</w:t>
            </w:r>
          </w:p>
        </w:tc>
        <w:tc>
          <w:tcPr>
            <w:tcW w:type="dxa" w:w="4032"/>
          </w:tcPr>
          <w:p>
            <w:r/>
            <w:r>
              <w:rPr>
                <w:rFonts w:ascii="Calibri" w:hAnsi="Calibri"/>
                <w:b w:val="0"/>
                <w:sz w:val="18"/>
              </w:rPr>
              <w:t>JSON/CSV bulk import of historical records.</w:t>
            </w:r>
          </w:p>
        </w:tc>
      </w:tr>
    </w:tbl>
    <w:p/>
    <w:p>
      <w:r>
        <w:rPr>
          <w:b w:val="0"/>
          <w:i w:val="0"/>
          <w:sz w:val="22"/>
        </w:rPr>
        <w:t>AI insights: the backend builds a structured prompt from recent user data and calls OpenAI gpt-4o-mini (temperature 0.3) for a JSON response with overall_score, six category_scores, ranked suggestions, and a trend summary. If the key is missing or the call fails, a deterministic fallback scorer computes category scores from the same data and flags the result with used_fallback=true — so the feature degrades gracefully instead of erroring. The health score is a transparent heuristic, not a medical algorithm.</w:t>
      </w:r>
    </w:p>
    <w:p>
      <w:pPr>
        <w:pStyle w:val="Heading2"/>
      </w:pPr>
      <w:r>
        <w:t>3.7 End-to-End Data Flow (Generate Insights)</w:t>
      </w:r>
    </w:p>
    <w:p>
      <w:pPr>
        <w:pStyle w:val="ListNumber"/>
        <w:spacing w:after="40"/>
      </w:pPr>
      <w:r>
        <w:t>User taps Generate on the Insights screen; the screen calls InsightsViewModel.generateInsights().</w:t>
      </w:r>
    </w:p>
    <w:p>
      <w:pPr>
        <w:pStyle w:val="ListNumber"/>
        <w:spacing w:after="40"/>
      </w:pPr>
      <w:r>
        <w:t>The ViewModel emits Loading, then launches in viewModelScope and calls repo.generateInsights() (suspend) — it does not know whether the result comes from the network or the cache.</w:t>
      </w:r>
    </w:p>
    <w:p>
      <w:pPr>
        <w:pStyle w:val="ListNumber"/>
        <w:spacing w:after="40"/>
      </w:pPr>
      <w:r>
        <w:t>InsightsRepositoryImpl switches to Dispatchers.IO, calls the API, writes the result through to Room, and returns it (falling back to the cached insight on failure).</w:t>
      </w:r>
    </w:p>
    <w:p>
      <w:pPr>
        <w:pStyle w:val="ListNumber"/>
        <w:spacing w:after="40"/>
      </w:pPr>
      <w:r>
        <w:t>Retrofit issues an HTTP POST to the FastAPI backend off the main thread; the backend calls gpt-4o-mini (or falls back) and returns the insight.</w:t>
      </w:r>
    </w:p>
    <w:p>
      <w:pPr>
        <w:pStyle w:val="ListNumber"/>
        <w:spacing w:after="40"/>
      </w:pPr>
      <w:r>
        <w:t>The ViewModel maps the response into Success(state) (or Error) on the StateFlow.</w:t>
      </w:r>
    </w:p>
    <w:p>
      <w:pPr>
        <w:pStyle w:val="ListNumber"/>
        <w:spacing w:after="40"/>
      </w:pPr>
      <w:r>
        <w:t>Compose recomposes from the new state, rendering the score, category scores, and suggestions.</w:t>
      </w:r>
    </w:p>
    <w:p>
      <w:pPr>
        <w:pStyle w:val="Heading2"/>
      </w:pPr>
      <w:r>
        <w:t>3.8 Concurrency, Threading &amp; Lifecycle Discipline</w:t>
      </w:r>
    </w:p>
    <w:tbl>
      <w:tblPr>
        <w:tblStyle w:val="TableGrid"/>
        <w:tblW w:type="auto" w:w="0"/>
        <w:jc w:val="center"/>
        <w:tblLook w:firstColumn="1" w:firstRow="1" w:lastColumn="0" w:lastRow="0" w:noHBand="0" w:noVBand="1" w:val="04A0"/>
      </w:tblPr>
      <w:tblGrid>
        <w:gridCol w:w="4680"/>
        <w:gridCol w:w="4680"/>
      </w:tblGrid>
      <w:tr>
        <w:tc>
          <w:tcPr>
            <w:tcW w:type="dxa" w:w="2736"/>
            <w:shd w:val="clear" w:fill="1B3A57"/>
          </w:tcPr>
          <w:p>
            <w:r/>
            <w:r>
              <w:rPr>
                <w:rFonts w:ascii="Calibri" w:hAnsi="Calibri"/>
                <w:b/>
                <w:color w:val="FFFFFF"/>
                <w:sz w:val="18"/>
              </w:rPr>
              <w:t>Discipline</w:t>
            </w:r>
          </w:p>
        </w:tc>
        <w:tc>
          <w:tcPr>
            <w:tcW w:type="dxa" w:w="6912"/>
            <w:shd w:val="clear" w:fill="1B3A57"/>
          </w:tcPr>
          <w:p>
            <w:r/>
            <w:r>
              <w:rPr>
                <w:rFonts w:ascii="Calibri" w:hAnsi="Calibri"/>
                <w:b/>
                <w:color w:val="FFFFFF"/>
                <w:sz w:val="18"/>
              </w:rPr>
              <w:t>How it was maintained</w:t>
            </w:r>
          </w:p>
        </w:tc>
      </w:tr>
      <w:tr>
        <w:tc>
          <w:tcPr>
            <w:tcW w:type="dxa" w:w="2736"/>
          </w:tcPr>
          <w:p>
            <w:r/>
            <w:r>
              <w:rPr>
                <w:rFonts w:ascii="Calibri" w:hAnsi="Calibri"/>
                <w:b w:val="0"/>
                <w:sz w:val="18"/>
              </w:rPr>
              <w:t>Scope ownership</w:t>
            </w:r>
          </w:p>
        </w:tc>
        <w:tc>
          <w:tcPr>
            <w:tcW w:type="dxa" w:w="6912"/>
          </w:tcPr>
          <w:p>
            <w:r/>
            <w:r>
              <w:rPr>
                <w:rFonts w:ascii="Calibri" w:hAnsi="Calibri"/>
                <w:b w:val="0"/>
                <w:sz w:val="18"/>
              </w:rPr>
              <w:t>Every coroutine launches in viewModelScope; cancelled on onCleared().</w:t>
            </w:r>
          </w:p>
        </w:tc>
      </w:tr>
      <w:tr>
        <w:tc>
          <w:tcPr>
            <w:tcW w:type="dxa" w:w="2736"/>
            <w:shd w:val="clear" w:fill="EAF2F8"/>
          </w:tcPr>
          <w:p>
            <w:r/>
            <w:r>
              <w:rPr>
                <w:rFonts w:ascii="Calibri" w:hAnsi="Calibri"/>
                <w:b w:val="0"/>
                <w:sz w:val="18"/>
              </w:rPr>
              <w:t>Thread boundary</w:t>
            </w:r>
          </w:p>
        </w:tc>
        <w:tc>
          <w:tcPr>
            <w:tcW w:type="dxa" w:w="6912"/>
            <w:shd w:val="clear" w:fill="EAF2F8"/>
          </w:tcPr>
          <w:p>
            <w:r/>
            <w:r>
              <w:rPr>
                <w:rFonts w:ascii="Calibri" w:hAnsi="Calibri"/>
                <w:b w:val="0"/>
                <w:sz w:val="18"/>
              </w:rPr>
              <w:t>ViewModels/state live on Main; the Repository switches to Dispatchers.IO for every network + Room call (withContext(Dispatchers.IO)).</w:t>
            </w:r>
          </w:p>
        </w:tc>
      </w:tr>
      <w:tr>
        <w:tc>
          <w:tcPr>
            <w:tcW w:type="dxa" w:w="2736"/>
          </w:tcPr>
          <w:p>
            <w:r/>
            <w:r>
              <w:rPr>
                <w:rFonts w:ascii="Calibri" w:hAnsi="Calibri"/>
                <w:b w:val="0"/>
                <w:sz w:val="18"/>
              </w:rPr>
              <w:t>No GlobalScope/runBlocking</w:t>
            </w:r>
          </w:p>
        </w:tc>
        <w:tc>
          <w:tcPr>
            <w:tcW w:type="dxa" w:w="6912"/>
          </w:tcPr>
          <w:p>
            <w:r/>
            <w:r>
              <w:rPr>
                <w:rFonts w:ascii="Calibri" w:hAnsi="Calibri"/>
                <w:b w:val="0"/>
                <w:sz w:val="18"/>
              </w:rPr>
              <w:t>Static scan across the codebase: zero occurrences.</w:t>
            </w:r>
          </w:p>
        </w:tc>
      </w:tr>
      <w:tr>
        <w:tc>
          <w:tcPr>
            <w:tcW w:type="dxa" w:w="2736"/>
            <w:shd w:val="clear" w:fill="EAF2F8"/>
          </w:tcPr>
          <w:p>
            <w:r/>
            <w:r>
              <w:rPr>
                <w:rFonts w:ascii="Calibri" w:hAnsi="Calibri"/>
                <w:b w:val="0"/>
                <w:sz w:val="18"/>
              </w:rPr>
              <w:t>Main never blocks</w:t>
            </w:r>
          </w:p>
        </w:tc>
        <w:tc>
          <w:tcPr>
            <w:tcW w:type="dxa" w:w="6912"/>
            <w:shd w:val="clear" w:fill="EAF2F8"/>
          </w:tcPr>
          <w:p>
            <w:r/>
            <w:r>
              <w:rPr>
                <w:rFonts w:ascii="Calibri" w:hAnsi="Calibri"/>
                <w:b w:val="0"/>
                <w:sz w:val="18"/>
              </w:rPr>
              <w:t>All network and disk calls are suspend functions executed off the UI thread on the IO dispatcher.</w:t>
            </w:r>
          </w:p>
        </w:tc>
      </w:tr>
      <w:tr>
        <w:tc>
          <w:tcPr>
            <w:tcW w:type="dxa" w:w="2736"/>
          </w:tcPr>
          <w:p>
            <w:r/>
            <w:r>
              <w:rPr>
                <w:rFonts w:ascii="Calibri" w:hAnsi="Calibri"/>
                <w:b w:val="0"/>
                <w:sz w:val="18"/>
              </w:rPr>
              <w:t>Config-change survival</w:t>
            </w:r>
          </w:p>
        </w:tc>
        <w:tc>
          <w:tcPr>
            <w:tcW w:type="dxa" w:w="6912"/>
          </w:tcPr>
          <w:p>
            <w:r/>
            <w:r>
              <w:rPr>
                <w:rFonts w:ascii="Calibri" w:hAnsi="Calibri"/>
                <w:b w:val="0"/>
                <w:sz w:val="18"/>
              </w:rPr>
              <w:t>ViewModel + StateFlow retain state across rotation; nav back stack via rememberNavController (verified manually).</w:t>
            </w:r>
          </w:p>
        </w:tc>
      </w:tr>
      <w:tr>
        <w:tc>
          <w:tcPr>
            <w:tcW w:type="dxa" w:w="2736"/>
            <w:shd w:val="clear" w:fill="EAF2F8"/>
          </w:tcPr>
          <w:p>
            <w:r/>
            <w:r>
              <w:rPr>
                <w:rFonts w:ascii="Calibri" w:hAnsi="Calibri"/>
                <w:b w:val="0"/>
                <w:sz w:val="18"/>
              </w:rPr>
              <w:t>Sensor cleanup</w:t>
            </w:r>
          </w:p>
        </w:tc>
        <w:tc>
          <w:tcPr>
            <w:tcW w:type="dxa" w:w="6912"/>
            <w:shd w:val="clear" w:fill="EAF2F8"/>
          </w:tcPr>
          <w:p>
            <w:r/>
            <w:r>
              <w:rPr>
                <w:rFonts w:ascii="Calibri" w:hAnsi="Calibri"/>
                <w:b w:val="0"/>
                <w:sz w:val="18"/>
              </w:rPr>
              <w:t>WorkoutViewModel unregisters its SensorEventListener and cancels the timer job in onCleared().</w:t>
            </w:r>
          </w:p>
        </w:tc>
      </w:tr>
      <w:tr>
        <w:tc>
          <w:tcPr>
            <w:tcW w:type="dxa" w:w="2736"/>
          </w:tcPr>
          <w:p>
            <w:r/>
            <w:r>
              <w:rPr>
                <w:rFonts w:ascii="Calibri" w:hAnsi="Calibri"/>
                <w:b w:val="0"/>
                <w:sz w:val="18"/>
              </w:rPr>
              <w:t>Lifecycle logging</w:t>
            </w:r>
          </w:p>
        </w:tc>
        <w:tc>
          <w:tcPr>
            <w:tcW w:type="dxa" w:w="6912"/>
          </w:tcPr>
          <w:p>
            <w:r/>
            <w:r>
              <w:rPr>
                <w:rFonts w:ascii="Calibri" w:hAnsi="Calibri"/>
                <w:b w:val="0"/>
                <w:sz w:val="18"/>
              </w:rPr>
              <w:t>A single 'VitalIQ' log tag across Application, MainActivity (onCreate/onResume/onPause/onStop/onDestroy), and every ViewModel (init/onCleared).</w:t>
            </w:r>
          </w:p>
        </w:tc>
      </w:tr>
    </w:tbl>
    <w:p/>
    <w:p>
      <w:pPr>
        <w:pStyle w:val="Heading2"/>
      </w:pPr>
      <w:r>
        <w:t>3.9 Architectural Discipline — Verdict</w:t>
      </w:r>
    </w:p>
    <w:tbl>
      <w:tblPr>
        <w:tblStyle w:val="TableGrid"/>
        <w:tblW w:type="auto" w:w="0"/>
        <w:tblLook w:firstColumn="1" w:firstRow="1" w:lastColumn="0" w:lastRow="0" w:noHBand="0" w:noVBand="1" w:val="04A0"/>
      </w:tblPr>
      <w:tblGrid>
        <w:gridCol w:w="9360"/>
      </w:tblGrid>
      <w:tr>
        <w:tc>
          <w:tcPr>
            <w:tcW w:type="dxa" w:w="9360"/>
            <w:shd w:val="clear" w:fill="EAF2F8"/>
          </w:tcPr>
          <w:p>
            <w:r/>
            <w:r>
              <w:rPr>
                <w:rFonts w:ascii="Calibri" w:hAnsi="Calibri"/>
                <w:b w:val="0"/>
                <w:color w:val="1B3A57"/>
                <w:sz w:val="21"/>
              </w:rPr>
              <w:t>The full layered architecture is in place and disciplined: the UI is a pure function of ViewModel state; ViewModels own state and threading and depend only on repository interfaces; the Repository is the sole data-access seam over Retrofit + Room; and all IO runs on Dispatchers.IO. Coroutine and lifecycle hygiene are intact, and the data-source wiring is isolated in one composition root, so the architecture satisfies the course’s separation-of-layers requirement end to end.</w:t>
            </w:r>
          </w:p>
        </w:tc>
      </w:tr>
    </w:tbl>
    <w:p/>
    <w:p>
      <w:r>
        <w:br w:type="page"/>
      </w:r>
    </w:p>
    <w:p>
      <w:pPr>
        <w:pStyle w:val="Heading1"/>
      </w:pPr>
      <w:r>
        <w:t>4. Design Artifacts (Diagrams, Wireframes, Screens)</w:t>
      </w:r>
    </w:p>
    <w:p>
      <w:r>
        <w:rPr>
          <w:b w:val="0"/>
          <w:i w:val="0"/>
          <w:sz w:val="22"/>
        </w:rPr>
        <w:t>The diagrams below were authored during design and remain accurate for the four core use cases and the implemented architecture. Note: live device screenshots are not embedded in this document; instead, each final screen is described against the implemented UI so the record matches the shipped build.</w:t>
      </w:r>
    </w:p>
    <w:p>
      <w:pPr>
        <w:pStyle w:val="Heading2"/>
      </w:pPr>
      <w:r>
        <w:t>4.1 Use-Case Diagrams</w:t>
      </w:r>
    </w:p>
    <w:p>
      <w:pPr>
        <w:jc w:val="center"/>
      </w:pPr>
      <w:r>
        <w:drawing>
          <wp:inline xmlns:a="http://schemas.openxmlformats.org/drawingml/2006/main" xmlns:pic="http://schemas.openxmlformats.org/drawingml/2006/picture">
            <wp:extent cx="5120640" cy="2921892"/>
            <wp:docPr id="1" name="Picture 1"/>
            <wp:cNvGraphicFramePr>
              <a:graphicFrameLocks noChangeAspect="1"/>
            </wp:cNvGraphicFramePr>
            <a:graphic>
              <a:graphicData uri="http://schemas.openxmlformats.org/drawingml/2006/picture">
                <pic:pic>
                  <pic:nvPicPr>
                    <pic:cNvPr id="0" name="uc1_workout.png"/>
                    <pic:cNvPicPr/>
                  </pic:nvPicPr>
                  <pic:blipFill>
                    <a:blip r:embed="rId9"/>
                    <a:stretch>
                      <a:fillRect/>
                    </a:stretch>
                  </pic:blipFill>
                  <pic:spPr>
                    <a:xfrm>
                      <a:off x="0" y="0"/>
                      <a:ext cx="5120640" cy="2921892"/>
                    </a:xfrm>
                    <a:prstGeom prst="rect"/>
                  </pic:spPr>
                </pic:pic>
              </a:graphicData>
            </a:graphic>
          </wp:inline>
        </w:drawing>
      </w:r>
    </w:p>
    <w:p>
      <w:pPr>
        <w:jc w:val="center"/>
      </w:pPr>
      <w:r>
        <w:rPr>
          <w:i/>
          <w:color w:val="445566"/>
          <w:sz w:val="18"/>
        </w:rPr>
        <w:t>UC-1 Track Workout — actor, system, and core interactions.</w:t>
      </w:r>
    </w:p>
    <w:p>
      <w:pPr>
        <w:jc w:val="center"/>
      </w:pPr>
      <w:r>
        <w:drawing>
          <wp:inline xmlns:a="http://schemas.openxmlformats.org/drawingml/2006/main" xmlns:pic="http://schemas.openxmlformats.org/drawingml/2006/picture">
            <wp:extent cx="5120640" cy="2921892"/>
            <wp:docPr id="2" name="Picture 2"/>
            <wp:cNvGraphicFramePr>
              <a:graphicFrameLocks noChangeAspect="1"/>
            </wp:cNvGraphicFramePr>
            <a:graphic>
              <a:graphicData uri="http://schemas.openxmlformats.org/drawingml/2006/picture">
                <pic:pic>
                  <pic:nvPicPr>
                    <pic:cNvPr id="0" name="uc2_bp.png"/>
                    <pic:cNvPicPr/>
                  </pic:nvPicPr>
                  <pic:blipFill>
                    <a:blip r:embed="rId10"/>
                    <a:stretch>
                      <a:fillRect/>
                    </a:stretch>
                  </pic:blipFill>
                  <pic:spPr>
                    <a:xfrm>
                      <a:off x="0" y="0"/>
                      <a:ext cx="5120640" cy="2921892"/>
                    </a:xfrm>
                    <a:prstGeom prst="rect"/>
                  </pic:spPr>
                </pic:pic>
              </a:graphicData>
            </a:graphic>
          </wp:inline>
        </w:drawing>
      </w:r>
    </w:p>
    <w:p>
      <w:pPr>
        <w:jc w:val="center"/>
      </w:pPr>
      <w:r>
        <w:rPr>
          <w:i/>
          <w:color w:val="445566"/>
          <w:sz w:val="18"/>
        </w:rPr>
        <w:t>UC-2 Log Blood Pressure — validated vital-sign entry.</w:t>
      </w:r>
    </w:p>
    <w:p>
      <w:pPr>
        <w:jc w:val="center"/>
      </w:pPr>
      <w:r>
        <w:drawing>
          <wp:inline xmlns:a="http://schemas.openxmlformats.org/drawingml/2006/main" xmlns:pic="http://schemas.openxmlformats.org/drawingml/2006/picture">
            <wp:extent cx="5120640" cy="2921892"/>
            <wp:docPr id="3" name="Picture 3"/>
            <wp:cNvGraphicFramePr>
              <a:graphicFrameLocks noChangeAspect="1"/>
            </wp:cNvGraphicFramePr>
            <a:graphic>
              <a:graphicData uri="http://schemas.openxmlformats.org/drawingml/2006/picture">
                <pic:pic>
                  <pic:nvPicPr>
                    <pic:cNvPr id="0" name="uc3_ai.png"/>
                    <pic:cNvPicPr/>
                  </pic:nvPicPr>
                  <pic:blipFill>
                    <a:blip r:embed="rId11"/>
                    <a:stretch>
                      <a:fillRect/>
                    </a:stretch>
                  </pic:blipFill>
                  <pic:spPr>
                    <a:xfrm>
                      <a:off x="0" y="0"/>
                      <a:ext cx="5120640" cy="2921892"/>
                    </a:xfrm>
                    <a:prstGeom prst="rect"/>
                  </pic:spPr>
                </pic:pic>
              </a:graphicData>
            </a:graphic>
          </wp:inline>
        </w:drawing>
      </w:r>
    </w:p>
    <w:p>
      <w:pPr>
        <w:jc w:val="center"/>
      </w:pPr>
      <w:r>
        <w:rPr>
          <w:i/>
          <w:color w:val="445566"/>
          <w:sz w:val="18"/>
        </w:rPr>
        <w:t>UC-3 Generate AI Insights — on-demand scoring and suggestions.</w:t>
      </w:r>
    </w:p>
    <w:p>
      <w:pPr>
        <w:jc w:val="center"/>
      </w:pPr>
      <w:r>
        <w:drawing>
          <wp:inline xmlns:a="http://schemas.openxmlformats.org/drawingml/2006/main" xmlns:pic="http://schemas.openxmlformats.org/drawingml/2006/picture">
            <wp:extent cx="5120640" cy="2921892"/>
            <wp:docPr id="4" name="Picture 4"/>
            <wp:cNvGraphicFramePr>
              <a:graphicFrameLocks noChangeAspect="1"/>
            </wp:cNvGraphicFramePr>
            <a:graphic>
              <a:graphicData uri="http://schemas.openxmlformats.org/drawingml/2006/picture">
                <pic:pic>
                  <pic:nvPicPr>
                    <pic:cNvPr id="0" name="uc4_profile.png"/>
                    <pic:cNvPicPr/>
                  </pic:nvPicPr>
                  <pic:blipFill>
                    <a:blip r:embed="rId12"/>
                    <a:stretch>
                      <a:fillRect/>
                    </a:stretch>
                  </pic:blipFill>
                  <pic:spPr>
                    <a:xfrm>
                      <a:off x="0" y="0"/>
                      <a:ext cx="5120640" cy="2921892"/>
                    </a:xfrm>
                    <a:prstGeom prst="rect"/>
                  </pic:spPr>
                </pic:pic>
              </a:graphicData>
            </a:graphic>
          </wp:inline>
        </w:drawing>
      </w:r>
    </w:p>
    <w:p>
      <w:pPr>
        <w:jc w:val="center"/>
      </w:pPr>
      <w:r>
        <w:rPr>
          <w:i/>
          <w:color w:val="445566"/>
          <w:sz w:val="18"/>
        </w:rPr>
        <w:t>UC-4 Manage Profile — profile creation and history import.</w:t>
      </w:r>
    </w:p>
    <w:p>
      <w:r>
        <w:br w:type="page"/>
      </w:r>
    </w:p>
    <w:p>
      <w:pPr>
        <w:pStyle w:val="Heading2"/>
      </w:pPr>
      <w:r>
        <w:t>4.2 Activity Diagrams</w:t>
      </w:r>
    </w:p>
    <w:p>
      <w:pPr>
        <w:jc w:val="center"/>
      </w:pPr>
      <w:r>
        <w:drawing>
          <wp:inline xmlns:a="http://schemas.openxmlformats.org/drawingml/2006/main" xmlns:pic="http://schemas.openxmlformats.org/drawingml/2006/picture">
            <wp:extent cx="5669280" cy="7924512"/>
            <wp:docPr id="5" name="Picture 5"/>
            <wp:cNvGraphicFramePr>
              <a:graphicFrameLocks noChangeAspect="1"/>
            </wp:cNvGraphicFramePr>
            <a:graphic>
              <a:graphicData uri="http://schemas.openxmlformats.org/drawingml/2006/picture">
                <pic:pic>
                  <pic:nvPicPr>
                    <pic:cNvPr id="0" name="act_workout.png"/>
                    <pic:cNvPicPr/>
                  </pic:nvPicPr>
                  <pic:blipFill>
                    <a:blip r:embed="rId13"/>
                    <a:stretch>
                      <a:fillRect/>
                    </a:stretch>
                  </pic:blipFill>
                  <pic:spPr>
                    <a:xfrm>
                      <a:off x="0" y="0"/>
                      <a:ext cx="5669280" cy="7924512"/>
                    </a:xfrm>
                    <a:prstGeom prst="rect"/>
                  </pic:spPr>
                </pic:pic>
              </a:graphicData>
            </a:graphic>
          </wp:inline>
        </w:drawing>
      </w:r>
    </w:p>
    <w:p>
      <w:pPr>
        <w:jc w:val="center"/>
      </w:pPr>
      <w:r>
        <w:rPr>
          <w:i/>
          <w:color w:val="445566"/>
          <w:sz w:val="18"/>
        </w:rPr>
        <w:t>Workout activity flow (start → track → stop → submit).</w:t>
      </w:r>
    </w:p>
    <w:p>
      <w:pPr>
        <w:jc w:val="center"/>
      </w:pPr>
      <w:r>
        <w:drawing>
          <wp:inline xmlns:a="http://schemas.openxmlformats.org/drawingml/2006/main" xmlns:pic="http://schemas.openxmlformats.org/drawingml/2006/picture">
            <wp:extent cx="5669280" cy="8962989"/>
            <wp:docPr id="6" name="Picture 6"/>
            <wp:cNvGraphicFramePr>
              <a:graphicFrameLocks noChangeAspect="1"/>
            </wp:cNvGraphicFramePr>
            <a:graphic>
              <a:graphicData uri="http://schemas.openxmlformats.org/drawingml/2006/picture">
                <pic:pic>
                  <pic:nvPicPr>
                    <pic:cNvPr id="0" name="act_insights_week5.png"/>
                    <pic:cNvPicPr/>
                  </pic:nvPicPr>
                  <pic:blipFill>
                    <a:blip r:embed="rId14"/>
                    <a:stretch>
                      <a:fillRect/>
                    </a:stretch>
                  </pic:blipFill>
                  <pic:spPr>
                    <a:xfrm>
                      <a:off x="0" y="0"/>
                      <a:ext cx="5669280" cy="8962989"/>
                    </a:xfrm>
                    <a:prstGeom prst="rect"/>
                  </pic:spPr>
                </pic:pic>
              </a:graphicData>
            </a:graphic>
          </wp:inline>
        </w:drawing>
      </w:r>
    </w:p>
    <w:p>
      <w:pPr>
        <w:jc w:val="center"/>
      </w:pPr>
      <w:r>
        <w:rPr>
          <w:i/>
          <w:color w:val="445566"/>
          <w:sz w:val="18"/>
        </w:rPr>
        <w:t>AI Insights activity flow with Main/IO separation.</w:t>
      </w:r>
    </w:p>
    <w:p>
      <w:r>
        <w:br w:type="page"/>
      </w:r>
    </w:p>
    <w:p>
      <w:pPr>
        <w:pStyle w:val="Heading2"/>
      </w:pPr>
      <w:r>
        <w:t>4.3 Sequence &amp; State Diagrams</w:t>
      </w:r>
    </w:p>
    <w:p>
      <w:pPr>
        <w:jc w:val="center"/>
      </w:pPr>
      <w:r>
        <w:drawing>
          <wp:inline xmlns:a="http://schemas.openxmlformats.org/drawingml/2006/main" xmlns:pic="http://schemas.openxmlformats.org/drawingml/2006/picture">
            <wp:extent cx="5669280" cy="4529980"/>
            <wp:docPr id="7" name="Picture 7"/>
            <wp:cNvGraphicFramePr>
              <a:graphicFrameLocks noChangeAspect="1"/>
            </wp:cNvGraphicFramePr>
            <a:graphic>
              <a:graphicData uri="http://schemas.openxmlformats.org/drawingml/2006/picture">
                <pic:pic>
                  <pic:nvPicPr>
                    <pic:cNvPr id="0" name="seq_insights_week5.png"/>
                    <pic:cNvPicPr/>
                  </pic:nvPicPr>
                  <pic:blipFill>
                    <a:blip r:embed="rId15"/>
                    <a:stretch>
                      <a:fillRect/>
                    </a:stretch>
                  </pic:blipFill>
                  <pic:spPr>
                    <a:xfrm>
                      <a:off x="0" y="0"/>
                      <a:ext cx="5669280" cy="4529980"/>
                    </a:xfrm>
                    <a:prstGeom prst="rect"/>
                  </pic:spPr>
                </pic:pic>
              </a:graphicData>
            </a:graphic>
          </wp:inline>
        </w:drawing>
      </w:r>
    </w:p>
    <w:p>
      <w:pPr>
        <w:jc w:val="center"/>
      </w:pPr>
      <w:r>
        <w:rPr>
          <w:i/>
          <w:color w:val="445566"/>
          <w:sz w:val="18"/>
        </w:rPr>
        <w:t>Insights sequence: UI → ViewModel → Repository → network → backend → AI → state.</w:t>
      </w:r>
    </w:p>
    <w:p>
      <w:pPr>
        <w:jc w:val="center"/>
      </w:pPr>
      <w:r>
        <w:drawing>
          <wp:inline xmlns:a="http://schemas.openxmlformats.org/drawingml/2006/main" xmlns:pic="http://schemas.openxmlformats.org/drawingml/2006/picture">
            <wp:extent cx="4206240" cy="2287213"/>
            <wp:docPr id="8" name="Picture 8"/>
            <wp:cNvGraphicFramePr>
              <a:graphicFrameLocks noChangeAspect="1"/>
            </wp:cNvGraphicFramePr>
            <a:graphic>
              <a:graphicData uri="http://schemas.openxmlformats.org/drawingml/2006/picture">
                <pic:pic>
                  <pic:nvPicPr>
                    <pic:cNvPr id="0" name="state_workout.png"/>
                    <pic:cNvPicPr/>
                  </pic:nvPicPr>
                  <pic:blipFill>
                    <a:blip r:embed="rId16"/>
                    <a:stretch>
                      <a:fillRect/>
                    </a:stretch>
                  </pic:blipFill>
                  <pic:spPr>
                    <a:xfrm>
                      <a:off x="0" y="0"/>
                      <a:ext cx="4206240" cy="2287213"/>
                    </a:xfrm>
                    <a:prstGeom prst="rect"/>
                  </pic:spPr>
                </pic:pic>
              </a:graphicData>
            </a:graphic>
          </wp:inline>
        </w:drawing>
      </w:r>
    </w:p>
    <w:p>
      <w:pPr>
        <w:jc w:val="center"/>
      </w:pPr>
      <w:r>
        <w:rPr>
          <w:i/>
          <w:color w:val="445566"/>
          <w:sz w:val="18"/>
        </w:rPr>
        <w:t>Workout state machine (Idle → Active → Submitting → Summary).</w:t>
      </w:r>
    </w:p>
    <w:p>
      <w:r>
        <w:rPr>
          <w:b w:val="0"/>
          <w:i/>
          <w:color w:val="445566"/>
          <w:sz w:val="19"/>
        </w:rPr>
        <w:t>As-built note: the sequence diagram’s Repository hop matches the shipped code — the ViewModel calls the repository, which mediates the Retrofit call and the Room cache.</w:t>
      </w:r>
    </w:p>
    <w:p>
      <w:r>
        <w:br w:type="page"/>
      </w:r>
    </w:p>
    <w:p>
      <w:pPr>
        <w:pStyle w:val="Heading2"/>
      </w:pPr>
      <w:r>
        <w:t>4.4 Final Screen Inventory (Wireframe Description)</w:t>
      </w:r>
    </w:p>
    <w:tbl>
      <w:tblPr>
        <w:tblStyle w:val="TableGrid"/>
        <w:tblW w:type="auto" w:w="0"/>
        <w:jc w:val="center"/>
        <w:tblLook w:firstColumn="1" w:firstRow="1" w:lastColumn="0" w:lastRow="0" w:noHBand="0" w:noVBand="1" w:val="04A0"/>
      </w:tblPr>
      <w:tblGrid>
        <w:gridCol w:w="4680"/>
        <w:gridCol w:w="4680"/>
      </w:tblGrid>
      <w:tr>
        <w:tc>
          <w:tcPr>
            <w:tcW w:type="dxa" w:w="2016"/>
            <w:shd w:val="clear" w:fill="1B3A57"/>
          </w:tcPr>
          <w:p>
            <w:r/>
            <w:r>
              <w:rPr>
                <w:rFonts w:ascii="Calibri" w:hAnsi="Calibri"/>
                <w:b/>
                <w:color w:val="FFFFFF"/>
                <w:sz w:val="18"/>
              </w:rPr>
              <w:t>Screen</w:t>
            </w:r>
          </w:p>
        </w:tc>
        <w:tc>
          <w:tcPr>
            <w:tcW w:type="dxa" w:w="7632"/>
            <w:shd w:val="clear" w:fill="1B3A57"/>
          </w:tcPr>
          <w:p>
            <w:r/>
            <w:r>
              <w:rPr>
                <w:rFonts w:ascii="Calibri" w:hAnsi="Calibri"/>
                <w:b/>
                <w:color w:val="FFFFFF"/>
                <w:sz w:val="18"/>
              </w:rPr>
              <w:t>Final Layout &amp; Key Elements</w:t>
            </w:r>
          </w:p>
        </w:tc>
      </w:tr>
      <w:tr>
        <w:tc>
          <w:tcPr>
            <w:tcW w:type="dxa" w:w="2016"/>
          </w:tcPr>
          <w:p>
            <w:r/>
            <w:r>
              <w:rPr>
                <w:rFonts w:ascii="Calibri" w:hAnsi="Calibri"/>
                <w:b w:val="0"/>
                <w:sz w:val="18"/>
              </w:rPr>
              <w:t>Dashboard (Home)</w:t>
            </w:r>
          </w:p>
        </w:tc>
        <w:tc>
          <w:tcPr>
            <w:tcW w:type="dxa" w:w="7632"/>
          </w:tcPr>
          <w:p>
            <w:r/>
            <w:r>
              <w:rPr>
                <w:rFonts w:ascii="Calibri" w:hAnsi="Calibri"/>
                <w:b w:val="0"/>
                <w:sz w:val="18"/>
              </w:rPr>
              <w:t>Health ring (today’s score) atop stat cards: steps, workout minutes, sleep, water, HR, BP. Pulls from /dashboard/summary via the Repository.</w:t>
            </w:r>
          </w:p>
        </w:tc>
      </w:tr>
      <w:tr>
        <w:tc>
          <w:tcPr>
            <w:tcW w:type="dxa" w:w="2016"/>
            <w:shd w:val="clear" w:fill="EAF2F8"/>
          </w:tcPr>
          <w:p>
            <w:r/>
            <w:r>
              <w:rPr>
                <w:rFonts w:ascii="Calibri" w:hAnsi="Calibri"/>
                <w:b w:val="0"/>
                <w:sz w:val="18"/>
              </w:rPr>
              <w:t>Workout</w:t>
            </w:r>
          </w:p>
        </w:tc>
        <w:tc>
          <w:tcPr>
            <w:tcW w:type="dxa" w:w="7632"/>
            <w:shd w:val="clear" w:fill="EAF2F8"/>
          </w:tcPr>
          <w:p>
            <w:r/>
            <w:r>
              <w:rPr>
                <w:rFonts w:ascii="Calibri" w:hAnsi="Calibri"/>
                <w:b w:val="0"/>
                <w:sz w:val="18"/>
              </w:rPr>
              <w:t>Large timer, live step count (step-counter sensor), current activity label (accelerometer), intensity indicator; Start/Stop control. Idle/Active/Summary states.</w:t>
            </w:r>
          </w:p>
        </w:tc>
      </w:tr>
      <w:tr>
        <w:tc>
          <w:tcPr>
            <w:tcW w:type="dxa" w:w="2016"/>
          </w:tcPr>
          <w:p>
            <w:r/>
            <w:r>
              <w:rPr>
                <w:rFonts w:ascii="Calibri" w:hAnsi="Calibri"/>
                <w:b w:val="0"/>
                <w:sz w:val="18"/>
              </w:rPr>
              <w:t>Log</w:t>
            </w:r>
          </w:p>
        </w:tc>
        <w:tc>
          <w:tcPr>
            <w:tcW w:type="dxa" w:w="7632"/>
          </w:tcPr>
          <w:p>
            <w:r/>
            <w:r>
              <w:rPr>
                <w:rFonts w:ascii="Calibri" w:hAnsi="Calibri"/>
                <w:b w:val="0"/>
                <w:sz w:val="18"/>
              </w:rPr>
              <w:t>Expandable cards for weight, BP, HR, medication, meal, water, sleep; each validates and posts through the Repository on save with a snackbar confirmation.</w:t>
            </w:r>
          </w:p>
        </w:tc>
      </w:tr>
      <w:tr>
        <w:tc>
          <w:tcPr>
            <w:tcW w:type="dxa" w:w="2016"/>
            <w:shd w:val="clear" w:fill="EAF2F8"/>
          </w:tcPr>
          <w:p>
            <w:r/>
            <w:r>
              <w:rPr>
                <w:rFonts w:ascii="Calibri" w:hAnsi="Calibri"/>
                <w:b w:val="0"/>
                <w:sz w:val="18"/>
              </w:rPr>
              <w:t>Insights</w:t>
            </w:r>
          </w:p>
        </w:tc>
        <w:tc>
          <w:tcPr>
            <w:tcW w:type="dxa" w:w="7632"/>
            <w:shd w:val="clear" w:fill="EAF2F8"/>
          </w:tcPr>
          <w:p>
            <w:r/>
            <w:r>
              <w:rPr>
                <w:rFonts w:ascii="Calibri" w:hAnsi="Calibri"/>
                <w:b w:val="0"/>
                <w:sz w:val="18"/>
              </w:rPr>
              <w:t>Generate button; on success shows the 0–100 score, six category sub-scores, a trend summary, and a ranked suggestion list.</w:t>
            </w:r>
          </w:p>
        </w:tc>
      </w:tr>
      <w:tr>
        <w:tc>
          <w:tcPr>
            <w:tcW w:type="dxa" w:w="2016"/>
          </w:tcPr>
          <w:p>
            <w:r/>
            <w:r>
              <w:rPr>
                <w:rFonts w:ascii="Calibri" w:hAnsi="Calibri"/>
                <w:b w:val="0"/>
                <w:sz w:val="18"/>
              </w:rPr>
              <w:t>History</w:t>
            </w:r>
          </w:p>
        </w:tc>
        <w:tc>
          <w:tcPr>
            <w:tcW w:type="dxa" w:w="7632"/>
          </w:tcPr>
          <w:p>
            <w:r/>
            <w:r>
              <w:rPr>
                <w:rFonts w:ascii="Calibri" w:hAnsi="Calibri"/>
                <w:b w:val="0"/>
                <w:sz w:val="18"/>
              </w:rPr>
              <w:t>Scrollable lists of past workouts and biometric entries (weight, BP) with a small line chart for trends; served from Room when offline.</w:t>
            </w:r>
          </w:p>
        </w:tc>
      </w:tr>
      <w:tr>
        <w:tc>
          <w:tcPr>
            <w:tcW w:type="dxa" w:w="2016"/>
            <w:shd w:val="clear" w:fill="EAF2F8"/>
          </w:tcPr>
          <w:p>
            <w:r/>
            <w:r>
              <w:rPr>
                <w:rFonts w:ascii="Calibri" w:hAnsi="Calibri"/>
                <w:b w:val="0"/>
                <w:sz w:val="18"/>
              </w:rPr>
              <w:t>Profile</w:t>
            </w:r>
          </w:p>
        </w:tc>
        <w:tc>
          <w:tcPr>
            <w:tcW w:type="dxa" w:w="7632"/>
            <w:shd w:val="clear" w:fill="EAF2F8"/>
          </w:tcPr>
          <w:p>
            <w:r/>
            <w:r>
              <w:rPr>
                <w:rFonts w:ascii="Calibri" w:hAnsi="Calibri"/>
                <w:b w:val="0"/>
                <w:sz w:val="18"/>
              </w:rPr>
              <w:t>Editable fields (name, age, height, weight, goal); Save persists via the Repository; Import pulls history from a JSON/CSV file.</w:t>
            </w:r>
          </w:p>
        </w:tc>
      </w:tr>
    </w:tbl>
    <w:p/>
    <w:p>
      <w:r>
        <w:br w:type="page"/>
      </w:r>
    </w:p>
    <w:p>
      <w:pPr>
        <w:pStyle w:val="Heading1"/>
      </w:pPr>
      <w:r>
        <w:t>5. Testing Documentation</w:t>
      </w:r>
    </w:p>
    <w:p>
      <w:r>
        <w:rPr>
          <w:b w:val="0"/>
          <w:i w:val="0"/>
          <w:sz w:val="22"/>
        </w:rPr>
        <w:t>Testing combined an automated backend suite with structured manual validation of the Android client. This section reports what was tested, how, and the real results — including defects found and fixed, and the gaps that remain.</w:t>
      </w:r>
    </w:p>
    <w:p>
      <w:pPr>
        <w:pStyle w:val="Heading2"/>
      </w:pPr>
      <w:r>
        <w:t>5.1 Test Strategy &amp; Levels</w:t>
      </w:r>
    </w:p>
    <w:tbl>
      <w:tblPr>
        <w:tblStyle w:val="TableGrid"/>
        <w:tblW w:type="auto" w:w="0"/>
        <w:jc w:val="center"/>
        <w:tblLook w:firstColumn="1" w:firstRow="1" w:lastColumn="0" w:lastRow="0" w:noHBand="0" w:noVBand="1" w:val="04A0"/>
      </w:tblPr>
      <w:tblGrid>
        <w:gridCol w:w="3120"/>
        <w:gridCol w:w="3120"/>
        <w:gridCol w:w="3120"/>
      </w:tblGrid>
      <w:tr>
        <w:tc>
          <w:tcPr>
            <w:tcW w:type="dxa" w:w="2016"/>
            <w:shd w:val="clear" w:fill="1B3A57"/>
          </w:tcPr>
          <w:p>
            <w:r/>
            <w:r>
              <w:rPr>
                <w:rFonts w:ascii="Calibri" w:hAnsi="Calibri"/>
                <w:b/>
                <w:color w:val="FFFFFF"/>
                <w:sz w:val="18"/>
              </w:rPr>
              <w:t>Level</w:t>
            </w:r>
          </w:p>
        </w:tc>
        <w:tc>
          <w:tcPr>
            <w:tcW w:type="dxa" w:w="1728"/>
            <w:shd w:val="clear" w:fill="1B3A57"/>
          </w:tcPr>
          <w:p>
            <w:r/>
            <w:r>
              <w:rPr>
                <w:rFonts w:ascii="Calibri" w:hAnsi="Calibri"/>
                <w:b/>
                <w:color w:val="FFFFFF"/>
                <w:sz w:val="18"/>
              </w:rPr>
              <w:t>Where</w:t>
            </w:r>
          </w:p>
        </w:tc>
        <w:tc>
          <w:tcPr>
            <w:tcW w:type="dxa" w:w="5904"/>
            <w:shd w:val="clear" w:fill="1B3A57"/>
          </w:tcPr>
          <w:p>
            <w:r/>
            <w:r>
              <w:rPr>
                <w:rFonts w:ascii="Calibri" w:hAnsi="Calibri"/>
                <w:b/>
                <w:color w:val="FFFFFF"/>
                <w:sz w:val="18"/>
              </w:rPr>
              <w:t>Approach</w:t>
            </w:r>
          </w:p>
        </w:tc>
      </w:tr>
      <w:tr>
        <w:tc>
          <w:tcPr>
            <w:tcW w:type="dxa" w:w="2016"/>
          </w:tcPr>
          <w:p>
            <w:r/>
            <w:r>
              <w:rPr>
                <w:rFonts w:ascii="Calibri" w:hAnsi="Calibri"/>
                <w:b w:val="0"/>
                <w:sz w:val="18"/>
              </w:rPr>
              <w:t>Unit</w:t>
            </w:r>
          </w:p>
        </w:tc>
        <w:tc>
          <w:tcPr>
            <w:tcW w:type="dxa" w:w="1728"/>
          </w:tcPr>
          <w:p>
            <w:r/>
            <w:r>
              <w:rPr>
                <w:rFonts w:ascii="Calibri" w:hAnsi="Calibri"/>
                <w:b w:val="0"/>
                <w:sz w:val="18"/>
              </w:rPr>
              <w:t>Backend</w:t>
            </w:r>
          </w:p>
        </w:tc>
        <w:tc>
          <w:tcPr>
            <w:tcW w:type="dxa" w:w="5904"/>
          </w:tcPr>
          <w:p>
            <w:r/>
            <w:r>
              <w:rPr>
                <w:rFonts w:ascii="Calibri" w:hAnsi="Calibri"/>
                <w:b w:val="0"/>
                <w:sz w:val="18"/>
              </w:rPr>
              <w:t>pytest against FastAPI endpoints (CRUD, validation, aggregation).</w:t>
            </w:r>
          </w:p>
        </w:tc>
      </w:tr>
      <w:tr>
        <w:tc>
          <w:tcPr>
            <w:tcW w:type="dxa" w:w="2016"/>
            <w:shd w:val="clear" w:fill="EAF2F8"/>
          </w:tcPr>
          <w:p>
            <w:r/>
            <w:r>
              <w:rPr>
                <w:rFonts w:ascii="Calibri" w:hAnsi="Calibri"/>
                <w:b w:val="0"/>
                <w:sz w:val="18"/>
              </w:rPr>
              <w:t>Unit</w:t>
            </w:r>
          </w:p>
        </w:tc>
        <w:tc>
          <w:tcPr>
            <w:tcW w:type="dxa" w:w="1728"/>
            <w:shd w:val="clear" w:fill="EAF2F8"/>
          </w:tcPr>
          <w:p>
            <w:r/>
            <w:r>
              <w:rPr>
                <w:rFonts w:ascii="Calibri" w:hAnsi="Calibri"/>
                <w:b w:val="0"/>
                <w:sz w:val="18"/>
              </w:rPr>
              <w:t>Android</w:t>
            </w:r>
          </w:p>
        </w:tc>
        <w:tc>
          <w:tcPr>
            <w:tcW w:type="dxa" w:w="5904"/>
            <w:shd w:val="clear" w:fill="EAF2F8"/>
          </w:tcPr>
          <w:p>
            <w:r/>
            <w:r>
              <w:rPr>
                <w:rFonts w:ascii="Calibri" w:hAnsi="Calibri"/>
                <w:b w:val="0"/>
                <w:sz w:val="18"/>
              </w:rPr>
              <w:t>Structured manual verification of ViewModel/Repository behavior (see limitations).</w:t>
            </w:r>
          </w:p>
        </w:tc>
      </w:tr>
      <w:tr>
        <w:tc>
          <w:tcPr>
            <w:tcW w:type="dxa" w:w="2016"/>
          </w:tcPr>
          <w:p>
            <w:r/>
            <w:r>
              <w:rPr>
                <w:rFonts w:ascii="Calibri" w:hAnsi="Calibri"/>
                <w:b w:val="0"/>
                <w:sz w:val="18"/>
              </w:rPr>
              <w:t>Integration</w:t>
            </w:r>
          </w:p>
        </w:tc>
        <w:tc>
          <w:tcPr>
            <w:tcW w:type="dxa" w:w="1728"/>
          </w:tcPr>
          <w:p>
            <w:r/>
            <w:r>
              <w:rPr>
                <w:rFonts w:ascii="Calibri" w:hAnsi="Calibri"/>
                <w:b w:val="0"/>
                <w:sz w:val="18"/>
              </w:rPr>
              <w:t>Full stack</w:t>
            </w:r>
          </w:p>
        </w:tc>
        <w:tc>
          <w:tcPr>
            <w:tcW w:type="dxa" w:w="5904"/>
          </w:tcPr>
          <w:p>
            <w:r/>
            <w:r>
              <w:rPr>
                <w:rFonts w:ascii="Calibri" w:hAnsi="Calibri"/>
                <w:b w:val="0"/>
                <w:sz w:val="18"/>
              </w:rPr>
              <w:t>Client → Repository → backend → MongoDB → AI exercised manually per feature.</w:t>
            </w:r>
          </w:p>
        </w:tc>
      </w:tr>
      <w:tr>
        <w:tc>
          <w:tcPr>
            <w:tcW w:type="dxa" w:w="2016"/>
            <w:shd w:val="clear" w:fill="EAF2F8"/>
          </w:tcPr>
          <w:p>
            <w:r/>
            <w:r>
              <w:rPr>
                <w:rFonts w:ascii="Calibri" w:hAnsi="Calibri"/>
                <w:b w:val="0"/>
                <w:sz w:val="18"/>
              </w:rPr>
              <w:t>Verification</w:t>
            </w:r>
          </w:p>
        </w:tc>
        <w:tc>
          <w:tcPr>
            <w:tcW w:type="dxa" w:w="1728"/>
            <w:shd w:val="clear" w:fill="EAF2F8"/>
          </w:tcPr>
          <w:p>
            <w:r/>
            <w:r>
              <w:rPr>
                <w:rFonts w:ascii="Calibri" w:hAnsi="Calibri"/>
                <w:b w:val="0"/>
                <w:sz w:val="18"/>
              </w:rPr>
              <w:t>Client</w:t>
            </w:r>
          </w:p>
        </w:tc>
        <w:tc>
          <w:tcPr>
            <w:tcW w:type="dxa" w:w="5904"/>
            <w:shd w:val="clear" w:fill="EAF2F8"/>
          </w:tcPr>
          <w:p>
            <w:r/>
            <w:r>
              <w:rPr>
                <w:rFonts w:ascii="Calibri" w:hAnsi="Calibri"/>
                <w:b w:val="0"/>
                <w:sz w:val="18"/>
              </w:rPr>
              <w:t>Manual checks that each unit behaves per the technical spec (state, threading, layering).</w:t>
            </w:r>
          </w:p>
        </w:tc>
      </w:tr>
      <w:tr>
        <w:tc>
          <w:tcPr>
            <w:tcW w:type="dxa" w:w="2016"/>
          </w:tcPr>
          <w:p>
            <w:r/>
            <w:r>
              <w:rPr>
                <w:rFonts w:ascii="Calibri" w:hAnsi="Calibri"/>
                <w:b w:val="0"/>
                <w:sz w:val="18"/>
              </w:rPr>
              <w:t>Validation / UAT</w:t>
            </w:r>
          </w:p>
        </w:tc>
        <w:tc>
          <w:tcPr>
            <w:tcW w:type="dxa" w:w="1728"/>
          </w:tcPr>
          <w:p>
            <w:r/>
            <w:r>
              <w:rPr>
                <w:rFonts w:ascii="Calibri" w:hAnsi="Calibri"/>
                <w:b w:val="0"/>
                <w:sz w:val="18"/>
              </w:rPr>
              <w:t>Client</w:t>
            </w:r>
          </w:p>
        </w:tc>
        <w:tc>
          <w:tcPr>
            <w:tcW w:type="dxa" w:w="5904"/>
          </w:tcPr>
          <w:p>
            <w:r/>
            <w:r>
              <w:rPr>
                <w:rFonts w:ascii="Calibri" w:hAnsi="Calibri"/>
                <w:b w:val="0"/>
                <w:sz w:val="18"/>
              </w:rPr>
              <w:t>Manual walkthrough of each user story end-to-end on the emulator/device.</w:t>
            </w:r>
          </w:p>
        </w:tc>
      </w:tr>
      <w:tr>
        <w:tc>
          <w:tcPr>
            <w:tcW w:type="dxa" w:w="2016"/>
            <w:shd w:val="clear" w:fill="EAF2F8"/>
          </w:tcPr>
          <w:p>
            <w:r/>
            <w:r>
              <w:rPr>
                <w:rFonts w:ascii="Calibri" w:hAnsi="Calibri"/>
                <w:b w:val="0"/>
                <w:sz w:val="18"/>
              </w:rPr>
              <w:t>Regression</w:t>
            </w:r>
          </w:p>
        </w:tc>
        <w:tc>
          <w:tcPr>
            <w:tcW w:type="dxa" w:w="1728"/>
            <w:shd w:val="clear" w:fill="EAF2F8"/>
          </w:tcPr>
          <w:p>
            <w:r/>
            <w:r>
              <w:rPr>
                <w:rFonts w:ascii="Calibri" w:hAnsi="Calibri"/>
                <w:b w:val="0"/>
                <w:sz w:val="18"/>
              </w:rPr>
              <w:t>Both</w:t>
            </w:r>
          </w:p>
        </w:tc>
        <w:tc>
          <w:tcPr>
            <w:tcW w:type="dxa" w:w="5904"/>
            <w:shd w:val="clear" w:fill="EAF2F8"/>
          </w:tcPr>
          <w:p>
            <w:r/>
            <w:r>
              <w:rPr>
                <w:rFonts w:ascii="Calibri" w:hAnsi="Calibri"/>
                <w:b w:val="0"/>
                <w:sz w:val="18"/>
              </w:rPr>
              <w:t>Re-running backend suite + repeating core client flows after each change.</w:t>
            </w:r>
          </w:p>
        </w:tc>
      </w:tr>
    </w:tbl>
    <w:p/>
    <w:p>
      <w:pPr>
        <w:pStyle w:val="Heading2"/>
      </w:pPr>
      <w:r>
        <w:t>5.2 Backend Automated Tests (pytest) — Real Results</w:t>
      </w:r>
    </w:p>
    <w:p>
      <w:r>
        <w:rPr>
          <w:b w:val="0"/>
          <w:i w:val="0"/>
          <w:sz w:val="22"/>
        </w:rPr>
        <w:t>backend/tests/test_vitaliq_api.py contains 17 tests across the API surface. These run against a live backend + MongoDB; the AI test asserts a real model call (used_fallback is False) and therefore requires a valid key and network.</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016"/>
            <w:shd w:val="clear" w:fill="1B3A57"/>
          </w:tcPr>
          <w:p>
            <w:r/>
            <w:r>
              <w:rPr>
                <w:rFonts w:ascii="Calibri" w:hAnsi="Calibri"/>
                <w:b/>
                <w:color w:val="FFFFFF"/>
                <w:sz w:val="18"/>
              </w:rPr>
              <w:t>Suite</w:t>
            </w:r>
          </w:p>
        </w:tc>
        <w:tc>
          <w:tcPr>
            <w:tcW w:type="dxa" w:w="1008"/>
            <w:shd w:val="clear" w:fill="1B3A57"/>
          </w:tcPr>
          <w:p>
            <w:r/>
            <w:r>
              <w:rPr>
                <w:rFonts w:ascii="Calibri" w:hAnsi="Calibri"/>
                <w:b/>
                <w:color w:val="FFFFFF"/>
                <w:sz w:val="18"/>
              </w:rPr>
              <w:t>Tests</w:t>
            </w:r>
          </w:p>
        </w:tc>
        <w:tc>
          <w:tcPr>
            <w:tcW w:type="dxa" w:w="5184"/>
            <w:shd w:val="clear" w:fill="1B3A57"/>
          </w:tcPr>
          <w:p>
            <w:r/>
            <w:r>
              <w:rPr>
                <w:rFonts w:ascii="Calibri" w:hAnsi="Calibri"/>
                <w:b/>
                <w:color w:val="FFFFFF"/>
                <w:sz w:val="18"/>
              </w:rPr>
              <w:t>Covers</w:t>
            </w:r>
          </w:p>
        </w:tc>
        <w:tc>
          <w:tcPr>
            <w:tcW w:type="dxa" w:w="2304"/>
            <w:shd w:val="clear" w:fill="1B3A57"/>
          </w:tcPr>
          <w:p>
            <w:r/>
            <w:r>
              <w:rPr>
                <w:rFonts w:ascii="Calibri" w:hAnsi="Calibri"/>
                <w:b/>
                <w:color w:val="FFFFFF"/>
                <w:sz w:val="18"/>
              </w:rPr>
              <w:t>Result</w:t>
            </w:r>
          </w:p>
        </w:tc>
      </w:tr>
      <w:tr>
        <w:tc>
          <w:tcPr>
            <w:tcW w:type="dxa" w:w="2016"/>
          </w:tcPr>
          <w:p>
            <w:r/>
            <w:r>
              <w:rPr>
                <w:rFonts w:ascii="Calibri" w:hAnsi="Calibri"/>
                <w:b w:val="0"/>
                <w:sz w:val="18"/>
              </w:rPr>
              <w:t>Root</w:t>
            </w:r>
          </w:p>
        </w:tc>
        <w:tc>
          <w:tcPr>
            <w:tcW w:type="dxa" w:w="1008"/>
          </w:tcPr>
          <w:p>
            <w:r/>
            <w:r>
              <w:rPr>
                <w:rFonts w:ascii="Calibri" w:hAnsi="Calibri"/>
                <w:b w:val="0"/>
                <w:sz w:val="18"/>
              </w:rPr>
              <w:t>1</w:t>
            </w:r>
          </w:p>
        </w:tc>
        <w:tc>
          <w:tcPr>
            <w:tcW w:type="dxa" w:w="5184"/>
          </w:tcPr>
          <w:p>
            <w:r/>
            <w:r>
              <w:rPr>
                <w:rFonts w:ascii="Calibri" w:hAnsi="Calibri"/>
                <w:b w:val="0"/>
                <w:sz w:val="18"/>
              </w:rPr>
              <w:t>Health check returns ok.</w:t>
            </w:r>
          </w:p>
        </w:tc>
        <w:tc>
          <w:tcPr>
            <w:tcW w:type="dxa" w:w="2304"/>
          </w:tcPr>
          <w:p>
            <w:r/>
            <w:r>
              <w:rPr>
                <w:rFonts w:ascii="Calibri" w:hAnsi="Calibri"/>
                <w:b w:val="0"/>
                <w:sz w:val="18"/>
              </w:rPr>
              <w:t>PASS</w:t>
            </w:r>
          </w:p>
        </w:tc>
      </w:tr>
      <w:tr>
        <w:tc>
          <w:tcPr>
            <w:tcW w:type="dxa" w:w="2016"/>
            <w:shd w:val="clear" w:fill="EAF2F8"/>
          </w:tcPr>
          <w:p>
            <w:r/>
            <w:r>
              <w:rPr>
                <w:rFonts w:ascii="Calibri" w:hAnsi="Calibri"/>
                <w:b w:val="0"/>
                <w:sz w:val="18"/>
              </w:rPr>
              <w:t>Profile</w:t>
            </w:r>
          </w:p>
        </w:tc>
        <w:tc>
          <w:tcPr>
            <w:tcW w:type="dxa" w:w="1008"/>
            <w:shd w:val="clear" w:fill="EAF2F8"/>
          </w:tcPr>
          <w:p>
            <w:r/>
            <w:r>
              <w:rPr>
                <w:rFonts w:ascii="Calibri" w:hAnsi="Calibri"/>
                <w:b w:val="0"/>
                <w:sz w:val="18"/>
              </w:rPr>
              <w:t>2</w:t>
            </w:r>
          </w:p>
        </w:tc>
        <w:tc>
          <w:tcPr>
            <w:tcW w:type="dxa" w:w="5184"/>
            <w:shd w:val="clear" w:fill="EAF2F8"/>
          </w:tcPr>
          <w:p>
            <w:r/>
            <w:r>
              <w:rPr>
                <w:rFonts w:ascii="Calibri" w:hAnsi="Calibri"/>
                <w:b w:val="0"/>
                <w:sz w:val="18"/>
              </w:rPr>
              <w:t>Seed-on-first-read; update persistence.</w:t>
            </w:r>
          </w:p>
        </w:tc>
        <w:tc>
          <w:tcPr>
            <w:tcW w:type="dxa" w:w="2304"/>
            <w:shd w:val="clear" w:fill="EAF2F8"/>
          </w:tcPr>
          <w:p>
            <w:r/>
            <w:r>
              <w:rPr>
                <w:rFonts w:ascii="Calibri" w:hAnsi="Calibri"/>
                <w:b w:val="0"/>
                <w:sz w:val="18"/>
              </w:rPr>
              <w:t>PASS</w:t>
            </w:r>
          </w:p>
        </w:tc>
      </w:tr>
      <w:tr>
        <w:tc>
          <w:tcPr>
            <w:tcW w:type="dxa" w:w="2016"/>
          </w:tcPr>
          <w:p>
            <w:r/>
            <w:r>
              <w:rPr>
                <w:rFonts w:ascii="Calibri" w:hAnsi="Calibri"/>
                <w:b w:val="0"/>
                <w:sz w:val="18"/>
              </w:rPr>
              <w:t>Workouts</w:t>
            </w:r>
          </w:p>
        </w:tc>
        <w:tc>
          <w:tcPr>
            <w:tcW w:type="dxa" w:w="1008"/>
          </w:tcPr>
          <w:p>
            <w:r/>
            <w:r>
              <w:rPr>
                <w:rFonts w:ascii="Calibri" w:hAnsi="Calibri"/>
                <w:b w:val="0"/>
                <w:sz w:val="18"/>
              </w:rPr>
              <w:t>1</w:t>
            </w:r>
          </w:p>
        </w:tc>
        <w:tc>
          <w:tcPr>
            <w:tcW w:type="dxa" w:w="5184"/>
          </w:tcPr>
          <w:p>
            <w:r/>
            <w:r>
              <w:rPr>
                <w:rFonts w:ascii="Calibri" w:hAnsi="Calibri"/>
                <w:b w:val="0"/>
                <w:sz w:val="18"/>
              </w:rPr>
              <w:t>Create with sensor data; list sorted desc.</w:t>
            </w:r>
          </w:p>
        </w:tc>
        <w:tc>
          <w:tcPr>
            <w:tcW w:type="dxa" w:w="2304"/>
          </w:tcPr>
          <w:p>
            <w:r/>
            <w:r>
              <w:rPr>
                <w:rFonts w:ascii="Calibri" w:hAnsi="Calibri"/>
                <w:b w:val="0"/>
                <w:sz w:val="18"/>
              </w:rPr>
              <w:t>PASS</w:t>
            </w:r>
          </w:p>
        </w:tc>
      </w:tr>
      <w:tr>
        <w:tc>
          <w:tcPr>
            <w:tcW w:type="dxa" w:w="2016"/>
            <w:shd w:val="clear" w:fill="EAF2F8"/>
          </w:tcPr>
          <w:p>
            <w:r/>
            <w:r>
              <w:rPr>
                <w:rFonts w:ascii="Calibri" w:hAnsi="Calibri"/>
                <w:b w:val="0"/>
                <w:sz w:val="18"/>
              </w:rPr>
              <w:t>Health entries</w:t>
            </w:r>
          </w:p>
        </w:tc>
        <w:tc>
          <w:tcPr>
            <w:tcW w:type="dxa" w:w="1008"/>
            <w:shd w:val="clear" w:fill="EAF2F8"/>
          </w:tcPr>
          <w:p>
            <w:r/>
            <w:r>
              <w:rPr>
                <w:rFonts w:ascii="Calibri" w:hAnsi="Calibri"/>
                <w:b w:val="0"/>
                <w:sz w:val="18"/>
              </w:rPr>
              <w:t>4</w:t>
            </w:r>
          </w:p>
        </w:tc>
        <w:tc>
          <w:tcPr>
            <w:tcW w:type="dxa" w:w="5184"/>
            <w:shd w:val="clear" w:fill="EAF2F8"/>
          </w:tcPr>
          <w:p>
            <w:r/>
            <w:r>
              <w:rPr>
                <w:rFonts w:ascii="Calibri" w:hAnsi="Calibri"/>
                <w:b w:val="0"/>
                <w:sz w:val="18"/>
              </w:rPr>
              <w:t>Create weight/BP/HR; filter by type; delete.</w:t>
            </w:r>
          </w:p>
        </w:tc>
        <w:tc>
          <w:tcPr>
            <w:tcW w:type="dxa" w:w="2304"/>
            <w:shd w:val="clear" w:fill="EAF2F8"/>
          </w:tcPr>
          <w:p>
            <w:r/>
            <w:r>
              <w:rPr>
                <w:rFonts w:ascii="Calibri" w:hAnsi="Calibri"/>
                <w:b w:val="0"/>
                <w:sz w:val="18"/>
              </w:rPr>
              <w:t>PASS</w:t>
            </w:r>
          </w:p>
        </w:tc>
      </w:tr>
      <w:tr>
        <w:tc>
          <w:tcPr>
            <w:tcW w:type="dxa" w:w="2016"/>
          </w:tcPr>
          <w:p>
            <w:r/>
            <w:r>
              <w:rPr>
                <w:rFonts w:ascii="Calibri" w:hAnsi="Calibri"/>
                <w:b w:val="0"/>
                <w:sz w:val="18"/>
              </w:rPr>
              <w:t>Medications</w:t>
            </w:r>
          </w:p>
        </w:tc>
        <w:tc>
          <w:tcPr>
            <w:tcW w:type="dxa" w:w="1008"/>
          </w:tcPr>
          <w:p>
            <w:r/>
            <w:r>
              <w:rPr>
                <w:rFonts w:ascii="Calibri" w:hAnsi="Calibri"/>
                <w:b w:val="0"/>
                <w:sz w:val="18"/>
              </w:rPr>
              <w:t>1</w:t>
            </w:r>
          </w:p>
        </w:tc>
        <w:tc>
          <w:tcPr>
            <w:tcW w:type="dxa" w:w="5184"/>
          </w:tcPr>
          <w:p>
            <w:r/>
            <w:r>
              <w:rPr>
                <w:rFonts w:ascii="Calibri" w:hAnsi="Calibri"/>
                <w:b w:val="0"/>
                <w:sz w:val="18"/>
              </w:rPr>
              <w:t>Create, list, delete.</w:t>
            </w:r>
          </w:p>
        </w:tc>
        <w:tc>
          <w:tcPr>
            <w:tcW w:type="dxa" w:w="2304"/>
          </w:tcPr>
          <w:p>
            <w:r/>
            <w:r>
              <w:rPr>
                <w:rFonts w:ascii="Calibri" w:hAnsi="Calibri"/>
                <w:b w:val="0"/>
                <w:sz w:val="18"/>
              </w:rPr>
              <w:t>PASS</w:t>
            </w:r>
          </w:p>
        </w:tc>
      </w:tr>
      <w:tr>
        <w:tc>
          <w:tcPr>
            <w:tcW w:type="dxa" w:w="2016"/>
            <w:shd w:val="clear" w:fill="EAF2F8"/>
          </w:tcPr>
          <w:p>
            <w:r/>
            <w:r>
              <w:rPr>
                <w:rFonts w:ascii="Calibri" w:hAnsi="Calibri"/>
                <w:b w:val="0"/>
                <w:sz w:val="18"/>
              </w:rPr>
              <w:t>Nutrition</w:t>
            </w:r>
          </w:p>
        </w:tc>
        <w:tc>
          <w:tcPr>
            <w:tcW w:type="dxa" w:w="1008"/>
            <w:shd w:val="clear" w:fill="EAF2F8"/>
          </w:tcPr>
          <w:p>
            <w:r/>
            <w:r>
              <w:rPr>
                <w:rFonts w:ascii="Calibri" w:hAnsi="Calibri"/>
                <w:b w:val="0"/>
                <w:sz w:val="18"/>
              </w:rPr>
              <w:t>2</w:t>
            </w:r>
          </w:p>
        </w:tc>
        <w:tc>
          <w:tcPr>
            <w:tcW w:type="dxa" w:w="5184"/>
            <w:shd w:val="clear" w:fill="EAF2F8"/>
          </w:tcPr>
          <w:p>
            <w:r/>
            <w:r>
              <w:rPr>
                <w:rFonts w:ascii="Calibri" w:hAnsi="Calibri"/>
                <w:b w:val="0"/>
                <w:sz w:val="18"/>
              </w:rPr>
              <w:t>Meal + water; filter by kind.</w:t>
            </w:r>
          </w:p>
        </w:tc>
        <w:tc>
          <w:tcPr>
            <w:tcW w:type="dxa" w:w="2304"/>
            <w:shd w:val="clear" w:fill="EAF2F8"/>
          </w:tcPr>
          <w:p>
            <w:r/>
            <w:r>
              <w:rPr>
                <w:rFonts w:ascii="Calibri" w:hAnsi="Calibri"/>
                <w:b w:val="0"/>
                <w:sz w:val="18"/>
              </w:rPr>
              <w:t>PASS</w:t>
            </w:r>
          </w:p>
        </w:tc>
      </w:tr>
      <w:tr>
        <w:tc>
          <w:tcPr>
            <w:tcW w:type="dxa" w:w="2016"/>
          </w:tcPr>
          <w:p>
            <w:r/>
            <w:r>
              <w:rPr>
                <w:rFonts w:ascii="Calibri" w:hAnsi="Calibri"/>
                <w:b w:val="0"/>
                <w:sz w:val="18"/>
              </w:rPr>
              <w:t>Sleep</w:t>
            </w:r>
          </w:p>
        </w:tc>
        <w:tc>
          <w:tcPr>
            <w:tcW w:type="dxa" w:w="1008"/>
          </w:tcPr>
          <w:p>
            <w:r/>
            <w:r>
              <w:rPr>
                <w:rFonts w:ascii="Calibri" w:hAnsi="Calibri"/>
                <w:b w:val="0"/>
                <w:sz w:val="18"/>
              </w:rPr>
              <w:t>1</w:t>
            </w:r>
          </w:p>
        </w:tc>
        <w:tc>
          <w:tcPr>
            <w:tcW w:type="dxa" w:w="5184"/>
          </w:tcPr>
          <w:p>
            <w:r/>
            <w:r>
              <w:rPr>
                <w:rFonts w:ascii="Calibri" w:hAnsi="Calibri"/>
                <w:b w:val="0"/>
                <w:sz w:val="18"/>
              </w:rPr>
              <w:t>Create and list.</w:t>
            </w:r>
          </w:p>
        </w:tc>
        <w:tc>
          <w:tcPr>
            <w:tcW w:type="dxa" w:w="2304"/>
          </w:tcPr>
          <w:p>
            <w:r/>
            <w:r>
              <w:rPr>
                <w:rFonts w:ascii="Calibri" w:hAnsi="Calibri"/>
                <w:b w:val="0"/>
                <w:sz w:val="18"/>
              </w:rPr>
              <w:t>PASS</w:t>
            </w:r>
          </w:p>
        </w:tc>
      </w:tr>
      <w:tr>
        <w:tc>
          <w:tcPr>
            <w:tcW w:type="dxa" w:w="2016"/>
            <w:shd w:val="clear" w:fill="EAF2F8"/>
          </w:tcPr>
          <w:p>
            <w:r/>
            <w:r>
              <w:rPr>
                <w:rFonts w:ascii="Calibri" w:hAnsi="Calibri"/>
                <w:b w:val="0"/>
                <w:sz w:val="18"/>
              </w:rPr>
              <w:t>Dashboard</w:t>
            </w:r>
          </w:p>
        </w:tc>
        <w:tc>
          <w:tcPr>
            <w:tcW w:type="dxa" w:w="1008"/>
            <w:shd w:val="clear" w:fill="EAF2F8"/>
          </w:tcPr>
          <w:p>
            <w:r/>
            <w:r>
              <w:rPr>
                <w:rFonts w:ascii="Calibri" w:hAnsi="Calibri"/>
                <w:b w:val="0"/>
                <w:sz w:val="18"/>
              </w:rPr>
              <w:t>1</w:t>
            </w:r>
          </w:p>
        </w:tc>
        <w:tc>
          <w:tcPr>
            <w:tcW w:type="dxa" w:w="5184"/>
            <w:shd w:val="clear" w:fill="EAF2F8"/>
          </w:tcPr>
          <w:p>
            <w:r/>
            <w:r>
              <w:rPr>
                <w:rFonts w:ascii="Calibri" w:hAnsi="Calibri"/>
                <w:b w:val="0"/>
                <w:sz w:val="18"/>
              </w:rPr>
              <w:t>Summary contains all required keys.</w:t>
            </w:r>
          </w:p>
        </w:tc>
        <w:tc>
          <w:tcPr>
            <w:tcW w:type="dxa" w:w="2304"/>
            <w:shd w:val="clear" w:fill="EAF2F8"/>
          </w:tcPr>
          <w:p>
            <w:r/>
            <w:r>
              <w:rPr>
                <w:rFonts w:ascii="Calibri" w:hAnsi="Calibri"/>
                <w:b w:val="0"/>
                <w:sz w:val="18"/>
              </w:rPr>
              <w:t>PASS</w:t>
            </w:r>
          </w:p>
        </w:tc>
      </w:tr>
      <w:tr>
        <w:tc>
          <w:tcPr>
            <w:tcW w:type="dxa" w:w="2016"/>
          </w:tcPr>
          <w:p>
            <w:r/>
            <w:r>
              <w:rPr>
                <w:rFonts w:ascii="Calibri" w:hAnsi="Calibri"/>
                <w:b w:val="0"/>
                <w:sz w:val="18"/>
              </w:rPr>
              <w:t>Insights</w:t>
            </w:r>
          </w:p>
        </w:tc>
        <w:tc>
          <w:tcPr>
            <w:tcW w:type="dxa" w:w="1008"/>
          </w:tcPr>
          <w:p>
            <w:r/>
            <w:r>
              <w:rPr>
                <w:rFonts w:ascii="Calibri" w:hAnsi="Calibri"/>
                <w:b w:val="0"/>
                <w:sz w:val="18"/>
              </w:rPr>
              <w:t>2</w:t>
            </w:r>
          </w:p>
        </w:tc>
        <w:tc>
          <w:tcPr>
            <w:tcW w:type="dxa" w:w="5184"/>
          </w:tcPr>
          <w:p>
            <w:r/>
            <w:r>
              <w:rPr>
                <w:rFonts w:ascii="Calibri" w:hAnsi="Calibri"/>
                <w:b w:val="0"/>
                <w:sz w:val="18"/>
              </w:rPr>
              <w:t>Generate (real AI, not fallback); latest.</w:t>
            </w:r>
          </w:p>
        </w:tc>
        <w:tc>
          <w:tcPr>
            <w:tcW w:type="dxa" w:w="2304"/>
          </w:tcPr>
          <w:p>
            <w:r/>
            <w:r>
              <w:rPr>
                <w:rFonts w:ascii="Calibri" w:hAnsi="Calibri"/>
                <w:b w:val="0"/>
                <w:sz w:val="18"/>
              </w:rPr>
              <w:t>PASS when key+network present</w:t>
            </w:r>
          </w:p>
        </w:tc>
      </w:tr>
      <w:tr>
        <w:tc>
          <w:tcPr>
            <w:tcW w:type="dxa" w:w="2016"/>
            <w:shd w:val="clear" w:fill="EAF2F8"/>
          </w:tcPr>
          <w:p>
            <w:r/>
            <w:r>
              <w:rPr>
                <w:rFonts w:ascii="Calibri" w:hAnsi="Calibri"/>
                <w:b w:val="0"/>
                <w:sz w:val="18"/>
              </w:rPr>
              <w:t>Import</w:t>
            </w:r>
          </w:p>
        </w:tc>
        <w:tc>
          <w:tcPr>
            <w:tcW w:type="dxa" w:w="1008"/>
            <w:shd w:val="clear" w:fill="EAF2F8"/>
          </w:tcPr>
          <w:p>
            <w:r/>
            <w:r>
              <w:rPr>
                <w:rFonts w:ascii="Calibri" w:hAnsi="Calibri"/>
                <w:b w:val="0"/>
                <w:sz w:val="18"/>
              </w:rPr>
              <w:t>2</w:t>
            </w:r>
          </w:p>
        </w:tc>
        <w:tc>
          <w:tcPr>
            <w:tcW w:type="dxa" w:w="5184"/>
            <w:shd w:val="clear" w:fill="EAF2F8"/>
          </w:tcPr>
          <w:p>
            <w:r/>
            <w:r>
              <w:rPr>
                <w:rFonts w:ascii="Calibri" w:hAnsi="Calibri"/>
                <w:b w:val="0"/>
                <w:sz w:val="18"/>
              </w:rPr>
              <w:t>CSV and mixed-type JSON import counts.</w:t>
            </w:r>
          </w:p>
        </w:tc>
        <w:tc>
          <w:tcPr>
            <w:tcW w:type="dxa" w:w="2304"/>
            <w:shd w:val="clear" w:fill="EAF2F8"/>
          </w:tcPr>
          <w:p>
            <w:r/>
            <w:r>
              <w:rPr>
                <w:rFonts w:ascii="Calibri" w:hAnsi="Calibri"/>
                <w:b w:val="0"/>
                <w:sz w:val="18"/>
              </w:rPr>
              <w:t>PASS</w:t>
            </w:r>
          </w:p>
        </w:tc>
      </w:tr>
    </w:tbl>
    <w:p/>
    <w:p>
      <w:pPr>
        <w:pStyle w:val="Heading2"/>
      </w:pPr>
      <w:r>
        <w:t>5.3 Android Verification (Manual) — Technical Behavior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720"/>
            <w:shd w:val="clear" w:fill="1B3A57"/>
          </w:tcPr>
          <w:p>
            <w:r/>
            <w:r>
              <w:rPr>
                <w:rFonts w:ascii="Calibri" w:hAnsi="Calibri"/>
                <w:b/>
                <w:color w:val="FFFFFF"/>
                <w:sz w:val="17"/>
              </w:rPr>
              <w:t>ID</w:t>
            </w:r>
          </w:p>
        </w:tc>
        <w:tc>
          <w:tcPr>
            <w:tcW w:type="dxa" w:w="2448"/>
            <w:shd w:val="clear" w:fill="1B3A57"/>
          </w:tcPr>
          <w:p>
            <w:r/>
            <w:r>
              <w:rPr>
                <w:rFonts w:ascii="Calibri" w:hAnsi="Calibri"/>
                <w:b/>
                <w:color w:val="FFFFFF"/>
                <w:sz w:val="17"/>
              </w:rPr>
              <w:t>Unit Under Test</w:t>
            </w:r>
          </w:p>
        </w:tc>
        <w:tc>
          <w:tcPr>
            <w:tcW w:type="dxa" w:w="5040"/>
            <w:shd w:val="clear" w:fill="1B3A57"/>
          </w:tcPr>
          <w:p>
            <w:r/>
            <w:r>
              <w:rPr>
                <w:rFonts w:ascii="Calibri" w:hAnsi="Calibri"/>
                <w:b/>
                <w:color w:val="FFFFFF"/>
                <w:sz w:val="17"/>
              </w:rPr>
              <w:t>Check</w:t>
            </w:r>
          </w:p>
        </w:tc>
        <w:tc>
          <w:tcPr>
            <w:tcW w:type="dxa" w:w="1440"/>
            <w:shd w:val="clear" w:fill="1B3A57"/>
          </w:tcPr>
          <w:p>
            <w:r/>
            <w:r>
              <w:rPr>
                <w:rFonts w:ascii="Calibri" w:hAnsi="Calibri"/>
                <w:b/>
                <w:color w:val="FFFFFF"/>
                <w:sz w:val="17"/>
              </w:rPr>
              <w:t>Result</w:t>
            </w:r>
          </w:p>
        </w:tc>
      </w:tr>
      <w:tr>
        <w:tc>
          <w:tcPr>
            <w:tcW w:type="dxa" w:w="720"/>
          </w:tcPr>
          <w:p>
            <w:r/>
            <w:r>
              <w:rPr>
                <w:rFonts w:ascii="Calibri" w:hAnsi="Calibri"/>
                <w:b w:val="0"/>
                <w:sz w:val="17"/>
              </w:rPr>
              <w:t>VT-1</w:t>
            </w:r>
          </w:p>
        </w:tc>
        <w:tc>
          <w:tcPr>
            <w:tcW w:type="dxa" w:w="2448"/>
          </w:tcPr>
          <w:p>
            <w:r/>
            <w:r>
              <w:rPr>
                <w:rFonts w:ascii="Calibri" w:hAnsi="Calibri"/>
                <w:b w:val="0"/>
                <w:sz w:val="17"/>
              </w:rPr>
              <w:t>WorkoutViewModel</w:t>
            </w:r>
          </w:p>
        </w:tc>
        <w:tc>
          <w:tcPr>
            <w:tcW w:type="dxa" w:w="5040"/>
          </w:tcPr>
          <w:p>
            <w:r/>
            <w:r>
              <w:rPr>
                <w:rFonts w:ascii="Calibri" w:hAnsi="Calibri"/>
                <w:b w:val="0"/>
                <w:sz w:val="17"/>
              </w:rPr>
              <w:t>Start → Active state; timer increments each second.</w:t>
            </w:r>
          </w:p>
        </w:tc>
        <w:tc>
          <w:tcPr>
            <w:tcW w:type="dxa" w:w="1440"/>
          </w:tcPr>
          <w:p>
            <w:r/>
            <w:r>
              <w:rPr>
                <w:rFonts w:ascii="Calibri" w:hAnsi="Calibri"/>
                <w:b w:val="0"/>
                <w:sz w:val="17"/>
              </w:rPr>
              <w:t>PASS</w:t>
            </w:r>
          </w:p>
        </w:tc>
      </w:tr>
      <w:tr>
        <w:tc>
          <w:tcPr>
            <w:tcW w:type="dxa" w:w="720"/>
            <w:shd w:val="clear" w:fill="EAF2F8"/>
          </w:tcPr>
          <w:p>
            <w:r/>
            <w:r>
              <w:rPr>
                <w:rFonts w:ascii="Calibri" w:hAnsi="Calibri"/>
                <w:b w:val="0"/>
                <w:sz w:val="17"/>
              </w:rPr>
              <w:t>VT-2</w:t>
            </w:r>
          </w:p>
        </w:tc>
        <w:tc>
          <w:tcPr>
            <w:tcW w:type="dxa" w:w="2448"/>
            <w:shd w:val="clear" w:fill="EAF2F8"/>
          </w:tcPr>
          <w:p>
            <w:r/>
            <w:r>
              <w:rPr>
                <w:rFonts w:ascii="Calibri" w:hAnsi="Calibri"/>
                <w:b w:val="0"/>
                <w:sz w:val="17"/>
              </w:rPr>
              <w:t>StateFlow rotation</w:t>
            </w:r>
          </w:p>
        </w:tc>
        <w:tc>
          <w:tcPr>
            <w:tcW w:type="dxa" w:w="5040"/>
            <w:shd w:val="clear" w:fill="EAF2F8"/>
          </w:tcPr>
          <w:p>
            <w:r/>
            <w:r>
              <w:rPr>
                <w:rFonts w:ascii="Calibri" w:hAnsi="Calibri"/>
                <w:b w:val="0"/>
                <w:sz w:val="17"/>
              </w:rPr>
              <w:t>Rotate during active workout; state retained.</w:t>
            </w:r>
          </w:p>
        </w:tc>
        <w:tc>
          <w:tcPr>
            <w:tcW w:type="dxa" w:w="1440"/>
            <w:shd w:val="clear" w:fill="EAF2F8"/>
          </w:tcPr>
          <w:p>
            <w:r/>
            <w:r>
              <w:rPr>
                <w:rFonts w:ascii="Calibri" w:hAnsi="Calibri"/>
                <w:b w:val="0"/>
                <w:sz w:val="17"/>
              </w:rPr>
              <w:t>PASS</w:t>
            </w:r>
          </w:p>
        </w:tc>
      </w:tr>
      <w:tr>
        <w:tc>
          <w:tcPr>
            <w:tcW w:type="dxa" w:w="720"/>
          </w:tcPr>
          <w:p>
            <w:r/>
            <w:r>
              <w:rPr>
                <w:rFonts w:ascii="Calibri" w:hAnsi="Calibri"/>
                <w:b w:val="0"/>
                <w:sz w:val="17"/>
              </w:rPr>
              <w:t>VT-3</w:t>
            </w:r>
          </w:p>
        </w:tc>
        <w:tc>
          <w:tcPr>
            <w:tcW w:type="dxa" w:w="2448"/>
          </w:tcPr>
          <w:p>
            <w:r/>
            <w:r>
              <w:rPr>
                <w:rFonts w:ascii="Calibri" w:hAnsi="Calibri"/>
                <w:b w:val="0"/>
                <w:sz w:val="17"/>
              </w:rPr>
              <w:t>Workout submit</w:t>
            </w:r>
          </w:p>
        </w:tc>
        <w:tc>
          <w:tcPr>
            <w:tcW w:type="dxa" w:w="5040"/>
          </w:tcPr>
          <w:p>
            <w:r/>
            <w:r>
              <w:rPr>
                <w:rFonts w:ascii="Calibri" w:hAnsi="Calibri"/>
                <w:b w:val="0"/>
                <w:sz w:val="17"/>
              </w:rPr>
              <w:t>Stop → repo.createWorkout() called off main thread; UI not blocked.</w:t>
            </w:r>
          </w:p>
        </w:tc>
        <w:tc>
          <w:tcPr>
            <w:tcW w:type="dxa" w:w="1440"/>
          </w:tcPr>
          <w:p>
            <w:r/>
            <w:r>
              <w:rPr>
                <w:rFonts w:ascii="Calibri" w:hAnsi="Calibri"/>
                <w:b w:val="0"/>
                <w:sz w:val="17"/>
              </w:rPr>
              <w:t>PASS</w:t>
            </w:r>
          </w:p>
        </w:tc>
      </w:tr>
      <w:tr>
        <w:tc>
          <w:tcPr>
            <w:tcW w:type="dxa" w:w="720"/>
            <w:shd w:val="clear" w:fill="EAF2F8"/>
          </w:tcPr>
          <w:p>
            <w:r/>
            <w:r>
              <w:rPr>
                <w:rFonts w:ascii="Calibri" w:hAnsi="Calibri"/>
                <w:b w:val="0"/>
                <w:sz w:val="17"/>
              </w:rPr>
              <w:t>VT-4</w:t>
            </w:r>
          </w:p>
        </w:tc>
        <w:tc>
          <w:tcPr>
            <w:tcW w:type="dxa" w:w="2448"/>
            <w:shd w:val="clear" w:fill="EAF2F8"/>
          </w:tcPr>
          <w:p>
            <w:r/>
            <w:r>
              <w:rPr>
                <w:rFonts w:ascii="Calibri" w:hAnsi="Calibri"/>
                <w:b w:val="0"/>
                <w:sz w:val="17"/>
              </w:rPr>
              <w:t>Layer boundary</w:t>
            </w:r>
          </w:p>
        </w:tc>
        <w:tc>
          <w:tcPr>
            <w:tcW w:type="dxa" w:w="5040"/>
            <w:shd w:val="clear" w:fill="EAF2F8"/>
          </w:tcPr>
          <w:p>
            <w:r/>
            <w:r>
              <w:rPr>
                <w:rFonts w:ascii="Calibri" w:hAnsi="Calibri"/>
                <w:b w:val="0"/>
                <w:sz w:val="17"/>
              </w:rPr>
              <w:t>No Retrofit/Room/DAO/AppDatabase import in any ViewModel (data goes through repository interfaces).</w:t>
            </w:r>
          </w:p>
        </w:tc>
        <w:tc>
          <w:tcPr>
            <w:tcW w:type="dxa" w:w="1440"/>
            <w:shd w:val="clear" w:fill="EAF2F8"/>
          </w:tcPr>
          <w:p>
            <w:r/>
            <w:r>
              <w:rPr>
                <w:rFonts w:ascii="Calibri" w:hAnsi="Calibri"/>
                <w:b w:val="0"/>
                <w:sz w:val="17"/>
              </w:rPr>
              <w:t>PASS</w:t>
            </w:r>
          </w:p>
        </w:tc>
      </w:tr>
      <w:tr>
        <w:tc>
          <w:tcPr>
            <w:tcW w:type="dxa" w:w="720"/>
          </w:tcPr>
          <w:p>
            <w:r/>
            <w:r>
              <w:rPr>
                <w:rFonts w:ascii="Calibri" w:hAnsi="Calibri"/>
                <w:b w:val="0"/>
                <w:sz w:val="17"/>
              </w:rPr>
              <w:t>VT-5</w:t>
            </w:r>
          </w:p>
        </w:tc>
        <w:tc>
          <w:tcPr>
            <w:tcW w:type="dxa" w:w="2448"/>
          </w:tcPr>
          <w:p>
            <w:r/>
            <w:r>
              <w:rPr>
                <w:rFonts w:ascii="Calibri" w:hAnsi="Calibri"/>
                <w:b w:val="0"/>
                <w:sz w:val="17"/>
              </w:rPr>
              <w:t>Coroutine hygiene</w:t>
            </w:r>
          </w:p>
        </w:tc>
        <w:tc>
          <w:tcPr>
            <w:tcW w:type="dxa" w:w="5040"/>
          </w:tcPr>
          <w:p>
            <w:r/>
            <w:r>
              <w:rPr>
                <w:rFonts w:ascii="Calibri" w:hAnsi="Calibri"/>
                <w:b w:val="0"/>
                <w:sz w:val="17"/>
              </w:rPr>
              <w:t>Static scan for GlobalScope/runBlocking.</w:t>
            </w:r>
          </w:p>
        </w:tc>
        <w:tc>
          <w:tcPr>
            <w:tcW w:type="dxa" w:w="1440"/>
          </w:tcPr>
          <w:p>
            <w:r/>
            <w:r>
              <w:rPr>
                <w:rFonts w:ascii="Calibri" w:hAnsi="Calibri"/>
                <w:b w:val="0"/>
                <w:sz w:val="17"/>
              </w:rPr>
              <w:t>PASS (none)</w:t>
            </w:r>
          </w:p>
        </w:tc>
      </w:tr>
      <w:tr>
        <w:tc>
          <w:tcPr>
            <w:tcW w:type="dxa" w:w="720"/>
            <w:shd w:val="clear" w:fill="EAF2F8"/>
          </w:tcPr>
          <w:p>
            <w:r/>
            <w:r>
              <w:rPr>
                <w:rFonts w:ascii="Calibri" w:hAnsi="Calibri"/>
                <w:b w:val="0"/>
                <w:sz w:val="17"/>
              </w:rPr>
              <w:t>VT-6</w:t>
            </w:r>
          </w:p>
        </w:tc>
        <w:tc>
          <w:tcPr>
            <w:tcW w:type="dxa" w:w="2448"/>
            <w:shd w:val="clear" w:fill="EAF2F8"/>
          </w:tcPr>
          <w:p>
            <w:r/>
            <w:r>
              <w:rPr>
                <w:rFonts w:ascii="Calibri" w:hAnsi="Calibri"/>
                <w:b w:val="0"/>
                <w:sz w:val="17"/>
              </w:rPr>
              <w:t>LogViewModel validation</w:t>
            </w:r>
          </w:p>
        </w:tc>
        <w:tc>
          <w:tcPr>
            <w:tcW w:type="dxa" w:w="5040"/>
            <w:shd w:val="clear" w:fill="EAF2F8"/>
          </w:tcPr>
          <w:p>
            <w:r/>
            <w:r>
              <w:rPr>
                <w:rFonts w:ascii="Calibri" w:hAnsi="Calibri"/>
                <w:b w:val="0"/>
                <w:sz w:val="17"/>
              </w:rPr>
              <w:t>Empty/invalid BP rejected before the repository call.</w:t>
            </w:r>
          </w:p>
        </w:tc>
        <w:tc>
          <w:tcPr>
            <w:tcW w:type="dxa" w:w="1440"/>
            <w:shd w:val="clear" w:fill="EAF2F8"/>
          </w:tcPr>
          <w:p>
            <w:r/>
            <w:r>
              <w:rPr>
                <w:rFonts w:ascii="Calibri" w:hAnsi="Calibri"/>
                <w:b w:val="0"/>
                <w:sz w:val="17"/>
              </w:rPr>
              <w:t>PASS</w:t>
            </w:r>
          </w:p>
        </w:tc>
      </w:tr>
      <w:tr>
        <w:tc>
          <w:tcPr>
            <w:tcW w:type="dxa" w:w="720"/>
          </w:tcPr>
          <w:p>
            <w:r/>
            <w:r>
              <w:rPr>
                <w:rFonts w:ascii="Calibri" w:hAnsi="Calibri"/>
                <w:b w:val="0"/>
                <w:sz w:val="17"/>
              </w:rPr>
              <w:t>VT-7</w:t>
            </w:r>
          </w:p>
        </w:tc>
        <w:tc>
          <w:tcPr>
            <w:tcW w:type="dxa" w:w="2448"/>
          </w:tcPr>
          <w:p>
            <w:r/>
            <w:r>
              <w:rPr>
                <w:rFonts w:ascii="Calibri" w:hAnsi="Calibri"/>
                <w:b w:val="0"/>
                <w:sz w:val="17"/>
              </w:rPr>
              <w:t>InsightsViewModel</w:t>
            </w:r>
          </w:p>
        </w:tc>
        <w:tc>
          <w:tcPr>
            <w:tcW w:type="dxa" w:w="5040"/>
          </w:tcPr>
          <w:p>
            <w:r/>
            <w:r>
              <w:rPr>
                <w:rFonts w:ascii="Calibri" w:hAnsi="Calibri"/>
                <w:b w:val="0"/>
                <w:sz w:val="17"/>
              </w:rPr>
              <w:t>Loading emitted before the repository call.</w:t>
            </w:r>
          </w:p>
        </w:tc>
        <w:tc>
          <w:tcPr>
            <w:tcW w:type="dxa" w:w="1440"/>
          </w:tcPr>
          <w:p>
            <w:r/>
            <w:r>
              <w:rPr>
                <w:rFonts w:ascii="Calibri" w:hAnsi="Calibri"/>
                <w:b w:val="0"/>
                <w:sz w:val="17"/>
              </w:rPr>
              <w:t>PASS</w:t>
            </w:r>
          </w:p>
        </w:tc>
      </w:tr>
      <w:tr>
        <w:tc>
          <w:tcPr>
            <w:tcW w:type="dxa" w:w="720"/>
            <w:shd w:val="clear" w:fill="EAF2F8"/>
          </w:tcPr>
          <w:p>
            <w:r/>
            <w:r>
              <w:rPr>
                <w:rFonts w:ascii="Calibri" w:hAnsi="Calibri"/>
                <w:b w:val="0"/>
                <w:sz w:val="17"/>
              </w:rPr>
              <w:t>VT-8</w:t>
            </w:r>
          </w:p>
        </w:tc>
        <w:tc>
          <w:tcPr>
            <w:tcW w:type="dxa" w:w="2448"/>
            <w:shd w:val="clear" w:fill="EAF2F8"/>
          </w:tcPr>
          <w:p>
            <w:r/>
            <w:r>
              <w:rPr>
                <w:rFonts w:ascii="Calibri" w:hAnsi="Calibri"/>
                <w:b w:val="0"/>
                <w:sz w:val="17"/>
              </w:rPr>
              <w:t>Sensor classification</w:t>
            </w:r>
          </w:p>
        </w:tc>
        <w:tc>
          <w:tcPr>
            <w:tcW w:type="dxa" w:w="5040"/>
            <w:shd w:val="clear" w:fill="EAF2F8"/>
          </w:tcPr>
          <w:p>
            <w:r/>
            <w:r>
              <w:rPr>
                <w:rFonts w:ascii="Calibri" w:hAnsi="Calibri"/>
                <w:b w:val="0"/>
                <w:sz w:val="17"/>
              </w:rPr>
              <w:t>Accelerometer magnitudes map to stationary/walking/mixed/running.</w:t>
            </w:r>
          </w:p>
        </w:tc>
        <w:tc>
          <w:tcPr>
            <w:tcW w:type="dxa" w:w="1440"/>
            <w:shd w:val="clear" w:fill="EAF2F8"/>
          </w:tcPr>
          <w:p>
            <w:r/>
            <w:r>
              <w:rPr>
                <w:rFonts w:ascii="Calibri" w:hAnsi="Calibri"/>
                <w:b w:val="0"/>
                <w:sz w:val="17"/>
              </w:rPr>
              <w:t>PASS</w:t>
            </w:r>
          </w:p>
        </w:tc>
      </w:tr>
      <w:tr>
        <w:tc>
          <w:tcPr>
            <w:tcW w:type="dxa" w:w="720"/>
          </w:tcPr>
          <w:p>
            <w:r/>
            <w:r>
              <w:rPr>
                <w:rFonts w:ascii="Calibri" w:hAnsi="Calibri"/>
                <w:b w:val="0"/>
                <w:sz w:val="17"/>
              </w:rPr>
              <w:t>VT-9</w:t>
            </w:r>
          </w:p>
        </w:tc>
        <w:tc>
          <w:tcPr>
            <w:tcW w:type="dxa" w:w="2448"/>
          </w:tcPr>
          <w:p>
            <w:r/>
            <w:r>
              <w:rPr>
                <w:rFonts w:ascii="Calibri" w:hAnsi="Calibri"/>
                <w:b w:val="0"/>
                <w:sz w:val="17"/>
              </w:rPr>
              <w:t>onCleared cleanup</w:t>
            </w:r>
          </w:p>
        </w:tc>
        <w:tc>
          <w:tcPr>
            <w:tcW w:type="dxa" w:w="5040"/>
          </w:tcPr>
          <w:p>
            <w:r/>
            <w:r>
              <w:rPr>
                <w:rFonts w:ascii="Calibri" w:hAnsi="Calibri"/>
                <w:b w:val="0"/>
                <w:sz w:val="17"/>
              </w:rPr>
              <w:t>Timer cancelled; sensor listener unregistered.</w:t>
            </w:r>
          </w:p>
        </w:tc>
        <w:tc>
          <w:tcPr>
            <w:tcW w:type="dxa" w:w="1440"/>
          </w:tcPr>
          <w:p>
            <w:r/>
            <w:r>
              <w:rPr>
                <w:rFonts w:ascii="Calibri" w:hAnsi="Calibri"/>
                <w:b w:val="0"/>
                <w:sz w:val="17"/>
              </w:rPr>
              <w:t>PASS</w:t>
            </w:r>
          </w:p>
        </w:tc>
      </w:tr>
      <w:tr>
        <w:tc>
          <w:tcPr>
            <w:tcW w:type="dxa" w:w="720"/>
            <w:shd w:val="clear" w:fill="EAF2F8"/>
          </w:tcPr>
          <w:p>
            <w:r/>
            <w:r>
              <w:rPr>
                <w:rFonts w:ascii="Calibri" w:hAnsi="Calibri"/>
                <w:b w:val="0"/>
                <w:sz w:val="17"/>
              </w:rPr>
              <w:t>VT-10</w:t>
            </w:r>
          </w:p>
        </w:tc>
        <w:tc>
          <w:tcPr>
            <w:tcW w:type="dxa" w:w="2448"/>
            <w:shd w:val="clear" w:fill="EAF2F8"/>
          </w:tcPr>
          <w:p>
            <w:r/>
            <w:r>
              <w:rPr>
                <w:rFonts w:ascii="Calibri" w:hAnsi="Calibri"/>
                <w:b w:val="0"/>
                <w:sz w:val="17"/>
              </w:rPr>
              <w:t>Offline fallback</w:t>
            </w:r>
          </w:p>
        </w:tc>
        <w:tc>
          <w:tcPr>
            <w:tcW w:type="dxa" w:w="5040"/>
            <w:shd w:val="clear" w:fill="EAF2F8"/>
          </w:tcPr>
          <w:p>
            <w:r/>
            <w:r>
              <w:rPr>
                <w:rFonts w:ascii="Calibri" w:hAnsi="Calibri"/>
                <w:b w:val="0"/>
                <w:sz w:val="17"/>
              </w:rPr>
              <w:t>With backend unreachable, repository serves cached Room data.</w:t>
            </w:r>
          </w:p>
        </w:tc>
        <w:tc>
          <w:tcPr>
            <w:tcW w:type="dxa" w:w="1440"/>
            <w:shd w:val="clear" w:fill="EAF2F8"/>
          </w:tcPr>
          <w:p>
            <w:r/>
            <w:r>
              <w:rPr>
                <w:rFonts w:ascii="Calibri" w:hAnsi="Calibri"/>
                <w:b w:val="0"/>
                <w:sz w:val="17"/>
              </w:rPr>
              <w:t>PASS</w:t>
            </w:r>
          </w:p>
        </w:tc>
      </w:tr>
    </w:tbl>
    <w:p/>
    <w:p>
      <w:pPr>
        <w:pStyle w:val="Heading2"/>
      </w:pPr>
      <w:r>
        <w:t>5.4 Validation / User Acceptance (Manual) — User Stories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720"/>
            <w:shd w:val="clear" w:fill="1B3A57"/>
          </w:tcPr>
          <w:p>
            <w:r/>
            <w:r>
              <w:rPr>
                <w:rFonts w:ascii="Calibri" w:hAnsi="Calibri"/>
                <w:b/>
                <w:color w:val="FFFFFF"/>
                <w:sz w:val="17"/>
              </w:rPr>
              <w:t>ID</w:t>
            </w:r>
          </w:p>
        </w:tc>
        <w:tc>
          <w:tcPr>
            <w:tcW w:type="dxa" w:w="1008"/>
            <w:shd w:val="clear" w:fill="1B3A57"/>
          </w:tcPr>
          <w:p>
            <w:r/>
            <w:r>
              <w:rPr>
                <w:rFonts w:ascii="Calibri" w:hAnsi="Calibri"/>
                <w:b/>
                <w:color w:val="FFFFFF"/>
                <w:sz w:val="17"/>
              </w:rPr>
              <w:t>Story</w:t>
            </w:r>
          </w:p>
        </w:tc>
        <w:tc>
          <w:tcPr>
            <w:tcW w:type="dxa" w:w="3168"/>
            <w:shd w:val="clear" w:fill="1B3A57"/>
          </w:tcPr>
          <w:p>
            <w:r/>
            <w:r>
              <w:rPr>
                <w:rFonts w:ascii="Calibri" w:hAnsi="Calibri"/>
                <w:b/>
                <w:color w:val="FFFFFF"/>
                <w:sz w:val="17"/>
              </w:rPr>
              <w:t>User Steps</w:t>
            </w:r>
          </w:p>
        </w:tc>
        <w:tc>
          <w:tcPr>
            <w:tcW w:type="dxa" w:w="3888"/>
            <w:shd w:val="clear" w:fill="1B3A57"/>
          </w:tcPr>
          <w:p>
            <w:r/>
            <w:r>
              <w:rPr>
                <w:rFonts w:ascii="Calibri" w:hAnsi="Calibri"/>
                <w:b/>
                <w:color w:val="FFFFFF"/>
                <w:sz w:val="17"/>
              </w:rPr>
              <w:t>Outcome</w:t>
            </w:r>
          </w:p>
        </w:tc>
        <w:tc>
          <w:tcPr>
            <w:tcW w:type="dxa" w:w="1008"/>
            <w:shd w:val="clear" w:fill="1B3A57"/>
          </w:tcPr>
          <w:p>
            <w:r/>
            <w:r>
              <w:rPr>
                <w:rFonts w:ascii="Calibri" w:hAnsi="Calibri"/>
                <w:b/>
                <w:color w:val="FFFFFF"/>
                <w:sz w:val="17"/>
              </w:rPr>
              <w:t>Result</w:t>
            </w:r>
          </w:p>
        </w:tc>
      </w:tr>
      <w:tr>
        <w:tc>
          <w:tcPr>
            <w:tcW w:type="dxa" w:w="720"/>
          </w:tcPr>
          <w:p>
            <w:r/>
            <w:r>
              <w:rPr>
                <w:rFonts w:ascii="Calibri" w:hAnsi="Calibri"/>
                <w:b w:val="0"/>
                <w:sz w:val="17"/>
              </w:rPr>
              <w:t>AT-1</w:t>
            </w:r>
          </w:p>
        </w:tc>
        <w:tc>
          <w:tcPr>
            <w:tcW w:type="dxa" w:w="1008"/>
          </w:tcPr>
          <w:p>
            <w:r/>
            <w:r>
              <w:rPr>
                <w:rFonts w:ascii="Calibri" w:hAnsi="Calibri"/>
                <w:b w:val="0"/>
                <w:sz w:val="17"/>
              </w:rPr>
              <w:t>US-1</w:t>
            </w:r>
          </w:p>
        </w:tc>
        <w:tc>
          <w:tcPr>
            <w:tcW w:type="dxa" w:w="3168"/>
          </w:tcPr>
          <w:p>
            <w:r/>
            <w:r>
              <w:rPr>
                <w:rFonts w:ascii="Calibri" w:hAnsi="Calibri"/>
                <w:b w:val="0"/>
                <w:sz w:val="17"/>
              </w:rPr>
              <w:t>Open Workout; Start.</w:t>
            </w:r>
          </w:p>
        </w:tc>
        <w:tc>
          <w:tcPr>
            <w:tcW w:type="dxa" w:w="3888"/>
          </w:tcPr>
          <w:p>
            <w:r/>
            <w:r>
              <w:rPr>
                <w:rFonts w:ascii="Calibri" w:hAnsi="Calibri"/>
                <w:b w:val="0"/>
                <w:sz w:val="17"/>
              </w:rPr>
              <w:t>Timer + live sensor-driven steps/activity shown.</w:t>
            </w:r>
          </w:p>
        </w:tc>
        <w:tc>
          <w:tcPr>
            <w:tcW w:type="dxa" w:w="1008"/>
          </w:tcPr>
          <w:p>
            <w:r/>
            <w:r>
              <w:rPr>
                <w:rFonts w:ascii="Calibri" w:hAnsi="Calibri"/>
                <w:b w:val="0"/>
                <w:sz w:val="17"/>
              </w:rPr>
              <w:t>PASS</w:t>
            </w:r>
          </w:p>
        </w:tc>
      </w:tr>
      <w:tr>
        <w:tc>
          <w:tcPr>
            <w:tcW w:type="dxa" w:w="720"/>
            <w:shd w:val="clear" w:fill="EAF2F8"/>
          </w:tcPr>
          <w:p>
            <w:r/>
            <w:r>
              <w:rPr>
                <w:rFonts w:ascii="Calibri" w:hAnsi="Calibri"/>
                <w:b w:val="0"/>
                <w:sz w:val="17"/>
              </w:rPr>
              <w:t>AT-2</w:t>
            </w:r>
          </w:p>
        </w:tc>
        <w:tc>
          <w:tcPr>
            <w:tcW w:type="dxa" w:w="1008"/>
            <w:shd w:val="clear" w:fill="EAF2F8"/>
          </w:tcPr>
          <w:p>
            <w:r/>
            <w:r>
              <w:rPr>
                <w:rFonts w:ascii="Calibri" w:hAnsi="Calibri"/>
                <w:b w:val="0"/>
                <w:sz w:val="17"/>
              </w:rPr>
              <w:t>US-1</w:t>
            </w:r>
          </w:p>
        </w:tc>
        <w:tc>
          <w:tcPr>
            <w:tcW w:type="dxa" w:w="3168"/>
            <w:shd w:val="clear" w:fill="EAF2F8"/>
          </w:tcPr>
          <w:p>
            <w:r/>
            <w:r>
              <w:rPr>
                <w:rFonts w:ascii="Calibri" w:hAnsi="Calibri"/>
                <w:b w:val="0"/>
                <w:sz w:val="17"/>
              </w:rPr>
              <w:t>Start; rotate device.</w:t>
            </w:r>
          </w:p>
        </w:tc>
        <w:tc>
          <w:tcPr>
            <w:tcW w:type="dxa" w:w="3888"/>
            <w:shd w:val="clear" w:fill="EAF2F8"/>
          </w:tcPr>
          <w:p>
            <w:r/>
            <w:r>
              <w:rPr>
                <w:rFonts w:ascii="Calibri" w:hAnsi="Calibri"/>
                <w:b w:val="0"/>
                <w:sz w:val="17"/>
              </w:rPr>
              <w:t>Session keeps running; metrics preserved.</w:t>
            </w:r>
          </w:p>
        </w:tc>
        <w:tc>
          <w:tcPr>
            <w:tcW w:type="dxa" w:w="1008"/>
            <w:shd w:val="clear" w:fill="EAF2F8"/>
          </w:tcPr>
          <w:p>
            <w:r/>
            <w:r>
              <w:rPr>
                <w:rFonts w:ascii="Calibri" w:hAnsi="Calibri"/>
                <w:b w:val="0"/>
                <w:sz w:val="17"/>
              </w:rPr>
              <w:t>PASS</w:t>
            </w:r>
          </w:p>
        </w:tc>
      </w:tr>
      <w:tr>
        <w:tc>
          <w:tcPr>
            <w:tcW w:type="dxa" w:w="720"/>
          </w:tcPr>
          <w:p>
            <w:r/>
            <w:r>
              <w:rPr>
                <w:rFonts w:ascii="Calibri" w:hAnsi="Calibri"/>
                <w:b w:val="0"/>
                <w:sz w:val="17"/>
              </w:rPr>
              <w:t>AT-3</w:t>
            </w:r>
          </w:p>
        </w:tc>
        <w:tc>
          <w:tcPr>
            <w:tcW w:type="dxa" w:w="1008"/>
          </w:tcPr>
          <w:p>
            <w:r/>
            <w:r>
              <w:rPr>
                <w:rFonts w:ascii="Calibri" w:hAnsi="Calibri"/>
                <w:b w:val="0"/>
                <w:sz w:val="17"/>
              </w:rPr>
              <w:t>US-2</w:t>
            </w:r>
          </w:p>
        </w:tc>
        <w:tc>
          <w:tcPr>
            <w:tcW w:type="dxa" w:w="3168"/>
          </w:tcPr>
          <w:p>
            <w:r/>
            <w:r>
              <w:rPr>
                <w:rFonts w:ascii="Calibri" w:hAnsi="Calibri"/>
                <w:b w:val="0"/>
                <w:sz w:val="17"/>
              </w:rPr>
              <w:t>Enter valid BP; Save.</w:t>
            </w:r>
          </w:p>
        </w:tc>
        <w:tc>
          <w:tcPr>
            <w:tcW w:type="dxa" w:w="3888"/>
          </w:tcPr>
          <w:p>
            <w:r/>
            <w:r>
              <w:rPr>
                <w:rFonts w:ascii="Calibri" w:hAnsi="Calibri"/>
                <w:b w:val="0"/>
                <w:sz w:val="17"/>
              </w:rPr>
              <w:t>Stored; appears in history.</w:t>
            </w:r>
          </w:p>
        </w:tc>
        <w:tc>
          <w:tcPr>
            <w:tcW w:type="dxa" w:w="1008"/>
          </w:tcPr>
          <w:p>
            <w:r/>
            <w:r>
              <w:rPr>
                <w:rFonts w:ascii="Calibri" w:hAnsi="Calibri"/>
                <w:b w:val="0"/>
                <w:sz w:val="17"/>
              </w:rPr>
              <w:t>PASS</w:t>
            </w:r>
          </w:p>
        </w:tc>
      </w:tr>
      <w:tr>
        <w:tc>
          <w:tcPr>
            <w:tcW w:type="dxa" w:w="720"/>
            <w:shd w:val="clear" w:fill="EAF2F8"/>
          </w:tcPr>
          <w:p>
            <w:r/>
            <w:r>
              <w:rPr>
                <w:rFonts w:ascii="Calibri" w:hAnsi="Calibri"/>
                <w:b w:val="0"/>
                <w:sz w:val="17"/>
              </w:rPr>
              <w:t>AT-4</w:t>
            </w:r>
          </w:p>
        </w:tc>
        <w:tc>
          <w:tcPr>
            <w:tcW w:type="dxa" w:w="1008"/>
            <w:shd w:val="clear" w:fill="EAF2F8"/>
          </w:tcPr>
          <w:p>
            <w:r/>
            <w:r>
              <w:rPr>
                <w:rFonts w:ascii="Calibri" w:hAnsi="Calibri"/>
                <w:b w:val="0"/>
                <w:sz w:val="17"/>
              </w:rPr>
              <w:t>US-2</w:t>
            </w:r>
          </w:p>
        </w:tc>
        <w:tc>
          <w:tcPr>
            <w:tcW w:type="dxa" w:w="3168"/>
            <w:shd w:val="clear" w:fill="EAF2F8"/>
          </w:tcPr>
          <w:p>
            <w:r/>
            <w:r>
              <w:rPr>
                <w:rFonts w:ascii="Calibri" w:hAnsi="Calibri"/>
                <w:b w:val="0"/>
                <w:sz w:val="17"/>
              </w:rPr>
              <w:t>Enter invalid/empty BP; Save.</w:t>
            </w:r>
          </w:p>
        </w:tc>
        <w:tc>
          <w:tcPr>
            <w:tcW w:type="dxa" w:w="3888"/>
            <w:shd w:val="clear" w:fill="EAF2F8"/>
          </w:tcPr>
          <w:p>
            <w:r/>
            <w:r>
              <w:rPr>
                <w:rFonts w:ascii="Calibri" w:hAnsi="Calibri"/>
                <w:b w:val="0"/>
                <w:sz w:val="17"/>
              </w:rPr>
              <w:t>Rejected with validation message.</w:t>
            </w:r>
          </w:p>
        </w:tc>
        <w:tc>
          <w:tcPr>
            <w:tcW w:type="dxa" w:w="1008"/>
            <w:shd w:val="clear" w:fill="EAF2F8"/>
          </w:tcPr>
          <w:p>
            <w:r/>
            <w:r>
              <w:rPr>
                <w:rFonts w:ascii="Calibri" w:hAnsi="Calibri"/>
                <w:b w:val="0"/>
                <w:sz w:val="17"/>
              </w:rPr>
              <w:t>PASS</w:t>
            </w:r>
          </w:p>
        </w:tc>
      </w:tr>
      <w:tr>
        <w:tc>
          <w:tcPr>
            <w:tcW w:type="dxa" w:w="720"/>
          </w:tcPr>
          <w:p>
            <w:r/>
            <w:r>
              <w:rPr>
                <w:rFonts w:ascii="Calibri" w:hAnsi="Calibri"/>
                <w:b w:val="0"/>
                <w:sz w:val="17"/>
              </w:rPr>
              <w:t>AT-5</w:t>
            </w:r>
          </w:p>
        </w:tc>
        <w:tc>
          <w:tcPr>
            <w:tcW w:type="dxa" w:w="1008"/>
          </w:tcPr>
          <w:p>
            <w:r/>
            <w:r>
              <w:rPr>
                <w:rFonts w:ascii="Calibri" w:hAnsi="Calibri"/>
                <w:b w:val="0"/>
                <w:sz w:val="17"/>
              </w:rPr>
              <w:t>US-3</w:t>
            </w:r>
          </w:p>
        </w:tc>
        <w:tc>
          <w:tcPr>
            <w:tcW w:type="dxa" w:w="3168"/>
          </w:tcPr>
          <w:p>
            <w:r/>
            <w:r>
              <w:rPr>
                <w:rFonts w:ascii="Calibri" w:hAnsi="Calibri"/>
                <w:b w:val="0"/>
                <w:sz w:val="17"/>
              </w:rPr>
              <w:t>Open Insights; Generate.</w:t>
            </w:r>
          </w:p>
        </w:tc>
        <w:tc>
          <w:tcPr>
            <w:tcW w:type="dxa" w:w="3888"/>
          </w:tcPr>
          <w:p>
            <w:r/>
            <w:r>
              <w:rPr>
                <w:rFonts w:ascii="Calibri" w:hAnsi="Calibri"/>
                <w:b w:val="0"/>
                <w:sz w:val="17"/>
              </w:rPr>
              <w:t>Score, category scores, suggestions shown.</w:t>
            </w:r>
          </w:p>
        </w:tc>
        <w:tc>
          <w:tcPr>
            <w:tcW w:type="dxa" w:w="1008"/>
          </w:tcPr>
          <w:p>
            <w:r/>
            <w:r>
              <w:rPr>
                <w:rFonts w:ascii="Calibri" w:hAnsi="Calibri"/>
                <w:b w:val="0"/>
                <w:sz w:val="17"/>
              </w:rPr>
              <w:t>PASS</w:t>
            </w:r>
          </w:p>
        </w:tc>
      </w:tr>
      <w:tr>
        <w:tc>
          <w:tcPr>
            <w:tcW w:type="dxa" w:w="720"/>
            <w:shd w:val="clear" w:fill="EAF2F8"/>
          </w:tcPr>
          <w:p>
            <w:r/>
            <w:r>
              <w:rPr>
                <w:rFonts w:ascii="Calibri" w:hAnsi="Calibri"/>
                <w:b w:val="0"/>
                <w:sz w:val="17"/>
              </w:rPr>
              <w:t>AT-6</w:t>
            </w:r>
          </w:p>
        </w:tc>
        <w:tc>
          <w:tcPr>
            <w:tcW w:type="dxa" w:w="1008"/>
            <w:shd w:val="clear" w:fill="EAF2F8"/>
          </w:tcPr>
          <w:p>
            <w:r/>
            <w:r>
              <w:rPr>
                <w:rFonts w:ascii="Calibri" w:hAnsi="Calibri"/>
                <w:b w:val="0"/>
                <w:sz w:val="17"/>
              </w:rPr>
              <w:t>US-3</w:t>
            </w:r>
          </w:p>
        </w:tc>
        <w:tc>
          <w:tcPr>
            <w:tcW w:type="dxa" w:w="3168"/>
            <w:shd w:val="clear" w:fill="EAF2F8"/>
          </w:tcPr>
          <w:p>
            <w:r/>
            <w:r>
              <w:rPr>
                <w:rFonts w:ascii="Calibri" w:hAnsi="Calibri"/>
                <w:b w:val="0"/>
                <w:sz w:val="17"/>
              </w:rPr>
              <w:t>Generate with backend unreachable (airplane mode).</w:t>
            </w:r>
          </w:p>
        </w:tc>
        <w:tc>
          <w:tcPr>
            <w:tcW w:type="dxa" w:w="3888"/>
            <w:shd w:val="clear" w:fill="EAF2F8"/>
          </w:tcPr>
          <w:p>
            <w:r/>
            <w:r>
              <w:rPr>
                <w:rFonts w:ascii="Calibri" w:hAnsi="Calibri"/>
                <w:b w:val="0"/>
                <w:sz w:val="17"/>
              </w:rPr>
              <w:t>Error state with Retry / cached fallback; no crash.</w:t>
            </w:r>
          </w:p>
        </w:tc>
        <w:tc>
          <w:tcPr>
            <w:tcW w:type="dxa" w:w="1008"/>
            <w:shd w:val="clear" w:fill="EAF2F8"/>
          </w:tcPr>
          <w:p>
            <w:r/>
            <w:r>
              <w:rPr>
                <w:rFonts w:ascii="Calibri" w:hAnsi="Calibri"/>
                <w:b w:val="0"/>
                <w:sz w:val="17"/>
              </w:rPr>
              <w:t>PASS</w:t>
            </w:r>
          </w:p>
        </w:tc>
      </w:tr>
      <w:tr>
        <w:tc>
          <w:tcPr>
            <w:tcW w:type="dxa" w:w="720"/>
          </w:tcPr>
          <w:p>
            <w:r/>
            <w:r>
              <w:rPr>
                <w:rFonts w:ascii="Calibri" w:hAnsi="Calibri"/>
                <w:b w:val="0"/>
                <w:sz w:val="17"/>
              </w:rPr>
              <w:t>AT-7</w:t>
            </w:r>
          </w:p>
        </w:tc>
        <w:tc>
          <w:tcPr>
            <w:tcW w:type="dxa" w:w="1008"/>
          </w:tcPr>
          <w:p>
            <w:r/>
            <w:r>
              <w:rPr>
                <w:rFonts w:ascii="Calibri" w:hAnsi="Calibri"/>
                <w:b w:val="0"/>
                <w:sz w:val="17"/>
              </w:rPr>
              <w:t>US-4</w:t>
            </w:r>
          </w:p>
        </w:tc>
        <w:tc>
          <w:tcPr>
            <w:tcW w:type="dxa" w:w="3168"/>
          </w:tcPr>
          <w:p>
            <w:r/>
            <w:r>
              <w:rPr>
                <w:rFonts w:ascii="Calibri" w:hAnsi="Calibri"/>
                <w:b w:val="0"/>
                <w:sz w:val="17"/>
              </w:rPr>
              <w:t>Edit profile; Save.</w:t>
            </w:r>
          </w:p>
        </w:tc>
        <w:tc>
          <w:tcPr>
            <w:tcW w:type="dxa" w:w="3888"/>
          </w:tcPr>
          <w:p>
            <w:r/>
            <w:r>
              <w:rPr>
                <w:rFonts w:ascii="Calibri" w:hAnsi="Calibri"/>
                <w:b w:val="0"/>
                <w:sz w:val="17"/>
              </w:rPr>
              <w:t>Persisted server-side; reloads on return.</w:t>
            </w:r>
          </w:p>
        </w:tc>
        <w:tc>
          <w:tcPr>
            <w:tcW w:type="dxa" w:w="1008"/>
          </w:tcPr>
          <w:p>
            <w:r/>
            <w:r>
              <w:rPr>
                <w:rFonts w:ascii="Calibri" w:hAnsi="Calibri"/>
                <w:b w:val="0"/>
                <w:sz w:val="17"/>
              </w:rPr>
              <w:t>PASS</w:t>
            </w:r>
          </w:p>
        </w:tc>
      </w:tr>
      <w:tr>
        <w:tc>
          <w:tcPr>
            <w:tcW w:type="dxa" w:w="720"/>
            <w:shd w:val="clear" w:fill="EAF2F8"/>
          </w:tcPr>
          <w:p>
            <w:r/>
            <w:r>
              <w:rPr>
                <w:rFonts w:ascii="Calibri" w:hAnsi="Calibri"/>
                <w:b w:val="0"/>
                <w:sz w:val="17"/>
              </w:rPr>
              <w:t>AT-8</w:t>
            </w:r>
          </w:p>
        </w:tc>
        <w:tc>
          <w:tcPr>
            <w:tcW w:type="dxa" w:w="1008"/>
            <w:shd w:val="clear" w:fill="EAF2F8"/>
          </w:tcPr>
          <w:p>
            <w:r/>
            <w:r>
              <w:rPr>
                <w:rFonts w:ascii="Calibri" w:hAnsi="Calibri"/>
                <w:b w:val="0"/>
                <w:sz w:val="17"/>
              </w:rPr>
              <w:t>US-5</w:t>
            </w:r>
          </w:p>
        </w:tc>
        <w:tc>
          <w:tcPr>
            <w:tcW w:type="dxa" w:w="3168"/>
            <w:shd w:val="clear" w:fill="EAF2F8"/>
          </w:tcPr>
          <w:p>
            <w:r/>
            <w:r>
              <w:rPr>
                <w:rFonts w:ascii="Calibri" w:hAnsi="Calibri"/>
                <w:b w:val="0"/>
                <w:sz w:val="17"/>
              </w:rPr>
              <w:t>Open Home.</w:t>
            </w:r>
          </w:p>
        </w:tc>
        <w:tc>
          <w:tcPr>
            <w:tcW w:type="dxa" w:w="3888"/>
            <w:shd w:val="clear" w:fill="EAF2F8"/>
          </w:tcPr>
          <w:p>
            <w:r/>
            <w:r>
              <w:rPr>
                <w:rFonts w:ascii="Calibri" w:hAnsi="Calibri"/>
                <w:b w:val="0"/>
                <w:sz w:val="17"/>
              </w:rPr>
              <w:t>Dashboard summary loads today’s metrics.</w:t>
            </w:r>
          </w:p>
        </w:tc>
        <w:tc>
          <w:tcPr>
            <w:tcW w:type="dxa" w:w="1008"/>
            <w:shd w:val="clear" w:fill="EAF2F8"/>
          </w:tcPr>
          <w:p>
            <w:r/>
            <w:r>
              <w:rPr>
                <w:rFonts w:ascii="Calibri" w:hAnsi="Calibri"/>
                <w:b w:val="0"/>
                <w:sz w:val="17"/>
              </w:rPr>
              <w:t>PASS</w:t>
            </w:r>
          </w:p>
        </w:tc>
      </w:tr>
    </w:tbl>
    <w:p/>
    <w:p>
      <w:pPr>
        <w:pStyle w:val="Heading2"/>
      </w:pPr>
      <w:r>
        <w:t>5.5 Integration &amp; Regression</w:t>
      </w:r>
    </w:p>
    <w:p>
      <w:pPr>
        <w:pStyle w:val="ListBullet"/>
        <w:spacing w:after="40"/>
        <w:ind w:left="432"/>
      </w:pPr>
      <w:r>
        <w:t>Integration: the full vertical slice (profile → workout → log → dashboard → insights) was exercised against the live backend through the repositories; data created on one screen appears on others after reload.</w:t>
      </w:r>
    </w:p>
    <w:p>
      <w:pPr>
        <w:pStyle w:val="ListBullet"/>
        <w:spacing w:after="40"/>
        <w:ind w:left="432"/>
      </w:pPr>
      <w:r>
        <w:t>Regression: the backend pytest suite was re-run after backend changes; core client flows were repeated after client changes. No regressions observed in core features.</w:t>
      </w:r>
    </w:p>
    <w:p>
      <w:pPr>
        <w:pStyle w:val="ListBullet"/>
        <w:spacing w:after="40"/>
        <w:ind w:left="432"/>
      </w:pPr>
      <w:r>
        <w:t>Sensors: real accelerometer + step counter drive the workout by default; SIMULATE_SENSORS=true is an opt-in flag for emulators that lack a step sensor.</w:t>
      </w:r>
    </w:p>
    <w:p>
      <w:pPr>
        <w:pStyle w:val="Heading2"/>
      </w:pPr>
      <w:r>
        <w:t>5.6 Defects Found &amp; Corrected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448"/>
            <w:shd w:val="clear" w:fill="1B3A57"/>
          </w:tcPr>
          <w:p>
            <w:r/>
            <w:r>
              <w:rPr>
                <w:rFonts w:ascii="Calibri" w:hAnsi="Calibri"/>
                <w:b/>
                <w:color w:val="FFFFFF"/>
                <w:sz w:val="18"/>
              </w:rPr>
              <w:t>Defect</w:t>
            </w:r>
          </w:p>
        </w:tc>
        <w:tc>
          <w:tcPr>
            <w:tcW w:type="dxa" w:w="3312"/>
            <w:shd w:val="clear" w:fill="1B3A57"/>
          </w:tcPr>
          <w:p>
            <w:r/>
            <w:r>
              <w:rPr>
                <w:rFonts w:ascii="Calibri" w:hAnsi="Calibri"/>
                <w:b/>
                <w:color w:val="FFFFFF"/>
                <w:sz w:val="18"/>
              </w:rPr>
              <w:t>Symptom</w:t>
            </w:r>
          </w:p>
        </w:tc>
        <w:tc>
          <w:tcPr>
            <w:tcW w:type="dxa" w:w="3312"/>
            <w:shd w:val="clear" w:fill="1B3A57"/>
          </w:tcPr>
          <w:p>
            <w:r/>
            <w:r>
              <w:rPr>
                <w:rFonts w:ascii="Calibri" w:hAnsi="Calibri"/>
                <w:b/>
                <w:color w:val="FFFFFF"/>
                <w:sz w:val="18"/>
              </w:rPr>
              <w:t>Fix</w:t>
            </w:r>
          </w:p>
        </w:tc>
        <w:tc>
          <w:tcPr>
            <w:tcW w:type="dxa" w:w="1296"/>
            <w:shd w:val="clear" w:fill="1B3A57"/>
          </w:tcPr>
          <w:p>
            <w:r/>
            <w:r>
              <w:rPr>
                <w:rFonts w:ascii="Calibri" w:hAnsi="Calibri"/>
                <w:b/>
                <w:color w:val="FFFFFF"/>
                <w:sz w:val="18"/>
              </w:rPr>
              <w:t>Re-test</w:t>
            </w:r>
          </w:p>
        </w:tc>
      </w:tr>
      <w:tr>
        <w:tc>
          <w:tcPr>
            <w:tcW w:type="dxa" w:w="2448"/>
          </w:tcPr>
          <w:p>
            <w:r/>
            <w:r>
              <w:rPr>
                <w:rFonts w:ascii="Calibri" w:hAnsi="Calibri"/>
                <w:b w:val="0"/>
                <w:sz w:val="18"/>
              </w:rPr>
              <w:t>Step-counter base offset</w:t>
            </w:r>
          </w:p>
        </w:tc>
        <w:tc>
          <w:tcPr>
            <w:tcW w:type="dxa" w:w="3312"/>
          </w:tcPr>
          <w:p>
            <w:r/>
            <w:r>
              <w:rPr>
                <w:rFonts w:ascii="Calibri" w:hAnsi="Calibri"/>
                <w:b w:val="0"/>
                <w:sz w:val="18"/>
              </w:rPr>
              <w:t>First reading showed device-lifetime steps.</w:t>
            </w:r>
          </w:p>
        </w:tc>
        <w:tc>
          <w:tcPr>
            <w:tcW w:type="dxa" w:w="3312"/>
          </w:tcPr>
          <w:p>
            <w:r/>
            <w:r>
              <w:rPr>
                <w:rFonts w:ascii="Calibri" w:hAnsi="Calibri"/>
                <w:b w:val="0"/>
                <w:sz w:val="18"/>
              </w:rPr>
              <w:t>Capture baseStepCount on first event; report the delta.</w:t>
            </w:r>
          </w:p>
        </w:tc>
        <w:tc>
          <w:tcPr>
            <w:tcW w:type="dxa" w:w="1296"/>
          </w:tcPr>
          <w:p>
            <w:r/>
            <w:r>
              <w:rPr>
                <w:rFonts w:ascii="Calibri" w:hAnsi="Calibri"/>
                <w:b w:val="0"/>
                <w:sz w:val="18"/>
              </w:rPr>
              <w:t>VT-8 PASS</w:t>
            </w:r>
          </w:p>
        </w:tc>
      </w:tr>
      <w:tr>
        <w:tc>
          <w:tcPr>
            <w:tcW w:type="dxa" w:w="2448"/>
            <w:shd w:val="clear" w:fill="EAF2F8"/>
          </w:tcPr>
          <w:p>
            <w:r/>
            <w:r>
              <w:rPr>
                <w:rFonts w:ascii="Calibri" w:hAnsi="Calibri"/>
                <w:b w:val="0"/>
                <w:sz w:val="18"/>
              </w:rPr>
              <w:t>Insights loading flicker</w:t>
            </w:r>
          </w:p>
        </w:tc>
        <w:tc>
          <w:tcPr>
            <w:tcW w:type="dxa" w:w="3312"/>
            <w:shd w:val="clear" w:fill="EAF2F8"/>
          </w:tcPr>
          <w:p>
            <w:r/>
            <w:r>
              <w:rPr>
                <w:rFonts w:ascii="Calibri" w:hAnsi="Calibri"/>
                <w:b w:val="0"/>
                <w:sz w:val="18"/>
              </w:rPr>
              <w:t>Brief empty flash before content.</w:t>
            </w:r>
          </w:p>
        </w:tc>
        <w:tc>
          <w:tcPr>
            <w:tcW w:type="dxa" w:w="3312"/>
            <w:shd w:val="clear" w:fill="EAF2F8"/>
          </w:tcPr>
          <w:p>
            <w:r/>
            <w:r>
              <w:rPr>
                <w:rFonts w:ascii="Calibri" w:hAnsi="Calibri"/>
                <w:b w:val="0"/>
                <w:sz w:val="18"/>
              </w:rPr>
              <w:t>Emit Loading before the repository call.</w:t>
            </w:r>
          </w:p>
        </w:tc>
        <w:tc>
          <w:tcPr>
            <w:tcW w:type="dxa" w:w="1296"/>
            <w:shd w:val="clear" w:fill="EAF2F8"/>
          </w:tcPr>
          <w:p>
            <w:r/>
            <w:r>
              <w:rPr>
                <w:rFonts w:ascii="Calibri" w:hAnsi="Calibri"/>
                <w:b w:val="0"/>
                <w:sz w:val="18"/>
              </w:rPr>
              <w:t>VT-7 PASS</w:t>
            </w:r>
          </w:p>
        </w:tc>
      </w:tr>
      <w:tr>
        <w:tc>
          <w:tcPr>
            <w:tcW w:type="dxa" w:w="2448"/>
          </w:tcPr>
          <w:p>
            <w:r/>
            <w:r>
              <w:rPr>
                <w:rFonts w:ascii="Calibri" w:hAnsi="Calibri"/>
                <w:b w:val="0"/>
                <w:sz w:val="18"/>
              </w:rPr>
              <w:t>Rotation reset (early build)</w:t>
            </w:r>
          </w:p>
        </w:tc>
        <w:tc>
          <w:tcPr>
            <w:tcW w:type="dxa" w:w="3312"/>
          </w:tcPr>
          <w:p>
            <w:r/>
            <w:r>
              <w:rPr>
                <w:rFonts w:ascii="Calibri" w:hAnsi="Calibri"/>
                <w:b w:val="0"/>
                <w:sz w:val="18"/>
              </w:rPr>
              <w:t>Workout reset on rotation in an early prototype.</w:t>
            </w:r>
          </w:p>
        </w:tc>
        <w:tc>
          <w:tcPr>
            <w:tcW w:type="dxa" w:w="3312"/>
          </w:tcPr>
          <w:p>
            <w:r/>
            <w:r>
              <w:rPr>
                <w:rFonts w:ascii="Calibri" w:hAnsi="Calibri"/>
                <w:b w:val="0"/>
                <w:sz w:val="18"/>
              </w:rPr>
              <w:t>Move state into the ViewModel/StateFlow.</w:t>
            </w:r>
          </w:p>
        </w:tc>
        <w:tc>
          <w:tcPr>
            <w:tcW w:type="dxa" w:w="1296"/>
          </w:tcPr>
          <w:p>
            <w:r/>
            <w:r>
              <w:rPr>
                <w:rFonts w:ascii="Calibri" w:hAnsi="Calibri"/>
                <w:b w:val="0"/>
                <w:sz w:val="18"/>
              </w:rPr>
              <w:t>VT-2 PASS</w:t>
            </w:r>
          </w:p>
        </w:tc>
      </w:tr>
      <w:tr>
        <w:tc>
          <w:tcPr>
            <w:tcW w:type="dxa" w:w="2448"/>
            <w:shd w:val="clear" w:fill="EAF2F8"/>
          </w:tcPr>
          <w:p>
            <w:r/>
            <w:r>
              <w:rPr>
                <w:rFonts w:ascii="Calibri" w:hAnsi="Calibri"/>
                <w:b w:val="0"/>
                <w:sz w:val="18"/>
              </w:rPr>
              <w:t>Offline read failure (early build)</w:t>
            </w:r>
          </w:p>
        </w:tc>
        <w:tc>
          <w:tcPr>
            <w:tcW w:type="dxa" w:w="3312"/>
            <w:shd w:val="clear" w:fill="EAF2F8"/>
          </w:tcPr>
          <w:p>
            <w:r/>
            <w:r>
              <w:rPr>
                <w:rFonts w:ascii="Calibri" w:hAnsi="Calibri"/>
                <w:b w:val="0"/>
                <w:sz w:val="18"/>
              </w:rPr>
              <w:t>Reads failed outright when the backend was down.</w:t>
            </w:r>
          </w:p>
        </w:tc>
        <w:tc>
          <w:tcPr>
            <w:tcW w:type="dxa" w:w="3312"/>
            <w:shd w:val="clear" w:fill="EAF2F8"/>
          </w:tcPr>
          <w:p>
            <w:r/>
            <w:r>
              <w:rPr>
                <w:rFonts w:ascii="Calibri" w:hAnsi="Calibri"/>
                <w:b w:val="0"/>
                <w:sz w:val="18"/>
              </w:rPr>
              <w:t>Add Room write-through cache + offline fallback in the repositories.</w:t>
            </w:r>
          </w:p>
        </w:tc>
        <w:tc>
          <w:tcPr>
            <w:tcW w:type="dxa" w:w="1296"/>
            <w:shd w:val="clear" w:fill="EAF2F8"/>
          </w:tcPr>
          <w:p>
            <w:r/>
            <w:r>
              <w:rPr>
                <w:rFonts w:ascii="Calibri" w:hAnsi="Calibri"/>
                <w:b w:val="0"/>
                <w:sz w:val="18"/>
              </w:rPr>
              <w:t>VT-10 PASS</w:t>
            </w:r>
          </w:p>
        </w:tc>
      </w:tr>
    </w:tbl>
    <w:p/>
    <w:p>
      <w:pPr>
        <w:pStyle w:val="Heading2"/>
      </w:pPr>
      <w:r>
        <w:t>5.7 Results Summary</w:t>
      </w:r>
    </w:p>
    <w:tbl>
      <w:tblPr>
        <w:tblStyle w:val="TableGrid"/>
        <w:tblW w:type="auto" w:w="0"/>
        <w:jc w:val="center"/>
        <w:tblLook w:firstColumn="1" w:firstRow="1" w:lastColumn="0" w:lastRow="0" w:noHBand="0" w:noVBand="1" w:val="04A0"/>
      </w:tblPr>
      <w:tblGrid>
        <w:gridCol w:w="4680"/>
        <w:gridCol w:w="4680"/>
      </w:tblGrid>
      <w:tr>
        <w:tc>
          <w:tcPr>
            <w:tcW w:type="dxa" w:w="5760"/>
            <w:shd w:val="clear" w:fill="1B3A57"/>
          </w:tcPr>
          <w:p>
            <w:r/>
            <w:r>
              <w:rPr>
                <w:rFonts w:ascii="Calibri" w:hAnsi="Calibri"/>
                <w:b/>
                <w:color w:val="FFFFFF"/>
                <w:sz w:val="19"/>
              </w:rPr>
              <w:t>Metric</w:t>
            </w:r>
          </w:p>
        </w:tc>
        <w:tc>
          <w:tcPr>
            <w:tcW w:type="dxa" w:w="3888"/>
            <w:shd w:val="clear" w:fill="1B3A57"/>
          </w:tcPr>
          <w:p>
            <w:r/>
            <w:r>
              <w:rPr>
                <w:rFonts w:ascii="Calibri" w:hAnsi="Calibri"/>
                <w:b/>
                <w:color w:val="FFFFFF"/>
                <w:sz w:val="19"/>
              </w:rPr>
              <w:t>Result</w:t>
            </w:r>
          </w:p>
        </w:tc>
      </w:tr>
      <w:tr>
        <w:tc>
          <w:tcPr>
            <w:tcW w:type="dxa" w:w="5760"/>
          </w:tcPr>
          <w:p>
            <w:r/>
            <w:r>
              <w:rPr>
                <w:rFonts w:ascii="Calibri" w:hAnsi="Calibri"/>
                <w:b w:val="0"/>
                <w:sz w:val="19"/>
              </w:rPr>
              <w:t>Backend automated tests</w:t>
            </w:r>
          </w:p>
        </w:tc>
        <w:tc>
          <w:tcPr>
            <w:tcW w:type="dxa" w:w="3888"/>
          </w:tcPr>
          <w:p>
            <w:r/>
            <w:r>
              <w:rPr>
                <w:rFonts w:ascii="Calibri" w:hAnsi="Calibri"/>
                <w:b w:val="0"/>
                <w:sz w:val="19"/>
              </w:rPr>
              <w:t>17 (16 deterministic PASS; 1 AI test PASS with key+network)</w:t>
            </w:r>
          </w:p>
        </w:tc>
      </w:tr>
      <w:tr>
        <w:tc>
          <w:tcPr>
            <w:tcW w:type="dxa" w:w="5760"/>
            <w:shd w:val="clear" w:fill="EAF2F8"/>
          </w:tcPr>
          <w:p>
            <w:r/>
            <w:r>
              <w:rPr>
                <w:rFonts w:ascii="Calibri" w:hAnsi="Calibri"/>
                <w:b w:val="0"/>
                <w:sz w:val="19"/>
              </w:rPr>
              <w:t>Android verification checks (manual)</w:t>
            </w:r>
          </w:p>
        </w:tc>
        <w:tc>
          <w:tcPr>
            <w:tcW w:type="dxa" w:w="3888"/>
            <w:shd w:val="clear" w:fill="EAF2F8"/>
          </w:tcPr>
          <w:p>
            <w:r/>
            <w:r>
              <w:rPr>
                <w:rFonts w:ascii="Calibri" w:hAnsi="Calibri"/>
                <w:b w:val="0"/>
                <w:sz w:val="19"/>
              </w:rPr>
              <w:t>10 / 10 PASS</w:t>
            </w:r>
          </w:p>
        </w:tc>
      </w:tr>
      <w:tr>
        <w:tc>
          <w:tcPr>
            <w:tcW w:type="dxa" w:w="5760"/>
          </w:tcPr>
          <w:p>
            <w:r/>
            <w:r>
              <w:rPr>
                <w:rFonts w:ascii="Calibri" w:hAnsi="Calibri"/>
                <w:b w:val="0"/>
                <w:sz w:val="19"/>
              </w:rPr>
              <w:t>Android acceptance checks (manual)</w:t>
            </w:r>
          </w:p>
        </w:tc>
        <w:tc>
          <w:tcPr>
            <w:tcW w:type="dxa" w:w="3888"/>
          </w:tcPr>
          <w:p>
            <w:r/>
            <w:r>
              <w:rPr>
                <w:rFonts w:ascii="Calibri" w:hAnsi="Calibri"/>
                <w:b w:val="0"/>
                <w:sz w:val="19"/>
              </w:rPr>
              <w:t>8 / 8 PASS</w:t>
            </w:r>
          </w:p>
        </w:tc>
      </w:tr>
      <w:tr>
        <w:tc>
          <w:tcPr>
            <w:tcW w:type="dxa" w:w="5760"/>
            <w:shd w:val="clear" w:fill="EAF2F8"/>
          </w:tcPr>
          <w:p>
            <w:r/>
            <w:r>
              <w:rPr>
                <w:rFonts w:ascii="Calibri" w:hAnsi="Calibri"/>
                <w:b w:val="0"/>
                <w:sz w:val="19"/>
              </w:rPr>
              <w:t>Integration (core vertical slice)</w:t>
            </w:r>
          </w:p>
        </w:tc>
        <w:tc>
          <w:tcPr>
            <w:tcW w:type="dxa" w:w="3888"/>
            <w:shd w:val="clear" w:fill="EAF2F8"/>
          </w:tcPr>
          <w:p>
            <w:r/>
            <w:r>
              <w:rPr>
                <w:rFonts w:ascii="Calibri" w:hAnsi="Calibri"/>
                <w:b w:val="0"/>
                <w:sz w:val="19"/>
              </w:rPr>
              <w:t>PASS</w:t>
            </w:r>
          </w:p>
        </w:tc>
      </w:tr>
      <w:tr>
        <w:tc>
          <w:tcPr>
            <w:tcW w:type="dxa" w:w="5760"/>
          </w:tcPr>
          <w:p>
            <w:r/>
            <w:r>
              <w:rPr>
                <w:rFonts w:ascii="Calibri" w:hAnsi="Calibri"/>
                <w:b w:val="0"/>
                <w:sz w:val="19"/>
              </w:rPr>
              <w:t>Regression after changes</w:t>
            </w:r>
          </w:p>
        </w:tc>
        <w:tc>
          <w:tcPr>
            <w:tcW w:type="dxa" w:w="3888"/>
          </w:tcPr>
          <w:p>
            <w:r/>
            <w:r>
              <w:rPr>
                <w:rFonts w:ascii="Calibri" w:hAnsi="Calibri"/>
                <w:b w:val="0"/>
                <w:sz w:val="19"/>
              </w:rPr>
              <w:t>No regressions in core features</w:t>
            </w:r>
          </w:p>
        </w:tc>
      </w:tr>
      <w:tr>
        <w:tc>
          <w:tcPr>
            <w:tcW w:type="dxa" w:w="5760"/>
            <w:shd w:val="clear" w:fill="EAF2F8"/>
          </w:tcPr>
          <w:p>
            <w:r/>
            <w:r>
              <w:rPr>
                <w:rFonts w:ascii="Calibri" w:hAnsi="Calibri"/>
                <w:b w:val="0"/>
                <w:sz w:val="19"/>
              </w:rPr>
              <w:t>Rotation / config-change survival</w:t>
            </w:r>
          </w:p>
        </w:tc>
        <w:tc>
          <w:tcPr>
            <w:tcW w:type="dxa" w:w="3888"/>
            <w:shd w:val="clear" w:fill="EAF2F8"/>
          </w:tcPr>
          <w:p>
            <w:r/>
            <w:r>
              <w:rPr>
                <w:rFonts w:ascii="Calibri" w:hAnsi="Calibri"/>
                <w:b w:val="0"/>
                <w:sz w:val="19"/>
              </w:rPr>
              <w:t>PASS</w:t>
            </w:r>
          </w:p>
        </w:tc>
      </w:tr>
      <w:tr>
        <w:tc>
          <w:tcPr>
            <w:tcW w:type="dxa" w:w="5760"/>
          </w:tcPr>
          <w:p>
            <w:r/>
            <w:r>
              <w:rPr>
                <w:rFonts w:ascii="Calibri" w:hAnsi="Calibri"/>
                <w:b w:val="0"/>
                <w:sz w:val="19"/>
              </w:rPr>
              <w:t>Offline fallback (Room cache)</w:t>
            </w:r>
          </w:p>
        </w:tc>
        <w:tc>
          <w:tcPr>
            <w:tcW w:type="dxa" w:w="3888"/>
          </w:tcPr>
          <w:p>
            <w:r/>
            <w:r>
              <w:rPr>
                <w:rFonts w:ascii="Calibri" w:hAnsi="Calibri"/>
                <w:b w:val="0"/>
                <w:sz w:val="19"/>
              </w:rPr>
              <w:t>PASS</w:t>
            </w:r>
          </w:p>
        </w:tc>
      </w:tr>
      <w:tr>
        <w:tc>
          <w:tcPr>
            <w:tcW w:type="dxa" w:w="5760"/>
            <w:shd w:val="clear" w:fill="EAF2F8"/>
          </w:tcPr>
          <w:p>
            <w:r/>
            <w:r>
              <w:rPr>
                <w:rFonts w:ascii="Calibri" w:hAnsi="Calibri"/>
                <w:b w:val="0"/>
                <w:sz w:val="19"/>
              </w:rPr>
              <w:t>GlobalScope / runBlocking</w:t>
            </w:r>
          </w:p>
        </w:tc>
        <w:tc>
          <w:tcPr>
            <w:tcW w:type="dxa" w:w="3888"/>
            <w:shd w:val="clear" w:fill="EAF2F8"/>
          </w:tcPr>
          <w:p>
            <w:r/>
            <w:r>
              <w:rPr>
                <w:rFonts w:ascii="Calibri" w:hAnsi="Calibri"/>
                <w:b w:val="0"/>
                <w:sz w:val="19"/>
              </w:rPr>
              <w:t>None found</w:t>
            </w:r>
          </w:p>
        </w:tc>
      </w:tr>
    </w:tbl>
    <w:p/>
    <w:p>
      <w:pPr>
        <w:pStyle w:val="Heading2"/>
      </w:pPr>
      <w:r>
        <w:t>5.8 Known Limitations (Testing)</w:t>
      </w:r>
    </w:p>
    <w:p>
      <w:pPr>
        <w:pStyle w:val="ListBullet"/>
        <w:spacing w:after="40"/>
        <w:ind w:left="432"/>
      </w:pPr>
      <w:r>
        <w:t>Android client verification is manual rather than an automated JUnit/Espresso suite, so it is not reproducible in CI.</w:t>
      </w:r>
    </w:p>
    <w:p>
      <w:pPr>
        <w:pStyle w:val="ListBullet"/>
        <w:spacing w:after="40"/>
        <w:ind w:left="432"/>
      </w:pPr>
      <w:r>
        <w:t>The AI insights backend test is environment-dependent (needs a valid key and network); without them it fails by design rather than passing on the fallback.</w:t>
      </w:r>
    </w:p>
    <w:p>
      <w:pPr>
        <w:pStyle w:val="ListBullet"/>
        <w:spacing w:after="40"/>
        <w:ind w:left="432"/>
      </w:pPr>
      <w:r>
        <w:t>No automated UI (Compose/Espresso) tests; visual regressions would not be caught automatically.</w:t>
      </w:r>
    </w:p>
    <w:p>
      <w:pPr>
        <w:pStyle w:val="ListBullet"/>
        <w:spacing w:after="40"/>
        <w:ind w:left="432"/>
      </w:pPr>
      <w:r>
        <w:t>No load/performance or security testing was performed.</w:t>
      </w:r>
    </w:p>
    <w:p>
      <w:r>
        <w:br w:type="page"/>
      </w:r>
    </w:p>
    <w:p>
      <w:pPr>
        <w:pStyle w:val="Heading1"/>
      </w:pPr>
      <w:r>
        <w:t>6. Traceability Review</w:t>
      </w:r>
    </w:p>
    <w:p>
      <w:r>
        <w:rPr>
          <w:b w:val="0"/>
          <w:i w:val="0"/>
          <w:sz w:val="22"/>
        </w:rPr>
        <w:t>This review connects the final implementation back to the original goals: each user story traces through its primary requirements to the feature that delivers it and the test(s) that validate it.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160"/>
            <w:shd w:val="clear" w:fill="1B3A57"/>
          </w:tcPr>
          <w:p>
            <w:r/>
            <w:r>
              <w:rPr>
                <w:rFonts w:ascii="Calibri" w:hAnsi="Calibri"/>
                <w:b/>
                <w:color w:val="FFFFFF"/>
                <w:sz w:val="17"/>
              </w:rPr>
              <w:t>User Story</w:t>
            </w:r>
          </w:p>
        </w:tc>
        <w:tc>
          <w:tcPr>
            <w:tcW w:type="dxa" w:w="1872"/>
            <w:shd w:val="clear" w:fill="1B3A57"/>
          </w:tcPr>
          <w:p>
            <w:r/>
            <w:r>
              <w:rPr>
                <w:rFonts w:ascii="Calibri" w:hAnsi="Calibri"/>
                <w:b/>
                <w:color w:val="FFFFFF"/>
                <w:sz w:val="17"/>
              </w:rPr>
              <w:t>Requirements</w:t>
            </w:r>
          </w:p>
        </w:tc>
        <w:tc>
          <w:tcPr>
            <w:tcW w:type="dxa" w:w="3024"/>
            <w:shd w:val="clear" w:fill="1B3A57"/>
          </w:tcPr>
          <w:p>
            <w:r/>
            <w:r>
              <w:rPr>
                <w:rFonts w:ascii="Calibri" w:hAnsi="Calibri"/>
                <w:b/>
                <w:color w:val="FFFFFF"/>
                <w:sz w:val="17"/>
              </w:rPr>
              <w:t>Implemented In</w:t>
            </w:r>
          </w:p>
        </w:tc>
        <w:tc>
          <w:tcPr>
            <w:tcW w:type="dxa" w:w="2016"/>
            <w:shd w:val="clear" w:fill="1B3A57"/>
          </w:tcPr>
          <w:p>
            <w:r/>
            <w:r>
              <w:rPr>
                <w:rFonts w:ascii="Calibri" w:hAnsi="Calibri"/>
                <w:b/>
                <w:color w:val="FFFFFF"/>
                <w:sz w:val="17"/>
              </w:rPr>
              <w:t>Validated By</w:t>
            </w:r>
          </w:p>
        </w:tc>
        <w:tc>
          <w:tcPr>
            <w:tcW w:type="dxa" w:w="1152"/>
            <w:shd w:val="clear" w:fill="1B3A57"/>
          </w:tcPr>
          <w:p>
            <w:r/>
            <w:r>
              <w:rPr>
                <w:rFonts w:ascii="Calibri" w:hAnsi="Calibri"/>
                <w:b/>
                <w:color w:val="FFFFFF"/>
                <w:sz w:val="17"/>
              </w:rPr>
              <w:t>Verdict</w:t>
            </w:r>
          </w:p>
        </w:tc>
      </w:tr>
      <w:tr>
        <w:tc>
          <w:tcPr>
            <w:tcW w:type="dxa" w:w="2160"/>
          </w:tcPr>
          <w:p>
            <w:r/>
            <w:r>
              <w:rPr>
                <w:rFonts w:ascii="Calibri" w:hAnsi="Calibri"/>
                <w:b w:val="0"/>
                <w:sz w:val="17"/>
              </w:rPr>
              <w:t>US-1 Track workout</w:t>
            </w:r>
          </w:p>
        </w:tc>
        <w:tc>
          <w:tcPr>
            <w:tcW w:type="dxa" w:w="1872"/>
          </w:tcPr>
          <w:p>
            <w:r/>
            <w:r>
              <w:rPr>
                <w:rFonts w:ascii="Calibri" w:hAnsi="Calibri"/>
                <w:b w:val="0"/>
                <w:sz w:val="17"/>
              </w:rPr>
              <w:t>FR-1, FR-2, FR-3</w:t>
            </w:r>
          </w:p>
        </w:tc>
        <w:tc>
          <w:tcPr>
            <w:tcW w:type="dxa" w:w="3024"/>
          </w:tcPr>
          <w:p>
            <w:r/>
            <w:r>
              <w:rPr>
                <w:rFonts w:ascii="Calibri" w:hAnsi="Calibri"/>
                <w:b w:val="0"/>
                <w:sz w:val="17"/>
              </w:rPr>
              <w:t>WorkoutViewModel + sensors + WorkoutRepository</w:t>
            </w:r>
          </w:p>
        </w:tc>
        <w:tc>
          <w:tcPr>
            <w:tcW w:type="dxa" w:w="2016"/>
          </w:tcPr>
          <w:p>
            <w:r/>
            <w:r>
              <w:rPr>
                <w:rFonts w:ascii="Calibri" w:hAnsi="Calibri"/>
                <w:b w:val="0"/>
                <w:sz w:val="17"/>
              </w:rPr>
              <w:t>VT-1–3, VT-8–9, AT-1–2</w:t>
            </w:r>
          </w:p>
        </w:tc>
        <w:tc>
          <w:tcPr>
            <w:tcW w:type="dxa" w:w="1152"/>
          </w:tcPr>
          <w:p>
            <w:r/>
            <w:r>
              <w:rPr>
                <w:rFonts w:ascii="Calibri" w:hAnsi="Calibri"/>
                <w:b w:val="0"/>
                <w:sz w:val="17"/>
              </w:rPr>
              <w:t>Met</w:t>
            </w:r>
          </w:p>
        </w:tc>
      </w:tr>
      <w:tr>
        <w:tc>
          <w:tcPr>
            <w:tcW w:type="dxa" w:w="2160"/>
            <w:shd w:val="clear" w:fill="EAF2F8"/>
          </w:tcPr>
          <w:p>
            <w:r/>
            <w:r>
              <w:rPr>
                <w:rFonts w:ascii="Calibri" w:hAnsi="Calibri"/>
                <w:b w:val="0"/>
                <w:sz w:val="17"/>
              </w:rPr>
              <w:t>US-2 Log vitals</w:t>
            </w:r>
          </w:p>
        </w:tc>
        <w:tc>
          <w:tcPr>
            <w:tcW w:type="dxa" w:w="1872"/>
            <w:shd w:val="clear" w:fill="EAF2F8"/>
          </w:tcPr>
          <w:p>
            <w:r/>
            <w:r>
              <w:rPr>
                <w:rFonts w:ascii="Calibri" w:hAnsi="Calibri"/>
                <w:b w:val="0"/>
                <w:sz w:val="17"/>
              </w:rPr>
              <w:t>FR-4, FR-5</w:t>
            </w:r>
          </w:p>
        </w:tc>
        <w:tc>
          <w:tcPr>
            <w:tcW w:type="dxa" w:w="3024"/>
            <w:shd w:val="clear" w:fill="EAF2F8"/>
          </w:tcPr>
          <w:p>
            <w:r/>
            <w:r>
              <w:rPr>
                <w:rFonts w:ascii="Calibri" w:hAnsi="Calibri"/>
                <w:b w:val="0"/>
                <w:sz w:val="17"/>
              </w:rPr>
              <w:t>LogViewModel + HealthRepository</w:t>
            </w:r>
          </w:p>
        </w:tc>
        <w:tc>
          <w:tcPr>
            <w:tcW w:type="dxa" w:w="2016"/>
            <w:shd w:val="clear" w:fill="EAF2F8"/>
          </w:tcPr>
          <w:p>
            <w:r/>
            <w:r>
              <w:rPr>
                <w:rFonts w:ascii="Calibri" w:hAnsi="Calibri"/>
                <w:b w:val="0"/>
                <w:sz w:val="17"/>
              </w:rPr>
              <w:t>VT-6, AT-3–4</w:t>
            </w:r>
          </w:p>
        </w:tc>
        <w:tc>
          <w:tcPr>
            <w:tcW w:type="dxa" w:w="1152"/>
            <w:shd w:val="clear" w:fill="EAF2F8"/>
          </w:tcPr>
          <w:p>
            <w:r/>
            <w:r>
              <w:rPr>
                <w:rFonts w:ascii="Calibri" w:hAnsi="Calibri"/>
                <w:b w:val="0"/>
                <w:sz w:val="17"/>
              </w:rPr>
              <w:t>Met</w:t>
            </w:r>
          </w:p>
        </w:tc>
      </w:tr>
      <w:tr>
        <w:tc>
          <w:tcPr>
            <w:tcW w:type="dxa" w:w="2160"/>
          </w:tcPr>
          <w:p>
            <w:r/>
            <w:r>
              <w:rPr>
                <w:rFonts w:ascii="Calibri" w:hAnsi="Calibri"/>
                <w:b w:val="0"/>
                <w:sz w:val="17"/>
              </w:rPr>
              <w:t>US-3 AI insights</w:t>
            </w:r>
          </w:p>
        </w:tc>
        <w:tc>
          <w:tcPr>
            <w:tcW w:type="dxa" w:w="1872"/>
          </w:tcPr>
          <w:p>
            <w:r/>
            <w:r>
              <w:rPr>
                <w:rFonts w:ascii="Calibri" w:hAnsi="Calibri"/>
                <w:b w:val="0"/>
                <w:sz w:val="17"/>
              </w:rPr>
              <w:t>FR-6</w:t>
            </w:r>
          </w:p>
        </w:tc>
        <w:tc>
          <w:tcPr>
            <w:tcW w:type="dxa" w:w="3024"/>
          </w:tcPr>
          <w:p>
            <w:r/>
            <w:r>
              <w:rPr>
                <w:rFonts w:ascii="Calibri" w:hAnsi="Calibri"/>
                <w:b w:val="0"/>
                <w:sz w:val="17"/>
              </w:rPr>
              <w:t>InsightsViewModel + InsightsRepository + gpt-4o-mini</w:t>
            </w:r>
          </w:p>
        </w:tc>
        <w:tc>
          <w:tcPr>
            <w:tcW w:type="dxa" w:w="2016"/>
          </w:tcPr>
          <w:p>
            <w:r/>
            <w:r>
              <w:rPr>
                <w:rFonts w:ascii="Calibri" w:hAnsi="Calibri"/>
                <w:b w:val="0"/>
                <w:sz w:val="17"/>
              </w:rPr>
              <w:t>VT-7, AT-5–6</w:t>
            </w:r>
          </w:p>
        </w:tc>
        <w:tc>
          <w:tcPr>
            <w:tcW w:type="dxa" w:w="1152"/>
          </w:tcPr>
          <w:p>
            <w:r/>
            <w:r>
              <w:rPr>
                <w:rFonts w:ascii="Calibri" w:hAnsi="Calibri"/>
                <w:b w:val="0"/>
                <w:sz w:val="17"/>
              </w:rPr>
              <w:t>Met</w:t>
            </w:r>
          </w:p>
        </w:tc>
      </w:tr>
      <w:tr>
        <w:tc>
          <w:tcPr>
            <w:tcW w:type="dxa" w:w="2160"/>
            <w:shd w:val="clear" w:fill="EAF2F8"/>
          </w:tcPr>
          <w:p>
            <w:r/>
            <w:r>
              <w:rPr>
                <w:rFonts w:ascii="Calibri" w:hAnsi="Calibri"/>
                <w:b w:val="0"/>
                <w:sz w:val="17"/>
              </w:rPr>
              <w:t>US-4 Profile + import</w:t>
            </w:r>
          </w:p>
        </w:tc>
        <w:tc>
          <w:tcPr>
            <w:tcW w:type="dxa" w:w="1872"/>
            <w:shd w:val="clear" w:fill="EAF2F8"/>
          </w:tcPr>
          <w:p>
            <w:r/>
            <w:r>
              <w:rPr>
                <w:rFonts w:ascii="Calibri" w:hAnsi="Calibri"/>
                <w:b w:val="0"/>
                <w:sz w:val="17"/>
              </w:rPr>
              <w:t>FR-9, FR-10</w:t>
            </w:r>
          </w:p>
        </w:tc>
        <w:tc>
          <w:tcPr>
            <w:tcW w:type="dxa" w:w="3024"/>
            <w:shd w:val="clear" w:fill="EAF2F8"/>
          </w:tcPr>
          <w:p>
            <w:r/>
            <w:r>
              <w:rPr>
                <w:rFonts w:ascii="Calibri" w:hAnsi="Calibri"/>
                <w:b w:val="0"/>
                <w:sz w:val="17"/>
              </w:rPr>
              <w:t>ProfileViewModel + ProfileRepository</w:t>
            </w:r>
          </w:p>
        </w:tc>
        <w:tc>
          <w:tcPr>
            <w:tcW w:type="dxa" w:w="2016"/>
            <w:shd w:val="clear" w:fill="EAF2F8"/>
          </w:tcPr>
          <w:p>
            <w:r/>
            <w:r>
              <w:rPr>
                <w:rFonts w:ascii="Calibri" w:hAnsi="Calibri"/>
                <w:b w:val="0"/>
                <w:sz w:val="17"/>
              </w:rPr>
              <w:t>AT-7</w:t>
            </w:r>
          </w:p>
        </w:tc>
        <w:tc>
          <w:tcPr>
            <w:tcW w:type="dxa" w:w="1152"/>
            <w:shd w:val="clear" w:fill="EAF2F8"/>
          </w:tcPr>
          <w:p>
            <w:r/>
            <w:r>
              <w:rPr>
                <w:rFonts w:ascii="Calibri" w:hAnsi="Calibri"/>
                <w:b w:val="0"/>
                <w:sz w:val="17"/>
              </w:rPr>
              <w:t>Met</w:t>
            </w:r>
          </w:p>
        </w:tc>
      </w:tr>
      <w:tr>
        <w:tc>
          <w:tcPr>
            <w:tcW w:type="dxa" w:w="2160"/>
          </w:tcPr>
          <w:p>
            <w:r/>
            <w:r>
              <w:rPr>
                <w:rFonts w:ascii="Calibri" w:hAnsi="Calibri"/>
                <w:b w:val="0"/>
                <w:sz w:val="17"/>
              </w:rPr>
              <w:t>US-5 Dashboard</w:t>
            </w:r>
          </w:p>
        </w:tc>
        <w:tc>
          <w:tcPr>
            <w:tcW w:type="dxa" w:w="1872"/>
          </w:tcPr>
          <w:p>
            <w:r/>
            <w:r>
              <w:rPr>
                <w:rFonts w:ascii="Calibri" w:hAnsi="Calibri"/>
                <w:b w:val="0"/>
                <w:sz w:val="17"/>
              </w:rPr>
              <w:t>FR-7, FR-8</w:t>
            </w:r>
          </w:p>
        </w:tc>
        <w:tc>
          <w:tcPr>
            <w:tcW w:type="dxa" w:w="3024"/>
          </w:tcPr>
          <w:p>
            <w:r/>
            <w:r>
              <w:rPr>
                <w:rFonts w:ascii="Calibri" w:hAnsi="Calibri"/>
                <w:b w:val="0"/>
                <w:sz w:val="17"/>
              </w:rPr>
              <w:t>DashboardViewModel + DashboardRepository</w:t>
            </w:r>
          </w:p>
        </w:tc>
        <w:tc>
          <w:tcPr>
            <w:tcW w:type="dxa" w:w="2016"/>
          </w:tcPr>
          <w:p>
            <w:r/>
            <w:r>
              <w:rPr>
                <w:rFonts w:ascii="Calibri" w:hAnsi="Calibri"/>
                <w:b w:val="0"/>
                <w:sz w:val="17"/>
              </w:rPr>
              <w:t>AT-8</w:t>
            </w:r>
          </w:p>
        </w:tc>
        <w:tc>
          <w:tcPr>
            <w:tcW w:type="dxa" w:w="1152"/>
          </w:tcPr>
          <w:p>
            <w:r/>
            <w:r>
              <w:rPr>
                <w:rFonts w:ascii="Calibri" w:hAnsi="Calibri"/>
                <w:b w:val="0"/>
                <w:sz w:val="17"/>
              </w:rPr>
              <w:t>Met</w:t>
            </w:r>
          </w:p>
        </w:tc>
      </w:tr>
      <w:tr>
        <w:tc>
          <w:tcPr>
            <w:tcW w:type="dxa" w:w="2160"/>
            <w:shd w:val="clear" w:fill="EAF2F8"/>
          </w:tcPr>
          <w:p>
            <w:r/>
            <w:r>
              <w:rPr>
                <w:rFonts w:ascii="Calibri" w:hAnsi="Calibri"/>
                <w:b w:val="0"/>
                <w:sz w:val="17"/>
              </w:rPr>
              <w:t>(cross-cutting)</w:t>
            </w:r>
          </w:p>
        </w:tc>
        <w:tc>
          <w:tcPr>
            <w:tcW w:type="dxa" w:w="1872"/>
            <w:shd w:val="clear" w:fill="EAF2F8"/>
          </w:tcPr>
          <w:p>
            <w:r/>
            <w:r>
              <w:rPr>
                <w:rFonts w:ascii="Calibri" w:hAnsi="Calibri"/>
                <w:b w:val="0"/>
                <w:sz w:val="17"/>
              </w:rPr>
              <w:t>FR-11 offline cache</w:t>
            </w:r>
          </w:p>
        </w:tc>
        <w:tc>
          <w:tcPr>
            <w:tcW w:type="dxa" w:w="3024"/>
            <w:shd w:val="clear" w:fill="EAF2F8"/>
          </w:tcPr>
          <w:p>
            <w:r/>
            <w:r>
              <w:rPr>
                <w:rFonts w:ascii="Calibri" w:hAnsi="Calibri"/>
                <w:b w:val="0"/>
                <w:sz w:val="17"/>
              </w:rPr>
              <w:t>Room + repository fallback</w:t>
            </w:r>
          </w:p>
        </w:tc>
        <w:tc>
          <w:tcPr>
            <w:tcW w:type="dxa" w:w="2016"/>
            <w:shd w:val="clear" w:fill="EAF2F8"/>
          </w:tcPr>
          <w:p>
            <w:r/>
            <w:r>
              <w:rPr>
                <w:rFonts w:ascii="Calibri" w:hAnsi="Calibri"/>
                <w:b w:val="0"/>
                <w:sz w:val="17"/>
              </w:rPr>
              <w:t>VT-10, AT-6</w:t>
            </w:r>
          </w:p>
        </w:tc>
        <w:tc>
          <w:tcPr>
            <w:tcW w:type="dxa" w:w="1152"/>
            <w:shd w:val="clear" w:fill="EAF2F8"/>
          </w:tcPr>
          <w:p>
            <w:r/>
            <w:r>
              <w:rPr>
                <w:rFonts w:ascii="Calibri" w:hAnsi="Calibri"/>
                <w:b w:val="0"/>
                <w:sz w:val="17"/>
              </w:rPr>
              <w:t>Met</w:t>
            </w:r>
          </w:p>
        </w:tc>
      </w:tr>
      <w:tr>
        <w:tc>
          <w:tcPr>
            <w:tcW w:type="dxa" w:w="2160"/>
          </w:tcPr>
          <w:p>
            <w:r/>
            <w:r>
              <w:rPr>
                <w:rFonts w:ascii="Calibri" w:hAnsi="Calibri"/>
                <w:b w:val="0"/>
                <w:sz w:val="17"/>
              </w:rPr>
              <w:t>(cross-cutting)</w:t>
            </w:r>
          </w:p>
        </w:tc>
        <w:tc>
          <w:tcPr>
            <w:tcW w:type="dxa" w:w="1872"/>
          </w:tcPr>
          <w:p>
            <w:r/>
            <w:r>
              <w:rPr>
                <w:rFonts w:ascii="Calibri" w:hAnsi="Calibri"/>
                <w:b w:val="0"/>
                <w:sz w:val="17"/>
              </w:rPr>
              <w:t>FR-12 Repository seam</w:t>
            </w:r>
          </w:p>
        </w:tc>
        <w:tc>
          <w:tcPr>
            <w:tcW w:type="dxa" w:w="3024"/>
          </w:tcPr>
          <w:p>
            <w:r/>
            <w:r>
              <w:rPr>
                <w:rFonts w:ascii="Calibri" w:hAnsi="Calibri"/>
                <w:b w:val="0"/>
                <w:sz w:val="17"/>
              </w:rPr>
              <w:t>5 repository interfaces + ServiceLocator</w:t>
            </w:r>
          </w:p>
        </w:tc>
        <w:tc>
          <w:tcPr>
            <w:tcW w:type="dxa" w:w="2016"/>
          </w:tcPr>
          <w:p>
            <w:r/>
            <w:r>
              <w:rPr>
                <w:rFonts w:ascii="Calibri" w:hAnsi="Calibri"/>
                <w:b w:val="0"/>
                <w:sz w:val="17"/>
              </w:rPr>
              <w:t>VT-4</w:t>
            </w:r>
          </w:p>
        </w:tc>
        <w:tc>
          <w:tcPr>
            <w:tcW w:type="dxa" w:w="1152"/>
          </w:tcPr>
          <w:p>
            <w:r/>
            <w:r>
              <w:rPr>
                <w:rFonts w:ascii="Calibri" w:hAnsi="Calibri"/>
                <w:b w:val="0"/>
                <w:sz w:val="17"/>
              </w:rPr>
              <w:t>Met</w:t>
            </w:r>
          </w:p>
        </w:tc>
      </w:tr>
      <w:tr>
        <w:tc>
          <w:tcPr>
            <w:tcW w:type="dxa" w:w="2160"/>
            <w:shd w:val="clear" w:fill="EAF2F8"/>
          </w:tcPr>
          <w:p>
            <w:r/>
            <w:r>
              <w:rPr>
                <w:rFonts w:ascii="Calibri" w:hAnsi="Calibri"/>
                <w:b w:val="0"/>
                <w:sz w:val="17"/>
              </w:rPr>
              <w:t>(cross-cutting)</w:t>
            </w:r>
          </w:p>
        </w:tc>
        <w:tc>
          <w:tcPr>
            <w:tcW w:type="dxa" w:w="1872"/>
            <w:shd w:val="clear" w:fill="EAF2F8"/>
          </w:tcPr>
          <w:p>
            <w:r/>
            <w:r>
              <w:rPr>
                <w:rFonts w:ascii="Calibri" w:hAnsi="Calibri"/>
                <w:b w:val="0"/>
                <w:sz w:val="17"/>
              </w:rPr>
              <w:t>FR-13 auth</w:t>
            </w:r>
          </w:p>
        </w:tc>
        <w:tc>
          <w:tcPr>
            <w:tcW w:type="dxa" w:w="3024"/>
            <w:shd w:val="clear" w:fill="EAF2F8"/>
          </w:tcPr>
          <w:p>
            <w:r/>
            <w:r>
              <w:rPr>
                <w:rFonts w:ascii="Calibri" w:hAnsi="Calibri"/>
                <w:b w:val="0"/>
                <w:sz w:val="17"/>
              </w:rPr>
              <w:t>— (out of MVP scope)</w:t>
            </w:r>
          </w:p>
        </w:tc>
        <w:tc>
          <w:tcPr>
            <w:tcW w:type="dxa" w:w="2016"/>
            <w:shd w:val="clear" w:fill="EAF2F8"/>
          </w:tcPr>
          <w:p>
            <w:r/>
            <w:r>
              <w:rPr>
                <w:rFonts w:ascii="Calibri" w:hAnsi="Calibri"/>
                <w:b w:val="0"/>
                <w:sz w:val="17"/>
              </w:rPr>
              <w:t>—</w:t>
            </w:r>
          </w:p>
        </w:tc>
        <w:tc>
          <w:tcPr>
            <w:tcW w:type="dxa" w:w="1152"/>
            <w:shd w:val="clear" w:fill="EAF2F8"/>
          </w:tcPr>
          <w:p>
            <w:r/>
            <w:r>
              <w:rPr>
                <w:rFonts w:ascii="Calibri" w:hAnsi="Calibri"/>
                <w:b w:val="0"/>
                <w:sz w:val="17"/>
              </w:rPr>
              <w:t>Not Met</w:t>
            </w:r>
          </w:p>
        </w:tc>
      </w:tr>
    </w:tbl>
    <w:p/>
    <w:p>
      <w:pPr>
        <w:pStyle w:val="Heading2"/>
      </w:pPr>
      <w:r>
        <w:t>6.1 Findings</w:t>
      </w:r>
    </w:p>
    <w:p>
      <w:pPr>
        <w:pStyle w:val="ListBullet"/>
        <w:spacing w:after="40"/>
        <w:ind w:left="432"/>
      </w:pPr>
      <w:r>
        <w:t>Coverage: all five core user stories are implemented and validated end-to-end; no core story is unverified.</w:t>
      </w:r>
    </w:p>
    <w:p>
      <w:pPr>
        <w:pStyle w:val="ListBullet"/>
        <w:spacing w:after="40"/>
        <w:ind w:left="432"/>
      </w:pPr>
      <w:r>
        <w:t>Cross-cutting architecture requirements (Repository seam, Room offline cache) are met and trace to concrete tests (VT-4, VT-10).</w:t>
      </w:r>
    </w:p>
    <w:p>
      <w:pPr>
        <w:pStyle w:val="ListBullet"/>
        <w:spacing w:after="40"/>
        <w:ind w:left="432"/>
      </w:pPr>
      <w:r>
        <w:t>The only Not-Met requirement (authentication) was explicitly out of MVP scope and is carried forward as future work.</w:t>
      </w:r>
    </w:p>
    <w:p>
      <w:r>
        <w:br w:type="page"/>
      </w:r>
    </w:p>
    <w:p>
      <w:pPr>
        <w:pStyle w:val="Heading1"/>
      </w:pPr>
      <w:r>
        <w:t>7. Project Management Summary</w:t>
      </w:r>
    </w:p>
    <w:p>
      <w:pPr>
        <w:pStyle w:val="Heading2"/>
      </w:pPr>
      <w:r>
        <w:t>7.1 Methodology &amp; Cadence</w:t>
      </w:r>
    </w:p>
    <w:p>
      <w:r>
        <w:rPr>
          <w:b w:val="0"/>
          <w:i w:val="0"/>
          <w:sz w:val="22"/>
        </w:rPr>
        <w:t>The team worked in weekly milestone increments (GP1–GP6) culminating in this final report, tracking work on a GitHub-based board and committing through feature branches with review before merge. Each milestone paired a documentation deliverable (SRS growth) with concrete implementation progress.</w:t>
      </w:r>
    </w:p>
    <w:p>
      <w:pPr>
        <w:pStyle w:val="Heading2"/>
      </w:pPr>
      <w:r>
        <w:t>7.2 Milestone Log</w:t>
      </w:r>
    </w:p>
    <w:tbl>
      <w:tblPr>
        <w:tblStyle w:val="TableGrid"/>
        <w:tblW w:type="auto" w:w="0"/>
        <w:jc w:val="center"/>
        <w:tblLook w:firstColumn="1" w:firstRow="1" w:lastColumn="0" w:lastRow="0" w:noHBand="0" w:noVBand="1" w:val="04A0"/>
      </w:tblPr>
      <w:tblGrid>
        <w:gridCol w:w="3120"/>
        <w:gridCol w:w="3120"/>
        <w:gridCol w:w="3120"/>
      </w:tblGrid>
      <w:tr>
        <w:tc>
          <w:tcPr>
            <w:tcW w:type="dxa" w:w="1584"/>
            <w:shd w:val="clear" w:fill="1B3A57"/>
          </w:tcPr>
          <w:p>
            <w:r/>
            <w:r>
              <w:rPr>
                <w:rFonts w:ascii="Calibri" w:hAnsi="Calibri"/>
                <w:b/>
                <w:color w:val="FFFFFF"/>
                <w:sz w:val="18"/>
              </w:rPr>
              <w:t>Milestone</w:t>
            </w:r>
          </w:p>
        </w:tc>
        <w:tc>
          <w:tcPr>
            <w:tcW w:type="dxa" w:w="3888"/>
            <w:shd w:val="clear" w:fill="1B3A57"/>
          </w:tcPr>
          <w:p>
            <w:r/>
            <w:r>
              <w:rPr>
                <w:rFonts w:ascii="Calibri" w:hAnsi="Calibri"/>
                <w:b/>
                <w:color w:val="FFFFFF"/>
                <w:sz w:val="18"/>
              </w:rPr>
              <w:t>Focus</w:t>
            </w:r>
          </w:p>
        </w:tc>
        <w:tc>
          <w:tcPr>
            <w:tcW w:type="dxa" w:w="4176"/>
            <w:shd w:val="clear" w:fill="1B3A57"/>
          </w:tcPr>
          <w:p>
            <w:r/>
            <w:r>
              <w:rPr>
                <w:rFonts w:ascii="Calibri" w:hAnsi="Calibri"/>
                <w:b/>
                <w:color w:val="FFFFFF"/>
                <w:sz w:val="18"/>
              </w:rPr>
              <w:t>Outcome</w:t>
            </w:r>
          </w:p>
        </w:tc>
      </w:tr>
      <w:tr>
        <w:tc>
          <w:tcPr>
            <w:tcW w:type="dxa" w:w="1584"/>
          </w:tcPr>
          <w:p>
            <w:r/>
            <w:r>
              <w:rPr>
                <w:rFonts w:ascii="Calibri" w:hAnsi="Calibri"/>
                <w:b w:val="0"/>
                <w:sz w:val="18"/>
              </w:rPr>
              <w:t>GP1–GP2</w:t>
            </w:r>
          </w:p>
        </w:tc>
        <w:tc>
          <w:tcPr>
            <w:tcW w:type="dxa" w:w="3888"/>
          </w:tcPr>
          <w:p>
            <w:r/>
            <w:r>
              <w:rPr>
                <w:rFonts w:ascii="Calibri" w:hAnsi="Calibri"/>
                <w:b w:val="0"/>
                <w:sz w:val="18"/>
              </w:rPr>
              <w:t>Scope, requirements, user stories, narrative.</w:t>
            </w:r>
          </w:p>
        </w:tc>
        <w:tc>
          <w:tcPr>
            <w:tcW w:type="dxa" w:w="4176"/>
          </w:tcPr>
          <w:p>
            <w:r/>
            <w:r>
              <w:rPr>
                <w:rFonts w:ascii="Calibri" w:hAnsi="Calibri"/>
                <w:b w:val="0"/>
                <w:sz w:val="18"/>
              </w:rPr>
              <w:t>Project scope and functional/non-functional requirements set.</w:t>
            </w:r>
          </w:p>
        </w:tc>
      </w:tr>
      <w:tr>
        <w:tc>
          <w:tcPr>
            <w:tcW w:type="dxa" w:w="1584"/>
            <w:shd w:val="clear" w:fill="EAF2F8"/>
          </w:tcPr>
          <w:p>
            <w:r/>
            <w:r>
              <w:rPr>
                <w:rFonts w:ascii="Calibri" w:hAnsi="Calibri"/>
                <w:b w:val="0"/>
                <w:sz w:val="18"/>
              </w:rPr>
              <w:t>GP3</w:t>
            </w:r>
          </w:p>
        </w:tc>
        <w:tc>
          <w:tcPr>
            <w:tcW w:type="dxa" w:w="3888"/>
            <w:shd w:val="clear" w:fill="EAF2F8"/>
          </w:tcPr>
          <w:p>
            <w:r/>
            <w:r>
              <w:rPr>
                <w:rFonts w:ascii="Calibri" w:hAnsi="Calibri"/>
                <w:b w:val="0"/>
                <w:sz w:val="18"/>
              </w:rPr>
              <w:t>Use cases, diagrams, traceability, state machine.</w:t>
            </w:r>
          </w:p>
        </w:tc>
        <w:tc>
          <w:tcPr>
            <w:tcW w:type="dxa" w:w="4176"/>
            <w:shd w:val="clear" w:fill="EAF2F8"/>
          </w:tcPr>
          <w:p>
            <w:r/>
            <w:r>
              <w:rPr>
                <w:rFonts w:ascii="Calibri" w:hAnsi="Calibri"/>
                <w:b w:val="0"/>
                <w:sz w:val="18"/>
              </w:rPr>
              <w:t>Design artifacts authored (use-case/activity/sequence/state).</w:t>
            </w:r>
          </w:p>
        </w:tc>
      </w:tr>
      <w:tr>
        <w:tc>
          <w:tcPr>
            <w:tcW w:type="dxa" w:w="1584"/>
          </w:tcPr>
          <w:p>
            <w:r/>
            <w:r>
              <w:rPr>
                <w:rFonts w:ascii="Calibri" w:hAnsi="Calibri"/>
                <w:b w:val="0"/>
                <w:sz w:val="18"/>
              </w:rPr>
              <w:t>GP4</w:t>
            </w:r>
          </w:p>
        </w:tc>
        <w:tc>
          <w:tcPr>
            <w:tcW w:type="dxa" w:w="3888"/>
          </w:tcPr>
          <w:p>
            <w:r/>
            <w:r>
              <w:rPr>
                <w:rFonts w:ascii="Calibri" w:hAnsi="Calibri"/>
                <w:b w:val="0"/>
                <w:sz w:val="18"/>
              </w:rPr>
              <w:t>Repository/API contract, DTOs, thread boundaries.</w:t>
            </w:r>
          </w:p>
        </w:tc>
        <w:tc>
          <w:tcPr>
            <w:tcW w:type="dxa" w:w="4176"/>
          </w:tcPr>
          <w:p>
            <w:r/>
            <w:r>
              <w:rPr>
                <w:rFonts w:ascii="Calibri" w:hAnsi="Calibri"/>
                <w:b w:val="0"/>
                <w:sz w:val="18"/>
              </w:rPr>
              <w:t>Data + concurrency design specified.</w:t>
            </w:r>
          </w:p>
        </w:tc>
      </w:tr>
      <w:tr>
        <w:tc>
          <w:tcPr>
            <w:tcW w:type="dxa" w:w="1584"/>
            <w:shd w:val="clear" w:fill="EAF2F8"/>
          </w:tcPr>
          <w:p>
            <w:r/>
            <w:r>
              <w:rPr>
                <w:rFonts w:ascii="Calibri" w:hAnsi="Calibri"/>
                <w:b w:val="0"/>
                <w:sz w:val="18"/>
              </w:rPr>
              <w:t>GP5</w:t>
            </w:r>
          </w:p>
        </w:tc>
        <w:tc>
          <w:tcPr>
            <w:tcW w:type="dxa" w:w="3888"/>
            <w:shd w:val="clear" w:fill="EAF2F8"/>
          </w:tcPr>
          <w:p>
            <w:r/>
            <w:r>
              <w:rPr>
                <w:rFonts w:ascii="Calibri" w:hAnsi="Calibri"/>
                <w:b w:val="0"/>
                <w:sz w:val="18"/>
              </w:rPr>
              <w:t>Reactive state architecture, wireframes, test plans.</w:t>
            </w:r>
          </w:p>
        </w:tc>
        <w:tc>
          <w:tcPr>
            <w:tcW w:type="dxa" w:w="4176"/>
            <w:shd w:val="clear" w:fill="EAF2F8"/>
          </w:tcPr>
          <w:p>
            <w:r/>
            <w:r>
              <w:rPr>
                <w:rFonts w:ascii="Calibri" w:hAnsi="Calibri"/>
                <w:b w:val="0"/>
                <w:sz w:val="18"/>
              </w:rPr>
              <w:t>Compose UI + ViewModel/StateFlow spine built.</w:t>
            </w:r>
          </w:p>
        </w:tc>
      </w:tr>
      <w:tr>
        <w:tc>
          <w:tcPr>
            <w:tcW w:type="dxa" w:w="1584"/>
          </w:tcPr>
          <w:p>
            <w:r/>
            <w:r>
              <w:rPr>
                <w:rFonts w:ascii="Calibri" w:hAnsi="Calibri"/>
                <w:b w:val="0"/>
                <w:sz w:val="18"/>
              </w:rPr>
              <w:t>GP6</w:t>
            </w:r>
          </w:p>
        </w:tc>
        <w:tc>
          <w:tcPr>
            <w:tcW w:type="dxa" w:w="3888"/>
          </w:tcPr>
          <w:p>
            <w:r/>
            <w:r>
              <w:rPr>
                <w:rFonts w:ascii="Calibri" w:hAnsi="Calibri"/>
                <w:b w:val="0"/>
                <w:sz w:val="18"/>
              </w:rPr>
              <w:t>Integration, testing, architectural audit.</w:t>
            </w:r>
          </w:p>
        </w:tc>
        <w:tc>
          <w:tcPr>
            <w:tcW w:type="dxa" w:w="4176"/>
          </w:tcPr>
          <w:p>
            <w:r/>
            <w:r>
              <w:rPr>
                <w:rFonts w:ascii="Calibri" w:hAnsi="Calibri"/>
                <w:b w:val="0"/>
                <w:sz w:val="18"/>
              </w:rPr>
              <w:t>Network + Repository + Room wired to backend; core features integrated.</w:t>
            </w:r>
          </w:p>
        </w:tc>
      </w:tr>
      <w:tr>
        <w:tc>
          <w:tcPr>
            <w:tcW w:type="dxa" w:w="1584"/>
            <w:shd w:val="clear" w:fill="EAF2F8"/>
          </w:tcPr>
          <w:p>
            <w:r/>
            <w:r>
              <w:rPr>
                <w:rFonts w:ascii="Calibri" w:hAnsi="Calibri"/>
                <w:b w:val="0"/>
                <w:sz w:val="18"/>
              </w:rPr>
              <w:t>Final</w:t>
            </w:r>
          </w:p>
        </w:tc>
        <w:tc>
          <w:tcPr>
            <w:tcW w:type="dxa" w:w="3888"/>
            <w:shd w:val="clear" w:fill="EAF2F8"/>
          </w:tcPr>
          <w:p>
            <w:r/>
            <w:r>
              <w:rPr>
                <w:rFonts w:ascii="Calibri" w:hAnsi="Calibri"/>
                <w:b w:val="0"/>
                <w:sz w:val="18"/>
              </w:rPr>
              <w:t>As-built record + architecture reconciliation.</w:t>
            </w:r>
          </w:p>
        </w:tc>
        <w:tc>
          <w:tcPr>
            <w:tcW w:type="dxa" w:w="4176"/>
            <w:shd w:val="clear" w:fill="EAF2F8"/>
          </w:tcPr>
          <w:p>
            <w:r/>
            <w:r>
              <w:rPr>
                <w:rFonts w:ascii="Calibri" w:hAnsi="Calibri"/>
                <w:b w:val="0"/>
                <w:sz w:val="18"/>
              </w:rPr>
              <w:t>Working MVP delivered with the full layered architecture; report matches code.</w:t>
            </w:r>
          </w:p>
        </w:tc>
      </w:tr>
    </w:tbl>
    <w:p/>
    <w:p>
      <w:pPr>
        <w:pStyle w:val="Heading2"/>
      </w:pPr>
      <w:r>
        <w:t>7.3 Project Board Summary</w:t>
      </w:r>
    </w:p>
    <w:tbl>
      <w:tblPr>
        <w:tblStyle w:val="TableGrid"/>
        <w:tblW w:type="auto" w:w="0"/>
        <w:jc w:val="center"/>
        <w:tblLook w:firstColumn="1" w:firstRow="1" w:lastColumn="0" w:lastRow="0" w:noHBand="0" w:noVBand="1" w:val="04A0"/>
      </w:tblPr>
      <w:tblGrid>
        <w:gridCol w:w="4680"/>
        <w:gridCol w:w="4680"/>
      </w:tblGrid>
      <w:tr>
        <w:tc>
          <w:tcPr>
            <w:tcW w:type="dxa" w:w="2016"/>
            <w:shd w:val="clear" w:fill="1B3A57"/>
          </w:tcPr>
          <w:p>
            <w:r/>
            <w:r>
              <w:rPr>
                <w:rFonts w:ascii="Calibri" w:hAnsi="Calibri"/>
                <w:b/>
                <w:color w:val="FFFFFF"/>
                <w:sz w:val="18"/>
              </w:rPr>
              <w:t>Column</w:t>
            </w:r>
          </w:p>
        </w:tc>
        <w:tc>
          <w:tcPr>
            <w:tcW w:type="dxa" w:w="7632"/>
            <w:shd w:val="clear" w:fill="1B3A57"/>
          </w:tcPr>
          <w:p>
            <w:r/>
            <w:r>
              <w:rPr>
                <w:rFonts w:ascii="Calibri" w:hAnsi="Calibri"/>
                <w:b/>
                <w:color w:val="FFFFFF"/>
                <w:sz w:val="18"/>
              </w:rPr>
              <w:t>Representative Items at Close</w:t>
            </w:r>
          </w:p>
        </w:tc>
      </w:tr>
      <w:tr>
        <w:tc>
          <w:tcPr>
            <w:tcW w:type="dxa" w:w="2016"/>
          </w:tcPr>
          <w:p>
            <w:r/>
            <w:r>
              <w:rPr>
                <w:rFonts w:ascii="Calibri" w:hAnsi="Calibri"/>
                <w:b w:val="0"/>
                <w:sz w:val="18"/>
              </w:rPr>
              <w:t>Done</w:t>
            </w:r>
          </w:p>
        </w:tc>
        <w:tc>
          <w:tcPr>
            <w:tcW w:type="dxa" w:w="7632"/>
          </w:tcPr>
          <w:p>
            <w:r/>
            <w:r>
              <w:rPr>
                <w:rFonts w:ascii="Calibri" w:hAnsi="Calibri"/>
                <w:b w:val="0"/>
                <w:sz w:val="18"/>
              </w:rPr>
              <w:t>Compose screens; ViewModels/StateFlow; navigation; Repository layer + ServiceLocator; Room offline cache; Retrofit layer; FastAPI backend; AI insights + fallback; file import; backend pytest suite.</w:t>
            </w:r>
          </w:p>
        </w:tc>
      </w:tr>
      <w:tr>
        <w:tc>
          <w:tcPr>
            <w:tcW w:type="dxa" w:w="2016"/>
            <w:shd w:val="clear" w:fill="EAF2F8"/>
          </w:tcPr>
          <w:p>
            <w:r/>
            <w:r>
              <w:rPr>
                <w:rFonts w:ascii="Calibri" w:hAnsi="Calibri"/>
                <w:b w:val="0"/>
                <w:sz w:val="18"/>
              </w:rPr>
              <w:t>In progress</w:t>
            </w:r>
          </w:p>
        </w:tc>
        <w:tc>
          <w:tcPr>
            <w:tcW w:type="dxa" w:w="7632"/>
            <w:shd w:val="clear" w:fill="EAF2F8"/>
          </w:tcPr>
          <w:p>
            <w:r/>
            <w:r>
              <w:rPr>
                <w:rFonts w:ascii="Calibri" w:hAnsi="Calibri"/>
                <w:b w:val="0"/>
                <w:sz w:val="18"/>
              </w:rPr>
              <w:t>Optional hardening (asStateFlow(), inline snackbar retry); pagination for large histories.</w:t>
            </w:r>
          </w:p>
        </w:tc>
      </w:tr>
      <w:tr>
        <w:tc>
          <w:tcPr>
            <w:tcW w:type="dxa" w:w="2016"/>
          </w:tcPr>
          <w:p>
            <w:r/>
            <w:r>
              <w:rPr>
                <w:rFonts w:ascii="Calibri" w:hAnsi="Calibri"/>
                <w:b w:val="0"/>
                <w:sz w:val="18"/>
              </w:rPr>
              <w:t>Backlog</w:t>
            </w:r>
          </w:p>
        </w:tc>
        <w:tc>
          <w:tcPr>
            <w:tcW w:type="dxa" w:w="7632"/>
          </w:tcPr>
          <w:p>
            <w:r/>
            <w:r>
              <w:rPr>
                <w:rFonts w:ascii="Calibri" w:hAnsi="Calibri"/>
                <w:b w:val="0"/>
                <w:sz w:val="18"/>
              </w:rPr>
              <w:t>Authentication/multi-user; automated Android tests; charts/analytics polish; accessibility.</w:t>
            </w:r>
          </w:p>
        </w:tc>
      </w:tr>
    </w:tbl>
    <w:p/>
    <w:p>
      <w:pPr>
        <w:pStyle w:val="Heading2"/>
      </w:pPr>
      <w:r>
        <w:t>7.4 Team Retrospective</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1B3A57"/>
          </w:tcPr>
          <w:p>
            <w:r/>
            <w:r>
              <w:rPr>
                <w:rFonts w:ascii="Calibri" w:hAnsi="Calibri"/>
                <w:b/>
                <w:color w:val="FFFFFF"/>
                <w:sz w:val="18"/>
              </w:rPr>
              <w:t>What went well</w:t>
            </w:r>
          </w:p>
        </w:tc>
        <w:tc>
          <w:tcPr>
            <w:tcW w:type="dxa" w:w="3168"/>
            <w:shd w:val="clear" w:fill="1B3A57"/>
          </w:tcPr>
          <w:p>
            <w:r/>
            <w:r>
              <w:rPr>
                <w:rFonts w:ascii="Calibri" w:hAnsi="Calibri"/>
                <w:b/>
                <w:color w:val="FFFFFF"/>
                <w:sz w:val="18"/>
              </w:rPr>
              <w:t>What was hard</w:t>
            </w:r>
          </w:p>
        </w:tc>
        <w:tc>
          <w:tcPr>
            <w:tcW w:type="dxa" w:w="3312"/>
            <w:shd w:val="clear" w:fill="1B3A57"/>
          </w:tcPr>
          <w:p>
            <w:r/>
            <w:r>
              <w:rPr>
                <w:rFonts w:ascii="Calibri" w:hAnsi="Calibri"/>
                <w:b/>
                <w:color w:val="FFFFFF"/>
                <w:sz w:val="18"/>
              </w:rPr>
              <w:t>What we’d carry forward</w:t>
            </w:r>
          </w:p>
        </w:tc>
      </w:tr>
      <w:tr>
        <w:tc>
          <w:tcPr>
            <w:tcW w:type="dxa" w:w="3168"/>
          </w:tcPr>
          <w:p>
            <w:r/>
            <w:r>
              <w:rPr>
                <w:rFonts w:ascii="Calibri" w:hAnsi="Calibri"/>
                <w:b w:val="0"/>
                <w:sz w:val="18"/>
              </w:rPr>
              <w:t>Clean MVVM + StateFlow spine with a Repository seam; reactive UI came together quickly.</w:t>
            </w:r>
          </w:p>
        </w:tc>
        <w:tc>
          <w:tcPr>
            <w:tcW w:type="dxa" w:w="3168"/>
          </w:tcPr>
          <w:p>
            <w:r/>
            <w:r>
              <w:rPr>
                <w:rFonts w:ascii="Calibri" w:hAnsi="Calibri"/>
                <w:b w:val="0"/>
                <w:sz w:val="18"/>
              </w:rPr>
              <w:t>Coordinating the Android client with a live backend + AI under a deadline.</w:t>
            </w:r>
          </w:p>
        </w:tc>
        <w:tc>
          <w:tcPr>
            <w:tcW w:type="dxa" w:w="3312"/>
          </w:tcPr>
          <w:p>
            <w:r/>
            <w:r>
              <w:rPr>
                <w:rFonts w:ascii="Calibri" w:hAnsi="Calibri"/>
                <w:b w:val="0"/>
                <w:sz w:val="18"/>
              </w:rPr>
              <w:t>Keep the composition root (ServiceLocator) small and central so wiring stays in one place.</w:t>
            </w:r>
          </w:p>
        </w:tc>
      </w:tr>
      <w:tr>
        <w:tc>
          <w:tcPr>
            <w:tcW w:type="dxa" w:w="3168"/>
            <w:shd w:val="clear" w:fill="EAF2F8"/>
          </w:tcPr>
          <w:p>
            <w:r/>
            <w:r>
              <w:rPr>
                <w:rFonts w:ascii="Calibri" w:hAnsi="Calibri"/>
                <w:b w:val="0"/>
                <w:sz w:val="18"/>
              </w:rPr>
              <w:t>Real end-to-end integration (UI → Repository → backend → AI), not mocked.</w:t>
            </w:r>
          </w:p>
        </w:tc>
        <w:tc>
          <w:tcPr>
            <w:tcW w:type="dxa" w:w="3168"/>
            <w:shd w:val="clear" w:fill="EAF2F8"/>
          </w:tcPr>
          <w:p>
            <w:r/>
            <w:r>
              <w:rPr>
                <w:rFonts w:ascii="Calibri" w:hAnsi="Calibri"/>
                <w:b w:val="0"/>
                <w:sz w:val="18"/>
              </w:rPr>
              <w:t>Emulators lack a step sensor, so sensor work had to be validated on a device.</w:t>
            </w:r>
          </w:p>
        </w:tc>
        <w:tc>
          <w:tcPr>
            <w:tcW w:type="dxa" w:w="3312"/>
            <w:shd w:val="clear" w:fill="EAF2F8"/>
          </w:tcPr>
          <w:p>
            <w:r/>
            <w:r>
              <w:rPr>
                <w:rFonts w:ascii="Calibri" w:hAnsi="Calibri"/>
                <w:b w:val="0"/>
                <w:sz w:val="18"/>
              </w:rPr>
              <w:t>Stand up automated client tests earlier alongside the manual UAT.</w:t>
            </w:r>
          </w:p>
        </w:tc>
      </w:tr>
      <w:tr>
        <w:tc>
          <w:tcPr>
            <w:tcW w:type="dxa" w:w="3168"/>
          </w:tcPr>
          <w:p>
            <w:r/>
            <w:r>
              <w:rPr>
                <w:rFonts w:ascii="Calibri" w:hAnsi="Calibri"/>
                <w:b w:val="0"/>
                <w:sz w:val="18"/>
              </w:rPr>
              <w:t>Graceful degradation (AI fallback + Room offline cache) kept core features reliable.</w:t>
            </w:r>
          </w:p>
        </w:tc>
        <w:tc>
          <w:tcPr>
            <w:tcW w:type="dxa" w:w="3168"/>
          </w:tcPr>
          <w:p>
            <w:r/>
            <w:r>
              <w:rPr>
                <w:rFonts w:ascii="Calibri" w:hAnsi="Calibri"/>
                <w:b w:val="0"/>
                <w:sz w:val="18"/>
              </w:rPr>
              <w:t>Keeping documentation in lockstep with fast-moving code.</w:t>
            </w:r>
          </w:p>
        </w:tc>
        <w:tc>
          <w:tcPr>
            <w:tcW w:type="dxa" w:w="3312"/>
          </w:tcPr>
          <w:p>
            <w:r/>
            <w:r>
              <w:rPr>
                <w:rFonts w:ascii="Calibri" w:hAnsi="Calibri"/>
                <w:b w:val="0"/>
                <w:sz w:val="18"/>
              </w:rPr>
              <w:t>Continue reconciling the SRS against the code at each milestone.</w:t>
            </w:r>
          </w:p>
        </w:tc>
      </w:tr>
    </w:tbl>
    <w:p/>
    <w:p>
      <w:pPr>
        <w:pStyle w:val="Heading2"/>
      </w:pPr>
      <w:r>
        <w:t>7.5 Challenges &amp; How They Were Addressed</w:t>
      </w:r>
    </w:p>
    <w:p>
      <w:pPr>
        <w:pStyle w:val="ListBullet"/>
        <w:spacing w:after="40"/>
        <w:ind w:left="432"/>
      </w:pPr>
      <w:r>
        <w:rPr>
          <w:b/>
        </w:rPr>
        <w:t xml:space="preserve">Challenge — </w:t>
      </w:r>
      <w:r>
        <w:t>AI reliability: wrapped the model call in a deterministic fallback so insights still return when the API is unavailable.</w:t>
      </w:r>
    </w:p>
    <w:p>
      <w:pPr>
        <w:pStyle w:val="ListBullet"/>
        <w:spacing w:after="40"/>
        <w:ind w:left="432"/>
      </w:pPr>
      <w:r>
        <w:rPr>
          <w:b/>
        </w:rPr>
        <w:t xml:space="preserve">Challenge — </w:t>
      </w:r>
      <w:r>
        <w:t>Offline resilience: added a Room write-through cache behind the repositories so reads survive a dropped connection.</w:t>
      </w:r>
    </w:p>
    <w:p>
      <w:pPr>
        <w:pStyle w:val="ListBullet"/>
        <w:spacing w:after="40"/>
        <w:ind w:left="432"/>
      </w:pPr>
      <w:r>
        <w:rPr>
          <w:b/>
        </w:rPr>
        <w:t xml:space="preserve">Challenge — </w:t>
      </w:r>
      <w:r>
        <w:t>Rotation resets in an early prototype: moved state ownership into the ViewModel + StateFlow.</w:t>
      </w:r>
    </w:p>
    <w:p>
      <w:pPr>
        <w:pStyle w:val="ListBullet"/>
        <w:spacing w:after="40"/>
        <w:ind w:left="432"/>
      </w:pPr>
      <w:r>
        <w:rPr>
          <w:b/>
        </w:rPr>
        <w:t xml:space="preserve">Challenge — </w:t>
      </w:r>
      <w:r>
        <w:t>Keeping ViewModels data-source agnostic: centralized all Retrofit/Room wiring in a ServiceLocator composition root so no ViewModel imports a data source.</w:t>
      </w:r>
    </w:p>
    <w:p>
      <w:pPr>
        <w:pStyle w:val="Heading2"/>
      </w:pPr>
      <w:r>
        <w:t>7.6 Lessons Learned</w:t>
      </w:r>
    </w:p>
    <w:p>
      <w:pPr>
        <w:pStyle w:val="ListBullet"/>
        <w:spacing w:after="40"/>
        <w:ind w:left="432"/>
      </w:pPr>
      <w:r>
        <w:t>A Repository seam plus a single composition root keeps data-source decisions in one place and makes ViewModels trivial to reason about and test.</w:t>
      </w:r>
    </w:p>
    <w:p>
      <w:pPr>
        <w:pStyle w:val="ListBullet"/>
        <w:spacing w:after="40"/>
        <w:ind w:left="432"/>
      </w:pPr>
      <w:r>
        <w:t>Manual testing scales poorly; even a thin automated client suite would make regression safer.</w:t>
      </w:r>
    </w:p>
    <w:p>
      <w:pPr>
        <w:pStyle w:val="ListBullet"/>
        <w:spacing w:after="40"/>
        <w:ind w:left="432"/>
      </w:pPr>
      <w:r>
        <w:t>Designing for graceful degradation (the AI fallback and the Room offline cache) paid off more than any single feature.</w:t>
      </w:r>
    </w:p>
    <w:p>
      <w:pPr>
        <w:pStyle w:val="ListBullet"/>
        <w:spacing w:after="40"/>
        <w:ind w:left="432"/>
      </w:pPr>
      <w:r>
        <w:t>Living documents drift; reconciling the SRS against the code at each milestone keeps the record trustworthy.</w:t>
      </w:r>
    </w:p>
    <w:p>
      <w:r>
        <w:br w:type="page"/>
      </w:r>
    </w:p>
    <w:p>
      <w:pPr>
        <w:pStyle w:val="Heading1"/>
      </w:pPr>
      <w:r>
        <w:t>8. Future Development Opportunities</w:t>
      </w:r>
    </w:p>
    <w:p>
      <w:r>
        <w:rPr>
          <w:b w:val="0"/>
          <w:i w:val="0"/>
          <w:sz w:val="22"/>
        </w:rPr>
        <w:t>If development continued, the following work — ordered by priority — would close the gap between the current MVP and a robust product.</w:t>
      </w:r>
    </w:p>
    <w:tbl>
      <w:tblPr>
        <w:tblStyle w:val="TableGrid"/>
        <w:tblW w:type="auto" w:w="0"/>
        <w:jc w:val="center"/>
        <w:tblLook w:firstColumn="1" w:firstRow="1" w:lastColumn="0" w:lastRow="0" w:noHBand="0" w:noVBand="1" w:val="04A0"/>
      </w:tblPr>
      <w:tblGrid>
        <w:gridCol w:w="3120"/>
        <w:gridCol w:w="3120"/>
        <w:gridCol w:w="3120"/>
      </w:tblGrid>
      <w:tr>
        <w:tc>
          <w:tcPr>
            <w:tcW w:type="dxa" w:w="1728"/>
            <w:shd w:val="clear" w:fill="1B3A57"/>
          </w:tcPr>
          <w:p>
            <w:r/>
            <w:r>
              <w:rPr>
                <w:rFonts w:ascii="Calibri" w:hAnsi="Calibri"/>
                <w:b/>
                <w:color w:val="FFFFFF"/>
                <w:sz w:val="18"/>
              </w:rPr>
              <w:t>Area</w:t>
            </w:r>
          </w:p>
        </w:tc>
        <w:tc>
          <w:tcPr>
            <w:tcW w:type="dxa" w:w="4320"/>
            <w:shd w:val="clear" w:fill="1B3A57"/>
          </w:tcPr>
          <w:p>
            <w:r/>
            <w:r>
              <w:rPr>
                <w:rFonts w:ascii="Calibri" w:hAnsi="Calibri"/>
                <w:b/>
                <w:color w:val="FFFFFF"/>
                <w:sz w:val="18"/>
              </w:rPr>
              <w:t>Improvement</w:t>
            </w:r>
          </w:p>
        </w:tc>
        <w:tc>
          <w:tcPr>
            <w:tcW w:type="dxa" w:w="3600"/>
            <w:shd w:val="clear" w:fill="1B3A57"/>
          </w:tcPr>
          <w:p>
            <w:r/>
            <w:r>
              <w:rPr>
                <w:rFonts w:ascii="Calibri" w:hAnsi="Calibri"/>
                <w:b/>
                <w:color w:val="FFFFFF"/>
                <w:sz w:val="18"/>
              </w:rPr>
              <w:t>Why / Payoff</w:t>
            </w:r>
          </w:p>
        </w:tc>
      </w:tr>
      <w:tr>
        <w:tc>
          <w:tcPr>
            <w:tcW w:type="dxa" w:w="1728"/>
          </w:tcPr>
          <w:p>
            <w:r/>
            <w:r>
              <w:rPr>
                <w:rFonts w:ascii="Calibri" w:hAnsi="Calibri"/>
                <w:b w:val="0"/>
                <w:sz w:val="18"/>
              </w:rPr>
              <w:t>Testing</w:t>
            </w:r>
          </w:p>
        </w:tc>
        <w:tc>
          <w:tcPr>
            <w:tcW w:type="dxa" w:w="4320"/>
          </w:tcPr>
          <w:p>
            <w:r/>
            <w:r>
              <w:rPr>
                <w:rFonts w:ascii="Calibri" w:hAnsi="Calibri"/>
                <w:b w:val="0"/>
                <w:sz w:val="18"/>
              </w:rPr>
              <w:t>Add JVM ViewModel/Repository tests (with fake repositories) + Compose/Espresso UI tests in CI.</w:t>
            </w:r>
          </w:p>
        </w:tc>
        <w:tc>
          <w:tcPr>
            <w:tcW w:type="dxa" w:w="3600"/>
          </w:tcPr>
          <w:p>
            <w:r/>
            <w:r>
              <w:rPr>
                <w:rFonts w:ascii="Calibri" w:hAnsi="Calibri"/>
                <w:b w:val="0"/>
                <w:sz w:val="18"/>
              </w:rPr>
              <w:t>Reproducible coverage; catches regressions automatically.</w:t>
            </w:r>
          </w:p>
        </w:tc>
      </w:tr>
      <w:tr>
        <w:tc>
          <w:tcPr>
            <w:tcW w:type="dxa" w:w="1728"/>
            <w:shd w:val="clear" w:fill="EAF2F8"/>
          </w:tcPr>
          <w:p>
            <w:r/>
            <w:r>
              <w:rPr>
                <w:rFonts w:ascii="Calibri" w:hAnsi="Calibri"/>
                <w:b w:val="0"/>
                <w:sz w:val="18"/>
              </w:rPr>
              <w:t>Security</w:t>
            </w:r>
          </w:p>
        </w:tc>
        <w:tc>
          <w:tcPr>
            <w:tcW w:type="dxa" w:w="4320"/>
            <w:shd w:val="clear" w:fill="EAF2F8"/>
          </w:tcPr>
          <w:p>
            <w:r/>
            <w:r>
              <w:rPr>
                <w:rFonts w:ascii="Calibri" w:hAnsi="Calibri"/>
                <w:b w:val="0"/>
                <w:sz w:val="18"/>
              </w:rPr>
              <w:t>Add authentication and per-user data isolation; secret management for keys.</w:t>
            </w:r>
          </w:p>
        </w:tc>
        <w:tc>
          <w:tcPr>
            <w:tcW w:type="dxa" w:w="3600"/>
            <w:shd w:val="clear" w:fill="EAF2F8"/>
          </w:tcPr>
          <w:p>
            <w:r/>
            <w:r>
              <w:rPr>
                <w:rFonts w:ascii="Calibri" w:hAnsi="Calibri"/>
                <w:b w:val="0"/>
                <w:sz w:val="18"/>
              </w:rPr>
              <w:t>Removes the single hardcoded user; protects data.</w:t>
            </w:r>
          </w:p>
        </w:tc>
      </w:tr>
      <w:tr>
        <w:tc>
          <w:tcPr>
            <w:tcW w:type="dxa" w:w="1728"/>
          </w:tcPr>
          <w:p>
            <w:r/>
            <w:r>
              <w:rPr>
                <w:rFonts w:ascii="Calibri" w:hAnsi="Calibri"/>
                <w:b w:val="0"/>
                <w:sz w:val="18"/>
              </w:rPr>
              <w:t>Persistence</w:t>
            </w:r>
          </w:p>
        </w:tc>
        <w:tc>
          <w:tcPr>
            <w:tcW w:type="dxa" w:w="4320"/>
          </w:tcPr>
          <w:p>
            <w:r/>
            <w:r>
              <w:rPr>
                <w:rFonts w:ascii="Calibri" w:hAnsi="Calibri"/>
                <w:b w:val="0"/>
                <w:sz w:val="18"/>
              </w:rPr>
              <w:t>Add a real Room Migration path (replace fallbackToDestructiveMigration) and an observable Flow-based cache.</w:t>
            </w:r>
          </w:p>
        </w:tc>
        <w:tc>
          <w:tcPr>
            <w:tcW w:type="dxa" w:w="3600"/>
          </w:tcPr>
          <w:p>
            <w:r/>
            <w:r>
              <w:rPr>
                <w:rFonts w:ascii="Calibri" w:hAnsi="Calibri"/>
                <w:b w:val="0"/>
                <w:sz w:val="18"/>
              </w:rPr>
              <w:t>Preserves cached data across schema changes; live-updating UI.</w:t>
            </w:r>
          </w:p>
        </w:tc>
      </w:tr>
      <w:tr>
        <w:tc>
          <w:tcPr>
            <w:tcW w:type="dxa" w:w="1728"/>
            <w:shd w:val="clear" w:fill="EAF2F8"/>
          </w:tcPr>
          <w:p>
            <w:r/>
            <w:r>
              <w:rPr>
                <w:rFonts w:ascii="Calibri" w:hAnsi="Calibri"/>
                <w:b w:val="0"/>
                <w:sz w:val="18"/>
              </w:rPr>
              <w:t>Performance</w:t>
            </w:r>
          </w:p>
        </w:tc>
        <w:tc>
          <w:tcPr>
            <w:tcW w:type="dxa" w:w="4320"/>
            <w:shd w:val="clear" w:fill="EAF2F8"/>
          </w:tcPr>
          <w:p>
            <w:r/>
            <w:r>
              <w:rPr>
                <w:rFonts w:ascii="Calibri" w:hAnsi="Calibri"/>
                <w:b w:val="0"/>
                <w:sz w:val="18"/>
              </w:rPr>
              <w:t>Pagination for history; lazy lists; image/asset tuning.</w:t>
            </w:r>
          </w:p>
        </w:tc>
        <w:tc>
          <w:tcPr>
            <w:tcW w:type="dxa" w:w="3600"/>
            <w:shd w:val="clear" w:fill="EAF2F8"/>
          </w:tcPr>
          <w:p>
            <w:r/>
            <w:r>
              <w:rPr>
                <w:rFonts w:ascii="Calibri" w:hAnsi="Calibri"/>
                <w:b w:val="0"/>
                <w:sz w:val="18"/>
              </w:rPr>
              <w:t>Smoother scrolling and lower latency on large histories.</w:t>
            </w:r>
          </w:p>
        </w:tc>
      </w:tr>
      <w:tr>
        <w:tc>
          <w:tcPr>
            <w:tcW w:type="dxa" w:w="1728"/>
          </w:tcPr>
          <w:p>
            <w:r/>
            <w:r>
              <w:rPr>
                <w:rFonts w:ascii="Calibri" w:hAnsi="Calibri"/>
                <w:b w:val="0"/>
                <w:sz w:val="18"/>
              </w:rPr>
              <w:t>AI quality</w:t>
            </w:r>
          </w:p>
        </w:tc>
        <w:tc>
          <w:tcPr>
            <w:tcW w:type="dxa" w:w="4320"/>
          </w:tcPr>
          <w:p>
            <w:r/>
            <w:r>
              <w:rPr>
                <w:rFonts w:ascii="Calibri" w:hAnsi="Calibri"/>
                <w:b w:val="0"/>
                <w:sz w:val="18"/>
              </w:rPr>
              <w:t>Richer prompts, trend-aware scoring, and on-device summarization options.</w:t>
            </w:r>
          </w:p>
        </w:tc>
        <w:tc>
          <w:tcPr>
            <w:tcW w:type="dxa" w:w="3600"/>
          </w:tcPr>
          <w:p>
            <w:r/>
            <w:r>
              <w:rPr>
                <w:rFonts w:ascii="Calibri" w:hAnsi="Calibri"/>
                <w:b w:val="0"/>
                <w:sz w:val="18"/>
              </w:rPr>
              <w:t>More accurate, explainable insights.</w:t>
            </w:r>
          </w:p>
        </w:tc>
      </w:tr>
      <w:tr>
        <w:tc>
          <w:tcPr>
            <w:tcW w:type="dxa" w:w="1728"/>
            <w:shd w:val="clear" w:fill="EAF2F8"/>
          </w:tcPr>
          <w:p>
            <w:r/>
            <w:r>
              <w:rPr>
                <w:rFonts w:ascii="Calibri" w:hAnsi="Calibri"/>
                <w:b w:val="0"/>
                <w:sz w:val="18"/>
              </w:rPr>
              <w:t>Accessibility</w:t>
            </w:r>
          </w:p>
        </w:tc>
        <w:tc>
          <w:tcPr>
            <w:tcW w:type="dxa" w:w="4320"/>
            <w:shd w:val="clear" w:fill="EAF2F8"/>
          </w:tcPr>
          <w:p>
            <w:r/>
            <w:r>
              <w:rPr>
                <w:rFonts w:ascii="Calibri" w:hAnsi="Calibri"/>
                <w:b w:val="0"/>
                <w:sz w:val="18"/>
              </w:rPr>
              <w:t>Content descriptions, dynamic type, contrast and TalkBack passes.</w:t>
            </w:r>
          </w:p>
        </w:tc>
        <w:tc>
          <w:tcPr>
            <w:tcW w:type="dxa" w:w="3600"/>
            <w:shd w:val="clear" w:fill="EAF2F8"/>
          </w:tcPr>
          <w:p>
            <w:r/>
            <w:r>
              <w:rPr>
                <w:rFonts w:ascii="Calibri" w:hAnsi="Calibri"/>
                <w:b w:val="0"/>
                <w:sz w:val="18"/>
              </w:rPr>
              <w:t>Usable by more people; meets accessibility expectations.</w:t>
            </w:r>
          </w:p>
        </w:tc>
      </w:tr>
      <w:tr>
        <w:tc>
          <w:tcPr>
            <w:tcW w:type="dxa" w:w="1728"/>
          </w:tcPr>
          <w:p>
            <w:r/>
            <w:r>
              <w:rPr>
                <w:rFonts w:ascii="Calibri" w:hAnsi="Calibri"/>
                <w:b w:val="0"/>
                <w:sz w:val="18"/>
              </w:rPr>
              <w:t>UX</w:t>
            </w:r>
          </w:p>
        </w:tc>
        <w:tc>
          <w:tcPr>
            <w:tcW w:type="dxa" w:w="4320"/>
          </w:tcPr>
          <w:p>
            <w:r/>
            <w:r>
              <w:rPr>
                <w:rFonts w:ascii="Calibri" w:hAnsi="Calibri"/>
                <w:b w:val="0"/>
                <w:sz w:val="18"/>
              </w:rPr>
              <w:t>Charts/analytics polish, reminders/notifications, richer logging UIs.</w:t>
            </w:r>
          </w:p>
        </w:tc>
        <w:tc>
          <w:tcPr>
            <w:tcW w:type="dxa" w:w="3600"/>
          </w:tcPr>
          <w:p>
            <w:r/>
            <w:r>
              <w:rPr>
                <w:rFonts w:ascii="Calibri" w:hAnsi="Calibri"/>
                <w:b w:val="0"/>
                <w:sz w:val="18"/>
              </w:rPr>
              <w:t>Higher engagement and daily value.</w:t>
            </w:r>
          </w:p>
        </w:tc>
      </w:tr>
      <w:tr>
        <w:tc>
          <w:tcPr>
            <w:tcW w:type="dxa" w:w="1728"/>
            <w:shd w:val="clear" w:fill="EAF2F8"/>
          </w:tcPr>
          <w:p>
            <w:r/>
            <w:r>
              <w:rPr>
                <w:rFonts w:ascii="Calibri" w:hAnsi="Calibri"/>
                <w:b w:val="0"/>
                <w:sz w:val="18"/>
              </w:rPr>
              <w:t>Resilience</w:t>
            </w:r>
          </w:p>
        </w:tc>
        <w:tc>
          <w:tcPr>
            <w:tcW w:type="dxa" w:w="4320"/>
            <w:shd w:val="clear" w:fill="EAF2F8"/>
          </w:tcPr>
          <w:p>
            <w:r/>
            <w:r>
              <w:rPr>
                <w:rFonts w:ascii="Calibri" w:hAnsi="Calibri"/>
                <w:b w:val="0"/>
                <w:sz w:val="18"/>
              </w:rPr>
              <w:t>Surface a denied-permission message on the Workout screen; inline snackbar retry on Log failures.</w:t>
            </w:r>
          </w:p>
        </w:tc>
        <w:tc>
          <w:tcPr>
            <w:tcW w:type="dxa" w:w="3600"/>
            <w:shd w:val="clear" w:fill="EAF2F8"/>
          </w:tcPr>
          <w:p>
            <w:r/>
            <w:r>
              <w:rPr>
                <w:rFonts w:ascii="Calibri" w:hAnsi="Calibri"/>
                <w:b w:val="0"/>
                <w:sz w:val="18"/>
              </w:rPr>
              <w:t>Clearer recovery paths for edge cases.</w:t>
            </w:r>
          </w:p>
        </w:tc>
      </w:tr>
    </w:tbl>
    <w:p/>
    <w:p>
      <w:r>
        <w:br w:type="page"/>
      </w:r>
    </w:p>
    <w:p>
      <w:pPr>
        <w:pStyle w:val="Heading1"/>
      </w:pPr>
      <w:r>
        <w:t>9. Reflection &amp; Conclusion</w:t>
      </w:r>
    </w:p>
    <w:p>
      <w:pPr>
        <w:pStyle w:val="Heading2"/>
      </w:pPr>
      <w:r>
        <w:t>9.1 What We Learned</w:t>
      </w:r>
    </w:p>
    <w:p>
      <w:r>
        <w:rPr>
          <w:b w:val="0"/>
          <w:i w:val="0"/>
          <w:sz w:val="22"/>
        </w:rPr>
        <w:t>Building VitalIQ taught us that the hard part of modern app development is rarely a single feature — it is the disciplined wiring between layers and the decisions about what to build now versus later. We learned modern Android in depth: Jetpack Compose as a function of state, MVVM with StateFlow, a Repository seam over Retrofit + Room, and coroutine/lifecycle hygiene that survives rotation without leaks. We learned to integrate a real backend and a real AI model, and to design for failure so the product degrades gracefully instead of breaking.</w:t>
      </w:r>
    </w:p>
    <w:p>
      <w:pPr>
        <w:pStyle w:val="Heading2"/>
      </w:pPr>
      <w:r>
        <w:t>9.2 On Architecture &amp; Trade-offs</w:t>
      </w:r>
    </w:p>
    <w:p>
      <w:r>
        <w:rPr>
          <w:b w:val="0"/>
          <w:i w:val="0"/>
          <w:sz w:val="22"/>
        </w:rPr>
        <w:t>Our most instructive work was getting the layering right: ViewModels that depend only on repository interfaces, a single composition root that owns data-source wiring, and a Room cache behind the repositories for offline resilience. The payoff is concrete — the instructor’s test (“replace Retrofit with Room and only the Repository should change”) holds, because no ViewModel knows where its data comes from. Keeping that seam clean made the rest of the system easier to reason about, test, and extend.</w:t>
      </w:r>
    </w:p>
    <w:p>
      <w:pPr>
        <w:pStyle w:val="Heading2"/>
      </w:pPr>
      <w:r>
        <w:t>9.3 On Collaboration, Testing &amp; Process</w:t>
      </w:r>
    </w:p>
    <w:p>
      <w:r>
        <w:rPr>
          <w:b w:val="0"/>
          <w:i w:val="0"/>
          <w:sz w:val="22"/>
        </w:rPr>
        <w:t>Weekly milestones kept momentum and forced steady integration, but our reliance on manual client testing made regressions a manual risk; a small automated client suite would have repaid itself quickly. Keeping documentation honest — reconciling the SRS against the code at the end — turned out to be a core engineering activity, not an afterthought.</w:t>
      </w:r>
    </w:p>
    <w:p>
      <w:pPr>
        <w:pStyle w:val="Heading2"/>
      </w:pPr>
      <w:r>
        <w:t>9.4 Conclusion</w:t>
      </w:r>
    </w:p>
    <w:tbl>
      <w:tblPr>
        <w:tblStyle w:val="TableGrid"/>
        <w:tblW w:type="auto" w:w="0"/>
        <w:tblLook w:firstColumn="1" w:firstRow="1" w:lastColumn="0" w:lastRow="0" w:noHBand="0" w:noVBand="1" w:val="04A0"/>
      </w:tblPr>
      <w:tblGrid>
        <w:gridCol w:w="9360"/>
      </w:tblGrid>
      <w:tr>
        <w:tc>
          <w:tcPr>
            <w:tcW w:type="dxa" w:w="9360"/>
            <w:shd w:val="clear" w:fill="EAF2F8"/>
          </w:tcPr>
          <w:p>
            <w:r/>
            <w:r>
              <w:rPr>
                <w:rFonts w:ascii="Calibri" w:hAnsi="Calibri"/>
                <w:b w:val="0"/>
                <w:color w:val="1B3A57"/>
                <w:sz w:val="21"/>
              </w:rPr>
              <w:t>VitalIQ delivered a working, integrated MVP with a complete layered architecture: a reactive Compose client whose ViewModels own state and depend only on repository interfaces, a Repository seam over Retrofit + Room with offline fallback, and a live FastAPI + MongoDB + AI backend — with every core user story demonstrable end-to-end, including rotation survival and graceful failure handling. Remaining items (authentication, automated client tests, pagination) are scoped as future work rather than architectural gaps. We end the quarter with a product that works, an architecture that matches its documentation, and a clear path to grow.</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B3A57"/>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6E9E"/>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868C"/>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