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E3D99" w14:textId="77777777" w:rsidR="004E694C" w:rsidRDefault="00AC4962">
      <w:r>
        <w:rPr>
          <w:noProof/>
          <w:lang w:eastAsia="en-GB"/>
        </w:rPr>
        <w:drawing>
          <wp:anchor distT="0" distB="0" distL="114300" distR="114300" simplePos="0" relativeHeight="251667456" behindDoc="0" locked="0" layoutInCell="1" allowOverlap="1" wp14:anchorId="6B201F36" wp14:editId="4A5A4A2F">
            <wp:simplePos x="0" y="0"/>
            <wp:positionH relativeFrom="margin">
              <wp:align>right</wp:align>
            </wp:positionH>
            <wp:positionV relativeFrom="paragraph">
              <wp:posOffset>-466725</wp:posOffset>
            </wp:positionV>
            <wp:extent cx="1429200" cy="853200"/>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A_NEW_BRAND_Cy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9200" cy="853200"/>
                    </a:xfrm>
                    <a:prstGeom prst="rect">
                      <a:avLst/>
                    </a:prstGeom>
                  </pic:spPr>
                </pic:pic>
              </a:graphicData>
            </a:graphic>
            <wp14:sizeRelH relativeFrom="margin">
              <wp14:pctWidth>0</wp14:pctWidth>
            </wp14:sizeRelH>
            <wp14:sizeRelV relativeFrom="margin">
              <wp14:pctHeight>0</wp14:pctHeight>
            </wp14:sizeRelV>
          </wp:anchor>
        </w:drawing>
      </w:r>
    </w:p>
    <w:p w14:paraId="0B6DC651" w14:textId="77777777" w:rsidR="00A82DF0" w:rsidRPr="00A82DF0" w:rsidRDefault="00FE2193" w:rsidP="00A82DF0">
      <w:pPr>
        <w:suppressLineNumbers/>
        <w:tabs>
          <w:tab w:val="left" w:pos="3645"/>
        </w:tabs>
        <w:spacing w:after="0" w:line="240" w:lineRule="auto"/>
        <w:rPr>
          <w:rFonts w:ascii="Brandon Text Black" w:hAnsi="Brandon Text Black"/>
          <w:spacing w:val="-20"/>
          <w:kern w:val="16"/>
          <w:sz w:val="56"/>
          <w:szCs w:val="56"/>
        </w:rPr>
      </w:pPr>
      <w:r w:rsidRPr="00A82DF0">
        <w:rPr>
          <w:rFonts w:ascii="Brandon Text Black" w:hAnsi="Brandon Text Black"/>
          <w:spacing w:val="-20"/>
          <w:kern w:val="16"/>
          <w:sz w:val="56"/>
          <w:szCs w:val="56"/>
        </w:rPr>
        <w:t>MB BS MEDICINE</w:t>
      </w:r>
      <w:r w:rsidR="00D5398C" w:rsidRPr="00A82DF0">
        <w:rPr>
          <w:rFonts w:ascii="Brandon Text Black" w:hAnsi="Brandon Text Black"/>
          <w:spacing w:val="-20"/>
          <w:kern w:val="16"/>
          <w:sz w:val="56"/>
          <w:szCs w:val="56"/>
        </w:rPr>
        <w:t xml:space="preserve"> </w:t>
      </w:r>
    </w:p>
    <w:p w14:paraId="0D5DB997" w14:textId="77777777" w:rsidR="00FE2193" w:rsidRPr="00A82DF0" w:rsidRDefault="00A82DF0" w:rsidP="00A82DF0">
      <w:pPr>
        <w:suppressLineNumbers/>
        <w:tabs>
          <w:tab w:val="left" w:pos="3645"/>
        </w:tabs>
        <w:spacing w:after="0" w:line="240" w:lineRule="auto"/>
        <w:rPr>
          <w:rFonts w:ascii="Brandon Text Black" w:hAnsi="Brandon Text Black"/>
          <w:b/>
          <w:caps/>
          <w:spacing w:val="-20"/>
          <w:kern w:val="16"/>
          <w:sz w:val="56"/>
          <w:szCs w:val="56"/>
        </w:rPr>
      </w:pPr>
      <w:r w:rsidRPr="00A82DF0">
        <w:rPr>
          <w:rFonts w:ascii="Brandon Text Black" w:hAnsi="Brandon Text Black"/>
          <w:b/>
          <w:caps/>
          <w:spacing w:val="-20"/>
          <w:kern w:val="16"/>
          <w:sz w:val="56"/>
          <w:szCs w:val="56"/>
        </w:rPr>
        <w:t xml:space="preserve">with a Foundation Year </w:t>
      </w:r>
      <w:r w:rsidR="00D5398C" w:rsidRPr="00A82DF0">
        <w:rPr>
          <w:rFonts w:ascii="Brandon Text Black" w:hAnsi="Brandon Text Black"/>
          <w:spacing w:val="-20"/>
          <w:kern w:val="16"/>
          <w:sz w:val="56"/>
          <w:szCs w:val="56"/>
        </w:rPr>
        <w:t>(A10</w:t>
      </w:r>
      <w:r w:rsidRPr="00A82DF0">
        <w:rPr>
          <w:rFonts w:ascii="Brandon Text Black" w:hAnsi="Brandon Text Black"/>
          <w:spacing w:val="-20"/>
          <w:kern w:val="16"/>
          <w:sz w:val="56"/>
          <w:szCs w:val="56"/>
        </w:rPr>
        <w:t>4</w:t>
      </w:r>
      <w:r w:rsidR="00D5398C" w:rsidRPr="00A82DF0">
        <w:rPr>
          <w:rFonts w:ascii="Brandon Text Black" w:hAnsi="Brandon Text Black"/>
          <w:spacing w:val="-20"/>
          <w:kern w:val="16"/>
          <w:sz w:val="56"/>
          <w:szCs w:val="56"/>
        </w:rPr>
        <w:t>)</w:t>
      </w:r>
    </w:p>
    <w:p w14:paraId="5FA5971E" w14:textId="77777777" w:rsidR="00213E35" w:rsidRDefault="00991DD0" w:rsidP="001D55D9">
      <w:pPr>
        <w:spacing w:line="240" w:lineRule="auto"/>
        <w:rPr>
          <w:rFonts w:ascii="Brandon Text Black" w:hAnsi="Brandon Text Black"/>
          <w:color w:val="00A0F0"/>
          <w:spacing w:val="-26"/>
          <w:sz w:val="44"/>
          <w:szCs w:val="44"/>
        </w:rPr>
      </w:pPr>
      <w:r w:rsidRPr="00991DD0">
        <w:rPr>
          <w:rFonts w:ascii="Brandon Text Black" w:hAnsi="Brandon Text Black"/>
          <w:color w:val="00A0F0"/>
          <w:spacing w:val="-26"/>
          <w:sz w:val="44"/>
          <w:szCs w:val="44"/>
        </w:rPr>
        <w:t>ENTRY REQUIREMENTS</w:t>
      </w:r>
    </w:p>
    <w:p w14:paraId="6EA33BC1" w14:textId="77777777" w:rsidR="00A82DF0" w:rsidRDefault="001D55D9" w:rsidP="00991DD0">
      <w:pPr>
        <w:spacing w:after="0" w:line="240" w:lineRule="auto"/>
        <w:rPr>
          <w:rFonts w:ascii="Brandon Text Black" w:hAnsi="Brandon Text Black"/>
          <w:noProof/>
          <w:spacing w:val="-26"/>
          <w:sz w:val="44"/>
          <w:szCs w:val="44"/>
          <w:lang w:eastAsia="en-GB"/>
        </w:rPr>
      </w:pPr>
      <w:r>
        <w:rPr>
          <w:rFonts w:ascii="Brandon Text Black" w:hAnsi="Brandon Text Black"/>
          <w:noProof/>
          <w:spacing w:val="-26"/>
          <w:sz w:val="44"/>
          <w:szCs w:val="44"/>
          <w:lang w:eastAsia="en-GB"/>
        </w:rPr>
        <w:drawing>
          <wp:inline distT="0" distB="0" distL="0" distR="0" wp14:anchorId="04DCD8C0" wp14:editId="2773F1E7">
            <wp:extent cx="5709200" cy="230743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EA_HSC_5430_bw.jpg"/>
                    <pic:cNvPicPr/>
                  </pic:nvPicPr>
                  <pic:blipFill rotWithShape="1">
                    <a:blip r:embed="rId8" cstate="print">
                      <a:extLst>
                        <a:ext uri="{BEBA8EAE-BF5A-486C-A8C5-ECC9F3942E4B}">
                          <a14:imgProps xmlns:a14="http://schemas.microsoft.com/office/drawing/2010/main">
                            <a14:imgLayer r:embed="rId9">
                              <a14:imgEffect>
                                <a14:colorTemperature colorTemp="3538"/>
                              </a14:imgEffect>
                              <a14:imgEffect>
                                <a14:saturation sat="0"/>
                              </a14:imgEffect>
                            </a14:imgLayer>
                          </a14:imgProps>
                        </a:ext>
                        <a:ext uri="{28A0092B-C50C-407E-A947-70E740481C1C}">
                          <a14:useLocalDpi xmlns:a14="http://schemas.microsoft.com/office/drawing/2010/main" val="0"/>
                        </a:ext>
                      </a:extLst>
                    </a:blip>
                    <a:srcRect t="21548" b="17828"/>
                    <a:stretch/>
                  </pic:blipFill>
                  <pic:spPr bwMode="auto">
                    <a:xfrm>
                      <a:off x="0" y="0"/>
                      <a:ext cx="5722163" cy="2312669"/>
                    </a:xfrm>
                    <a:prstGeom prst="rect">
                      <a:avLst/>
                    </a:prstGeom>
                    <a:ln>
                      <a:noFill/>
                    </a:ln>
                    <a:extLst>
                      <a:ext uri="{53640926-AAD7-44D8-BBD7-CCE9431645EC}">
                        <a14:shadowObscured xmlns:a14="http://schemas.microsoft.com/office/drawing/2010/main"/>
                      </a:ext>
                    </a:extLst>
                  </pic:spPr>
                </pic:pic>
              </a:graphicData>
            </a:graphic>
          </wp:inline>
        </w:drawing>
      </w:r>
    </w:p>
    <w:p w14:paraId="07383D7F" w14:textId="77777777" w:rsidR="00A82DF0" w:rsidRDefault="00A82DF0" w:rsidP="001D55D9">
      <w:pPr>
        <w:pStyle w:val="NoSpacing"/>
        <w:spacing w:before="240"/>
        <w:contextualSpacing/>
        <w:jc w:val="both"/>
      </w:pPr>
      <w:r>
        <w:t>This course is a ‘W</w:t>
      </w:r>
      <w:r w:rsidRPr="005B7948">
        <w:t xml:space="preserve">idening </w:t>
      </w:r>
      <w:r>
        <w:t xml:space="preserve">Access’ programme for students who are in the </w:t>
      </w:r>
      <w:r w:rsidRPr="00C3573C">
        <w:rPr>
          <w:b/>
          <w:bCs/>
        </w:rPr>
        <w:t>13</w:t>
      </w:r>
      <w:r w:rsidRPr="00214676">
        <w:rPr>
          <w:b/>
          <w:bCs/>
          <w:vertAlign w:val="superscript"/>
        </w:rPr>
        <w:t>th</w:t>
      </w:r>
      <w:r>
        <w:rPr>
          <w:b/>
          <w:bCs/>
        </w:rPr>
        <w:t xml:space="preserve"> year</w:t>
      </w:r>
      <w:r>
        <w:t xml:space="preserve"> </w:t>
      </w:r>
      <w:r w:rsidRPr="00047028">
        <w:rPr>
          <w:b/>
          <w:bCs/>
        </w:rPr>
        <w:t xml:space="preserve">of </w:t>
      </w:r>
      <w:r>
        <w:rPr>
          <w:b/>
          <w:bCs/>
        </w:rPr>
        <w:t>e</w:t>
      </w:r>
      <w:r w:rsidRPr="00047028">
        <w:rPr>
          <w:b/>
          <w:bCs/>
        </w:rPr>
        <w:t>ducation</w:t>
      </w:r>
      <w:r>
        <w:t xml:space="preserve"> </w:t>
      </w:r>
      <w:r w:rsidRPr="00ED236E">
        <w:rPr>
          <w:b/>
        </w:rPr>
        <w:t xml:space="preserve">or </w:t>
      </w:r>
      <w:r>
        <w:rPr>
          <w:b/>
        </w:rPr>
        <w:t>left school no more than three years prior to the course start date.</w:t>
      </w:r>
      <w:r>
        <w:t xml:space="preserve"> It is designed for students </w:t>
      </w:r>
      <w:r w:rsidRPr="005B7948">
        <w:t>whose circumstances or education</w:t>
      </w:r>
      <w:r>
        <w:t>al</w:t>
      </w:r>
      <w:r w:rsidRPr="005B7948">
        <w:t xml:space="preserve"> opportunities have </w:t>
      </w:r>
      <w:r>
        <w:t>prevented them from realising their academic potential.</w:t>
      </w:r>
    </w:p>
    <w:p w14:paraId="139BF7A6" w14:textId="77777777" w:rsidR="00A82DF0" w:rsidRPr="00107280" w:rsidRDefault="00A82DF0" w:rsidP="00A82DF0">
      <w:pPr>
        <w:pStyle w:val="NoSpacing"/>
        <w:jc w:val="both"/>
        <w:rPr>
          <w:sz w:val="16"/>
          <w:szCs w:val="16"/>
        </w:rPr>
      </w:pPr>
    </w:p>
    <w:p w14:paraId="61784BDB" w14:textId="77777777" w:rsidR="00A82DF0" w:rsidRPr="00A82DF0" w:rsidRDefault="00A82DF0" w:rsidP="004853E8">
      <w:pPr>
        <w:pStyle w:val="NoSpacing"/>
        <w:rPr>
          <w:rFonts w:ascii="Brandon Text Black" w:hAnsi="Brandon Text Black"/>
        </w:rPr>
      </w:pPr>
      <w:r w:rsidRPr="00A82DF0">
        <w:rPr>
          <w:rFonts w:ascii="Brandon Text Black" w:hAnsi="Brandon Text Black"/>
          <w:bCs/>
        </w:rPr>
        <w:t xml:space="preserve">All applicants </w:t>
      </w:r>
      <w:r w:rsidRPr="004853E8">
        <w:rPr>
          <w:rFonts w:ascii="Brandon Text Black" w:hAnsi="Brandon Text Black"/>
          <w:bCs/>
          <w:u w:val="single"/>
        </w:rPr>
        <w:t>must</w:t>
      </w:r>
      <w:r w:rsidRPr="00A82DF0">
        <w:rPr>
          <w:rFonts w:ascii="Brandon Text Black" w:hAnsi="Brandon Text Black"/>
          <w:bCs/>
        </w:rPr>
        <w:t xml:space="preserve"> meet the </w:t>
      </w:r>
      <w:r w:rsidRPr="004853E8">
        <w:rPr>
          <w:rFonts w:ascii="Brandon Text Black" w:hAnsi="Brandon Text Black"/>
          <w:b/>
          <w:bCs/>
          <w:u w:val="single"/>
        </w:rPr>
        <w:t>compulsory contextual</w:t>
      </w:r>
      <w:r w:rsidRPr="004853E8">
        <w:rPr>
          <w:rFonts w:ascii="Brandon Text Black" w:hAnsi="Brandon Text Black"/>
          <w:bCs/>
          <w:u w:val="single"/>
        </w:rPr>
        <w:t xml:space="preserve"> criteria</w:t>
      </w:r>
      <w:r w:rsidRPr="00A82DF0">
        <w:rPr>
          <w:rFonts w:ascii="Brandon Text Black" w:hAnsi="Brandon Text Black"/>
          <w:bCs/>
        </w:rPr>
        <w:t xml:space="preserve">, one of the </w:t>
      </w:r>
      <w:r w:rsidRPr="004853E8">
        <w:rPr>
          <w:rFonts w:ascii="Brandon Text Black" w:hAnsi="Brandon Text Black"/>
          <w:b/>
          <w:bCs/>
          <w:u w:val="single"/>
        </w:rPr>
        <w:t>additional contextual</w:t>
      </w:r>
      <w:r w:rsidRPr="004853E8">
        <w:rPr>
          <w:rFonts w:ascii="Brandon Text Black" w:hAnsi="Brandon Text Black"/>
          <w:bCs/>
          <w:u w:val="single"/>
        </w:rPr>
        <w:t xml:space="preserve"> criteria </w:t>
      </w:r>
      <w:r w:rsidRPr="00A82DF0">
        <w:rPr>
          <w:rFonts w:ascii="Brandon Text Black" w:hAnsi="Brandon Text Black"/>
          <w:bCs/>
        </w:rPr>
        <w:t xml:space="preserve">and the </w:t>
      </w:r>
      <w:r w:rsidRPr="004853E8">
        <w:rPr>
          <w:rFonts w:ascii="Brandon Text Black" w:hAnsi="Brandon Text Black"/>
          <w:b/>
          <w:bCs/>
          <w:u w:val="single"/>
        </w:rPr>
        <w:t>academic requirements</w:t>
      </w:r>
      <w:r w:rsidRPr="00A82DF0">
        <w:rPr>
          <w:rFonts w:ascii="Brandon Text Black" w:hAnsi="Brandon Text Black"/>
          <w:bCs/>
        </w:rPr>
        <w:t xml:space="preserve"> to be considered.</w:t>
      </w:r>
    </w:p>
    <w:p w14:paraId="5F03055F" w14:textId="77777777" w:rsidR="001D55D9" w:rsidRDefault="001D55D9" w:rsidP="00A82DF0">
      <w:pPr>
        <w:autoSpaceDE w:val="0"/>
        <w:autoSpaceDN w:val="0"/>
        <w:adjustRightInd w:val="0"/>
        <w:spacing w:after="0" w:line="240" w:lineRule="auto"/>
        <w:rPr>
          <w:rFonts w:ascii="Brandon Text Black" w:hAnsi="Brandon Text Black"/>
          <w:b/>
          <w:bCs/>
          <w:caps/>
        </w:rPr>
      </w:pPr>
    </w:p>
    <w:p w14:paraId="11F1EE2C" w14:textId="77777777" w:rsidR="00A82DF0" w:rsidRDefault="00A82DF0" w:rsidP="00A82DF0">
      <w:pPr>
        <w:autoSpaceDE w:val="0"/>
        <w:autoSpaceDN w:val="0"/>
        <w:adjustRightInd w:val="0"/>
        <w:spacing w:after="0" w:line="240" w:lineRule="auto"/>
        <w:rPr>
          <w:rFonts w:ascii="Brandon Text Black" w:hAnsi="Brandon Text Black"/>
          <w:b/>
          <w:bCs/>
          <w:caps/>
        </w:rPr>
      </w:pPr>
      <w:r w:rsidRPr="00A82DF0">
        <w:rPr>
          <w:rFonts w:ascii="Brandon Text Black" w:hAnsi="Brandon Text Black"/>
          <w:b/>
          <w:bCs/>
          <w:caps/>
        </w:rPr>
        <w:t>Compulsory Contextual Criteria</w:t>
      </w:r>
    </w:p>
    <w:p w14:paraId="094ACD9A" w14:textId="2345438C" w:rsidR="00A82DF0" w:rsidRDefault="00991700" w:rsidP="00A82DF0">
      <w:pPr>
        <w:autoSpaceDE w:val="0"/>
        <w:autoSpaceDN w:val="0"/>
        <w:adjustRightInd w:val="0"/>
        <w:spacing w:after="0" w:line="240" w:lineRule="auto"/>
        <w:rPr>
          <w:rFonts w:cs="Arial"/>
        </w:rPr>
      </w:pPr>
      <w:bookmarkStart w:id="0" w:name="_GoBack"/>
      <w:r>
        <w:rPr>
          <w:rFonts w:cs="Arial"/>
        </w:rPr>
        <w:t>Your s</w:t>
      </w:r>
      <w:r w:rsidR="00A82DF0">
        <w:rPr>
          <w:rFonts w:cs="Arial"/>
        </w:rPr>
        <w:t xml:space="preserve">econdary </w:t>
      </w:r>
      <w:r>
        <w:rPr>
          <w:rFonts w:cs="Arial"/>
        </w:rPr>
        <w:t>s</w:t>
      </w:r>
      <w:r w:rsidR="00A82DF0">
        <w:rPr>
          <w:rFonts w:cs="Arial"/>
        </w:rPr>
        <w:t>chool (GCSE education)</w:t>
      </w:r>
      <w:r w:rsidR="00B52FEB">
        <w:rPr>
          <w:rFonts w:cs="Arial"/>
        </w:rPr>
        <w:t xml:space="preserve"> achieved an Attainment 8 score of 50% or less</w:t>
      </w:r>
      <w:r w:rsidR="00A82DF0">
        <w:rPr>
          <w:color w:val="000000"/>
        </w:rPr>
        <w:t>, in the year you sat your GCSEs, according to th</w:t>
      </w:r>
      <w:r w:rsidR="00B52FEB">
        <w:rPr>
          <w:color w:val="000000"/>
        </w:rPr>
        <w:t xml:space="preserve">e Department for Education data </w:t>
      </w:r>
      <w:r w:rsidR="00A82DF0">
        <w:rPr>
          <w:color w:val="000000"/>
        </w:rPr>
        <w:t>(</w:t>
      </w:r>
      <w:hyperlink r:id="rId10" w:history="1">
        <w:r w:rsidR="00A82DF0" w:rsidRPr="00F17BA4">
          <w:rPr>
            <w:rStyle w:val="Hyperlink"/>
          </w:rPr>
          <w:t>www.education.gov.uk/schools/performance/</w:t>
        </w:r>
      </w:hyperlink>
      <w:r w:rsidR="00A82DF0">
        <w:rPr>
          <w:color w:val="000000"/>
        </w:rPr>
        <w:t>)</w:t>
      </w:r>
      <w:r w:rsidR="00A82DF0">
        <w:rPr>
          <w:rFonts w:cs="Arial"/>
        </w:rPr>
        <w:t>.</w:t>
      </w:r>
      <w:r w:rsidR="00B52FEB">
        <w:rPr>
          <w:rFonts w:cs="Arial"/>
        </w:rPr>
        <w:t xml:space="preserve"> For applicants who sat GCSE’s prior to 2016/7</w:t>
      </w:r>
      <w:r w:rsidR="000254C8">
        <w:rPr>
          <w:rFonts w:cs="Arial"/>
        </w:rPr>
        <w:t xml:space="preserve"> your secondary school must have 60% or less students achieving 5+ grade A*-C GCSEs including Maths and English in the year you achieved your GCSEs.</w:t>
      </w:r>
    </w:p>
    <w:p w14:paraId="15BE4897" w14:textId="77777777" w:rsidR="00A82DF0" w:rsidRDefault="00A82DF0" w:rsidP="00A82DF0">
      <w:pPr>
        <w:autoSpaceDE w:val="0"/>
        <w:autoSpaceDN w:val="0"/>
        <w:adjustRightInd w:val="0"/>
        <w:spacing w:after="0" w:line="240" w:lineRule="auto"/>
        <w:rPr>
          <w:rFonts w:ascii="Brandon Text Black" w:hAnsi="Brandon Text Black"/>
          <w:caps/>
        </w:rPr>
      </w:pPr>
    </w:p>
    <w:bookmarkEnd w:id="0"/>
    <w:p w14:paraId="3FF392CF" w14:textId="77777777" w:rsidR="001D55D9" w:rsidRPr="001D55D9" w:rsidRDefault="001D55D9" w:rsidP="001D55D9">
      <w:pPr>
        <w:autoSpaceDE w:val="0"/>
        <w:autoSpaceDN w:val="0"/>
        <w:adjustRightInd w:val="0"/>
        <w:spacing w:after="0" w:line="240" w:lineRule="auto"/>
        <w:rPr>
          <w:rFonts w:ascii="Brandon Text Black" w:hAnsi="Brandon Text Black" w:cs="Arial"/>
          <w:caps/>
        </w:rPr>
      </w:pPr>
      <w:r w:rsidRPr="001D55D9">
        <w:rPr>
          <w:rFonts w:ascii="Brandon Text Black" w:hAnsi="Brandon Text Black" w:cs="Arial"/>
          <w:b/>
          <w:caps/>
        </w:rPr>
        <w:t>Additional Contextual Criteria</w:t>
      </w:r>
      <w:r w:rsidRPr="001D55D9">
        <w:rPr>
          <w:rFonts w:ascii="Brandon Text Black" w:hAnsi="Brandon Text Black" w:cs="Arial"/>
          <w:caps/>
        </w:rPr>
        <w:t xml:space="preserve"> </w:t>
      </w:r>
    </w:p>
    <w:p w14:paraId="7E53F3C0" w14:textId="77777777" w:rsidR="00A82DF0" w:rsidRDefault="00A82DF0" w:rsidP="00A82DF0">
      <w:pPr>
        <w:numPr>
          <w:ilvl w:val="0"/>
          <w:numId w:val="10"/>
        </w:numPr>
        <w:autoSpaceDE w:val="0"/>
        <w:autoSpaceDN w:val="0"/>
        <w:adjustRightInd w:val="0"/>
        <w:spacing w:after="0" w:line="240" w:lineRule="auto"/>
        <w:rPr>
          <w:rFonts w:cs="Arial"/>
        </w:rPr>
      </w:pPr>
      <w:r>
        <w:rPr>
          <w:rFonts w:cs="Arial"/>
        </w:rPr>
        <w:t>Y</w:t>
      </w:r>
      <w:r w:rsidRPr="005B7948">
        <w:rPr>
          <w:rFonts w:cs="Arial"/>
        </w:rPr>
        <w:t>our comb</w:t>
      </w:r>
      <w:r>
        <w:rPr>
          <w:rFonts w:cs="Arial"/>
        </w:rPr>
        <w:t>ined household income is under £35</w:t>
      </w:r>
      <w:r w:rsidRPr="005B7948">
        <w:rPr>
          <w:rFonts w:cs="Arial"/>
        </w:rPr>
        <w:t>,000</w:t>
      </w:r>
      <w:r>
        <w:rPr>
          <w:rFonts w:cs="Arial"/>
        </w:rPr>
        <w:t xml:space="preserve"> per year, excluding Government benefits. </w:t>
      </w:r>
      <w:r w:rsidRPr="005B7948">
        <w:rPr>
          <w:rFonts w:cs="Arial"/>
        </w:rPr>
        <w:t>E</w:t>
      </w:r>
      <w:r w:rsidR="005500B6">
        <w:rPr>
          <w:rFonts w:cs="Arial"/>
        </w:rPr>
        <w:t>xamples of e</w:t>
      </w:r>
      <w:r w:rsidRPr="005B7948">
        <w:rPr>
          <w:rFonts w:cs="Arial"/>
        </w:rPr>
        <w:t xml:space="preserve">vidence </w:t>
      </w:r>
      <w:r>
        <w:rPr>
          <w:rFonts w:cs="Arial"/>
        </w:rPr>
        <w:t>accepted</w:t>
      </w:r>
      <w:r w:rsidRPr="005B7948">
        <w:rPr>
          <w:rFonts w:cs="Arial"/>
        </w:rPr>
        <w:t xml:space="preserve">: </w:t>
      </w:r>
      <w:r>
        <w:rPr>
          <w:rFonts w:cs="Arial"/>
        </w:rPr>
        <w:t xml:space="preserve">UKCAT bursary eligibility confirmation, </w:t>
      </w:r>
      <w:r w:rsidR="005500B6">
        <w:rPr>
          <w:rFonts w:cs="Arial"/>
        </w:rPr>
        <w:t>recent</w:t>
      </w:r>
      <w:r w:rsidRPr="005B7948">
        <w:rPr>
          <w:rFonts w:cs="Arial"/>
        </w:rPr>
        <w:t xml:space="preserve"> payslip</w:t>
      </w:r>
      <w:r w:rsidR="005500B6">
        <w:rPr>
          <w:rFonts w:cs="Arial"/>
        </w:rPr>
        <w:t>s</w:t>
      </w:r>
      <w:r w:rsidRPr="005B7948">
        <w:rPr>
          <w:rFonts w:cs="Arial"/>
        </w:rPr>
        <w:t xml:space="preserve">, </w:t>
      </w:r>
      <w:r>
        <w:rPr>
          <w:rFonts w:cs="Arial"/>
        </w:rPr>
        <w:t>Child Tax C</w:t>
      </w:r>
      <w:r w:rsidRPr="005B7948">
        <w:rPr>
          <w:rFonts w:cs="Arial"/>
        </w:rPr>
        <w:t>redit eligibility</w:t>
      </w:r>
      <w:r>
        <w:rPr>
          <w:rFonts w:cs="Arial"/>
        </w:rPr>
        <w:t xml:space="preserve"> (applicant named).</w:t>
      </w:r>
    </w:p>
    <w:p w14:paraId="75BB03CF" w14:textId="77777777" w:rsidR="00A82DF0" w:rsidRPr="009C3A43" w:rsidRDefault="00A82DF0" w:rsidP="00A82DF0">
      <w:pPr>
        <w:autoSpaceDE w:val="0"/>
        <w:autoSpaceDN w:val="0"/>
        <w:adjustRightInd w:val="0"/>
        <w:spacing w:after="0" w:line="240" w:lineRule="auto"/>
        <w:rPr>
          <w:rFonts w:cs="Arial"/>
        </w:rPr>
      </w:pPr>
      <w:r>
        <w:rPr>
          <w:rFonts w:cs="Arial"/>
        </w:rPr>
        <w:t>OR</w:t>
      </w:r>
    </w:p>
    <w:p w14:paraId="228E0E2B" w14:textId="77777777" w:rsidR="00A82DF0" w:rsidRDefault="00A82DF0" w:rsidP="00A82DF0">
      <w:pPr>
        <w:numPr>
          <w:ilvl w:val="0"/>
          <w:numId w:val="10"/>
        </w:numPr>
        <w:autoSpaceDE w:val="0"/>
        <w:autoSpaceDN w:val="0"/>
        <w:adjustRightInd w:val="0"/>
        <w:spacing w:after="0" w:line="240" w:lineRule="auto"/>
        <w:rPr>
          <w:rFonts w:cs="Arial"/>
        </w:rPr>
      </w:pPr>
      <w:r w:rsidRPr="005B7948">
        <w:rPr>
          <w:rFonts w:cs="Arial"/>
        </w:rPr>
        <w:t xml:space="preserve">You have been in </w:t>
      </w:r>
      <w:r>
        <w:rPr>
          <w:rFonts w:cs="Arial"/>
        </w:rPr>
        <w:t>L</w:t>
      </w:r>
      <w:r w:rsidRPr="005B7948">
        <w:rPr>
          <w:rFonts w:cs="Arial"/>
        </w:rPr>
        <w:t xml:space="preserve">ocal </w:t>
      </w:r>
      <w:r>
        <w:rPr>
          <w:rFonts w:cs="Arial"/>
        </w:rPr>
        <w:t xml:space="preserve">Authority care. </w:t>
      </w:r>
      <w:r w:rsidR="00B26AF1">
        <w:rPr>
          <w:rFonts w:cs="Arial"/>
        </w:rPr>
        <w:t>Examples of e</w:t>
      </w:r>
      <w:r w:rsidRPr="005B7948">
        <w:rPr>
          <w:rFonts w:cs="Arial"/>
        </w:rPr>
        <w:t>vidence</w:t>
      </w:r>
      <w:r>
        <w:rPr>
          <w:rFonts w:cs="Arial"/>
        </w:rPr>
        <w:t xml:space="preserve"> accepted</w:t>
      </w:r>
      <w:r w:rsidRPr="00175BFF">
        <w:rPr>
          <w:rFonts w:cs="Arial"/>
        </w:rPr>
        <w:t>: Letter f</w:t>
      </w:r>
      <w:r>
        <w:rPr>
          <w:rFonts w:cs="Arial"/>
        </w:rPr>
        <w:t>rom Social Worker/Local Council</w:t>
      </w:r>
      <w:r w:rsidRPr="00175BFF">
        <w:rPr>
          <w:rFonts w:cs="Arial"/>
        </w:rPr>
        <w:t>.</w:t>
      </w:r>
    </w:p>
    <w:p w14:paraId="3EC245BD" w14:textId="77777777" w:rsidR="00A82DF0" w:rsidRPr="009C3A43" w:rsidRDefault="00A82DF0" w:rsidP="00A82DF0">
      <w:pPr>
        <w:autoSpaceDE w:val="0"/>
        <w:autoSpaceDN w:val="0"/>
        <w:adjustRightInd w:val="0"/>
        <w:spacing w:after="0" w:line="240" w:lineRule="auto"/>
        <w:rPr>
          <w:rFonts w:cs="Arial"/>
        </w:rPr>
      </w:pPr>
      <w:r>
        <w:rPr>
          <w:rFonts w:cs="Arial"/>
        </w:rPr>
        <w:t>OR</w:t>
      </w:r>
    </w:p>
    <w:p w14:paraId="3DFA2D64" w14:textId="77777777" w:rsidR="00A82DF0" w:rsidRPr="00CE0AF9" w:rsidRDefault="00A82DF0" w:rsidP="00A82DF0">
      <w:pPr>
        <w:numPr>
          <w:ilvl w:val="0"/>
          <w:numId w:val="10"/>
        </w:numPr>
        <w:autoSpaceDE w:val="0"/>
        <w:autoSpaceDN w:val="0"/>
        <w:adjustRightInd w:val="0"/>
        <w:spacing w:after="0" w:line="240" w:lineRule="auto"/>
        <w:rPr>
          <w:rFonts w:cs="Arial"/>
        </w:rPr>
      </w:pPr>
      <w:r>
        <w:rPr>
          <w:rFonts w:cs="Arial"/>
        </w:rPr>
        <w:t>You currently live locally to UEA (Bedfordshire,</w:t>
      </w:r>
      <w:r w:rsidR="0052629B">
        <w:rPr>
          <w:rFonts w:cs="Arial"/>
        </w:rPr>
        <w:t xml:space="preserve"> Hertfordshire, Cambridgeshire &amp;</w:t>
      </w:r>
      <w:r>
        <w:rPr>
          <w:rFonts w:cs="Arial"/>
        </w:rPr>
        <w:t xml:space="preserve"> Peterborough, Norfolk, Suffolk, Essex or Lincolnshire).</w:t>
      </w:r>
      <w:r w:rsidR="00B26AF1">
        <w:rPr>
          <w:rFonts w:cs="Arial"/>
        </w:rPr>
        <w:t xml:space="preserve">  Evidence taken from UCAS application.</w:t>
      </w:r>
    </w:p>
    <w:p w14:paraId="41AC24FA" w14:textId="77777777" w:rsidR="00A82DF0" w:rsidRPr="008F7D61" w:rsidRDefault="00A82DF0" w:rsidP="00A82DF0">
      <w:pPr>
        <w:pStyle w:val="ListParagraph"/>
        <w:rPr>
          <w:rFonts w:cs="Arial"/>
          <w:sz w:val="12"/>
        </w:rPr>
      </w:pPr>
    </w:p>
    <w:p w14:paraId="041367E3" w14:textId="77777777" w:rsidR="00A82DF0" w:rsidRDefault="00A82DF0" w:rsidP="00A82DF0">
      <w:pPr>
        <w:autoSpaceDE w:val="0"/>
        <w:autoSpaceDN w:val="0"/>
        <w:adjustRightInd w:val="0"/>
        <w:spacing w:after="0" w:line="240" w:lineRule="auto"/>
        <w:rPr>
          <w:rFonts w:cs="Arial"/>
        </w:rPr>
      </w:pPr>
      <w:r>
        <w:rPr>
          <w:rFonts w:cs="Arial"/>
        </w:rPr>
        <w:t>Local applicants and those whose parents/legal guardians did not attend Higher Education will be given particular consideration.</w:t>
      </w:r>
    </w:p>
    <w:p w14:paraId="77851381" w14:textId="77777777" w:rsidR="00A82DF0" w:rsidRDefault="00A82DF0" w:rsidP="00A82DF0">
      <w:pPr>
        <w:autoSpaceDE w:val="0"/>
        <w:autoSpaceDN w:val="0"/>
        <w:adjustRightInd w:val="0"/>
        <w:spacing w:after="0" w:line="240" w:lineRule="auto"/>
        <w:rPr>
          <w:rFonts w:cs="Arial"/>
        </w:rPr>
      </w:pPr>
    </w:p>
    <w:p w14:paraId="474A23DD" w14:textId="77777777" w:rsidR="005500B6" w:rsidRDefault="005500B6" w:rsidP="001D55D9">
      <w:pPr>
        <w:pStyle w:val="NoSpacing"/>
        <w:contextualSpacing/>
        <w:rPr>
          <w:rFonts w:ascii="Brandon Text Black" w:hAnsi="Brandon Text Black"/>
          <w:b/>
          <w:caps/>
        </w:rPr>
      </w:pPr>
    </w:p>
    <w:p w14:paraId="024EB3A0" w14:textId="77777777" w:rsidR="00A82DF0" w:rsidRPr="001D55D9" w:rsidRDefault="001D55D9" w:rsidP="001D55D9">
      <w:pPr>
        <w:pStyle w:val="NoSpacing"/>
        <w:contextualSpacing/>
        <w:rPr>
          <w:rFonts w:ascii="Brandon Text Black" w:hAnsi="Brandon Text Black"/>
          <w:b/>
          <w:caps/>
          <w:sz w:val="12"/>
          <w:szCs w:val="12"/>
        </w:rPr>
      </w:pPr>
      <w:r w:rsidRPr="001D55D9">
        <w:rPr>
          <w:rFonts w:ascii="Brandon Text Black" w:hAnsi="Brandon Text Black"/>
          <w:b/>
          <w:caps/>
        </w:rPr>
        <w:t>Minimum Academic Requirements</w:t>
      </w:r>
    </w:p>
    <w:p w14:paraId="204DA88A" w14:textId="40D29DFC" w:rsidR="00A82DF0" w:rsidRDefault="00241F37" w:rsidP="00A82DF0">
      <w:pPr>
        <w:pStyle w:val="NoSpacing"/>
        <w:numPr>
          <w:ilvl w:val="0"/>
          <w:numId w:val="9"/>
        </w:numPr>
        <w:rPr>
          <w:rFonts w:cs="Arial"/>
        </w:rPr>
      </w:pPr>
      <w:r>
        <w:rPr>
          <w:b/>
        </w:rPr>
        <w:t>A l</w:t>
      </w:r>
      <w:r w:rsidR="00A82DF0" w:rsidRPr="005B7948">
        <w:rPr>
          <w:b/>
        </w:rPr>
        <w:t>evels</w:t>
      </w:r>
      <w:r w:rsidR="00A82DF0">
        <w:t xml:space="preserve">: </w:t>
      </w:r>
      <w:r w:rsidR="005500B6">
        <w:rPr>
          <w:rFonts w:cs="Arial"/>
          <w:b/>
        </w:rPr>
        <w:t>B</w:t>
      </w:r>
      <w:r w:rsidR="00443330">
        <w:rPr>
          <w:rFonts w:cs="Arial"/>
          <w:b/>
        </w:rPr>
        <w:t>BB</w:t>
      </w:r>
      <w:r w:rsidR="0006488F">
        <w:rPr>
          <w:rFonts w:cs="Arial"/>
          <w:b/>
        </w:rPr>
        <w:t>/666</w:t>
      </w:r>
      <w:r w:rsidR="00A82DF0" w:rsidRPr="007C1EA0">
        <w:rPr>
          <w:rFonts w:cs="Arial"/>
          <w:b/>
        </w:rPr>
        <w:t xml:space="preserve"> in any subjects</w:t>
      </w:r>
      <w:r w:rsidR="00A82DF0" w:rsidRPr="007C1EA0">
        <w:rPr>
          <w:rFonts w:cs="Arial"/>
        </w:rPr>
        <w:t>, excluding General Studies and Critical Thinking</w:t>
      </w:r>
      <w:r w:rsidR="00A82DF0" w:rsidRPr="005B7948">
        <w:rPr>
          <w:rFonts w:cs="Arial"/>
        </w:rPr>
        <w:t>.</w:t>
      </w:r>
      <w:r w:rsidR="00A82DF0">
        <w:rPr>
          <w:rFonts w:cs="Arial"/>
        </w:rPr>
        <w:t xml:space="preserve"> </w:t>
      </w:r>
      <w:r>
        <w:rPr>
          <w:rFonts w:cs="Arial"/>
        </w:rPr>
        <w:t>All science A l</w:t>
      </w:r>
      <w:r w:rsidR="005500B6">
        <w:rPr>
          <w:rFonts w:cs="Arial"/>
        </w:rPr>
        <w:t xml:space="preserve">evels must include a pass in the practical element.  </w:t>
      </w:r>
      <w:r>
        <w:rPr>
          <w:rFonts w:cs="Arial"/>
          <w:b/>
        </w:rPr>
        <w:t>Module re</w:t>
      </w:r>
      <w:r w:rsidR="00A82DF0" w:rsidRPr="007C1EA0">
        <w:rPr>
          <w:rFonts w:cs="Arial"/>
          <w:b/>
        </w:rPr>
        <w:t>sits</w:t>
      </w:r>
      <w:r w:rsidR="00A82DF0">
        <w:rPr>
          <w:rFonts w:cs="Arial"/>
        </w:rPr>
        <w:t xml:space="preserve"> are considered providing they a</w:t>
      </w:r>
      <w:r>
        <w:rPr>
          <w:rFonts w:cs="Arial"/>
        </w:rPr>
        <w:t>re completed within the AS &amp; A l</w:t>
      </w:r>
      <w:r w:rsidR="00A82DF0">
        <w:rPr>
          <w:rFonts w:cs="Arial"/>
        </w:rPr>
        <w:t>evel two year period.</w:t>
      </w:r>
    </w:p>
    <w:p w14:paraId="5E477E70" w14:textId="77777777" w:rsidR="00A82DF0" w:rsidRPr="007C1EA0" w:rsidRDefault="00A82DF0" w:rsidP="00A82DF0">
      <w:pPr>
        <w:pStyle w:val="ListParagraph"/>
        <w:numPr>
          <w:ilvl w:val="0"/>
          <w:numId w:val="9"/>
        </w:numPr>
        <w:autoSpaceDE w:val="0"/>
        <w:autoSpaceDN w:val="0"/>
        <w:adjustRightInd w:val="0"/>
        <w:jc w:val="both"/>
        <w:rPr>
          <w:b/>
        </w:rPr>
      </w:pPr>
      <w:r w:rsidRPr="008C4410">
        <w:rPr>
          <w:rFonts w:cs="Arial"/>
          <w:b/>
        </w:rPr>
        <w:t xml:space="preserve">BTEC </w:t>
      </w:r>
      <w:r>
        <w:rPr>
          <w:rFonts w:cs="Arial"/>
          <w:b/>
        </w:rPr>
        <w:t>Level 3 Extended Diploma (QCF):</w:t>
      </w:r>
      <w:r w:rsidRPr="008C4410">
        <w:rPr>
          <w:rFonts w:cs="Arial"/>
        </w:rPr>
        <w:t xml:space="preserve"> </w:t>
      </w:r>
      <w:r w:rsidRPr="008C4410">
        <w:rPr>
          <w:rFonts w:cs="Arial"/>
          <w:b/>
        </w:rPr>
        <w:t>DDM</w:t>
      </w:r>
      <w:r>
        <w:rPr>
          <w:rFonts w:cs="Arial"/>
          <w:b/>
        </w:rPr>
        <w:t xml:space="preserve"> </w:t>
      </w:r>
      <w:r w:rsidRPr="00175BFF">
        <w:rPr>
          <w:rFonts w:cs="Arial"/>
          <w:bCs/>
        </w:rPr>
        <w:t>in any subject</w:t>
      </w:r>
      <w:r>
        <w:rPr>
          <w:rFonts w:cs="Arial"/>
          <w:bCs/>
        </w:rPr>
        <w:t>.</w:t>
      </w:r>
    </w:p>
    <w:p w14:paraId="739246B9" w14:textId="77777777" w:rsidR="001509E0" w:rsidRPr="00B52FEB" w:rsidRDefault="00A82DF0" w:rsidP="00A82DF0">
      <w:pPr>
        <w:pStyle w:val="ListParagraph"/>
        <w:numPr>
          <w:ilvl w:val="0"/>
          <w:numId w:val="9"/>
        </w:numPr>
        <w:autoSpaceDE w:val="0"/>
        <w:autoSpaceDN w:val="0"/>
        <w:adjustRightInd w:val="0"/>
        <w:jc w:val="both"/>
        <w:rPr>
          <w:rFonts w:cs="Arial"/>
          <w:lang w:val="en"/>
        </w:rPr>
      </w:pPr>
      <w:r w:rsidRPr="005248FF">
        <w:rPr>
          <w:rFonts w:cs="Arial"/>
          <w:b/>
          <w:lang w:val="en"/>
        </w:rPr>
        <w:t>International Baccalaureate (UK based onl</w:t>
      </w:r>
      <w:r w:rsidRPr="0082051B">
        <w:rPr>
          <w:rFonts w:cs="Arial"/>
          <w:b/>
          <w:lang w:val="en"/>
        </w:rPr>
        <w:t>y):</w:t>
      </w:r>
      <w:r w:rsidRPr="005248FF">
        <w:rPr>
          <w:rFonts w:cs="Arial"/>
          <w:lang w:val="en"/>
        </w:rPr>
        <w:t xml:space="preserve"> </w:t>
      </w:r>
      <w:r w:rsidRPr="005248FF">
        <w:rPr>
          <w:rFonts w:cs="Arial"/>
          <w:b/>
          <w:lang w:val="en"/>
        </w:rPr>
        <w:t xml:space="preserve">32 </w:t>
      </w:r>
      <w:r>
        <w:rPr>
          <w:rFonts w:cs="Arial"/>
          <w:b/>
          <w:lang w:val="en"/>
        </w:rPr>
        <w:t>overall</w:t>
      </w:r>
      <w:r w:rsidR="005500B6">
        <w:rPr>
          <w:rFonts w:cs="Arial"/>
          <w:b/>
          <w:lang w:val="en"/>
        </w:rPr>
        <w:t xml:space="preserve"> including 3 subjects at Higher level in any subject</w:t>
      </w:r>
      <w:r>
        <w:rPr>
          <w:rFonts w:cs="Arial"/>
          <w:b/>
          <w:lang w:val="en"/>
        </w:rPr>
        <w:t xml:space="preserve">. </w:t>
      </w:r>
      <w:r w:rsidRPr="0082051B">
        <w:rPr>
          <w:rFonts w:cs="Arial"/>
          <w:b/>
          <w:lang w:val="en"/>
        </w:rPr>
        <w:t>IB Middle Years</w:t>
      </w:r>
      <w:r>
        <w:rPr>
          <w:rFonts w:cs="Arial"/>
          <w:lang w:val="en"/>
        </w:rPr>
        <w:t xml:space="preserve"> </w:t>
      </w:r>
      <w:r w:rsidR="0052629B">
        <w:rPr>
          <w:rFonts w:cs="Arial"/>
          <w:lang w:val="en"/>
        </w:rPr>
        <w:t xml:space="preserve">(in lieu of GCSEs) </w:t>
      </w:r>
      <w:r>
        <w:rPr>
          <w:rFonts w:cs="Arial"/>
          <w:lang w:val="en"/>
        </w:rPr>
        <w:t xml:space="preserve">with 6 passes at 6 including </w:t>
      </w:r>
      <w:r w:rsidRPr="005248FF">
        <w:rPr>
          <w:rFonts w:cs="Arial"/>
          <w:lang w:val="en"/>
        </w:rPr>
        <w:t>English</w:t>
      </w:r>
      <w:r>
        <w:rPr>
          <w:rFonts w:cs="Arial"/>
          <w:lang w:val="en"/>
        </w:rPr>
        <w:t xml:space="preserve"> Language</w:t>
      </w:r>
      <w:r w:rsidRPr="005248FF">
        <w:rPr>
          <w:rFonts w:cs="Arial"/>
          <w:lang w:val="en"/>
        </w:rPr>
        <w:t xml:space="preserve">, </w:t>
      </w:r>
      <w:r w:rsidRPr="00B52FEB">
        <w:rPr>
          <w:rFonts w:cs="Arial"/>
          <w:lang w:val="en"/>
        </w:rPr>
        <w:t>Mathematics and two science subjects.</w:t>
      </w:r>
    </w:p>
    <w:p w14:paraId="77CA8A64" w14:textId="4DB02D54" w:rsidR="00A82DF0" w:rsidRPr="00B52FEB" w:rsidRDefault="001509E0" w:rsidP="00A82DF0">
      <w:pPr>
        <w:pStyle w:val="ListParagraph"/>
        <w:numPr>
          <w:ilvl w:val="0"/>
          <w:numId w:val="9"/>
        </w:numPr>
        <w:autoSpaceDE w:val="0"/>
        <w:autoSpaceDN w:val="0"/>
        <w:adjustRightInd w:val="0"/>
        <w:jc w:val="both"/>
        <w:rPr>
          <w:rFonts w:asciiTheme="minorHAnsi" w:hAnsiTheme="minorHAnsi" w:cstheme="minorHAnsi"/>
          <w:lang w:val="en"/>
        </w:rPr>
      </w:pPr>
      <w:r w:rsidRPr="00B52FEB">
        <w:rPr>
          <w:rFonts w:asciiTheme="minorHAnsi" w:eastAsia="Times New Roman" w:hAnsiTheme="minorHAnsi" w:cstheme="minorHAnsi"/>
          <w:lang w:eastAsia="en-GB"/>
        </w:rPr>
        <w:t>Applications can only be considered from those who are currently studying in Year 13 of their education or have left within the last three years prior to the start of the course. </w:t>
      </w:r>
      <w:r w:rsidR="00A82DF0" w:rsidRPr="00B52FEB">
        <w:rPr>
          <w:rFonts w:asciiTheme="minorHAnsi" w:hAnsiTheme="minorHAnsi" w:cstheme="minorHAnsi"/>
          <w:lang w:val="en"/>
        </w:rPr>
        <w:t xml:space="preserve">  </w:t>
      </w:r>
    </w:p>
    <w:p w14:paraId="302C1A43" w14:textId="2080CCA1" w:rsidR="00241F37" w:rsidRPr="00241F37" w:rsidRDefault="00A82DF0" w:rsidP="00A82DF0">
      <w:pPr>
        <w:pStyle w:val="ListParagraph"/>
        <w:numPr>
          <w:ilvl w:val="0"/>
          <w:numId w:val="9"/>
        </w:numPr>
        <w:autoSpaceDE w:val="0"/>
        <w:autoSpaceDN w:val="0"/>
        <w:adjustRightInd w:val="0"/>
        <w:snapToGrid w:val="0"/>
        <w:spacing w:after="0"/>
        <w:jc w:val="both"/>
      </w:pPr>
      <w:r w:rsidRPr="00241F37">
        <w:rPr>
          <w:b/>
        </w:rPr>
        <w:t xml:space="preserve">GCSEs: </w:t>
      </w:r>
      <w:r w:rsidR="0098708D">
        <w:rPr>
          <w:rFonts w:cs="Arial"/>
          <w:b/>
        </w:rPr>
        <w:t>Six GCSEs at</w:t>
      </w:r>
      <w:r w:rsidR="00241F37" w:rsidRPr="00241F37">
        <w:rPr>
          <w:rFonts w:cs="Arial"/>
          <w:b/>
        </w:rPr>
        <w:t xml:space="preserve"> grade </w:t>
      </w:r>
      <w:r w:rsidRPr="00241F37">
        <w:rPr>
          <w:rFonts w:cs="Arial"/>
          <w:b/>
        </w:rPr>
        <w:t>B</w:t>
      </w:r>
      <w:r w:rsidR="0098708D">
        <w:rPr>
          <w:rFonts w:cs="Arial"/>
          <w:b/>
        </w:rPr>
        <w:t>/6</w:t>
      </w:r>
      <w:r w:rsidRPr="00241F37">
        <w:rPr>
          <w:rFonts w:cs="Arial"/>
        </w:rPr>
        <w:t xml:space="preserve"> or above, including English Language, Mathematics and either a single science subject (Biology, Chemistry or Physics) or double science. </w:t>
      </w:r>
    </w:p>
    <w:p w14:paraId="197F7692" w14:textId="77777777" w:rsidR="00443330" w:rsidRPr="009F3CD3" w:rsidRDefault="00A82DF0" w:rsidP="00443330">
      <w:pPr>
        <w:pStyle w:val="ListParagraph"/>
        <w:numPr>
          <w:ilvl w:val="0"/>
          <w:numId w:val="1"/>
        </w:numPr>
        <w:jc w:val="both"/>
        <w:rPr>
          <w:rFonts w:cs="Arial"/>
          <w:color w:val="000000"/>
        </w:rPr>
      </w:pPr>
      <w:r w:rsidRPr="00443330">
        <w:rPr>
          <w:rFonts w:cs="Arial"/>
          <w:b/>
        </w:rPr>
        <w:t>Not accepted:</w:t>
      </w:r>
      <w:r w:rsidRPr="00443330">
        <w:rPr>
          <w:rFonts w:cs="Arial"/>
        </w:rPr>
        <w:t xml:space="preserve"> </w:t>
      </w:r>
      <w:r w:rsidR="00443330">
        <w:rPr>
          <w:rFonts w:cs="Arial"/>
          <w:color w:val="000000"/>
        </w:rPr>
        <w:t xml:space="preserve">General Studies, Critical Thinking, Citizenship Studies, </w:t>
      </w:r>
      <w:r w:rsidR="00443330" w:rsidRPr="009F3CD3">
        <w:rPr>
          <w:rFonts w:cs="Arial"/>
          <w:color w:val="000000"/>
        </w:rPr>
        <w:t>GCSE short cour</w:t>
      </w:r>
      <w:r w:rsidR="00443330">
        <w:rPr>
          <w:rFonts w:cs="Arial"/>
          <w:color w:val="000000"/>
        </w:rPr>
        <w:t>ses, BTEC Level 2, OCR Level 2, Functional Skills.</w:t>
      </w:r>
    </w:p>
    <w:p w14:paraId="698B0C7A" w14:textId="0A69D790" w:rsidR="00A82DF0" w:rsidRPr="00443330" w:rsidRDefault="00A82DF0" w:rsidP="004E4370">
      <w:pPr>
        <w:pStyle w:val="ListParagraph"/>
        <w:numPr>
          <w:ilvl w:val="0"/>
          <w:numId w:val="9"/>
        </w:numPr>
        <w:autoSpaceDE w:val="0"/>
        <w:autoSpaceDN w:val="0"/>
        <w:adjustRightInd w:val="0"/>
        <w:snapToGrid w:val="0"/>
        <w:spacing w:after="0"/>
        <w:jc w:val="both"/>
      </w:pPr>
      <w:r w:rsidRPr="005B7948">
        <w:t xml:space="preserve"> </w:t>
      </w:r>
      <w:r w:rsidRPr="00443330">
        <w:rPr>
          <w:bCs/>
        </w:rPr>
        <w:t>EU appl</w:t>
      </w:r>
      <w:r w:rsidR="00241F37" w:rsidRPr="00443330">
        <w:rPr>
          <w:bCs/>
        </w:rPr>
        <w:t>icants will be considered if A l</w:t>
      </w:r>
      <w:r w:rsidRPr="00443330">
        <w:rPr>
          <w:bCs/>
        </w:rPr>
        <w:t>evel and GCSE qualifications were taken in the UK.</w:t>
      </w:r>
    </w:p>
    <w:p w14:paraId="166AA01B" w14:textId="77777777" w:rsidR="00A82DF0" w:rsidRPr="008A0D61" w:rsidRDefault="00A82DF0" w:rsidP="00A82DF0">
      <w:pPr>
        <w:pStyle w:val="ListParagraph"/>
        <w:numPr>
          <w:ilvl w:val="0"/>
          <w:numId w:val="9"/>
        </w:numPr>
        <w:autoSpaceDE w:val="0"/>
        <w:autoSpaceDN w:val="0"/>
        <w:adjustRightInd w:val="0"/>
        <w:jc w:val="both"/>
        <w:rPr>
          <w:rFonts w:cs="Arial"/>
        </w:rPr>
      </w:pPr>
      <w:r w:rsidRPr="008A0D61">
        <w:rPr>
          <w:rFonts w:cs="Arial"/>
        </w:rPr>
        <w:t>Applicants who have sta</w:t>
      </w:r>
      <w:r w:rsidR="00241F37">
        <w:rPr>
          <w:rFonts w:cs="Arial"/>
        </w:rPr>
        <w:t>rted or completed study post A l</w:t>
      </w:r>
      <w:r w:rsidRPr="008A0D61">
        <w:rPr>
          <w:rFonts w:cs="Arial"/>
        </w:rPr>
        <w:t xml:space="preserve">evel (or equivalent) will not be considered. </w:t>
      </w:r>
    </w:p>
    <w:p w14:paraId="138CE1FC" w14:textId="77777777" w:rsidR="00A82DF0" w:rsidRPr="008A0D61" w:rsidRDefault="00A82DF0" w:rsidP="00A82DF0">
      <w:pPr>
        <w:pStyle w:val="ListParagraph"/>
        <w:numPr>
          <w:ilvl w:val="0"/>
          <w:numId w:val="9"/>
        </w:numPr>
        <w:autoSpaceDE w:val="0"/>
        <w:autoSpaceDN w:val="0"/>
        <w:adjustRightInd w:val="0"/>
        <w:jc w:val="both"/>
        <w:rPr>
          <w:rFonts w:cs="Arial"/>
        </w:rPr>
      </w:pPr>
      <w:r w:rsidRPr="008A0D61">
        <w:rPr>
          <w:bCs/>
        </w:rPr>
        <w:t>This course is not open to International applicants.</w:t>
      </w:r>
    </w:p>
    <w:p w14:paraId="1EC6408A" w14:textId="77777777" w:rsidR="00A82DF0" w:rsidRPr="008A0D61" w:rsidRDefault="00A82DF0" w:rsidP="00A82DF0">
      <w:pPr>
        <w:pStyle w:val="ListParagraph"/>
        <w:numPr>
          <w:ilvl w:val="0"/>
          <w:numId w:val="9"/>
        </w:numPr>
        <w:autoSpaceDE w:val="0"/>
        <w:autoSpaceDN w:val="0"/>
        <w:adjustRightInd w:val="0"/>
        <w:jc w:val="both"/>
        <w:rPr>
          <w:rFonts w:cs="Arial"/>
        </w:rPr>
      </w:pPr>
      <w:r>
        <w:rPr>
          <w:bCs/>
        </w:rPr>
        <w:t xml:space="preserve">Applicants predicted to meet the MB BS Medicine </w:t>
      </w:r>
      <w:r w:rsidR="0041772B">
        <w:rPr>
          <w:bCs/>
        </w:rPr>
        <w:t xml:space="preserve">(A100) </w:t>
      </w:r>
      <w:r>
        <w:rPr>
          <w:bCs/>
        </w:rPr>
        <w:t>academic requirements are unlikely to benefit from this course and should apply directly to A100.</w:t>
      </w:r>
    </w:p>
    <w:p w14:paraId="36A6A641" w14:textId="77777777" w:rsidR="00A82DF0" w:rsidRPr="00A82DF0" w:rsidRDefault="00A82DF0" w:rsidP="00A82DF0">
      <w:pPr>
        <w:jc w:val="both"/>
        <w:rPr>
          <w:lang w:val="en"/>
        </w:rPr>
      </w:pPr>
      <w:r w:rsidRPr="00A82DF0">
        <w:rPr>
          <w:lang w:val="en"/>
        </w:rPr>
        <w:t>If there are any gaps in an applicant’s educational history they will be required to provide information on this.</w:t>
      </w:r>
    </w:p>
    <w:p w14:paraId="3244E754" w14:textId="77777777" w:rsidR="00A82DF0" w:rsidRPr="001D55D9" w:rsidRDefault="001D55D9" w:rsidP="001D55D9">
      <w:pPr>
        <w:pStyle w:val="NoSpacing"/>
        <w:contextualSpacing/>
        <w:jc w:val="both"/>
        <w:rPr>
          <w:rFonts w:ascii="Brandon Text Black" w:hAnsi="Brandon Text Black"/>
          <w:b/>
          <w:caps/>
        </w:rPr>
      </w:pPr>
      <w:r w:rsidRPr="001D55D9">
        <w:rPr>
          <w:rFonts w:ascii="Brandon Text Black" w:hAnsi="Brandon Text Black"/>
          <w:b/>
          <w:caps/>
        </w:rPr>
        <w:t>UK Clinical Aptitude Test (UKCAT)</w:t>
      </w:r>
    </w:p>
    <w:p w14:paraId="186B4195" w14:textId="6B03A9FB" w:rsidR="00A82DF0" w:rsidRDefault="00A82DF0" w:rsidP="00A82DF0">
      <w:pPr>
        <w:pStyle w:val="NoSpacing"/>
        <w:numPr>
          <w:ilvl w:val="0"/>
          <w:numId w:val="3"/>
        </w:numPr>
        <w:contextualSpacing/>
        <w:jc w:val="both"/>
        <w:rPr>
          <w:lang w:val="en"/>
        </w:rPr>
      </w:pPr>
      <w:r w:rsidRPr="00E254B9">
        <w:rPr>
          <w:b/>
          <w:lang w:val="en"/>
        </w:rPr>
        <w:t>ALL</w:t>
      </w:r>
      <w:r w:rsidRPr="00E254B9">
        <w:rPr>
          <w:lang w:val="en"/>
        </w:rPr>
        <w:t xml:space="preserve"> applicants are required to take the </w:t>
      </w:r>
      <w:r>
        <w:t xml:space="preserve">UKCAT in the year of application, </w:t>
      </w:r>
      <w:r w:rsidRPr="00E254B9">
        <w:rPr>
          <w:lang w:val="en"/>
        </w:rPr>
        <w:t xml:space="preserve">prior to applying. </w:t>
      </w:r>
      <w:r w:rsidRPr="00E254B9">
        <w:rPr>
          <w:b/>
          <w:lang w:val="en"/>
        </w:rPr>
        <w:t>UEA does not have a cut</w:t>
      </w:r>
      <w:r>
        <w:rPr>
          <w:b/>
          <w:lang w:val="en"/>
        </w:rPr>
        <w:t xml:space="preserve"> </w:t>
      </w:r>
      <w:r w:rsidRPr="00E254B9">
        <w:rPr>
          <w:b/>
          <w:lang w:val="en"/>
        </w:rPr>
        <w:t>off score.</w:t>
      </w:r>
      <w:r w:rsidRPr="00E254B9">
        <w:rPr>
          <w:lang w:val="en"/>
        </w:rPr>
        <w:t xml:space="preserve"> A high score is advantageous, however a low score does not disqualify an applicant from consideration. Further information is available at </w:t>
      </w:r>
      <w:hyperlink r:id="rId11" w:history="1">
        <w:r w:rsidRPr="00E254B9">
          <w:rPr>
            <w:rStyle w:val="Hyperlink"/>
            <w:lang w:val="en"/>
          </w:rPr>
          <w:t>www.ukcat.ac.uk</w:t>
        </w:r>
      </w:hyperlink>
      <w:r w:rsidRPr="00E254B9">
        <w:rPr>
          <w:lang w:val="en"/>
        </w:rPr>
        <w:t>.</w:t>
      </w:r>
    </w:p>
    <w:p w14:paraId="4D9A2281" w14:textId="77777777" w:rsidR="0006488F" w:rsidRPr="00707535" w:rsidRDefault="0006488F" w:rsidP="0006488F">
      <w:pPr>
        <w:pStyle w:val="ListParagraph"/>
        <w:numPr>
          <w:ilvl w:val="0"/>
          <w:numId w:val="3"/>
        </w:numPr>
        <w:rPr>
          <w:rFonts w:cstheme="minorHAnsi"/>
        </w:rPr>
      </w:pPr>
      <w:r w:rsidRPr="00707535">
        <w:rPr>
          <w:rFonts w:cstheme="minorHAnsi"/>
        </w:rPr>
        <w:t>The subsection scores are used alongside the GSCE score (above) to rank the applicants for selection for interview.</w:t>
      </w:r>
    </w:p>
    <w:p w14:paraId="2D2A9D02" w14:textId="77777777" w:rsidR="0006488F" w:rsidRPr="00707535" w:rsidRDefault="0006488F" w:rsidP="0006488F">
      <w:pPr>
        <w:pStyle w:val="ListParagraph"/>
        <w:numPr>
          <w:ilvl w:val="0"/>
          <w:numId w:val="3"/>
        </w:numPr>
        <w:rPr>
          <w:rFonts w:cstheme="minorHAnsi"/>
        </w:rPr>
      </w:pPr>
      <w:r w:rsidRPr="00707535">
        <w:rPr>
          <w:rFonts w:cstheme="minorHAnsi"/>
        </w:rPr>
        <w:t>The overall (cognitive) score is used alongside the interview score to rank and select applicants to whom an offer is made.</w:t>
      </w:r>
    </w:p>
    <w:p w14:paraId="069CEF6F" w14:textId="393B8BFD" w:rsidR="0006488F" w:rsidRPr="0006488F" w:rsidRDefault="0006488F" w:rsidP="0006488F">
      <w:pPr>
        <w:pStyle w:val="ListParagraph"/>
        <w:numPr>
          <w:ilvl w:val="0"/>
          <w:numId w:val="3"/>
        </w:numPr>
        <w:rPr>
          <w:rFonts w:cstheme="minorHAnsi"/>
        </w:rPr>
      </w:pPr>
      <w:r w:rsidRPr="00707535">
        <w:rPr>
          <w:rFonts w:cstheme="minorHAnsi"/>
        </w:rPr>
        <w:t>The SJT component score is included within the interview score.</w:t>
      </w:r>
    </w:p>
    <w:p w14:paraId="65BFB037" w14:textId="77777777" w:rsidR="00A82DF0" w:rsidRDefault="00A82DF0" w:rsidP="00A82DF0">
      <w:pPr>
        <w:pStyle w:val="NoSpacing"/>
        <w:numPr>
          <w:ilvl w:val="0"/>
          <w:numId w:val="3"/>
        </w:numPr>
        <w:spacing w:before="120" w:after="100" w:afterAutospacing="1"/>
        <w:ind w:left="357" w:hanging="357"/>
        <w:contextualSpacing/>
        <w:jc w:val="both"/>
        <w:rPr>
          <w:lang w:val="en"/>
        </w:rPr>
      </w:pPr>
      <w:r>
        <w:rPr>
          <w:lang w:val="en"/>
        </w:rPr>
        <w:t xml:space="preserve">Applicants </w:t>
      </w:r>
      <w:r w:rsidRPr="00E254B9">
        <w:rPr>
          <w:lang w:val="en"/>
        </w:rPr>
        <w:t xml:space="preserve">who take the UKCAT (SEN) will be </w:t>
      </w:r>
      <w:r>
        <w:rPr>
          <w:lang w:val="en"/>
        </w:rPr>
        <w:t xml:space="preserve">requested to </w:t>
      </w:r>
      <w:r w:rsidRPr="00E254B9">
        <w:rPr>
          <w:lang w:val="en"/>
        </w:rPr>
        <w:t xml:space="preserve">provide supporting evidence </w:t>
      </w:r>
      <w:r>
        <w:rPr>
          <w:lang w:val="en"/>
        </w:rPr>
        <w:t>of their eligibility for this</w:t>
      </w:r>
      <w:r w:rsidRPr="00E254B9">
        <w:rPr>
          <w:lang w:val="en"/>
        </w:rPr>
        <w:t>.  This evidence may take the form of a Psychologist, medical (GP) or a Dyslexia report.</w:t>
      </w:r>
    </w:p>
    <w:p w14:paraId="05D82BF0" w14:textId="77777777" w:rsidR="00A82DF0" w:rsidRPr="001D2C94" w:rsidRDefault="00A82DF0" w:rsidP="00A82DF0">
      <w:pPr>
        <w:pStyle w:val="NoSpacing"/>
        <w:numPr>
          <w:ilvl w:val="0"/>
          <w:numId w:val="3"/>
        </w:numPr>
        <w:jc w:val="both"/>
        <w:rPr>
          <w:b/>
        </w:rPr>
      </w:pPr>
      <w:r>
        <w:rPr>
          <w:lang w:val="en"/>
        </w:rPr>
        <w:t xml:space="preserve">Information regarding the UKCAT Bursary and how to apply is available at </w:t>
      </w:r>
      <w:hyperlink r:id="rId12" w:history="1">
        <w:r>
          <w:rPr>
            <w:rStyle w:val="Hyperlink"/>
            <w:rFonts w:ascii="Arial" w:hAnsi="Arial" w:cs="Arial"/>
            <w:sz w:val="20"/>
            <w:szCs w:val="20"/>
            <w:shd w:val="clear" w:color="auto" w:fill="FFFFFF"/>
          </w:rPr>
          <w:t>www.ukcat.ac.uk/registration/bursaries/</w:t>
        </w:r>
      </w:hyperlink>
    </w:p>
    <w:p w14:paraId="511A56A0" w14:textId="77777777" w:rsidR="00A82DF0" w:rsidRPr="0083746D" w:rsidRDefault="00A82DF0" w:rsidP="00A82DF0">
      <w:pPr>
        <w:pStyle w:val="NoSpacing"/>
        <w:spacing w:before="120" w:after="100" w:afterAutospacing="1"/>
        <w:contextualSpacing/>
        <w:jc w:val="both"/>
        <w:rPr>
          <w:lang w:val="en"/>
        </w:rPr>
      </w:pPr>
    </w:p>
    <w:p w14:paraId="7A7A1A0E" w14:textId="77777777" w:rsidR="00A82DF0" w:rsidRPr="001D55D9" w:rsidRDefault="00A82DF0" w:rsidP="00A82DF0">
      <w:pPr>
        <w:pStyle w:val="NoSpacing"/>
        <w:spacing w:before="120"/>
        <w:jc w:val="both"/>
        <w:rPr>
          <w:rFonts w:ascii="Brandon Text Black" w:hAnsi="Brandon Text Black" w:cs="Arial"/>
          <w:b/>
          <w:bCs/>
          <w:caps/>
          <w:lang w:val="en"/>
        </w:rPr>
      </w:pPr>
      <w:r w:rsidRPr="001D55D9">
        <w:rPr>
          <w:rFonts w:ascii="Brandon Text Black" w:hAnsi="Brandon Text Black" w:cs="Arial"/>
          <w:b/>
          <w:bCs/>
          <w:caps/>
          <w:lang w:val="en"/>
        </w:rPr>
        <w:t>Work Experience in the Healthcare</w:t>
      </w:r>
      <w:r w:rsidR="001D55D9" w:rsidRPr="001D55D9">
        <w:rPr>
          <w:rFonts w:ascii="Brandon Text Black" w:hAnsi="Brandon Text Black" w:cs="Arial"/>
          <w:b/>
          <w:bCs/>
          <w:caps/>
          <w:lang w:val="en"/>
        </w:rPr>
        <w:t xml:space="preserve"> Profession (paid or voluntary)</w:t>
      </w:r>
    </w:p>
    <w:p w14:paraId="39467470" w14:textId="77777777" w:rsidR="00241F37" w:rsidRPr="00FB4D9B" w:rsidRDefault="00241F37" w:rsidP="00241F37">
      <w:pPr>
        <w:pStyle w:val="NoSpacing"/>
        <w:numPr>
          <w:ilvl w:val="0"/>
          <w:numId w:val="4"/>
        </w:numPr>
        <w:jc w:val="both"/>
        <w:rPr>
          <w:rFonts w:cs="Arial"/>
          <w:lang w:val="en"/>
        </w:rPr>
      </w:pPr>
      <w:r>
        <w:rPr>
          <w:rFonts w:cs="Arial"/>
          <w:lang w:val="en"/>
        </w:rPr>
        <w:t xml:space="preserve">All applicants are advised to have some </w:t>
      </w:r>
      <w:r>
        <w:rPr>
          <w:rFonts w:cs="Arial"/>
          <w:b/>
          <w:lang w:val="en"/>
        </w:rPr>
        <w:t xml:space="preserve">people </w:t>
      </w:r>
      <w:r w:rsidRPr="00F150F4">
        <w:rPr>
          <w:rFonts w:cs="Arial"/>
          <w:b/>
          <w:lang w:val="en"/>
        </w:rPr>
        <w:t>focused experience</w:t>
      </w:r>
      <w:r w:rsidRPr="00FB4D9B">
        <w:rPr>
          <w:rFonts w:cs="Arial"/>
          <w:lang w:val="en"/>
        </w:rPr>
        <w:t xml:space="preserve"> of providing care</w:t>
      </w:r>
      <w:r>
        <w:rPr>
          <w:rFonts w:cs="Arial"/>
          <w:lang w:val="en"/>
        </w:rPr>
        <w:t>. This</w:t>
      </w:r>
      <w:r w:rsidRPr="00FB4D9B">
        <w:rPr>
          <w:rFonts w:cs="Arial"/>
          <w:lang w:val="en"/>
        </w:rPr>
        <w:t xml:space="preserve"> will </w:t>
      </w:r>
      <w:r>
        <w:rPr>
          <w:rFonts w:cs="Arial"/>
          <w:lang w:val="en"/>
        </w:rPr>
        <w:t xml:space="preserve">allow them to demonstrate that they understand the realities of working in a caring profession and are </w:t>
      </w:r>
      <w:r w:rsidRPr="00FB4D9B">
        <w:rPr>
          <w:rFonts w:cs="Arial"/>
          <w:lang w:val="en"/>
        </w:rPr>
        <w:t>develop</w:t>
      </w:r>
      <w:r>
        <w:rPr>
          <w:rFonts w:cs="Arial"/>
          <w:lang w:val="en"/>
        </w:rPr>
        <w:t>ing</w:t>
      </w:r>
      <w:r w:rsidRPr="00FB4D9B">
        <w:rPr>
          <w:rFonts w:cs="Arial"/>
          <w:lang w:val="en"/>
        </w:rPr>
        <w:t xml:space="preserve"> the </w:t>
      </w:r>
      <w:r>
        <w:rPr>
          <w:rFonts w:cs="Arial"/>
          <w:lang w:val="en"/>
        </w:rPr>
        <w:t xml:space="preserve">values, </w:t>
      </w:r>
      <w:r w:rsidRPr="00FB4D9B">
        <w:rPr>
          <w:rFonts w:cs="Arial"/>
          <w:lang w:val="en"/>
        </w:rPr>
        <w:t>attitudes and behaviours essential to being a doctor</w:t>
      </w:r>
      <w:r>
        <w:rPr>
          <w:rFonts w:cs="Arial"/>
          <w:lang w:val="en"/>
        </w:rPr>
        <w:t>, including</w:t>
      </w:r>
      <w:r w:rsidRPr="00FB4D9B">
        <w:rPr>
          <w:rFonts w:cs="Arial"/>
          <w:lang w:val="en"/>
        </w:rPr>
        <w:t xml:space="preserve"> conscientiousness, good communication skills and the ability to interact with a wide variety of people.</w:t>
      </w:r>
    </w:p>
    <w:p w14:paraId="5EEDAF26" w14:textId="77777777" w:rsidR="00241F37" w:rsidRDefault="00241F37" w:rsidP="00241F37">
      <w:pPr>
        <w:pStyle w:val="NoSpacing"/>
        <w:numPr>
          <w:ilvl w:val="0"/>
          <w:numId w:val="4"/>
        </w:numPr>
        <w:jc w:val="both"/>
        <w:rPr>
          <w:rFonts w:cs="Arial"/>
          <w:lang w:val="en"/>
        </w:rPr>
      </w:pPr>
      <w:r>
        <w:rPr>
          <w:rFonts w:cs="Arial"/>
          <w:lang w:val="en"/>
        </w:rPr>
        <w:lastRenderedPageBreak/>
        <w:t xml:space="preserve">Work experience is essential to gain a realistic understanding of medicine and the physical, organisational and emotional demands of the career. </w:t>
      </w:r>
    </w:p>
    <w:p w14:paraId="5F652310" w14:textId="77777777" w:rsidR="00241F37" w:rsidRDefault="00241F37" w:rsidP="00241F37">
      <w:pPr>
        <w:pStyle w:val="NoSpacing"/>
        <w:numPr>
          <w:ilvl w:val="0"/>
          <w:numId w:val="4"/>
        </w:numPr>
        <w:jc w:val="both"/>
        <w:rPr>
          <w:rFonts w:cs="Arial"/>
          <w:lang w:val="en"/>
        </w:rPr>
      </w:pPr>
      <w:r>
        <w:rPr>
          <w:rFonts w:cs="Arial"/>
          <w:lang w:val="en"/>
        </w:rPr>
        <w:t>Applicants should be able to demonstrate an awareness of the NHS Constitution and its core values and key principles (</w:t>
      </w:r>
      <w:hyperlink r:id="rId13" w:history="1">
        <w:r w:rsidRPr="00172AB3">
          <w:rPr>
            <w:rStyle w:val="Hyperlink"/>
            <w:rFonts w:cs="Arial"/>
            <w:lang w:val="en"/>
          </w:rPr>
          <w:t>http://bit.ly/29VzwyA</w:t>
        </w:r>
      </w:hyperlink>
      <w:r>
        <w:rPr>
          <w:rFonts w:cs="Arial"/>
          <w:lang w:val="en"/>
        </w:rPr>
        <w:t>).</w:t>
      </w:r>
    </w:p>
    <w:p w14:paraId="45FF09FC" w14:textId="07A1622E" w:rsidR="007421CE" w:rsidRPr="00672DA5" w:rsidRDefault="00241F37" w:rsidP="007421CE">
      <w:pPr>
        <w:pStyle w:val="NoSpacing"/>
        <w:numPr>
          <w:ilvl w:val="0"/>
          <w:numId w:val="4"/>
        </w:numPr>
        <w:jc w:val="both"/>
        <w:rPr>
          <w:rFonts w:cs="Arial"/>
          <w:lang w:val="en"/>
        </w:rPr>
      </w:pPr>
      <w:r>
        <w:rPr>
          <w:rFonts w:cs="Arial"/>
          <w:lang w:val="en"/>
        </w:rPr>
        <w:t xml:space="preserve">The </w:t>
      </w:r>
      <w:r w:rsidRPr="00672DA5">
        <w:rPr>
          <w:rFonts w:cs="Arial"/>
          <w:lang w:val="en"/>
        </w:rPr>
        <w:t xml:space="preserve">Medical Schools Council provide information on core values and attributes required for </w:t>
      </w:r>
      <w:r w:rsidRPr="0066636F">
        <w:rPr>
          <w:rFonts w:cs="Arial"/>
          <w:lang w:val="en"/>
        </w:rPr>
        <w:t xml:space="preserve">studying medicine </w:t>
      </w:r>
      <w:hyperlink r:id="rId14" w:history="1">
        <w:r w:rsidR="007421CE" w:rsidRPr="0066636F">
          <w:rPr>
            <w:rStyle w:val="Hyperlink"/>
            <w:rFonts w:cs="Arial"/>
            <w:lang w:val="en"/>
          </w:rPr>
          <w:t>https://www.medschools.ac.uk/media/1202/statement-on-core-values-and-attributes.pdf</w:t>
        </w:r>
      </w:hyperlink>
      <w:r w:rsidR="007421CE" w:rsidRPr="0066636F">
        <w:rPr>
          <w:rFonts w:cs="Arial"/>
          <w:lang w:val="en"/>
        </w:rPr>
        <w:t xml:space="preserve">  </w:t>
      </w:r>
      <w:r w:rsidRPr="0066636F">
        <w:rPr>
          <w:rFonts w:cs="Arial"/>
          <w:lang w:val="en"/>
        </w:rPr>
        <w:t xml:space="preserve"> and guidelines on relevant work experience </w:t>
      </w:r>
      <w:hyperlink r:id="rId15" w:history="1">
        <w:r w:rsidR="007421CE" w:rsidRPr="0066636F">
          <w:rPr>
            <w:rStyle w:val="Hyperlink"/>
          </w:rPr>
          <w:t>https://www.medschools.ac.uk/media/2331/relevant-experience-for-applying-to-medical-school.pdf</w:t>
        </w:r>
      </w:hyperlink>
      <w:r w:rsidR="007421CE" w:rsidRPr="0066636F">
        <w:t xml:space="preserve"> .</w:t>
      </w:r>
    </w:p>
    <w:p w14:paraId="73AD38C8" w14:textId="77777777" w:rsidR="00241F37" w:rsidRDefault="00241F37" w:rsidP="00BC4D19">
      <w:pPr>
        <w:pStyle w:val="NoSpacing"/>
        <w:jc w:val="both"/>
        <w:rPr>
          <w:rFonts w:cs="Arial"/>
          <w:lang w:val="en"/>
        </w:rPr>
      </w:pPr>
    </w:p>
    <w:p w14:paraId="5768592D" w14:textId="77777777" w:rsidR="00B26AF1" w:rsidRDefault="00241F37" w:rsidP="00B26AF1">
      <w:pPr>
        <w:pStyle w:val="NoSpacing"/>
        <w:jc w:val="both"/>
      </w:pPr>
      <w:r>
        <w:rPr>
          <w:rFonts w:ascii="Brandon Text Black" w:hAnsi="Brandon Text Black"/>
          <w:noProof/>
          <w:color w:val="00A0F0"/>
          <w:spacing w:val="-20"/>
          <w:sz w:val="44"/>
          <w:szCs w:val="44"/>
          <w:lang w:eastAsia="en-GB"/>
        </w:rPr>
        <mc:AlternateContent>
          <mc:Choice Requires="wps">
            <w:drawing>
              <wp:anchor distT="0" distB="0" distL="114300" distR="114300" simplePos="0" relativeHeight="251671552" behindDoc="0" locked="0" layoutInCell="1" allowOverlap="1" wp14:anchorId="2613EE95" wp14:editId="65B47E6D">
                <wp:simplePos x="0" y="0"/>
                <wp:positionH relativeFrom="margin">
                  <wp:align>right</wp:align>
                </wp:positionH>
                <wp:positionV relativeFrom="paragraph">
                  <wp:posOffset>412115</wp:posOffset>
                </wp:positionV>
                <wp:extent cx="5743575" cy="7143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7143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0F5BE0" w14:textId="4036F4A1" w:rsidR="00241F37" w:rsidRPr="003C64CB" w:rsidRDefault="00241F37" w:rsidP="00241F37">
                            <w:pPr>
                              <w:pStyle w:val="NoSpacing"/>
                              <w:spacing w:before="240"/>
                              <w:rPr>
                                <w:rFonts w:ascii="Brandon Text Black" w:hAnsi="Brandon Text Black"/>
                                <w:color w:val="FFFFFF" w:themeColor="background1"/>
                              </w:rPr>
                            </w:pPr>
                            <w:r w:rsidRPr="003C64CB">
                              <w:rPr>
                                <w:rFonts w:ascii="Brandon Text Black" w:hAnsi="Brandon Text Black"/>
                                <w:color w:val="FFFFFF" w:themeColor="background1"/>
                              </w:rPr>
                              <w:t>MB BS MEDICINE | NORWICH MEDICAL SCHOOL</w:t>
                            </w:r>
                            <w:r>
                              <w:rPr>
                                <w:rFonts w:ascii="Brandon Text Black" w:hAnsi="Brandon Text Black"/>
                                <w:color w:val="FFFFFF" w:themeColor="background1"/>
                              </w:rPr>
                              <w:t xml:space="preserve">                      </w:t>
                            </w:r>
                            <w:r w:rsidR="005A5D53">
                              <w:rPr>
                                <w:rFonts w:ascii="Brandon Text Black" w:hAnsi="Brandon Text Black"/>
                                <w:color w:val="FFFFFF" w:themeColor="background1"/>
                              </w:rPr>
                              <w:t xml:space="preserve">                            2019</w:t>
                            </w:r>
                            <w:r>
                              <w:rPr>
                                <w:rFonts w:ascii="Brandon Text Black" w:hAnsi="Brandon Text Black"/>
                                <w:color w:val="FFFFFF" w:themeColor="background1"/>
                              </w:rPr>
                              <w:t xml:space="preserve"> Entry</w:t>
                            </w:r>
                          </w:p>
                          <w:p w14:paraId="65446409" w14:textId="77777777" w:rsidR="00241F37" w:rsidRPr="00241F37" w:rsidRDefault="00241F37" w:rsidP="00241F37">
                            <w:pPr>
                              <w:pStyle w:val="BasicParagraph"/>
                              <w:tabs>
                                <w:tab w:val="left" w:pos="227"/>
                              </w:tabs>
                              <w:suppressAutoHyphens/>
                              <w:rPr>
                                <w:rFonts w:asciiTheme="minorHAnsi" w:hAnsiTheme="minorHAnsi" w:cs="Brandon Text Medium"/>
                                <w:outline/>
                                <w:sz w:val="20"/>
                                <w:szCs w:val="20"/>
                                <w14:textOutline w14:w="9525" w14:cap="flat" w14:cmpd="sng" w14:algn="ctr">
                                  <w14:solidFill>
                                    <w14:srgbClr w14:val="000000"/>
                                  </w14:solidFill>
                                  <w14:prstDash w14:val="solid"/>
                                  <w14:round/>
                                </w14:textOutline>
                                <w14:textFill>
                                  <w14:noFill/>
                                </w14:textFill>
                              </w:rPr>
                            </w:pPr>
                            <w:r>
                              <w:rPr>
                                <w:rFonts w:asciiTheme="minorHAnsi" w:hAnsiTheme="minorHAnsi" w:cs="Brandon Text Light"/>
                                <w:color w:val="00ADEF"/>
                                <w:w w:val="96"/>
                                <w:sz w:val="18"/>
                                <w:szCs w:val="18"/>
                              </w:rPr>
                              <w:t xml:space="preserve">T +44 (0)1603 591515 </w:t>
                            </w:r>
                            <w:r w:rsidRPr="003C64CB">
                              <w:rPr>
                                <w:rFonts w:asciiTheme="minorHAnsi" w:hAnsiTheme="minorHAnsi" w:cs="Brandon Text Black"/>
                                <w:color w:val="00ADEF"/>
                                <w:w w:val="96"/>
                                <w:sz w:val="18"/>
                                <w:szCs w:val="18"/>
                              </w:rPr>
                              <w:t xml:space="preserve">| </w:t>
                            </w:r>
                            <w:r w:rsidRPr="003C64CB">
                              <w:rPr>
                                <w:rFonts w:asciiTheme="minorHAnsi" w:hAnsiTheme="minorHAnsi" w:cs="Brandon Text Medium"/>
                                <w:color w:val="00ADEF"/>
                                <w:sz w:val="18"/>
                                <w:szCs w:val="18"/>
                              </w:rPr>
                              <w:t xml:space="preserve">E </w:t>
                            </w:r>
                            <w:r w:rsidRPr="008A30D6">
                              <w:rPr>
                                <w:rFonts w:asciiTheme="minorHAnsi" w:hAnsiTheme="minorHAnsi" w:cs="Brandon Text Light"/>
                                <w:color w:val="00ADEF"/>
                                <w:sz w:val="18"/>
                                <w:szCs w:val="18"/>
                              </w:rPr>
                              <w:t>admissions@uea.ac.uk</w:t>
                            </w:r>
                            <w:r w:rsidRPr="003C64CB">
                              <w:rPr>
                                <w:rFonts w:asciiTheme="minorHAnsi" w:hAnsiTheme="minorHAnsi" w:cs="Brandon Text Light"/>
                                <w:color w:val="00ADEF"/>
                                <w:sz w:val="18"/>
                                <w:szCs w:val="18"/>
                              </w:rPr>
                              <w:t xml:space="preserve"> </w:t>
                            </w:r>
                            <w:r>
                              <w:rPr>
                                <w:rFonts w:asciiTheme="minorHAnsi" w:hAnsiTheme="minorHAnsi" w:cs="Brandon Text Light"/>
                                <w:color w:val="00ADEF"/>
                                <w:sz w:val="18"/>
                                <w:szCs w:val="18"/>
                              </w:rPr>
                              <w:t>| W uea.ac.uk/med</w:t>
                            </w:r>
                            <w:r w:rsidRPr="00241F37">
                              <w:rPr>
                                <w:rFonts w:asciiTheme="minorHAnsi" w:hAnsiTheme="minorHAnsi" w:cs="Brandon Text Medium"/>
                                <w:outline/>
                                <w:sz w:val="18"/>
                                <w:szCs w:val="18"/>
                                <w14:textOutline w14:w="9525" w14:cap="flat" w14:cmpd="sng" w14:algn="ctr">
                                  <w14:solidFill>
                                    <w14:srgbClr w14:val="000000"/>
                                  </w14:solidFill>
                                  <w14:prstDash w14:val="solid"/>
                                  <w14:round/>
                                </w14:textOutline>
                                <w14:textFill>
                                  <w14:noFill/>
                                </w14:textFill>
                              </w:rPr>
                              <w:tab/>
                              <w:t xml:space="preserve"> </w:t>
                            </w:r>
                            <w:r w:rsidRPr="00241F37">
                              <w:rPr>
                                <w:rFonts w:asciiTheme="minorHAnsi" w:hAnsiTheme="minorHAnsi" w:cs="Brandon Text Medium"/>
                                <w:outline/>
                                <w:sz w:val="20"/>
                                <w:szCs w:val="20"/>
                                <w14:textOutline w14:w="9525" w14:cap="flat" w14:cmpd="sng" w14:algn="ctr">
                                  <w14:solidFill>
                                    <w14:srgbClr w14:val="000000"/>
                                  </w14:solidFill>
                                  <w14:prstDash w14:val="solid"/>
                                  <w14:round/>
                                </w14:textOutline>
                                <w14:textFill>
                                  <w14:noFill/>
                                </w14:textFill>
                              </w:rPr>
                              <w:t xml:space="preserve">   Last Updated </w:t>
                            </w:r>
                          </w:p>
                          <w:p w14:paraId="0BBE87F0" w14:textId="77777777" w:rsidR="00241F37" w:rsidRPr="003C64CB" w:rsidRDefault="00241F37" w:rsidP="00241F37">
                            <w:pPr>
                              <w:pStyle w:val="NoSpacing"/>
                              <w:rPr>
                                <w:color w:val="FFFFFF" w:themeColor="background1"/>
                              </w:rPr>
                            </w:pPr>
                          </w:p>
                          <w:p w14:paraId="2771AD6C" w14:textId="77777777" w:rsidR="00241F37" w:rsidRDefault="00241F37" w:rsidP="00241F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3EE95" id="Rectangle 1" o:spid="_x0000_s1026" style="position:absolute;left:0;text-align:left;margin-left:401.05pt;margin-top:32.45pt;width:452.25pt;height:56.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" fillcolor="black [3213]" stroked="f" strokeweight="1pt">
                <v:textbox>
                  <w:txbxContent>
                    <w:p w14:paraId="210F5BE0" w14:textId="4036F4A1" w:rsidR="00241F37" w:rsidRPr="003C64CB" w:rsidRDefault="00241F37" w:rsidP="00241F37">
                      <w:pPr>
                        <w:pStyle w:val="NoSpacing"/>
                        <w:spacing w:before="240"/>
                        <w:rPr>
                          <w:rFonts w:ascii="Brandon Text Black" w:hAnsi="Brandon Text Black"/>
                          <w:color w:val="FFFFFF" w:themeColor="background1"/>
                        </w:rPr>
                      </w:pPr>
                      <w:r w:rsidRPr="003C64CB">
                        <w:rPr>
                          <w:rFonts w:ascii="Brandon Text Black" w:hAnsi="Brandon Text Black"/>
                          <w:color w:val="FFFFFF" w:themeColor="background1"/>
                        </w:rPr>
                        <w:t>MB BS MEDICINE | NORWICH MEDICAL SCHOOL</w:t>
                      </w:r>
                      <w:r>
                        <w:rPr>
                          <w:rFonts w:ascii="Brandon Text Black" w:hAnsi="Brandon Text Black"/>
                          <w:color w:val="FFFFFF" w:themeColor="background1"/>
                        </w:rPr>
                        <w:t xml:space="preserve">                      </w:t>
                      </w:r>
                      <w:r w:rsidR="005A5D53">
                        <w:rPr>
                          <w:rFonts w:ascii="Brandon Text Black" w:hAnsi="Brandon Text Black"/>
                          <w:color w:val="FFFFFF" w:themeColor="background1"/>
                        </w:rPr>
                        <w:t xml:space="preserve">                            2019</w:t>
                      </w:r>
                      <w:r>
                        <w:rPr>
                          <w:rFonts w:ascii="Brandon Text Black" w:hAnsi="Brandon Text Black"/>
                          <w:color w:val="FFFFFF" w:themeColor="background1"/>
                        </w:rPr>
                        <w:t xml:space="preserve"> Entry</w:t>
                      </w:r>
                    </w:p>
                    <w:p w14:paraId="65446409" w14:textId="77777777" w:rsidR="00241F37" w:rsidRPr="00241F37" w:rsidRDefault="00241F37" w:rsidP="00241F37">
                      <w:pPr>
                        <w:pStyle w:val="BasicParagraph"/>
                        <w:tabs>
                          <w:tab w:val="left" w:pos="227"/>
                        </w:tabs>
                        <w:suppressAutoHyphens/>
                        <w:rPr>
                          <w:rFonts w:asciiTheme="minorHAnsi" w:hAnsiTheme="minorHAnsi" w:cs="Brandon Text Medium"/>
                          <w:outline/>
                          <w:sz w:val="20"/>
                          <w:szCs w:val="20"/>
                          <w14:textOutline w14:w="9525" w14:cap="flat" w14:cmpd="sng" w14:algn="ctr">
                            <w14:solidFill>
                              <w14:srgbClr w14:val="000000"/>
                            </w14:solidFill>
                            <w14:prstDash w14:val="solid"/>
                            <w14:round/>
                          </w14:textOutline>
                          <w14:textFill>
                            <w14:noFill/>
                          </w14:textFill>
                        </w:rPr>
                      </w:pPr>
                      <w:r>
                        <w:rPr>
                          <w:rFonts w:asciiTheme="minorHAnsi" w:hAnsiTheme="minorHAnsi" w:cs="Brandon Text Light"/>
                          <w:color w:val="00ADEF"/>
                          <w:w w:val="96"/>
                          <w:sz w:val="18"/>
                          <w:szCs w:val="18"/>
                        </w:rPr>
                        <w:t xml:space="preserve">T +44 (0)1603 591515 </w:t>
                      </w:r>
                      <w:r w:rsidRPr="003C64CB">
                        <w:rPr>
                          <w:rFonts w:asciiTheme="minorHAnsi" w:hAnsiTheme="minorHAnsi" w:cs="Brandon Text Black"/>
                          <w:color w:val="00ADEF"/>
                          <w:w w:val="96"/>
                          <w:sz w:val="18"/>
                          <w:szCs w:val="18"/>
                        </w:rPr>
                        <w:t xml:space="preserve">| </w:t>
                      </w:r>
                      <w:r w:rsidRPr="003C64CB">
                        <w:rPr>
                          <w:rFonts w:asciiTheme="minorHAnsi" w:hAnsiTheme="minorHAnsi" w:cs="Brandon Text Medium"/>
                          <w:color w:val="00ADEF"/>
                          <w:sz w:val="18"/>
                          <w:szCs w:val="18"/>
                        </w:rPr>
                        <w:t xml:space="preserve">E </w:t>
                      </w:r>
                      <w:r w:rsidRPr="008A30D6">
                        <w:rPr>
                          <w:rFonts w:asciiTheme="minorHAnsi" w:hAnsiTheme="minorHAnsi" w:cs="Brandon Text Light"/>
                          <w:color w:val="00ADEF"/>
                          <w:sz w:val="18"/>
                          <w:szCs w:val="18"/>
                        </w:rPr>
                        <w:t>admissions@uea.ac.uk</w:t>
                      </w:r>
                      <w:r w:rsidRPr="003C64CB">
                        <w:rPr>
                          <w:rFonts w:asciiTheme="minorHAnsi" w:hAnsiTheme="minorHAnsi" w:cs="Brandon Text Light"/>
                          <w:color w:val="00ADEF"/>
                          <w:sz w:val="18"/>
                          <w:szCs w:val="18"/>
                        </w:rPr>
                        <w:t xml:space="preserve"> </w:t>
                      </w:r>
                      <w:r>
                        <w:rPr>
                          <w:rFonts w:asciiTheme="minorHAnsi" w:hAnsiTheme="minorHAnsi" w:cs="Brandon Text Light"/>
                          <w:color w:val="00ADEF"/>
                          <w:sz w:val="18"/>
                          <w:szCs w:val="18"/>
                        </w:rPr>
                        <w:t>| W uea.ac.uk/med</w:t>
                      </w:r>
                      <w:r w:rsidRPr="00241F37">
                        <w:rPr>
                          <w:rFonts w:asciiTheme="minorHAnsi" w:hAnsiTheme="minorHAnsi" w:cs="Brandon Text Medium"/>
                          <w:outline/>
                          <w:sz w:val="18"/>
                          <w:szCs w:val="18"/>
                          <w14:textOutline w14:w="9525" w14:cap="flat" w14:cmpd="sng" w14:algn="ctr">
                            <w14:solidFill>
                              <w14:srgbClr w14:val="000000"/>
                            </w14:solidFill>
                            <w14:prstDash w14:val="solid"/>
                            <w14:round/>
                          </w14:textOutline>
                          <w14:textFill>
                            <w14:noFill/>
                          </w14:textFill>
                        </w:rPr>
                        <w:tab/>
                        <w:t xml:space="preserve"> </w:t>
                      </w:r>
                      <w:r w:rsidRPr="00241F37">
                        <w:rPr>
                          <w:rFonts w:asciiTheme="minorHAnsi" w:hAnsiTheme="minorHAnsi" w:cs="Brandon Text Medium"/>
                          <w:outline/>
                          <w:sz w:val="20"/>
                          <w:szCs w:val="20"/>
                          <w14:textOutline w14:w="9525" w14:cap="flat" w14:cmpd="sng" w14:algn="ctr">
                            <w14:solidFill>
                              <w14:srgbClr w14:val="000000"/>
                            </w14:solidFill>
                            <w14:prstDash w14:val="solid"/>
                            <w14:round/>
                          </w14:textOutline>
                          <w14:textFill>
                            <w14:noFill/>
                          </w14:textFill>
                        </w:rPr>
                        <w:t xml:space="preserve">   Last Updated </w:t>
                      </w:r>
                    </w:p>
                    <w:p w14:paraId="0BBE87F0" w14:textId="77777777" w:rsidR="00241F37" w:rsidRPr="003C64CB" w:rsidRDefault="00241F37" w:rsidP="00241F37">
                      <w:pPr>
                        <w:pStyle w:val="NoSpacing"/>
                        <w:rPr>
                          <w:color w:val="FFFFFF" w:themeColor="background1"/>
                        </w:rPr>
                      </w:pPr>
                    </w:p>
                    <w:p w14:paraId="2771AD6C" w14:textId="77777777" w:rsidR="00241F37" w:rsidRDefault="00241F37" w:rsidP="00241F37">
                      <w:pPr>
                        <w:jc w:val="center"/>
                      </w:pPr>
                    </w:p>
                  </w:txbxContent>
                </v:textbox>
                <w10:wrap anchorx="margin"/>
              </v:rect>
            </w:pict>
          </mc:Fallback>
        </mc:AlternateContent>
      </w:r>
      <w:r>
        <w:t>Meeting these minimum entry requirements does not guarantee an invitation to interview, due to the competitiveness of this course</w:t>
      </w:r>
    </w:p>
    <w:p w14:paraId="5931EB63" w14:textId="77777777" w:rsidR="00B26AF1" w:rsidRDefault="00B26AF1" w:rsidP="00B26AF1">
      <w:pPr>
        <w:pStyle w:val="NoSpacing"/>
        <w:jc w:val="both"/>
      </w:pPr>
    </w:p>
    <w:sectPr w:rsidR="00B26AF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6A2BC" w14:textId="77777777" w:rsidR="001A28C2" w:rsidRDefault="001A28C2" w:rsidP="00FE2193">
      <w:pPr>
        <w:spacing w:after="0" w:line="240" w:lineRule="auto"/>
      </w:pPr>
      <w:r>
        <w:separator/>
      </w:r>
    </w:p>
  </w:endnote>
  <w:endnote w:type="continuationSeparator" w:id="0">
    <w:p w14:paraId="410945CC" w14:textId="77777777" w:rsidR="001A28C2" w:rsidRDefault="001A28C2" w:rsidP="00FE2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Brandon Text Black">
    <w:altName w:val="Franklin Gothic Heavy"/>
    <w:panose1 w:val="00000000000000000000"/>
    <w:charset w:val="00"/>
    <w:family w:val="swiss"/>
    <w:notTrueType/>
    <w:pitch w:val="variable"/>
    <w:sig w:usb0="00000001" w:usb1="5000205B" w:usb2="00000000" w:usb3="00000000" w:csb0="0000009B" w:csb1="00000000"/>
  </w:font>
  <w:font w:name="Arial">
    <w:panose1 w:val="020B0604020202020204"/>
    <w:charset w:val="00"/>
    <w:family w:val="swiss"/>
    <w:pitch w:val="variable"/>
    <w:sig w:usb0="E0002EFF" w:usb1="C0007843" w:usb2="00000009" w:usb3="00000000" w:csb0="000001FF" w:csb1="00000000"/>
  </w:font>
  <w:font w:name="Brandon Text Light">
    <w:panose1 w:val="00000000000000000000"/>
    <w:charset w:val="00"/>
    <w:family w:val="swiss"/>
    <w:notTrueType/>
    <w:pitch w:val="variable"/>
    <w:sig w:usb0="A00000AF" w:usb1="5000205B" w:usb2="00000000" w:usb3="00000000" w:csb0="0000009B" w:csb1="00000000"/>
  </w:font>
  <w:font w:name="Brandon Text Medium">
    <w:panose1 w:val="00000000000000000000"/>
    <w:charset w:val="00"/>
    <w:family w:val="swiss"/>
    <w:notTrueType/>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683A1" w14:textId="77777777" w:rsidR="001A28C2" w:rsidRDefault="001A28C2" w:rsidP="00FE2193">
      <w:pPr>
        <w:spacing w:after="0" w:line="240" w:lineRule="auto"/>
      </w:pPr>
      <w:r>
        <w:separator/>
      </w:r>
    </w:p>
  </w:footnote>
  <w:footnote w:type="continuationSeparator" w:id="0">
    <w:p w14:paraId="22D693D3" w14:textId="77777777" w:rsidR="001A28C2" w:rsidRDefault="001A28C2" w:rsidP="00FE2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908A" w14:textId="77777777" w:rsidR="00FE2193" w:rsidRDefault="00FE2193" w:rsidP="00FE2193">
    <w:pPr>
      <w:pStyle w:val="Header"/>
      <w:tabs>
        <w:tab w:val="clear" w:pos="902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23D5"/>
    <w:multiLevelType w:val="hybridMultilevel"/>
    <w:tmpl w:val="FF60B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BD30A0"/>
    <w:multiLevelType w:val="hybridMultilevel"/>
    <w:tmpl w:val="349EDF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F27E16"/>
    <w:multiLevelType w:val="hybridMultilevel"/>
    <w:tmpl w:val="BDE6D9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C6354DC"/>
    <w:multiLevelType w:val="hybridMultilevel"/>
    <w:tmpl w:val="615A5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CF54797"/>
    <w:multiLevelType w:val="hybridMultilevel"/>
    <w:tmpl w:val="E162251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67122B5"/>
    <w:multiLevelType w:val="hybridMultilevel"/>
    <w:tmpl w:val="1F3A7D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3E7156"/>
    <w:multiLevelType w:val="hybridMultilevel"/>
    <w:tmpl w:val="5A9C8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432404"/>
    <w:multiLevelType w:val="hybridMultilevel"/>
    <w:tmpl w:val="DBEA19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6886E71"/>
    <w:multiLevelType w:val="hybridMultilevel"/>
    <w:tmpl w:val="840A0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6228F0"/>
    <w:multiLevelType w:val="hybridMultilevel"/>
    <w:tmpl w:val="25A6C7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ABA346B"/>
    <w:multiLevelType w:val="hybridMultilevel"/>
    <w:tmpl w:val="6C0EB5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7"/>
  </w:num>
  <w:num w:numId="6">
    <w:abstractNumId w:val="1"/>
  </w:num>
  <w:num w:numId="7">
    <w:abstractNumId w:val="10"/>
  </w:num>
  <w:num w:numId="8">
    <w:abstractNumId w:val="2"/>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93"/>
    <w:rsid w:val="000254C8"/>
    <w:rsid w:val="0006488F"/>
    <w:rsid w:val="00066E27"/>
    <w:rsid w:val="001509E0"/>
    <w:rsid w:val="001A28C2"/>
    <w:rsid w:val="001B7B98"/>
    <w:rsid w:val="001D55D9"/>
    <w:rsid w:val="00213E35"/>
    <w:rsid w:val="00241F37"/>
    <w:rsid w:val="0028199D"/>
    <w:rsid w:val="003C64CB"/>
    <w:rsid w:val="003F5E31"/>
    <w:rsid w:val="0041772B"/>
    <w:rsid w:val="00443330"/>
    <w:rsid w:val="00464A13"/>
    <w:rsid w:val="004853E8"/>
    <w:rsid w:val="004D74A4"/>
    <w:rsid w:val="0052629B"/>
    <w:rsid w:val="005500B6"/>
    <w:rsid w:val="0055394E"/>
    <w:rsid w:val="0056246E"/>
    <w:rsid w:val="005A5D53"/>
    <w:rsid w:val="005F1154"/>
    <w:rsid w:val="0066636F"/>
    <w:rsid w:val="00672DA5"/>
    <w:rsid w:val="007305AA"/>
    <w:rsid w:val="007421CE"/>
    <w:rsid w:val="008435FF"/>
    <w:rsid w:val="008D5CDF"/>
    <w:rsid w:val="0098708D"/>
    <w:rsid w:val="00991700"/>
    <w:rsid w:val="00991DD0"/>
    <w:rsid w:val="009A5CA8"/>
    <w:rsid w:val="00A3538C"/>
    <w:rsid w:val="00A47BFD"/>
    <w:rsid w:val="00A82DF0"/>
    <w:rsid w:val="00AC4962"/>
    <w:rsid w:val="00B26AF1"/>
    <w:rsid w:val="00B52FEB"/>
    <w:rsid w:val="00B71A5E"/>
    <w:rsid w:val="00B97DE2"/>
    <w:rsid w:val="00BC4D19"/>
    <w:rsid w:val="00C6367A"/>
    <w:rsid w:val="00D51F15"/>
    <w:rsid w:val="00D5398C"/>
    <w:rsid w:val="00DE3BE0"/>
    <w:rsid w:val="00F150F4"/>
    <w:rsid w:val="00FB238C"/>
    <w:rsid w:val="00FB4D9B"/>
    <w:rsid w:val="00FE2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B973CCE"/>
  <w15:chartTrackingRefBased/>
  <w15:docId w15:val="{C5B3F997-547D-4C21-91CF-50C32A6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19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193"/>
  </w:style>
  <w:style w:type="paragraph" w:styleId="Footer">
    <w:name w:val="footer"/>
    <w:basedOn w:val="Normal"/>
    <w:link w:val="FooterChar"/>
    <w:uiPriority w:val="99"/>
    <w:unhideWhenUsed/>
    <w:rsid w:val="00FE2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193"/>
  </w:style>
  <w:style w:type="character" w:styleId="Hyperlink">
    <w:name w:val="Hyperlink"/>
    <w:uiPriority w:val="99"/>
    <w:unhideWhenUsed/>
    <w:rsid w:val="00FE2193"/>
    <w:rPr>
      <w:color w:val="1A658D"/>
      <w:u w:val="single"/>
    </w:rPr>
  </w:style>
  <w:style w:type="paragraph" w:styleId="NoSpacing">
    <w:name w:val="No Spacing"/>
    <w:uiPriority w:val="1"/>
    <w:qFormat/>
    <w:rsid w:val="00FE2193"/>
    <w:pPr>
      <w:spacing w:after="0" w:line="240" w:lineRule="auto"/>
    </w:pPr>
    <w:rPr>
      <w:rFonts w:ascii="Calibri" w:eastAsia="Calibri" w:hAnsi="Calibri" w:cs="Times New Roman"/>
    </w:rPr>
  </w:style>
  <w:style w:type="paragraph" w:styleId="ListParagraph">
    <w:name w:val="List Paragraph"/>
    <w:basedOn w:val="Normal"/>
    <w:uiPriority w:val="34"/>
    <w:qFormat/>
    <w:rsid w:val="00FE2193"/>
    <w:pPr>
      <w:ind w:left="720"/>
      <w:contextualSpacing/>
    </w:pPr>
  </w:style>
  <w:style w:type="character" w:styleId="Strong">
    <w:name w:val="Strong"/>
    <w:uiPriority w:val="22"/>
    <w:qFormat/>
    <w:rsid w:val="00FE2193"/>
    <w:rPr>
      <w:b/>
      <w:bCs/>
      <w:color w:val="005480"/>
    </w:rPr>
  </w:style>
  <w:style w:type="paragraph" w:customStyle="1" w:styleId="BasicParagraph">
    <w:name w:val="[Basic Paragraph]"/>
    <w:basedOn w:val="Normal"/>
    <w:uiPriority w:val="99"/>
    <w:rsid w:val="003C64CB"/>
    <w:pPr>
      <w:autoSpaceDE w:val="0"/>
      <w:autoSpaceDN w:val="0"/>
      <w:adjustRightInd w:val="0"/>
      <w:spacing w:after="0" w:line="288" w:lineRule="auto"/>
      <w:textAlignment w:val="center"/>
    </w:pPr>
    <w:rPr>
      <w:rFonts w:ascii="Minion Pro" w:eastAsiaTheme="minorHAnsi" w:hAnsi="Minion Pro" w:cs="Minion Pro"/>
      <w:color w:val="000000"/>
      <w:sz w:val="24"/>
      <w:szCs w:val="24"/>
    </w:rPr>
  </w:style>
  <w:style w:type="paragraph" w:styleId="BalloonText">
    <w:name w:val="Balloon Text"/>
    <w:basedOn w:val="Normal"/>
    <w:link w:val="BalloonTextChar"/>
    <w:uiPriority w:val="99"/>
    <w:semiHidden/>
    <w:unhideWhenUsed/>
    <w:rsid w:val="00213E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E35"/>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7421CE"/>
    <w:rPr>
      <w:sz w:val="16"/>
      <w:szCs w:val="16"/>
    </w:rPr>
  </w:style>
  <w:style w:type="paragraph" w:styleId="CommentText">
    <w:name w:val="annotation text"/>
    <w:basedOn w:val="Normal"/>
    <w:link w:val="CommentTextChar"/>
    <w:uiPriority w:val="99"/>
    <w:semiHidden/>
    <w:unhideWhenUsed/>
    <w:rsid w:val="007421CE"/>
    <w:pPr>
      <w:spacing w:line="240" w:lineRule="auto"/>
    </w:pPr>
    <w:rPr>
      <w:sz w:val="20"/>
      <w:szCs w:val="20"/>
    </w:rPr>
  </w:style>
  <w:style w:type="character" w:customStyle="1" w:styleId="CommentTextChar">
    <w:name w:val="Comment Text Char"/>
    <w:basedOn w:val="DefaultParagraphFont"/>
    <w:link w:val="CommentText"/>
    <w:uiPriority w:val="99"/>
    <w:semiHidden/>
    <w:rsid w:val="007421C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43330"/>
    <w:rPr>
      <w:b/>
      <w:bCs/>
    </w:rPr>
  </w:style>
  <w:style w:type="character" w:customStyle="1" w:styleId="CommentSubjectChar">
    <w:name w:val="Comment Subject Char"/>
    <w:basedOn w:val="CommentTextChar"/>
    <w:link w:val="CommentSubject"/>
    <w:uiPriority w:val="99"/>
    <w:semiHidden/>
    <w:rsid w:val="00443330"/>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t.ly/29Vzwy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kcat.ac.uk/registration/bursar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kcat.ac.uk" TargetMode="External"/><Relationship Id="rId5" Type="http://schemas.openxmlformats.org/officeDocument/2006/relationships/footnotes" Target="footnotes.xml"/><Relationship Id="rId15" Type="http://schemas.openxmlformats.org/officeDocument/2006/relationships/hyperlink" Target="https://www.medschools.ac.uk/media/2331/relevant-experience-for-applying-to-medical-school.pdf" TargetMode="External"/><Relationship Id="rId10" Type="http://schemas.openxmlformats.org/officeDocument/2006/relationships/hyperlink" Target="http://www.education.gov.uk/schools/performance/"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www.medschools.ac.uk/media/1202/statement-on-core-values-and-attribu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Harvey (ARM)</dc:creator>
  <cp:keywords/>
  <dc:description/>
  <cp:lastModifiedBy>Emma-Jayne Jennings (ARM - Staff)</cp:lastModifiedBy>
  <cp:revision>14</cp:revision>
  <cp:lastPrinted>2015-06-17T11:35:00Z</cp:lastPrinted>
  <dcterms:created xsi:type="dcterms:W3CDTF">2018-05-21T11:48:00Z</dcterms:created>
  <dcterms:modified xsi:type="dcterms:W3CDTF">2018-06-28T10:51:00Z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559652227</vt:i4>
  </property>
  <property fmtid="{D5CDD505-2E9C-101B-9397-08002B2CF9AE}" pid="3" name="_NewReviewCycle">
    <vt:lpwstr/>
  </property>
  <property fmtid="{D5CDD505-2E9C-101B-9397-08002B2CF9AE}" pid="4" name="_EmailSubject">
    <vt:lpwstr>2019 Courses - New, titles and content</vt:lpwstr>
  </property>
  <property fmtid="{D5CDD505-2E9C-101B-9397-08002B2CF9AE}" pid="5" name="_AuthorEmail">
    <vt:lpwstr>Emma-Jayne.Jennings@uea.ac.uk</vt:lpwstr>
  </property>
  <property fmtid="{D5CDD505-2E9C-101B-9397-08002B2CF9AE}" pid="6" name="_AuthorEmailDisplayName">
    <vt:lpwstr>Emma-Jayne Jennings (ARM - Staff)</vt:lpwstr>
  </property>
</Properties>
</file>