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D5F3B" w14:textId="4E00F8AE" w:rsidR="00E24848" w:rsidRPr="00053BBE" w:rsidRDefault="00E24848" w:rsidP="001B511D">
      <w:pPr>
        <w:pStyle w:val="Heading1"/>
        <w:spacing w:beforeLines="40" w:before="96" w:afterLines="40" w:after="96"/>
        <w:rPr>
          <w:color w:val="4365E2"/>
        </w:rPr>
      </w:pPr>
      <w:r w:rsidRPr="45E168B9">
        <w:rPr>
          <w:color w:val="4365E2"/>
        </w:rPr>
        <w:t>Student A</w:t>
      </w:r>
      <w:r w:rsidR="158A682E" w:rsidRPr="45E168B9">
        <w:rPr>
          <w:color w:val="4365E2"/>
        </w:rPr>
        <w:t xml:space="preserve">ssessment </w:t>
      </w:r>
      <w:r w:rsidRPr="45E168B9">
        <w:rPr>
          <w:color w:val="4365E2"/>
        </w:rPr>
        <w:t>Brief</w:t>
      </w:r>
    </w:p>
    <w:p w14:paraId="5E1D9609" w14:textId="6E62E52B" w:rsidR="00E24848" w:rsidRDefault="00E24848" w:rsidP="001B511D">
      <w:pPr>
        <w:spacing w:beforeLines="40" w:before="96" w:afterLines="40" w:after="96"/>
      </w:pPr>
      <w:r w:rsidRPr="00E24848">
        <w:t>This document is for University of Dundee students for their use in completing assessed work. It should not be passed to third parties or posted on any other website.</w:t>
      </w:r>
    </w:p>
    <w:tbl>
      <w:tblPr>
        <w:tblStyle w:val="TableGrid"/>
        <w:tblW w:w="0" w:type="auto"/>
        <w:tblLook w:val="04A0" w:firstRow="1" w:lastRow="0" w:firstColumn="1" w:lastColumn="0" w:noHBand="0" w:noVBand="1"/>
      </w:tblPr>
      <w:tblGrid>
        <w:gridCol w:w="3005"/>
        <w:gridCol w:w="6011"/>
      </w:tblGrid>
      <w:tr w:rsidR="00E24848" w14:paraId="1DACA592" w14:textId="77777777" w:rsidTr="45E168B9">
        <w:tc>
          <w:tcPr>
            <w:tcW w:w="9016" w:type="dxa"/>
            <w:gridSpan w:val="2"/>
            <w:shd w:val="clear" w:color="auto" w:fill="D1E2F2"/>
          </w:tcPr>
          <w:p w14:paraId="73A1B514" w14:textId="68B85907" w:rsidR="00E24848" w:rsidRDefault="3994299C" w:rsidP="001B511D">
            <w:pPr>
              <w:spacing w:beforeLines="40" w:before="96" w:afterLines="40" w:after="96"/>
            </w:pPr>
            <w:r>
              <w:t>Assessment</w:t>
            </w:r>
            <w:r w:rsidR="00E24848">
              <w:t xml:space="preserve"> Information</w:t>
            </w:r>
          </w:p>
        </w:tc>
      </w:tr>
      <w:tr w:rsidR="00E24848" w14:paraId="1B3FB346" w14:textId="77777777" w:rsidTr="45E168B9">
        <w:tc>
          <w:tcPr>
            <w:tcW w:w="3005" w:type="dxa"/>
          </w:tcPr>
          <w:p w14:paraId="03589BB3" w14:textId="039FBE5F" w:rsidR="00E24848" w:rsidRDefault="00E24848" w:rsidP="001B511D">
            <w:pPr>
              <w:spacing w:beforeLines="40" w:before="96" w:afterLines="40" w:after="96"/>
            </w:pPr>
            <w:r>
              <w:t>Module Name:</w:t>
            </w:r>
          </w:p>
        </w:tc>
        <w:tc>
          <w:tcPr>
            <w:tcW w:w="6011" w:type="dxa"/>
          </w:tcPr>
          <w:p w14:paraId="03CE4528" w14:textId="095D0992" w:rsidR="00E24848" w:rsidRDefault="00EA44CD" w:rsidP="001B511D">
            <w:pPr>
              <w:spacing w:beforeLines="40" w:before="96" w:afterLines="40" w:after="96"/>
            </w:pPr>
            <w:r w:rsidRPr="00EA44CD">
              <w:t>Employability for Computing Professionals</w:t>
            </w:r>
          </w:p>
        </w:tc>
      </w:tr>
      <w:tr w:rsidR="00E24848" w14:paraId="282A85B7" w14:textId="77777777" w:rsidTr="45E168B9">
        <w:tc>
          <w:tcPr>
            <w:tcW w:w="3005" w:type="dxa"/>
          </w:tcPr>
          <w:p w14:paraId="75CD508E" w14:textId="2BF4CB57" w:rsidR="00E24848" w:rsidRDefault="00E24848" w:rsidP="001B511D">
            <w:pPr>
              <w:spacing w:beforeLines="40" w:before="96" w:afterLines="40" w:after="96"/>
            </w:pPr>
            <w:r>
              <w:t>Module Code:</w:t>
            </w:r>
          </w:p>
        </w:tc>
        <w:tc>
          <w:tcPr>
            <w:tcW w:w="6011" w:type="dxa"/>
          </w:tcPr>
          <w:p w14:paraId="4CD1D022" w14:textId="4D94E9E4" w:rsidR="00E24848" w:rsidRDefault="00EA44CD" w:rsidP="001B511D">
            <w:pPr>
              <w:spacing w:beforeLines="40" w:before="96" w:afterLines="40" w:after="96"/>
            </w:pPr>
            <w:r>
              <w:t>CS21001</w:t>
            </w:r>
          </w:p>
        </w:tc>
      </w:tr>
      <w:tr w:rsidR="00E24848" w14:paraId="3391F10C" w14:textId="77777777" w:rsidTr="45E168B9">
        <w:tc>
          <w:tcPr>
            <w:tcW w:w="3005" w:type="dxa"/>
          </w:tcPr>
          <w:p w14:paraId="02587D66" w14:textId="1A226683" w:rsidR="00E24848" w:rsidRDefault="3994299C" w:rsidP="001B511D">
            <w:pPr>
              <w:spacing w:beforeLines="40" w:before="96" w:afterLines="40" w:after="96"/>
            </w:pPr>
            <w:r>
              <w:t>Assessment</w:t>
            </w:r>
            <w:r w:rsidR="00E24848">
              <w:t xml:space="preserve"> Title:</w:t>
            </w:r>
          </w:p>
        </w:tc>
        <w:tc>
          <w:tcPr>
            <w:tcW w:w="6011" w:type="dxa"/>
          </w:tcPr>
          <w:p w14:paraId="0A1DC818" w14:textId="544A8823" w:rsidR="00E24848" w:rsidRDefault="00150516" w:rsidP="001B511D">
            <w:pPr>
              <w:spacing w:beforeLines="40" w:before="96" w:afterLines="40" w:after="96"/>
            </w:pPr>
            <w:r>
              <w:t>Portfolio</w:t>
            </w:r>
            <w:r w:rsidR="00303372">
              <w:t xml:space="preserve"> (MAB01)</w:t>
            </w:r>
          </w:p>
        </w:tc>
      </w:tr>
      <w:tr w:rsidR="00E24848" w14:paraId="2A3FEC4B" w14:textId="77777777" w:rsidTr="45E168B9">
        <w:tc>
          <w:tcPr>
            <w:tcW w:w="3005" w:type="dxa"/>
          </w:tcPr>
          <w:p w14:paraId="6D4E1C83" w14:textId="47D800FF" w:rsidR="00E24848" w:rsidRDefault="3994299C" w:rsidP="001B511D">
            <w:pPr>
              <w:spacing w:beforeLines="40" w:before="96" w:afterLines="40" w:after="96"/>
            </w:pPr>
            <w:r>
              <w:t>Assessment</w:t>
            </w:r>
            <w:r w:rsidR="00E24848">
              <w:t xml:space="preserve"> Weighting:</w:t>
            </w:r>
          </w:p>
        </w:tc>
        <w:tc>
          <w:tcPr>
            <w:tcW w:w="6011" w:type="dxa"/>
          </w:tcPr>
          <w:p w14:paraId="68A8AE9F" w14:textId="6E9546A8" w:rsidR="00E24848" w:rsidRDefault="00150516" w:rsidP="001B511D">
            <w:pPr>
              <w:spacing w:beforeLines="40" w:before="96" w:afterLines="40" w:after="96"/>
            </w:pPr>
            <w:r>
              <w:t>10</w:t>
            </w:r>
            <w:r w:rsidR="00303372">
              <w:t>0%</w:t>
            </w:r>
          </w:p>
        </w:tc>
      </w:tr>
      <w:tr w:rsidR="00E24848" w14:paraId="2C997F86" w14:textId="77777777" w:rsidTr="45E168B9">
        <w:tc>
          <w:tcPr>
            <w:tcW w:w="3005" w:type="dxa"/>
          </w:tcPr>
          <w:p w14:paraId="00D93946" w14:textId="37D8B803" w:rsidR="00E24848" w:rsidRDefault="3994299C" w:rsidP="001B511D">
            <w:pPr>
              <w:spacing w:beforeLines="40" w:before="96" w:afterLines="40" w:after="96"/>
            </w:pPr>
            <w:r>
              <w:t>Assessment</w:t>
            </w:r>
            <w:r w:rsidR="00E24848">
              <w:t xml:space="preserve"> Due Date</w:t>
            </w:r>
          </w:p>
        </w:tc>
        <w:tc>
          <w:tcPr>
            <w:tcW w:w="6011" w:type="dxa"/>
          </w:tcPr>
          <w:p w14:paraId="4C14D116" w14:textId="1F329042" w:rsidR="00E24848" w:rsidRDefault="00150516" w:rsidP="001B511D">
            <w:pPr>
              <w:spacing w:beforeLines="40" w:before="96" w:afterLines="40" w:after="96"/>
            </w:pPr>
            <w:proofErr w:type="gramStart"/>
            <w:r>
              <w:t xml:space="preserve">Thursday </w:t>
            </w:r>
            <w:r w:rsidR="00303372">
              <w:t xml:space="preserve"> </w:t>
            </w:r>
            <w:r w:rsidR="00E7729E">
              <w:t>23</w:t>
            </w:r>
            <w:proofErr w:type="gramEnd"/>
            <w:r w:rsidR="00E7729E" w:rsidRPr="00E7729E">
              <w:rPr>
                <w:vertAlign w:val="superscript"/>
              </w:rPr>
              <w:t>rd</w:t>
            </w:r>
            <w:r w:rsidR="00E7729E">
              <w:t xml:space="preserve"> </w:t>
            </w:r>
            <w:r w:rsidR="00303372">
              <w:t xml:space="preserve">October @ 5pm (week </w:t>
            </w:r>
            <w:r w:rsidR="00E7729E">
              <w:t>5</w:t>
            </w:r>
            <w:r w:rsidR="00303372">
              <w:t>)</w:t>
            </w:r>
          </w:p>
          <w:p w14:paraId="717EE80F" w14:textId="3F011CD9" w:rsidR="00AE59CB" w:rsidRDefault="00AE59CB" w:rsidP="001B511D">
            <w:pPr>
              <w:spacing w:beforeLines="40" w:before="96" w:afterLines="40" w:after="96"/>
            </w:pPr>
            <w:r>
              <w:t xml:space="preserve">Via </w:t>
            </w:r>
            <w:proofErr w:type="spellStart"/>
            <w:r>
              <w:t>MyDundee</w:t>
            </w:r>
            <w:proofErr w:type="spellEnd"/>
          </w:p>
        </w:tc>
      </w:tr>
    </w:tbl>
    <w:p w14:paraId="0B90891D" w14:textId="3A445EDD" w:rsidR="00FC7A40" w:rsidRDefault="00FC7A40" w:rsidP="001B511D">
      <w:pPr>
        <w:spacing w:beforeLines="40" w:before="96" w:afterLines="40" w:after="96"/>
      </w:pPr>
      <w:r>
        <w:t xml:space="preserve">If you have questions about this </w:t>
      </w:r>
      <w:r w:rsidR="3994299C">
        <w:t>assessment</w:t>
      </w:r>
      <w:r>
        <w:t xml:space="preserve">, please contact </w:t>
      </w:r>
      <w:r w:rsidR="001D4ED1">
        <w:t>Gemma Webster</w:t>
      </w:r>
    </w:p>
    <w:tbl>
      <w:tblPr>
        <w:tblStyle w:val="TableGrid"/>
        <w:tblW w:w="0" w:type="auto"/>
        <w:tblLook w:val="04A0" w:firstRow="1" w:lastRow="0" w:firstColumn="1" w:lastColumn="0" w:noHBand="0" w:noVBand="1"/>
      </w:tblPr>
      <w:tblGrid>
        <w:gridCol w:w="9016"/>
      </w:tblGrid>
      <w:tr w:rsidR="00FC7A40" w14:paraId="2EDA6B30" w14:textId="77777777" w:rsidTr="45E168B9">
        <w:tc>
          <w:tcPr>
            <w:tcW w:w="9016" w:type="dxa"/>
            <w:shd w:val="clear" w:color="auto" w:fill="D1E2F2"/>
          </w:tcPr>
          <w:p w14:paraId="35844867" w14:textId="0C756911" w:rsidR="00FC7A40" w:rsidRDefault="00FC7A40" w:rsidP="001B511D">
            <w:pPr>
              <w:spacing w:beforeLines="40" w:before="96" w:afterLines="40" w:after="96"/>
            </w:pPr>
            <w:r>
              <w:t>Learning Outcomes</w:t>
            </w:r>
          </w:p>
        </w:tc>
      </w:tr>
      <w:tr w:rsidR="00FC7A40" w14:paraId="24982EB2" w14:textId="77777777" w:rsidTr="45E168B9">
        <w:tc>
          <w:tcPr>
            <w:tcW w:w="9016" w:type="dxa"/>
          </w:tcPr>
          <w:p w14:paraId="0C4EED21" w14:textId="6066F127" w:rsidR="00FC7A40" w:rsidRDefault="00FC7A40" w:rsidP="001B511D">
            <w:pPr>
              <w:spacing w:beforeLines="40" w:before="96" w:afterLines="40" w:after="96"/>
            </w:pPr>
            <w:r>
              <w:t xml:space="preserve">This </w:t>
            </w:r>
            <w:r w:rsidR="3994299C">
              <w:t>assessment</w:t>
            </w:r>
            <w:r>
              <w:t xml:space="preserve"> addresses the following learning outcomes of the module:</w:t>
            </w:r>
          </w:p>
          <w:p w14:paraId="1CEB68F4" w14:textId="77777777" w:rsidR="00AC0707" w:rsidRPr="00137B01" w:rsidRDefault="00AC0707" w:rsidP="00AC0707">
            <w:pPr>
              <w:rPr>
                <w:rFonts w:cstheme="minorHAnsi"/>
                <w:b/>
              </w:rPr>
            </w:pPr>
            <w:r w:rsidRPr="00137B01">
              <w:rPr>
                <w:rFonts w:cstheme="minorHAnsi"/>
                <w:b/>
              </w:rPr>
              <w:t>Knowledge</w:t>
            </w:r>
          </w:p>
          <w:p w14:paraId="0E261D47" w14:textId="77777777" w:rsidR="00AC0707" w:rsidRDefault="00AC0707" w:rsidP="00AC0707">
            <w:pPr>
              <w:pStyle w:val="ListParagraph"/>
              <w:numPr>
                <w:ilvl w:val="0"/>
                <w:numId w:val="3"/>
              </w:numPr>
            </w:pPr>
            <w:r w:rsidRPr="3957CD99">
              <w:t xml:space="preserve">Analyse employer requirements, goals and needs, and be able to articulate skills and experience tailored to this </w:t>
            </w:r>
          </w:p>
          <w:p w14:paraId="4E04EF64" w14:textId="00A044C8" w:rsidR="00AC0707" w:rsidRDefault="00AC0707" w:rsidP="00AC0707">
            <w:pPr>
              <w:pStyle w:val="ListParagraph"/>
              <w:numPr>
                <w:ilvl w:val="0"/>
                <w:numId w:val="3"/>
              </w:numPr>
            </w:pPr>
            <w:r w:rsidRPr="3957CD99">
              <w:t>Understand job and technical criteria and specifications</w:t>
            </w:r>
          </w:p>
          <w:p w14:paraId="4BFB1DB5" w14:textId="77777777" w:rsidR="00DB500B" w:rsidRPr="00D05B10" w:rsidRDefault="00DB500B" w:rsidP="00DB500B">
            <w:pPr>
              <w:pStyle w:val="ListParagraph"/>
            </w:pPr>
          </w:p>
          <w:p w14:paraId="2E60A69F" w14:textId="77777777" w:rsidR="00AC0707" w:rsidRPr="00137B01" w:rsidRDefault="00AC0707" w:rsidP="00AC0707">
            <w:pPr>
              <w:rPr>
                <w:rFonts w:cstheme="minorHAnsi"/>
                <w:b/>
              </w:rPr>
            </w:pPr>
            <w:r w:rsidRPr="00137B01">
              <w:rPr>
                <w:rFonts w:cstheme="minorHAnsi"/>
                <w:b/>
              </w:rPr>
              <w:t>Subject-specific practical and intellectual skills and attributes</w:t>
            </w:r>
          </w:p>
          <w:p w14:paraId="4CE4ECB1" w14:textId="77777777" w:rsidR="00AC0707" w:rsidRPr="0022469F" w:rsidRDefault="00AC0707" w:rsidP="00AC0707">
            <w:pPr>
              <w:pStyle w:val="ListParagraph"/>
              <w:numPr>
                <w:ilvl w:val="0"/>
                <w:numId w:val="3"/>
              </w:numPr>
              <w:rPr>
                <w:rFonts w:cstheme="minorHAnsi"/>
              </w:rPr>
            </w:pPr>
            <w:r w:rsidRPr="51319813">
              <w:t>Identify and articulate your transferable skills and reflect on areas for development</w:t>
            </w:r>
          </w:p>
          <w:p w14:paraId="79984EBD" w14:textId="3CACAF34" w:rsidR="0022469F" w:rsidRPr="00DB500B" w:rsidRDefault="0022469F" w:rsidP="00AC0707">
            <w:pPr>
              <w:pStyle w:val="ListParagraph"/>
              <w:numPr>
                <w:ilvl w:val="0"/>
                <w:numId w:val="3"/>
              </w:numPr>
              <w:rPr>
                <w:rFonts w:cstheme="minorHAnsi"/>
              </w:rPr>
            </w:pPr>
            <w:r w:rsidRPr="0022469F">
              <w:rPr>
                <w:rFonts w:cstheme="minorHAnsi"/>
              </w:rPr>
              <w:t xml:space="preserve">To engage in the development of a portfolio that demonstrates technical skill across </w:t>
            </w:r>
            <w:proofErr w:type="gramStart"/>
            <w:r w:rsidRPr="0022469F">
              <w:rPr>
                <w:rFonts w:cstheme="minorHAnsi"/>
              </w:rPr>
              <w:t>a number of</w:t>
            </w:r>
            <w:proofErr w:type="gramEnd"/>
            <w:r w:rsidRPr="0022469F">
              <w:rPr>
                <w:rFonts w:cstheme="minorHAnsi"/>
              </w:rPr>
              <w:t xml:space="preserve"> computing areas  </w:t>
            </w:r>
          </w:p>
          <w:p w14:paraId="29FC9EFA" w14:textId="77777777" w:rsidR="00DB500B" w:rsidRDefault="00DB500B" w:rsidP="00DB500B">
            <w:pPr>
              <w:pStyle w:val="ListParagraph"/>
              <w:rPr>
                <w:rFonts w:cstheme="minorHAnsi"/>
              </w:rPr>
            </w:pPr>
          </w:p>
          <w:p w14:paraId="0120D629" w14:textId="77777777" w:rsidR="00D05B10" w:rsidRPr="00137B01" w:rsidRDefault="00D05B10" w:rsidP="00D05B10">
            <w:pPr>
              <w:rPr>
                <w:rFonts w:cstheme="minorHAnsi"/>
                <w:b/>
              </w:rPr>
            </w:pPr>
            <w:r w:rsidRPr="00137B01">
              <w:rPr>
                <w:rFonts w:cstheme="minorHAnsi"/>
                <w:b/>
              </w:rPr>
              <w:t>Transferrable, employability and enterprise skills and attributes</w:t>
            </w:r>
          </w:p>
          <w:p w14:paraId="0919F40E" w14:textId="77777777" w:rsidR="00D05B10" w:rsidRDefault="00D05B10" w:rsidP="00D05B10">
            <w:pPr>
              <w:pStyle w:val="ListParagraph"/>
              <w:numPr>
                <w:ilvl w:val="0"/>
                <w:numId w:val="3"/>
              </w:numPr>
            </w:pPr>
            <w:r w:rsidRPr="3957CD99">
              <w:t xml:space="preserve">To develop skills in information management and retrieval </w:t>
            </w:r>
          </w:p>
          <w:p w14:paraId="38FFB40B" w14:textId="77777777" w:rsidR="00FC7A40" w:rsidRDefault="00D05B10" w:rsidP="00D05B10">
            <w:pPr>
              <w:pStyle w:val="ListParagraph"/>
              <w:numPr>
                <w:ilvl w:val="0"/>
                <w:numId w:val="3"/>
              </w:numPr>
            </w:pPr>
            <w:r w:rsidRPr="3957CD99">
              <w:t>Identify skills in understanding users, legal, social and ethical issues, and future roles</w:t>
            </w:r>
          </w:p>
          <w:p w14:paraId="4F2DA177" w14:textId="53F63C9C" w:rsidR="00D05B10" w:rsidRDefault="00D05B10" w:rsidP="00D05B10">
            <w:pPr>
              <w:pStyle w:val="ListParagraph"/>
            </w:pPr>
          </w:p>
        </w:tc>
      </w:tr>
    </w:tbl>
    <w:p w14:paraId="37BFBB5E" w14:textId="77777777" w:rsidR="00D77536" w:rsidRPr="001B511D" w:rsidRDefault="00D77536" w:rsidP="001B511D">
      <w:pPr>
        <w:spacing w:beforeLines="40" w:before="96" w:afterLines="40" w:after="96"/>
        <w:rPr>
          <w:sz w:val="4"/>
          <w:szCs w:val="4"/>
        </w:rPr>
      </w:pPr>
    </w:p>
    <w:tbl>
      <w:tblPr>
        <w:tblStyle w:val="TableGrid"/>
        <w:tblW w:w="0" w:type="auto"/>
        <w:tblLook w:val="04A0" w:firstRow="1" w:lastRow="0" w:firstColumn="1" w:lastColumn="0" w:noHBand="0" w:noVBand="1"/>
      </w:tblPr>
      <w:tblGrid>
        <w:gridCol w:w="1271"/>
        <w:gridCol w:w="1276"/>
        <w:gridCol w:w="6469"/>
      </w:tblGrid>
      <w:tr w:rsidR="00CB12E8" w14:paraId="374ADE79" w14:textId="77777777">
        <w:tc>
          <w:tcPr>
            <w:tcW w:w="9016" w:type="dxa"/>
            <w:gridSpan w:val="3"/>
            <w:shd w:val="clear" w:color="auto" w:fill="D1E2F2"/>
          </w:tcPr>
          <w:p w14:paraId="24219481" w14:textId="79EA49E2" w:rsidR="00CB12E8" w:rsidRDefault="00CB12E8" w:rsidP="001B511D">
            <w:pPr>
              <w:spacing w:beforeLines="40" w:before="96" w:afterLines="40" w:after="96"/>
            </w:pPr>
            <w:r>
              <w:t>AI Usage Guidance</w:t>
            </w:r>
          </w:p>
        </w:tc>
      </w:tr>
      <w:tr w:rsidR="00CB12E8" w14:paraId="7820025E" w14:textId="77777777">
        <w:tc>
          <w:tcPr>
            <w:tcW w:w="9016" w:type="dxa"/>
            <w:gridSpan w:val="3"/>
          </w:tcPr>
          <w:p w14:paraId="0B73D066" w14:textId="77777777" w:rsidR="00095A9A" w:rsidRPr="00095A9A" w:rsidRDefault="00095A9A" w:rsidP="00095A9A">
            <w:pPr>
              <w:spacing w:beforeLines="40" w:before="96" w:afterLines="40" w:after="96"/>
              <w:rPr>
                <w:sz w:val="18"/>
                <w:szCs w:val="18"/>
              </w:rPr>
            </w:pPr>
            <w:r w:rsidRPr="00095A9A">
              <w:rPr>
                <w:sz w:val="18"/>
                <w:szCs w:val="18"/>
              </w:rPr>
              <w:t xml:space="preserve">Given the broad and evolving nature of these tools, it is important to be clear about what is permitted in each assessment. Your module lecturers will indicate to what extent generative AI can be used. If you are unsure whether the use of a specific AI tool is permitted, please contact your module coordinator for guidance. Misuse or failure to disclose AI assistance may be treated as academic misconduct and subject to procedures outlined in the </w:t>
            </w:r>
            <w:hyperlink r:id="rId10" w:history="1">
              <w:r w:rsidRPr="00095A9A">
                <w:rPr>
                  <w:rStyle w:val="Hyperlink"/>
                  <w:sz w:val="18"/>
                  <w:szCs w:val="18"/>
                </w:rPr>
                <w:t>academic misconduct by students code of practice</w:t>
              </w:r>
            </w:hyperlink>
            <w:r w:rsidRPr="00095A9A">
              <w:rPr>
                <w:sz w:val="18"/>
                <w:szCs w:val="18"/>
              </w:rPr>
              <w:t xml:space="preserve">. </w:t>
            </w:r>
          </w:p>
          <w:p w14:paraId="5EE451B9" w14:textId="7B9FE471" w:rsidR="00CB12E8" w:rsidRPr="00095A9A" w:rsidRDefault="00095A9A" w:rsidP="001B511D">
            <w:pPr>
              <w:spacing w:beforeLines="40" w:before="96" w:afterLines="40" w:after="96"/>
              <w:rPr>
                <w:sz w:val="18"/>
                <w:szCs w:val="18"/>
              </w:rPr>
            </w:pPr>
            <w:r w:rsidRPr="00095A9A">
              <w:rPr>
                <w:sz w:val="18"/>
                <w:szCs w:val="18"/>
              </w:rPr>
              <w:t>The levels of AI usage in assessment are:</w:t>
            </w:r>
          </w:p>
        </w:tc>
      </w:tr>
      <w:tr w:rsidR="00CB12E8" w14:paraId="590CFB18" w14:textId="77777777" w:rsidTr="00CB12E8">
        <w:tc>
          <w:tcPr>
            <w:tcW w:w="1271" w:type="dxa"/>
          </w:tcPr>
          <w:p w14:paraId="3069A48C" w14:textId="455FB80B" w:rsidR="00CB12E8" w:rsidRDefault="00CB12E8" w:rsidP="001B511D">
            <w:pPr>
              <w:spacing w:beforeLines="40" w:before="96" w:afterLines="40" w:after="96"/>
            </w:pPr>
            <w:r>
              <w:t>RAG Rating</w:t>
            </w:r>
          </w:p>
        </w:tc>
        <w:tc>
          <w:tcPr>
            <w:tcW w:w="1276" w:type="dxa"/>
          </w:tcPr>
          <w:p w14:paraId="5FDA566A" w14:textId="52CEC85E" w:rsidR="00CB12E8" w:rsidRPr="001B511D" w:rsidRDefault="00CB12E8" w:rsidP="001B511D">
            <w:pPr>
              <w:spacing w:beforeLines="40" w:before="96" w:afterLines="40" w:after="96"/>
              <w:rPr>
                <w:sz w:val="18"/>
                <w:szCs w:val="18"/>
              </w:rPr>
            </w:pPr>
            <w:r w:rsidRPr="00CB12E8">
              <w:rPr>
                <w:sz w:val="15"/>
                <w:szCs w:val="15"/>
              </w:rPr>
              <w:t>Permitted Level</w:t>
            </w:r>
          </w:p>
        </w:tc>
        <w:tc>
          <w:tcPr>
            <w:tcW w:w="6469" w:type="dxa"/>
          </w:tcPr>
          <w:p w14:paraId="56320C41" w14:textId="46FE9731" w:rsidR="00CB12E8" w:rsidRPr="001B511D" w:rsidRDefault="00CB12E8" w:rsidP="001B511D">
            <w:pPr>
              <w:spacing w:beforeLines="40" w:before="96" w:afterLines="40" w:after="96"/>
              <w:rPr>
                <w:sz w:val="18"/>
                <w:szCs w:val="18"/>
              </w:rPr>
            </w:pPr>
            <w:r>
              <w:rPr>
                <w:sz w:val="18"/>
                <w:szCs w:val="18"/>
              </w:rPr>
              <w:t>Description</w:t>
            </w:r>
          </w:p>
        </w:tc>
      </w:tr>
      <w:tr w:rsidR="006E056C" w14:paraId="2C57FAA1" w14:textId="77777777" w:rsidTr="004E584B">
        <w:tc>
          <w:tcPr>
            <w:tcW w:w="1271" w:type="dxa"/>
            <w:shd w:val="clear" w:color="auto" w:fill="C4EBD0"/>
          </w:tcPr>
          <w:p w14:paraId="6C83CD26" w14:textId="0D037BE8" w:rsidR="006E056C" w:rsidRDefault="006E056C" w:rsidP="006E056C">
            <w:pPr>
              <w:spacing w:beforeLines="40" w:before="96" w:afterLines="40" w:after="96"/>
            </w:pPr>
            <w:r w:rsidRPr="00956E1E">
              <w:t>Green (Permitted)</w:t>
            </w:r>
          </w:p>
        </w:tc>
        <w:tc>
          <w:tcPr>
            <w:tcW w:w="1276" w:type="dxa"/>
            <w:vAlign w:val="center"/>
          </w:tcPr>
          <w:p w14:paraId="231DF3CA" w14:textId="58DED534" w:rsidR="006E056C" w:rsidRPr="001B511D" w:rsidRDefault="006E056C" w:rsidP="006E056C">
            <w:pPr>
              <w:spacing w:beforeLines="40" w:before="96" w:afterLines="40" w:after="96"/>
              <w:jc w:val="center"/>
              <w:rPr>
                <w:sz w:val="18"/>
                <w:szCs w:val="18"/>
              </w:rPr>
            </w:pPr>
            <w:r>
              <w:rPr>
                <w:sz w:val="18"/>
                <w:szCs w:val="18"/>
              </w:rPr>
              <w:t>Yes</w:t>
            </w:r>
          </w:p>
        </w:tc>
        <w:tc>
          <w:tcPr>
            <w:tcW w:w="6469" w:type="dxa"/>
          </w:tcPr>
          <w:p w14:paraId="17622CA9" w14:textId="1B982C90" w:rsidR="006E056C" w:rsidRPr="001B511D" w:rsidRDefault="006E056C" w:rsidP="006E056C">
            <w:pPr>
              <w:spacing w:beforeLines="40" w:before="96" w:afterLines="40" w:after="96"/>
              <w:rPr>
                <w:sz w:val="18"/>
                <w:szCs w:val="18"/>
              </w:rPr>
            </w:pPr>
            <w:r w:rsidRPr="00956E1E">
              <w:t>AI tools are permitted for this assessment without restriction</w:t>
            </w:r>
            <w:r>
              <w:t>,</w:t>
            </w:r>
            <w:r w:rsidRPr="00956E1E">
              <w:t xml:space="preserve"> but their use must be explicitly acknowledged. </w:t>
            </w:r>
            <w:r>
              <w:t>You</w:t>
            </w:r>
            <w:r w:rsidRPr="00956E1E">
              <w:t xml:space="preserve"> may use AI systems for research assistance, content generation, and other purposes, provided that the usage aligns with the learning outcomes and </w:t>
            </w:r>
            <w:r>
              <w:t>your</w:t>
            </w:r>
            <w:r w:rsidRPr="00956E1E">
              <w:t xml:space="preserve"> understanding is demonstrated. </w:t>
            </w:r>
            <w:r>
              <w:t>You should</w:t>
            </w:r>
            <w:r w:rsidRPr="00956E1E">
              <w:t xml:space="preserve"> engage critically with </w:t>
            </w:r>
            <w:r>
              <w:t>output</w:t>
            </w:r>
            <w:r w:rsidRPr="00956E1E">
              <w:t xml:space="preserve"> and apply </w:t>
            </w:r>
            <w:r>
              <w:t>your</w:t>
            </w:r>
            <w:r w:rsidRPr="00956E1E">
              <w:t xml:space="preserve"> own judgement.</w:t>
            </w:r>
          </w:p>
        </w:tc>
      </w:tr>
    </w:tbl>
    <w:p w14:paraId="0EAE9A75" w14:textId="77777777" w:rsidR="00E24848" w:rsidRDefault="00E24848" w:rsidP="001B511D">
      <w:pPr>
        <w:spacing w:beforeLines="40" w:before="96" w:afterLines="40" w:after="96"/>
      </w:pPr>
    </w:p>
    <w:tbl>
      <w:tblPr>
        <w:tblStyle w:val="TableGrid"/>
        <w:tblW w:w="0" w:type="auto"/>
        <w:tblLook w:val="04A0" w:firstRow="1" w:lastRow="0" w:firstColumn="1" w:lastColumn="0" w:noHBand="0" w:noVBand="1"/>
      </w:tblPr>
      <w:tblGrid>
        <w:gridCol w:w="9016"/>
      </w:tblGrid>
      <w:tr w:rsidR="00CB12E8" w14:paraId="4428CDC7" w14:textId="77777777" w:rsidTr="45E168B9">
        <w:tc>
          <w:tcPr>
            <w:tcW w:w="9016" w:type="dxa"/>
            <w:shd w:val="clear" w:color="auto" w:fill="D1E2F2"/>
          </w:tcPr>
          <w:p w14:paraId="6797C336" w14:textId="1B7C5F30" w:rsidR="00CB12E8" w:rsidRDefault="3994299C">
            <w:pPr>
              <w:spacing w:beforeLines="40" w:before="96" w:afterLines="40" w:after="96"/>
            </w:pPr>
            <w:r>
              <w:lastRenderedPageBreak/>
              <w:t>Assessment</w:t>
            </w:r>
            <w:r w:rsidR="6A4BA933">
              <w:t xml:space="preserve"> Task</w:t>
            </w:r>
          </w:p>
        </w:tc>
      </w:tr>
      <w:tr w:rsidR="00CB12E8" w14:paraId="733603AD" w14:textId="77777777" w:rsidTr="45E168B9">
        <w:tc>
          <w:tcPr>
            <w:tcW w:w="9016" w:type="dxa"/>
          </w:tcPr>
          <w:p w14:paraId="49125CBB" w14:textId="6877E715" w:rsidR="004142C0" w:rsidRDefault="009B06C1" w:rsidP="004142C0">
            <w:pPr>
              <w:spacing w:beforeLines="40" w:before="96" w:afterLines="40" w:after="96"/>
            </w:pPr>
            <w:r w:rsidRPr="009B06C1">
              <w:t>For this assessment</w:t>
            </w:r>
            <w:r w:rsidR="009109B2">
              <w:t xml:space="preserve"> </w:t>
            </w:r>
            <w:r w:rsidR="004142C0">
              <w:t xml:space="preserve">you will focus on creating and maintaining a professional online presence, a vital skill for computer science professionals in today’s digital world. You will be tasked with developing both a </w:t>
            </w:r>
            <w:r w:rsidR="009109B2">
              <w:t>professional CV</w:t>
            </w:r>
            <w:r w:rsidR="004142C0">
              <w:t xml:space="preserve"> and an online portfolio to effectively showcase your technical skills, achievements, and experiences. The aim is to establish a personal brand that aligns with your career goals and highlights your strengths.</w:t>
            </w:r>
          </w:p>
          <w:p w14:paraId="607C4BB2" w14:textId="77777777" w:rsidR="004142C0" w:rsidRDefault="004142C0" w:rsidP="004142C0">
            <w:pPr>
              <w:spacing w:beforeLines="40" w:before="96" w:afterLines="40" w:after="96"/>
            </w:pPr>
          </w:p>
          <w:p w14:paraId="1B70DCBC" w14:textId="77777777" w:rsidR="004142C0" w:rsidRDefault="004142C0" w:rsidP="004142C0">
            <w:pPr>
              <w:spacing w:beforeLines="40" w:before="96" w:afterLines="40" w:after="96"/>
            </w:pPr>
            <w:r>
              <w:t>Your final submission will include:</w:t>
            </w:r>
          </w:p>
          <w:p w14:paraId="0CB31645" w14:textId="77777777" w:rsidR="004142C0" w:rsidRDefault="004142C0" w:rsidP="004142C0">
            <w:pPr>
              <w:pStyle w:val="ListParagraph"/>
              <w:numPr>
                <w:ilvl w:val="0"/>
                <w:numId w:val="11"/>
              </w:numPr>
              <w:spacing w:beforeLines="40" w:before="96" w:afterLines="40" w:after="96"/>
            </w:pPr>
            <w:r>
              <w:t>An online portfolio demonstrating your work.</w:t>
            </w:r>
          </w:p>
          <w:p w14:paraId="1A2D3BB6" w14:textId="048A50CF" w:rsidR="004142C0" w:rsidRDefault="004142C0" w:rsidP="004142C0">
            <w:pPr>
              <w:pStyle w:val="ListParagraph"/>
              <w:numPr>
                <w:ilvl w:val="0"/>
                <w:numId w:val="11"/>
              </w:numPr>
              <w:spacing w:beforeLines="40" w:before="96" w:afterLines="40" w:after="96"/>
            </w:pPr>
            <w:r>
              <w:t>A professional CV</w:t>
            </w:r>
          </w:p>
          <w:p w14:paraId="56D388F1" w14:textId="77777777" w:rsidR="009109B2" w:rsidRDefault="009109B2" w:rsidP="009109B2">
            <w:pPr>
              <w:spacing w:beforeLines="40" w:before="96" w:afterLines="40" w:after="96"/>
            </w:pPr>
          </w:p>
          <w:p w14:paraId="5EDCF72B" w14:textId="112A3ABD" w:rsidR="009109B2" w:rsidRPr="009B06C1" w:rsidRDefault="009109B2" w:rsidP="009109B2">
            <w:pPr>
              <w:spacing w:beforeLines="40" w:before="96" w:afterLines="40" w:after="96"/>
            </w:pPr>
            <w:r>
              <w:t>Y</w:t>
            </w:r>
            <w:r w:rsidRPr="009B06C1">
              <w:t xml:space="preserve">ou are required to create a </w:t>
            </w:r>
            <w:r w:rsidRPr="009B06C1">
              <w:rPr>
                <w:b/>
                <w:bCs/>
              </w:rPr>
              <w:t>professional CV</w:t>
            </w:r>
            <w:r w:rsidRPr="009B06C1">
              <w:t xml:space="preserve"> tailored to a job advert you have selected that aligns with your career interests in the field of computer science. The CV should be a maximum of </w:t>
            </w:r>
            <w:r w:rsidRPr="009B06C1">
              <w:rPr>
                <w:b/>
                <w:bCs/>
              </w:rPr>
              <w:t>two pages</w:t>
            </w:r>
            <w:r w:rsidRPr="009B06C1">
              <w:t xml:space="preserve"> and focus on presenting your skills, experience, and education in a manner that is directly relevant to the chosen job role.</w:t>
            </w:r>
          </w:p>
          <w:p w14:paraId="4602C46A" w14:textId="77777777" w:rsidR="00CB12E8" w:rsidRDefault="00CB12E8" w:rsidP="009109B2">
            <w:pPr>
              <w:spacing w:beforeLines="40" w:before="96" w:afterLines="40" w:after="96"/>
            </w:pPr>
          </w:p>
        </w:tc>
      </w:tr>
    </w:tbl>
    <w:p w14:paraId="0298343E" w14:textId="77777777" w:rsidR="00CB12E8" w:rsidRDefault="00CB12E8" w:rsidP="001B511D">
      <w:pPr>
        <w:spacing w:beforeLines="40" w:before="96" w:afterLines="40" w:after="96"/>
      </w:pPr>
    </w:p>
    <w:tbl>
      <w:tblPr>
        <w:tblStyle w:val="TableGrid"/>
        <w:tblW w:w="0" w:type="auto"/>
        <w:tblLook w:val="04A0" w:firstRow="1" w:lastRow="0" w:firstColumn="1" w:lastColumn="0" w:noHBand="0" w:noVBand="1"/>
      </w:tblPr>
      <w:tblGrid>
        <w:gridCol w:w="9016"/>
      </w:tblGrid>
      <w:tr w:rsidR="00E24848" w14:paraId="223C71FF" w14:textId="77777777" w:rsidTr="00053BBE">
        <w:tc>
          <w:tcPr>
            <w:tcW w:w="9016" w:type="dxa"/>
            <w:shd w:val="clear" w:color="auto" w:fill="D1E2F2"/>
          </w:tcPr>
          <w:p w14:paraId="41EC5317" w14:textId="2C459B25" w:rsidR="00E24848" w:rsidRDefault="00D77536" w:rsidP="001B511D">
            <w:pPr>
              <w:spacing w:beforeLines="40" w:before="96" w:afterLines="40" w:after="96"/>
            </w:pPr>
            <w:r>
              <w:t>Deliverables</w:t>
            </w:r>
          </w:p>
        </w:tc>
      </w:tr>
      <w:tr w:rsidR="00E24848" w14:paraId="2B3A029E" w14:textId="77777777">
        <w:tc>
          <w:tcPr>
            <w:tcW w:w="9016" w:type="dxa"/>
          </w:tcPr>
          <w:p w14:paraId="1409194B" w14:textId="60DE022E" w:rsidR="00143316" w:rsidRPr="00143316" w:rsidRDefault="00143316" w:rsidP="00665E0F">
            <w:pPr>
              <w:pStyle w:val="ListParagraph"/>
              <w:numPr>
                <w:ilvl w:val="0"/>
                <w:numId w:val="12"/>
              </w:numPr>
              <w:spacing w:beforeLines="40" w:before="96" w:afterLines="40" w:after="96"/>
            </w:pPr>
            <w:r w:rsidRPr="00665E0F">
              <w:rPr>
                <w:b/>
                <w:bCs/>
              </w:rPr>
              <w:t>CV</w:t>
            </w:r>
            <w:r w:rsidRPr="00143316">
              <w:t>:</w:t>
            </w:r>
          </w:p>
          <w:p w14:paraId="3C1C15D5" w14:textId="77777777" w:rsidR="00143316" w:rsidRPr="00143316" w:rsidRDefault="00143316" w:rsidP="00143316">
            <w:pPr>
              <w:numPr>
                <w:ilvl w:val="0"/>
                <w:numId w:val="4"/>
              </w:numPr>
              <w:spacing w:beforeLines="40" w:before="96" w:afterLines="40" w:after="96"/>
            </w:pPr>
            <w:r w:rsidRPr="00143316">
              <w:t xml:space="preserve">Select a </w:t>
            </w:r>
            <w:r w:rsidRPr="00143316">
              <w:rPr>
                <w:b/>
                <w:bCs/>
              </w:rPr>
              <w:t>real job advert</w:t>
            </w:r>
            <w:r w:rsidRPr="00143316">
              <w:t xml:space="preserve"> that is relevant to your field of study and career aspirations (e.g. software developer, data analyst, IT consultant).</w:t>
            </w:r>
          </w:p>
          <w:p w14:paraId="1C7E6014" w14:textId="4EE505D5" w:rsidR="00143316" w:rsidRPr="00143316" w:rsidRDefault="00F872BE" w:rsidP="00143316">
            <w:pPr>
              <w:numPr>
                <w:ilvl w:val="0"/>
                <w:numId w:val="4"/>
              </w:numPr>
              <w:spacing w:beforeLines="40" w:before="96" w:afterLines="40" w:after="96"/>
            </w:pPr>
            <w:r>
              <w:t>Make</w:t>
            </w:r>
            <w:r w:rsidR="00143316" w:rsidRPr="00143316">
              <w:t xml:space="preserve"> a </w:t>
            </w:r>
            <w:r w:rsidR="00143316" w:rsidRPr="00143316">
              <w:rPr>
                <w:b/>
                <w:bCs/>
              </w:rPr>
              <w:t>professional CV</w:t>
            </w:r>
            <w:r w:rsidR="00143316" w:rsidRPr="00143316">
              <w:t xml:space="preserve"> tailored to the selected job. The CV should be no more than </w:t>
            </w:r>
            <w:r w:rsidR="00143316" w:rsidRPr="00143316">
              <w:rPr>
                <w:b/>
                <w:bCs/>
              </w:rPr>
              <w:t>two pages</w:t>
            </w:r>
            <w:r w:rsidR="00143316" w:rsidRPr="00143316">
              <w:t xml:space="preserve"> and include:</w:t>
            </w:r>
          </w:p>
          <w:p w14:paraId="37388E9F" w14:textId="77777777" w:rsidR="00143316" w:rsidRPr="00143316" w:rsidRDefault="00143316" w:rsidP="00143316">
            <w:pPr>
              <w:numPr>
                <w:ilvl w:val="1"/>
                <w:numId w:val="4"/>
              </w:numPr>
              <w:spacing w:beforeLines="40" w:before="96" w:afterLines="40" w:after="96"/>
            </w:pPr>
            <w:r w:rsidRPr="00143316">
              <w:t>Personal details and contact information.</w:t>
            </w:r>
          </w:p>
          <w:p w14:paraId="0FC43BD0" w14:textId="77777777" w:rsidR="00143316" w:rsidRPr="00143316" w:rsidRDefault="00143316" w:rsidP="00143316">
            <w:pPr>
              <w:numPr>
                <w:ilvl w:val="1"/>
                <w:numId w:val="4"/>
              </w:numPr>
              <w:spacing w:beforeLines="40" w:before="96" w:afterLines="40" w:after="96"/>
            </w:pPr>
            <w:r w:rsidRPr="00143316">
              <w:t>Education and relevant qualifications.</w:t>
            </w:r>
          </w:p>
          <w:p w14:paraId="76374A10" w14:textId="77777777" w:rsidR="00143316" w:rsidRPr="00143316" w:rsidRDefault="00143316" w:rsidP="00143316">
            <w:pPr>
              <w:numPr>
                <w:ilvl w:val="1"/>
                <w:numId w:val="4"/>
              </w:numPr>
              <w:spacing w:beforeLines="40" w:before="96" w:afterLines="40" w:after="96"/>
            </w:pPr>
            <w:r w:rsidRPr="00143316">
              <w:t>Relevant work experience, internships, or projects.</w:t>
            </w:r>
          </w:p>
          <w:p w14:paraId="42214E29" w14:textId="77777777" w:rsidR="00143316" w:rsidRPr="00143316" w:rsidRDefault="00143316" w:rsidP="00143316">
            <w:pPr>
              <w:numPr>
                <w:ilvl w:val="1"/>
                <w:numId w:val="4"/>
              </w:numPr>
              <w:spacing w:beforeLines="40" w:before="96" w:afterLines="40" w:after="96"/>
            </w:pPr>
            <w:r w:rsidRPr="00143316">
              <w:t>Key technical skills (e.g. programming languages, software tools).</w:t>
            </w:r>
          </w:p>
          <w:p w14:paraId="12C04899" w14:textId="77777777" w:rsidR="00143316" w:rsidRPr="00143316" w:rsidRDefault="00143316" w:rsidP="00143316">
            <w:pPr>
              <w:numPr>
                <w:ilvl w:val="1"/>
                <w:numId w:val="4"/>
              </w:numPr>
              <w:spacing w:beforeLines="40" w:before="96" w:afterLines="40" w:after="96"/>
            </w:pPr>
            <w:r w:rsidRPr="00143316">
              <w:t>Transferable/soft skills (e.g. teamwork, leadership, communication).</w:t>
            </w:r>
          </w:p>
          <w:p w14:paraId="75ADD6EB" w14:textId="77777777" w:rsidR="00143316" w:rsidRDefault="00143316" w:rsidP="00143316">
            <w:pPr>
              <w:numPr>
                <w:ilvl w:val="1"/>
                <w:numId w:val="4"/>
              </w:numPr>
              <w:spacing w:beforeLines="40" w:before="96" w:afterLines="40" w:after="96"/>
            </w:pPr>
            <w:r w:rsidRPr="00143316">
              <w:t>Optional: Any additional sections you deem important (e.g. interests, certifications).</w:t>
            </w:r>
          </w:p>
          <w:p w14:paraId="6C47074E" w14:textId="77777777" w:rsidR="00665E0F" w:rsidRPr="00143316" w:rsidRDefault="00665E0F" w:rsidP="00665E0F">
            <w:pPr>
              <w:spacing w:beforeLines="40" w:before="96" w:afterLines="40" w:after="96"/>
            </w:pPr>
          </w:p>
          <w:p w14:paraId="0F296275" w14:textId="25FA4E29" w:rsidR="00665E0F" w:rsidRPr="00665E0F" w:rsidRDefault="00665E0F" w:rsidP="00665E0F">
            <w:pPr>
              <w:pStyle w:val="ListParagraph"/>
              <w:numPr>
                <w:ilvl w:val="0"/>
                <w:numId w:val="12"/>
              </w:numPr>
              <w:spacing w:beforeLines="40" w:before="96" w:afterLines="40" w:after="96"/>
              <w:rPr>
                <w:b/>
                <w:bCs/>
              </w:rPr>
            </w:pPr>
            <w:r w:rsidRPr="00665E0F">
              <w:rPr>
                <w:b/>
                <w:bCs/>
              </w:rPr>
              <w:t xml:space="preserve">Online Portfolio </w:t>
            </w:r>
          </w:p>
          <w:p w14:paraId="41B2E9D6" w14:textId="77777777" w:rsidR="00665E0F" w:rsidRPr="005E402F" w:rsidRDefault="00665E0F" w:rsidP="00A30EFF">
            <w:pPr>
              <w:spacing w:beforeLines="40" w:before="96" w:afterLines="40" w:after="96"/>
              <w:ind w:left="360"/>
            </w:pPr>
            <w:r w:rsidRPr="005E402F">
              <w:t>The online portfolio will serve as an interactive space where you can present examples of your work, demonstrating your technical expertise and problem-solving abilities. It should be accessible, well-organised, and visually appealing. The following sections are essential:</w:t>
            </w:r>
          </w:p>
          <w:p w14:paraId="07C18D96" w14:textId="77777777" w:rsidR="00665E0F" w:rsidRPr="005E402F" w:rsidRDefault="00665E0F" w:rsidP="00665E0F">
            <w:pPr>
              <w:numPr>
                <w:ilvl w:val="0"/>
                <w:numId w:val="13"/>
              </w:numPr>
              <w:spacing w:beforeLines="40" w:before="96" w:afterLines="40" w:after="96"/>
            </w:pPr>
            <w:r w:rsidRPr="005E402F">
              <w:t>Homepage/Introduction</w:t>
            </w:r>
            <w:r w:rsidRPr="005E402F">
              <w:br/>
              <w:t>The homepage should present a professional introduction to yourself, including a brief overview of your skills and career aspirations. It should be clear and inviting, giving visitors a strong sense of your professional identity.</w:t>
            </w:r>
          </w:p>
          <w:p w14:paraId="27617AFA" w14:textId="77777777" w:rsidR="00665E0F" w:rsidRPr="005E402F" w:rsidRDefault="00665E0F" w:rsidP="00665E0F">
            <w:pPr>
              <w:numPr>
                <w:ilvl w:val="0"/>
                <w:numId w:val="13"/>
              </w:numPr>
              <w:spacing w:beforeLines="40" w:before="96" w:afterLines="40" w:after="96"/>
            </w:pPr>
            <w:r w:rsidRPr="005E402F">
              <w:t>Work Samples/Projects</w:t>
            </w:r>
            <w:r w:rsidRPr="005E402F">
              <w:br/>
            </w:r>
            <w:r>
              <w:t>Try to i</w:t>
            </w:r>
            <w:r w:rsidRPr="005E402F">
              <w:t>nclude at least three examples of relevant work, such as programming projects, software applications, or other technical achievements. Each project should be accompanied by:</w:t>
            </w:r>
          </w:p>
          <w:p w14:paraId="61B7873C" w14:textId="77777777" w:rsidR="00665E0F" w:rsidRPr="005E402F" w:rsidRDefault="00665E0F" w:rsidP="00665E0F">
            <w:pPr>
              <w:numPr>
                <w:ilvl w:val="1"/>
                <w:numId w:val="13"/>
              </w:numPr>
              <w:spacing w:beforeLines="40" w:before="96" w:afterLines="40" w:after="96"/>
            </w:pPr>
            <w:r w:rsidRPr="005E402F">
              <w:t>A brief description of the project.</w:t>
            </w:r>
          </w:p>
          <w:p w14:paraId="58CBEE66" w14:textId="77777777" w:rsidR="00665E0F" w:rsidRPr="005E402F" w:rsidRDefault="00665E0F" w:rsidP="00665E0F">
            <w:pPr>
              <w:numPr>
                <w:ilvl w:val="1"/>
                <w:numId w:val="13"/>
              </w:numPr>
              <w:spacing w:beforeLines="40" w:before="96" w:afterLines="40" w:after="96"/>
            </w:pPr>
            <w:r w:rsidRPr="005E402F">
              <w:t>The technologies used (e.g., languages, frameworks, tools).</w:t>
            </w:r>
          </w:p>
          <w:p w14:paraId="2285A496" w14:textId="77777777" w:rsidR="00665E0F" w:rsidRPr="005E402F" w:rsidRDefault="00665E0F" w:rsidP="00665E0F">
            <w:pPr>
              <w:numPr>
                <w:ilvl w:val="1"/>
                <w:numId w:val="13"/>
              </w:numPr>
              <w:spacing w:beforeLines="40" w:before="96" w:afterLines="40" w:after="96"/>
            </w:pPr>
            <w:r w:rsidRPr="005E402F">
              <w:lastRenderedPageBreak/>
              <w:t>Your specific role or contributions to the project.</w:t>
            </w:r>
          </w:p>
          <w:p w14:paraId="7C07C6AF" w14:textId="77777777" w:rsidR="00665E0F" w:rsidRPr="005E402F" w:rsidRDefault="00665E0F" w:rsidP="00665E0F">
            <w:pPr>
              <w:numPr>
                <w:ilvl w:val="1"/>
                <w:numId w:val="13"/>
              </w:numPr>
              <w:spacing w:beforeLines="40" w:before="96" w:afterLines="40" w:after="96"/>
            </w:pPr>
            <w:r w:rsidRPr="005E402F">
              <w:t>Any challenges you overcame or skills you developed during the process.</w:t>
            </w:r>
          </w:p>
          <w:p w14:paraId="515E309E" w14:textId="77777777" w:rsidR="00665E0F" w:rsidRPr="005E402F" w:rsidRDefault="00665E0F" w:rsidP="00665E0F">
            <w:pPr>
              <w:numPr>
                <w:ilvl w:val="0"/>
                <w:numId w:val="13"/>
              </w:numPr>
              <w:spacing w:beforeLines="40" w:before="96" w:afterLines="40" w:after="96"/>
            </w:pPr>
            <w:r w:rsidRPr="005E402F">
              <w:t>Technical and Transferable Skills</w:t>
            </w:r>
            <w:r w:rsidRPr="005E402F">
              <w:br/>
              <w:t>Dedicate a section to showcasing your technical skills with examples (e.g., code snippets, links to repositories, or demo videos). Additionally, illustrate your transferable skills, such as teamwork or communication, by providing examples of how they were applied in a project or work setting.</w:t>
            </w:r>
          </w:p>
          <w:p w14:paraId="257BFFC8" w14:textId="77777777" w:rsidR="00665E0F" w:rsidRPr="005E402F" w:rsidRDefault="00665E0F" w:rsidP="00665E0F">
            <w:pPr>
              <w:numPr>
                <w:ilvl w:val="0"/>
                <w:numId w:val="13"/>
              </w:numPr>
              <w:spacing w:beforeLines="40" w:before="96" w:afterLines="40" w:after="96"/>
            </w:pPr>
            <w:r w:rsidRPr="005E402F">
              <w:t>CV</w:t>
            </w:r>
            <w:r w:rsidRPr="005E402F">
              <w:br/>
              <w:t>Include a downloadable version of your CV in PDF format. Ensure it is up-to-date and aligned with the content of your LinkedIn profile and portfolio.</w:t>
            </w:r>
          </w:p>
          <w:p w14:paraId="21106217" w14:textId="77777777" w:rsidR="00665E0F" w:rsidRPr="005E402F" w:rsidRDefault="00665E0F" w:rsidP="00665E0F">
            <w:pPr>
              <w:numPr>
                <w:ilvl w:val="0"/>
                <w:numId w:val="13"/>
              </w:numPr>
              <w:spacing w:beforeLines="40" w:before="96" w:afterLines="40" w:after="96"/>
            </w:pPr>
            <w:r w:rsidRPr="005E402F">
              <w:t>Links to Professional Profiles</w:t>
            </w:r>
            <w:r w:rsidRPr="005E402F">
              <w:br/>
              <w:t>Provide links to other professional profiles, such as GitHub, Stack Overflow, or any relevant social media that demonstrates your involvement in the tech community.</w:t>
            </w:r>
          </w:p>
          <w:p w14:paraId="1C016665" w14:textId="77777777" w:rsidR="00050AC9" w:rsidRDefault="00050AC9" w:rsidP="00050AC9">
            <w:pPr>
              <w:spacing w:beforeLines="40" w:before="96" w:afterLines="40" w:after="96"/>
              <w:rPr>
                <w:b/>
                <w:bCs/>
              </w:rPr>
            </w:pPr>
          </w:p>
          <w:p w14:paraId="360A6F68" w14:textId="77777777" w:rsidR="00050AC9" w:rsidRDefault="00050AC9" w:rsidP="00050AC9">
            <w:pPr>
              <w:spacing w:beforeLines="40" w:before="96" w:afterLines="40" w:after="96"/>
              <w:rPr>
                <w:b/>
                <w:bCs/>
              </w:rPr>
            </w:pPr>
          </w:p>
          <w:p w14:paraId="46D83FD0" w14:textId="7CC1E8BC" w:rsidR="00050AC9" w:rsidRPr="00470E35" w:rsidRDefault="00050AC9" w:rsidP="00050AC9">
            <w:pPr>
              <w:spacing w:beforeLines="40" w:before="96" w:afterLines="40" w:after="96"/>
              <w:rPr>
                <w:b/>
                <w:bCs/>
              </w:rPr>
            </w:pPr>
            <w:r w:rsidRPr="00470E35">
              <w:rPr>
                <w:b/>
                <w:bCs/>
              </w:rPr>
              <w:t>Additional Information:</w:t>
            </w:r>
          </w:p>
          <w:p w14:paraId="50CB8855" w14:textId="0D0EE13D" w:rsidR="00E24848" w:rsidRDefault="00050AC9" w:rsidP="00DA740D">
            <w:pPr>
              <w:spacing w:beforeLines="40" w:before="96" w:afterLines="40" w:after="96"/>
            </w:pPr>
            <w:r>
              <w:t>You will need to include a copy of the job advert as an appendix to your submission (this does not count towards the page limit). Do not presume the job advert will stay active past the submission deadline. Save the advert in an offline format.</w:t>
            </w:r>
          </w:p>
        </w:tc>
      </w:tr>
    </w:tbl>
    <w:p w14:paraId="3707D111" w14:textId="77777777" w:rsidR="00E24848" w:rsidRDefault="00E24848" w:rsidP="001B511D">
      <w:pPr>
        <w:spacing w:beforeLines="40" w:before="96" w:afterLines="40" w:after="96"/>
      </w:pPr>
    </w:p>
    <w:tbl>
      <w:tblPr>
        <w:tblStyle w:val="TableGrid"/>
        <w:tblW w:w="0" w:type="auto"/>
        <w:tblLook w:val="04A0" w:firstRow="1" w:lastRow="0" w:firstColumn="1" w:lastColumn="0" w:noHBand="0" w:noVBand="1"/>
      </w:tblPr>
      <w:tblGrid>
        <w:gridCol w:w="9016"/>
      </w:tblGrid>
      <w:tr w:rsidR="00141113" w14:paraId="619E1F62" w14:textId="77777777" w:rsidTr="45E168B9">
        <w:tc>
          <w:tcPr>
            <w:tcW w:w="9016" w:type="dxa"/>
            <w:shd w:val="clear" w:color="auto" w:fill="D1E2F2"/>
          </w:tcPr>
          <w:p w14:paraId="57909B2E" w14:textId="6B0A992F" w:rsidR="00141113" w:rsidRDefault="00141113" w:rsidP="001B511D">
            <w:pPr>
              <w:spacing w:beforeLines="40" w:before="96" w:afterLines="40" w:after="96"/>
            </w:pPr>
            <w:r>
              <w:t>How to Submit</w:t>
            </w:r>
          </w:p>
        </w:tc>
      </w:tr>
      <w:tr w:rsidR="00141113" w14:paraId="437953A2" w14:textId="77777777" w:rsidTr="45E168B9">
        <w:tc>
          <w:tcPr>
            <w:tcW w:w="9016" w:type="dxa"/>
          </w:tcPr>
          <w:p w14:paraId="70081FC1" w14:textId="4E06B1D6" w:rsidR="00600C9D" w:rsidRDefault="3994299C" w:rsidP="00600C9D">
            <w:pPr>
              <w:spacing w:beforeLines="40" w:before="96" w:afterLines="40" w:after="96"/>
            </w:pPr>
            <w:r>
              <w:t>Assessment</w:t>
            </w:r>
            <w:r w:rsidR="544459B9">
              <w:t xml:space="preserve">s should be submitted to My Dundee in the ‘Assessment and Feedback’ area. </w:t>
            </w:r>
          </w:p>
          <w:p w14:paraId="5506FE8B" w14:textId="67CFA0E9" w:rsidR="006C3592" w:rsidRPr="006C3592" w:rsidRDefault="006C3592" w:rsidP="00B91AAF">
            <w:pPr>
              <w:pStyle w:val="ListParagraph"/>
              <w:numPr>
                <w:ilvl w:val="0"/>
                <w:numId w:val="6"/>
              </w:numPr>
              <w:spacing w:beforeLines="40" w:before="96" w:afterLines="40" w:after="96"/>
            </w:pPr>
            <w:r w:rsidRPr="006C3592">
              <w:t xml:space="preserve">Submit a </w:t>
            </w:r>
            <w:r w:rsidRPr="00EC6675">
              <w:rPr>
                <w:b/>
                <w:bCs/>
              </w:rPr>
              <w:t xml:space="preserve">single </w:t>
            </w:r>
            <w:r w:rsidR="00DA740D">
              <w:rPr>
                <w:b/>
                <w:bCs/>
              </w:rPr>
              <w:t>Link</w:t>
            </w:r>
            <w:r w:rsidRPr="006C3592">
              <w:t xml:space="preserve"> containing:</w:t>
            </w:r>
          </w:p>
          <w:p w14:paraId="478CF054" w14:textId="77777777" w:rsidR="00FA1F1C" w:rsidRDefault="00FA1F1C" w:rsidP="00B91AAF">
            <w:pPr>
              <w:numPr>
                <w:ilvl w:val="1"/>
                <w:numId w:val="6"/>
              </w:numPr>
              <w:spacing w:beforeLines="40" w:before="96" w:afterLines="40" w:after="96"/>
            </w:pPr>
            <w:r>
              <w:t>A link to your online portfolio.</w:t>
            </w:r>
          </w:p>
          <w:p w14:paraId="085FF6A9" w14:textId="474531B7" w:rsidR="006C3592" w:rsidRDefault="006C3592" w:rsidP="00B91AAF">
            <w:pPr>
              <w:numPr>
                <w:ilvl w:val="1"/>
                <w:numId w:val="6"/>
              </w:numPr>
              <w:spacing w:beforeLines="40" w:before="96" w:afterLines="40" w:after="96"/>
            </w:pPr>
            <w:r w:rsidRPr="006C3592">
              <w:t xml:space="preserve">Your </w:t>
            </w:r>
            <w:r w:rsidRPr="006C3592">
              <w:rPr>
                <w:b/>
                <w:bCs/>
              </w:rPr>
              <w:t>two-page CV</w:t>
            </w:r>
            <w:r w:rsidR="00FA1F1C">
              <w:rPr>
                <w:b/>
                <w:bCs/>
              </w:rPr>
              <w:t xml:space="preserve"> will be accessible via portfolio</w:t>
            </w:r>
            <w:r w:rsidRPr="006C3592">
              <w:t>.</w:t>
            </w:r>
          </w:p>
          <w:p w14:paraId="77F9F456" w14:textId="58AE4015" w:rsidR="00B91AAF" w:rsidRPr="006C3592" w:rsidRDefault="00B91AAF" w:rsidP="00B91AAF">
            <w:pPr>
              <w:pStyle w:val="ListParagraph"/>
              <w:numPr>
                <w:ilvl w:val="1"/>
                <w:numId w:val="6"/>
              </w:numPr>
              <w:spacing w:beforeLines="40" w:before="96" w:afterLines="40" w:after="96"/>
            </w:pPr>
            <w:r>
              <w:t>A Copy of the Job Advert in an accessible format (not a link)</w:t>
            </w:r>
          </w:p>
          <w:p w14:paraId="1103379E" w14:textId="56E1040E" w:rsidR="00C8527A" w:rsidRDefault="00C8527A" w:rsidP="00FA1F1C">
            <w:pPr>
              <w:spacing w:beforeLines="40" w:before="96" w:afterLines="40" w:after="96"/>
            </w:pPr>
          </w:p>
        </w:tc>
      </w:tr>
    </w:tbl>
    <w:p w14:paraId="0C5EC348" w14:textId="53AF0B9D" w:rsidR="00141113" w:rsidRDefault="00141113" w:rsidP="001B511D">
      <w:pPr>
        <w:spacing w:beforeLines="40" w:before="96" w:afterLines="40" w:after="96"/>
      </w:pPr>
    </w:p>
    <w:tbl>
      <w:tblPr>
        <w:tblStyle w:val="TableGrid"/>
        <w:tblW w:w="0" w:type="auto"/>
        <w:tblLook w:val="04A0" w:firstRow="1" w:lastRow="0" w:firstColumn="1" w:lastColumn="0" w:noHBand="0" w:noVBand="1"/>
      </w:tblPr>
      <w:tblGrid>
        <w:gridCol w:w="9016"/>
      </w:tblGrid>
      <w:tr w:rsidR="00F077D9" w14:paraId="06791CF5" w14:textId="77777777" w:rsidTr="45E168B9">
        <w:tc>
          <w:tcPr>
            <w:tcW w:w="9016" w:type="dxa"/>
            <w:shd w:val="clear" w:color="auto" w:fill="D1E2F2"/>
          </w:tcPr>
          <w:p w14:paraId="3059F783" w14:textId="5CD3518D" w:rsidR="00F077D9" w:rsidRDefault="3994299C">
            <w:pPr>
              <w:spacing w:beforeLines="40" w:before="96" w:afterLines="40" w:after="96"/>
            </w:pPr>
            <w:r>
              <w:t>Assessment</w:t>
            </w:r>
            <w:r w:rsidR="7F120A52">
              <w:t xml:space="preserve"> Feedback</w:t>
            </w:r>
          </w:p>
        </w:tc>
      </w:tr>
      <w:tr w:rsidR="00F077D9" w14:paraId="3554D6EA" w14:textId="77777777" w:rsidTr="45E168B9">
        <w:tc>
          <w:tcPr>
            <w:tcW w:w="9016" w:type="dxa"/>
          </w:tcPr>
          <w:p w14:paraId="40193329" w14:textId="51AD6260" w:rsidR="00F077D9" w:rsidRDefault="00F077D9" w:rsidP="0007566B">
            <w:pPr>
              <w:spacing w:beforeLines="40" w:before="96" w:afterLines="40" w:after="96"/>
            </w:pPr>
            <w:r w:rsidRPr="00F077D9">
              <w:t xml:space="preserve">Feedback on your assessment will be provided via </w:t>
            </w:r>
            <w:r w:rsidR="004D6884">
              <w:rPr>
                <w:b/>
                <w:bCs/>
              </w:rPr>
              <w:t>M</w:t>
            </w:r>
            <w:r w:rsidRPr="0007566B">
              <w:rPr>
                <w:b/>
                <w:bCs/>
              </w:rPr>
              <w:t>y</w:t>
            </w:r>
            <w:r w:rsidR="004D6884">
              <w:rPr>
                <w:b/>
                <w:bCs/>
              </w:rPr>
              <w:t xml:space="preserve"> </w:t>
            </w:r>
            <w:r w:rsidRPr="0007566B">
              <w:rPr>
                <w:b/>
                <w:bCs/>
              </w:rPr>
              <w:t>Dundee</w:t>
            </w:r>
            <w:r w:rsidRPr="00F077D9">
              <w:t xml:space="preserve"> and will be available within </w:t>
            </w:r>
            <w:r w:rsidRPr="0007566B">
              <w:rPr>
                <w:b/>
                <w:bCs/>
              </w:rPr>
              <w:t>three weeks</w:t>
            </w:r>
            <w:r w:rsidRPr="00F077D9">
              <w:t xml:space="preserve"> of the submission deadline</w:t>
            </w:r>
            <w:r w:rsidR="0007566B">
              <w:t xml:space="preserve">. Any alteration to this will be communicated with you in advance through </w:t>
            </w:r>
            <w:r w:rsidR="004D6884">
              <w:t xml:space="preserve">My </w:t>
            </w:r>
            <w:r w:rsidR="0007566B">
              <w:t>Dundee.</w:t>
            </w:r>
          </w:p>
          <w:p w14:paraId="4055ED3B" w14:textId="77777777" w:rsidR="0007566B" w:rsidRDefault="0007566B" w:rsidP="0007566B">
            <w:pPr>
              <w:spacing w:beforeLines="40" w:before="96" w:afterLines="40" w:after="96"/>
            </w:pPr>
            <w:r>
              <w:t>Feedback can be provided in multiple ways. This can include informally during lab and tutorial sessions (e.g. discussing work and sample solutions being explored), and formally after marking (e.g. written, oral, video-based).</w:t>
            </w:r>
          </w:p>
          <w:p w14:paraId="4C60B6E2" w14:textId="46A58EE8" w:rsidR="00C8527A" w:rsidRDefault="00C8527A" w:rsidP="0007566B">
            <w:pPr>
              <w:spacing w:beforeLines="40" w:before="96" w:afterLines="40" w:after="96"/>
            </w:pPr>
          </w:p>
        </w:tc>
      </w:tr>
    </w:tbl>
    <w:p w14:paraId="49614553" w14:textId="77777777" w:rsidR="00F077D9" w:rsidRDefault="00F077D9" w:rsidP="001B511D">
      <w:pPr>
        <w:spacing w:beforeLines="40" w:before="96" w:afterLines="40" w:after="96"/>
      </w:pPr>
    </w:p>
    <w:tbl>
      <w:tblPr>
        <w:tblStyle w:val="TableGrid"/>
        <w:tblW w:w="0" w:type="auto"/>
        <w:tblLook w:val="04A0" w:firstRow="1" w:lastRow="0" w:firstColumn="1" w:lastColumn="0" w:noHBand="0" w:noVBand="1"/>
      </w:tblPr>
      <w:tblGrid>
        <w:gridCol w:w="9016"/>
      </w:tblGrid>
      <w:tr w:rsidR="0007566B" w14:paraId="4B4B19E2" w14:textId="77777777" w:rsidTr="45E168B9">
        <w:tc>
          <w:tcPr>
            <w:tcW w:w="9016" w:type="dxa"/>
            <w:shd w:val="clear" w:color="auto" w:fill="D1E2F2"/>
          </w:tcPr>
          <w:p w14:paraId="6A94032F" w14:textId="4233AFBE" w:rsidR="0007566B" w:rsidRDefault="0007566B">
            <w:pPr>
              <w:spacing w:beforeLines="40" w:before="96" w:afterLines="40" w:after="96"/>
            </w:pPr>
            <w:r>
              <w:t>Academic Integrity</w:t>
            </w:r>
          </w:p>
        </w:tc>
      </w:tr>
      <w:tr w:rsidR="0007566B" w14:paraId="234B8DDE" w14:textId="77777777" w:rsidTr="45E168B9">
        <w:tc>
          <w:tcPr>
            <w:tcW w:w="9016" w:type="dxa"/>
          </w:tcPr>
          <w:p w14:paraId="6FD71ACC" w14:textId="77777777" w:rsidR="0007566B" w:rsidRDefault="40450809" w:rsidP="0007566B">
            <w:pPr>
              <w:spacing w:beforeLines="40" w:before="96" w:afterLines="40" w:after="96"/>
            </w:pPr>
            <w:r>
              <w:t xml:space="preserve">By submitting this </w:t>
            </w:r>
            <w:r w:rsidR="3994299C">
              <w:t>Assessment</w:t>
            </w:r>
            <w:r>
              <w:t xml:space="preserve">, you are bound by the University of Dundee policies in relation to Academic Standards and Integrity. Please refer to </w:t>
            </w:r>
            <w:hyperlink r:id="rId11">
              <w:r w:rsidRPr="45E168B9">
                <w:rPr>
                  <w:rStyle w:val="Hyperlink"/>
                </w:rPr>
                <w:t>Policy Statements, Regulations and Guidance</w:t>
              </w:r>
            </w:hyperlink>
            <w:r>
              <w:t xml:space="preserve"> for more information</w:t>
            </w:r>
          </w:p>
          <w:p w14:paraId="1B2CDDF4" w14:textId="0CCD726A" w:rsidR="00C8527A" w:rsidRDefault="00C8527A" w:rsidP="0007566B">
            <w:pPr>
              <w:spacing w:beforeLines="40" w:before="96" w:afterLines="40" w:after="96"/>
            </w:pPr>
          </w:p>
        </w:tc>
      </w:tr>
    </w:tbl>
    <w:p w14:paraId="4301BA09" w14:textId="77777777" w:rsidR="0007566B" w:rsidRDefault="0007566B" w:rsidP="001B511D">
      <w:pPr>
        <w:spacing w:beforeLines="40" w:before="96" w:afterLines="40" w:after="96"/>
      </w:pPr>
    </w:p>
    <w:tbl>
      <w:tblPr>
        <w:tblStyle w:val="TableGrid"/>
        <w:tblW w:w="0" w:type="auto"/>
        <w:tblLook w:val="04A0" w:firstRow="1" w:lastRow="0" w:firstColumn="1" w:lastColumn="0" w:noHBand="0" w:noVBand="1"/>
      </w:tblPr>
      <w:tblGrid>
        <w:gridCol w:w="9016"/>
      </w:tblGrid>
      <w:tr w:rsidR="0007566B" w14:paraId="675E84BE" w14:textId="77777777">
        <w:tc>
          <w:tcPr>
            <w:tcW w:w="9016" w:type="dxa"/>
            <w:shd w:val="clear" w:color="auto" w:fill="D1E2F2"/>
          </w:tcPr>
          <w:p w14:paraId="107804D8" w14:textId="3F110CE8" w:rsidR="0007566B" w:rsidRDefault="0007566B">
            <w:pPr>
              <w:spacing w:beforeLines="40" w:before="96" w:afterLines="40" w:after="96"/>
            </w:pPr>
            <w:r>
              <w:t>Late Penalties</w:t>
            </w:r>
          </w:p>
        </w:tc>
      </w:tr>
      <w:tr w:rsidR="0007566B" w14:paraId="0D16C3A2" w14:textId="77777777">
        <w:tc>
          <w:tcPr>
            <w:tcW w:w="9016" w:type="dxa"/>
          </w:tcPr>
          <w:p w14:paraId="301768A8" w14:textId="0406E591" w:rsidR="00C8527A" w:rsidRDefault="00A64977">
            <w:pPr>
              <w:spacing w:beforeLines="40" w:before="96" w:afterLines="40" w:after="96"/>
            </w:pPr>
            <w:r w:rsidRPr="00A64977">
              <w:t>For coursework that is assessed through a pass/fail system without grading, unauthorised late submissions will receive a zero mark, with ‘AB (unauthorised absence or non-submission)’ being noted as part of the student record of achievement. </w:t>
            </w:r>
          </w:p>
        </w:tc>
      </w:tr>
    </w:tbl>
    <w:p w14:paraId="74EBADD0" w14:textId="77777777" w:rsidR="0007566B" w:rsidRDefault="0007566B" w:rsidP="001B511D">
      <w:pPr>
        <w:spacing w:beforeLines="40" w:before="96" w:afterLines="40" w:after="96"/>
      </w:pPr>
    </w:p>
    <w:tbl>
      <w:tblPr>
        <w:tblStyle w:val="TableGrid"/>
        <w:tblW w:w="0" w:type="auto"/>
        <w:tblLook w:val="04A0" w:firstRow="1" w:lastRow="0" w:firstColumn="1" w:lastColumn="0" w:noHBand="0" w:noVBand="1"/>
      </w:tblPr>
      <w:tblGrid>
        <w:gridCol w:w="9016"/>
      </w:tblGrid>
      <w:tr w:rsidR="00141113" w14:paraId="5378E421" w14:textId="77777777" w:rsidTr="00053BBE">
        <w:trPr>
          <w:trHeight w:val="132"/>
        </w:trPr>
        <w:tc>
          <w:tcPr>
            <w:tcW w:w="9016" w:type="dxa"/>
            <w:shd w:val="clear" w:color="auto" w:fill="D1E2F2"/>
          </w:tcPr>
          <w:p w14:paraId="5E39337B" w14:textId="4F59562C" w:rsidR="00141113" w:rsidRDefault="00141113" w:rsidP="001B511D">
            <w:pPr>
              <w:spacing w:beforeLines="40" w:before="96" w:afterLines="40" w:after="96"/>
            </w:pPr>
            <w:r>
              <w:t>Assessment Criteria</w:t>
            </w:r>
          </w:p>
        </w:tc>
      </w:tr>
      <w:tr w:rsidR="006E2F11" w14:paraId="6E200978" w14:textId="77777777" w:rsidTr="000700EC">
        <w:trPr>
          <w:trHeight w:val="2729"/>
        </w:trPr>
        <w:tc>
          <w:tcPr>
            <w:tcW w:w="9016" w:type="dxa"/>
          </w:tcPr>
          <w:p w14:paraId="547C051A" w14:textId="77777777" w:rsidR="0067103B" w:rsidRPr="0067103B" w:rsidRDefault="0067103B" w:rsidP="0067103B">
            <w:pPr>
              <w:spacing w:beforeLines="40" w:before="96" w:afterLines="40" w:after="96"/>
              <w:rPr>
                <w:bCs/>
                <w:sz w:val="18"/>
                <w:szCs w:val="18"/>
              </w:rPr>
            </w:pPr>
            <w:r w:rsidRPr="0067103B">
              <w:rPr>
                <w:bCs/>
                <w:sz w:val="18"/>
                <w:szCs w:val="18"/>
              </w:rPr>
              <w:t>Your submission will be assessed against the following criteria. To achieve a </w:t>
            </w:r>
            <w:r w:rsidRPr="0067103B">
              <w:rPr>
                <w:b/>
                <w:bCs/>
                <w:sz w:val="18"/>
                <w:szCs w:val="18"/>
              </w:rPr>
              <w:t>Pass</w:t>
            </w:r>
            <w:r w:rsidRPr="0067103B">
              <w:rPr>
                <w:bCs/>
                <w:sz w:val="18"/>
                <w:szCs w:val="18"/>
              </w:rPr>
              <w:t>, all areas must meet the expected standard.</w:t>
            </w:r>
          </w:p>
          <w:p w14:paraId="34DCA843" w14:textId="77777777" w:rsidR="0067103B" w:rsidRPr="0067103B" w:rsidRDefault="0067103B" w:rsidP="0067103B">
            <w:pPr>
              <w:spacing w:beforeLines="40" w:before="96" w:afterLines="40" w:after="96"/>
              <w:rPr>
                <w:b/>
                <w:bCs/>
                <w:sz w:val="18"/>
                <w:szCs w:val="18"/>
              </w:rPr>
            </w:pPr>
            <w:r w:rsidRPr="0067103B">
              <w:rPr>
                <w:b/>
                <w:bCs/>
                <w:sz w:val="18"/>
                <w:szCs w:val="18"/>
              </w:rPr>
              <w:t>1. CV Quality and Relevance</w:t>
            </w:r>
          </w:p>
          <w:p w14:paraId="102FE8CF" w14:textId="77777777" w:rsidR="0067103B" w:rsidRPr="0067103B" w:rsidRDefault="0067103B" w:rsidP="0067103B">
            <w:pPr>
              <w:numPr>
                <w:ilvl w:val="0"/>
                <w:numId w:val="14"/>
              </w:numPr>
              <w:spacing w:beforeLines="40" w:before="96" w:afterLines="40" w:after="96"/>
              <w:rPr>
                <w:bCs/>
                <w:sz w:val="18"/>
                <w:szCs w:val="18"/>
              </w:rPr>
            </w:pPr>
            <w:r w:rsidRPr="0067103B">
              <w:rPr>
                <w:bCs/>
                <w:sz w:val="18"/>
                <w:szCs w:val="18"/>
              </w:rPr>
              <w:t>CV is tailored to a real job advert relevant to your career goals</w:t>
            </w:r>
          </w:p>
          <w:p w14:paraId="19031835" w14:textId="77777777" w:rsidR="0067103B" w:rsidRPr="0067103B" w:rsidRDefault="0067103B" w:rsidP="0067103B">
            <w:pPr>
              <w:numPr>
                <w:ilvl w:val="0"/>
                <w:numId w:val="14"/>
              </w:numPr>
              <w:spacing w:beforeLines="40" w:before="96" w:afterLines="40" w:after="96"/>
              <w:rPr>
                <w:bCs/>
                <w:sz w:val="18"/>
                <w:szCs w:val="18"/>
              </w:rPr>
            </w:pPr>
            <w:r w:rsidRPr="0067103B">
              <w:rPr>
                <w:bCs/>
                <w:sz w:val="18"/>
                <w:szCs w:val="18"/>
              </w:rPr>
              <w:t>Clearly presents personal details, education, experience, and skills</w:t>
            </w:r>
          </w:p>
          <w:p w14:paraId="26C455EA" w14:textId="77777777" w:rsidR="0067103B" w:rsidRPr="0067103B" w:rsidRDefault="0067103B" w:rsidP="0067103B">
            <w:pPr>
              <w:numPr>
                <w:ilvl w:val="0"/>
                <w:numId w:val="14"/>
              </w:numPr>
              <w:spacing w:beforeLines="40" w:before="96" w:afterLines="40" w:after="96"/>
              <w:rPr>
                <w:bCs/>
                <w:sz w:val="18"/>
                <w:szCs w:val="18"/>
              </w:rPr>
            </w:pPr>
            <w:r w:rsidRPr="0067103B">
              <w:rPr>
                <w:bCs/>
                <w:sz w:val="18"/>
                <w:szCs w:val="18"/>
              </w:rPr>
              <w:t>Demonstrates alignment with employer requirements and job specifications</w:t>
            </w:r>
          </w:p>
          <w:p w14:paraId="5520AF60" w14:textId="77777777" w:rsidR="0067103B" w:rsidRPr="0067103B" w:rsidRDefault="0067103B" w:rsidP="0067103B">
            <w:pPr>
              <w:numPr>
                <w:ilvl w:val="0"/>
                <w:numId w:val="14"/>
              </w:numPr>
              <w:spacing w:beforeLines="40" w:before="96" w:afterLines="40" w:after="96"/>
              <w:rPr>
                <w:bCs/>
                <w:sz w:val="18"/>
                <w:szCs w:val="18"/>
              </w:rPr>
            </w:pPr>
            <w:r w:rsidRPr="0067103B">
              <w:rPr>
                <w:bCs/>
                <w:sz w:val="18"/>
                <w:szCs w:val="18"/>
              </w:rPr>
              <w:t>Professionally formatted and structured</w:t>
            </w:r>
          </w:p>
          <w:p w14:paraId="61F4C6A5" w14:textId="3B2EDD71" w:rsidR="0067103B" w:rsidRPr="0067103B" w:rsidRDefault="0067103B" w:rsidP="0067103B">
            <w:pPr>
              <w:spacing w:beforeLines="40" w:before="96" w:afterLines="40" w:after="96"/>
              <w:rPr>
                <w:bCs/>
                <w:sz w:val="18"/>
                <w:szCs w:val="18"/>
              </w:rPr>
            </w:pPr>
            <w:r w:rsidRPr="0067103B">
              <w:rPr>
                <w:b/>
                <w:bCs/>
                <w:sz w:val="18"/>
                <w:szCs w:val="18"/>
              </w:rPr>
              <w:t>Pass</w:t>
            </w:r>
            <w:r w:rsidRPr="0067103B">
              <w:rPr>
                <w:bCs/>
                <w:sz w:val="18"/>
                <w:szCs w:val="18"/>
              </w:rPr>
              <w:t>: CV is complete, relevant, and professionally presented</w:t>
            </w:r>
            <w:r w:rsidRPr="0067103B">
              <w:rPr>
                <w:bCs/>
                <w:sz w:val="18"/>
                <w:szCs w:val="18"/>
              </w:rPr>
              <w:br/>
            </w:r>
            <w:r w:rsidRPr="0067103B">
              <w:rPr>
                <w:b/>
                <w:bCs/>
                <w:sz w:val="18"/>
                <w:szCs w:val="18"/>
              </w:rPr>
              <w:t>Fail</w:t>
            </w:r>
            <w:r w:rsidRPr="0067103B">
              <w:rPr>
                <w:bCs/>
                <w:sz w:val="18"/>
                <w:szCs w:val="18"/>
              </w:rPr>
              <w:t>: CV is missing, generic, poorly formatted, or lacks alignment with a job role</w:t>
            </w:r>
          </w:p>
          <w:p w14:paraId="0675A0CE" w14:textId="651182FF" w:rsidR="0067103B" w:rsidRPr="0067103B" w:rsidRDefault="0067103B" w:rsidP="0067103B">
            <w:pPr>
              <w:spacing w:beforeLines="40" w:before="96" w:afterLines="40" w:after="96"/>
              <w:rPr>
                <w:bCs/>
                <w:sz w:val="18"/>
                <w:szCs w:val="18"/>
              </w:rPr>
            </w:pPr>
          </w:p>
          <w:p w14:paraId="69A6B1C9" w14:textId="77777777" w:rsidR="0067103B" w:rsidRPr="0067103B" w:rsidRDefault="0067103B" w:rsidP="0067103B">
            <w:pPr>
              <w:spacing w:beforeLines="40" w:before="96" w:afterLines="40" w:after="96"/>
              <w:rPr>
                <w:b/>
                <w:bCs/>
                <w:sz w:val="18"/>
                <w:szCs w:val="18"/>
              </w:rPr>
            </w:pPr>
            <w:r w:rsidRPr="0067103B">
              <w:rPr>
                <w:b/>
                <w:bCs/>
                <w:sz w:val="18"/>
                <w:szCs w:val="18"/>
              </w:rPr>
              <w:t>2. Portfolio Structure and Content</w:t>
            </w:r>
          </w:p>
          <w:p w14:paraId="3AFF59A4" w14:textId="77777777" w:rsidR="0067103B" w:rsidRPr="0067103B" w:rsidRDefault="0067103B" w:rsidP="0067103B">
            <w:pPr>
              <w:numPr>
                <w:ilvl w:val="0"/>
                <w:numId w:val="15"/>
              </w:numPr>
              <w:spacing w:beforeLines="40" w:before="96" w:afterLines="40" w:after="96"/>
              <w:rPr>
                <w:bCs/>
                <w:sz w:val="18"/>
                <w:szCs w:val="18"/>
              </w:rPr>
            </w:pPr>
            <w:r w:rsidRPr="0067103B">
              <w:rPr>
                <w:bCs/>
                <w:sz w:val="18"/>
                <w:szCs w:val="18"/>
              </w:rPr>
              <w:t>Homepage introduces your professional identity and career aspirations</w:t>
            </w:r>
          </w:p>
          <w:p w14:paraId="711EB873" w14:textId="77777777" w:rsidR="0067103B" w:rsidRPr="0067103B" w:rsidRDefault="0067103B" w:rsidP="0067103B">
            <w:pPr>
              <w:numPr>
                <w:ilvl w:val="0"/>
                <w:numId w:val="15"/>
              </w:numPr>
              <w:spacing w:beforeLines="40" w:before="96" w:afterLines="40" w:after="96"/>
              <w:rPr>
                <w:bCs/>
                <w:sz w:val="18"/>
                <w:szCs w:val="18"/>
              </w:rPr>
            </w:pPr>
            <w:r w:rsidRPr="0067103B">
              <w:rPr>
                <w:bCs/>
                <w:sz w:val="18"/>
                <w:szCs w:val="18"/>
              </w:rPr>
              <w:t>Includes at least three relevant work samples/projects</w:t>
            </w:r>
          </w:p>
          <w:p w14:paraId="429705BE" w14:textId="77777777" w:rsidR="0067103B" w:rsidRPr="0067103B" w:rsidRDefault="0067103B" w:rsidP="0067103B">
            <w:pPr>
              <w:numPr>
                <w:ilvl w:val="0"/>
                <w:numId w:val="15"/>
              </w:numPr>
              <w:spacing w:beforeLines="40" w:before="96" w:afterLines="40" w:after="96"/>
              <w:rPr>
                <w:bCs/>
                <w:sz w:val="18"/>
                <w:szCs w:val="18"/>
              </w:rPr>
            </w:pPr>
            <w:r w:rsidRPr="0067103B">
              <w:rPr>
                <w:bCs/>
                <w:sz w:val="18"/>
                <w:szCs w:val="18"/>
              </w:rPr>
              <w:t>Each project includes a description, technologies used, and your role</w:t>
            </w:r>
          </w:p>
          <w:p w14:paraId="36C42E81" w14:textId="77777777" w:rsidR="0067103B" w:rsidRPr="0067103B" w:rsidRDefault="0067103B" w:rsidP="0067103B">
            <w:pPr>
              <w:numPr>
                <w:ilvl w:val="0"/>
                <w:numId w:val="15"/>
              </w:numPr>
              <w:spacing w:beforeLines="40" w:before="96" w:afterLines="40" w:after="96"/>
              <w:rPr>
                <w:bCs/>
                <w:sz w:val="18"/>
                <w:szCs w:val="18"/>
              </w:rPr>
            </w:pPr>
            <w:r w:rsidRPr="0067103B">
              <w:rPr>
                <w:bCs/>
                <w:sz w:val="18"/>
                <w:szCs w:val="18"/>
              </w:rPr>
              <w:t>Demonstrates both technical and transferable skills</w:t>
            </w:r>
          </w:p>
          <w:p w14:paraId="1F38D498" w14:textId="77777777" w:rsidR="0067103B" w:rsidRPr="0067103B" w:rsidRDefault="0067103B" w:rsidP="0067103B">
            <w:pPr>
              <w:numPr>
                <w:ilvl w:val="0"/>
                <w:numId w:val="15"/>
              </w:numPr>
              <w:spacing w:beforeLines="40" w:before="96" w:afterLines="40" w:after="96"/>
              <w:rPr>
                <w:bCs/>
                <w:sz w:val="18"/>
                <w:szCs w:val="18"/>
              </w:rPr>
            </w:pPr>
            <w:r w:rsidRPr="0067103B">
              <w:rPr>
                <w:bCs/>
                <w:sz w:val="18"/>
                <w:szCs w:val="18"/>
              </w:rPr>
              <w:t>CV is embedded or downloadable</w:t>
            </w:r>
          </w:p>
          <w:p w14:paraId="62409ADE" w14:textId="77777777" w:rsidR="0067103B" w:rsidRPr="0067103B" w:rsidRDefault="0067103B" w:rsidP="0067103B">
            <w:pPr>
              <w:numPr>
                <w:ilvl w:val="0"/>
                <w:numId w:val="15"/>
              </w:numPr>
              <w:spacing w:beforeLines="40" w:before="96" w:afterLines="40" w:after="96"/>
              <w:rPr>
                <w:bCs/>
                <w:sz w:val="18"/>
                <w:szCs w:val="18"/>
              </w:rPr>
            </w:pPr>
            <w:r w:rsidRPr="0067103B">
              <w:rPr>
                <w:bCs/>
                <w:sz w:val="18"/>
                <w:szCs w:val="18"/>
              </w:rPr>
              <w:t>Includes links to professional profiles (e.g. GitHub, LinkedIn)</w:t>
            </w:r>
          </w:p>
          <w:p w14:paraId="638213B5" w14:textId="1369742C" w:rsidR="0067103B" w:rsidRPr="0067103B" w:rsidRDefault="0067103B" w:rsidP="0067103B">
            <w:pPr>
              <w:spacing w:beforeLines="40" w:before="96" w:afterLines="40" w:after="96"/>
              <w:rPr>
                <w:bCs/>
                <w:sz w:val="18"/>
                <w:szCs w:val="18"/>
              </w:rPr>
            </w:pPr>
            <w:r w:rsidRPr="0067103B">
              <w:rPr>
                <w:b/>
                <w:bCs/>
                <w:sz w:val="18"/>
                <w:szCs w:val="18"/>
              </w:rPr>
              <w:t>Pass</w:t>
            </w:r>
            <w:r w:rsidRPr="0067103B">
              <w:rPr>
                <w:bCs/>
                <w:sz w:val="18"/>
                <w:szCs w:val="18"/>
              </w:rPr>
              <w:t>: Portfolio is complete, well-structured, and demonstrates key skills</w:t>
            </w:r>
            <w:r w:rsidRPr="0067103B">
              <w:rPr>
                <w:bCs/>
                <w:sz w:val="18"/>
                <w:szCs w:val="18"/>
              </w:rPr>
              <w:br/>
            </w:r>
            <w:r w:rsidRPr="0067103B">
              <w:rPr>
                <w:b/>
                <w:bCs/>
                <w:sz w:val="18"/>
                <w:szCs w:val="18"/>
              </w:rPr>
              <w:t>Fail</w:t>
            </w:r>
            <w:r w:rsidRPr="0067103B">
              <w:rPr>
                <w:bCs/>
                <w:sz w:val="18"/>
                <w:szCs w:val="18"/>
              </w:rPr>
              <w:t>: Portfolio is incomplete, lacks required sections, or does not showcase relevant skills</w:t>
            </w:r>
          </w:p>
          <w:p w14:paraId="103AF786" w14:textId="4F9A6FC2" w:rsidR="0067103B" w:rsidRPr="0067103B" w:rsidRDefault="0067103B" w:rsidP="0067103B">
            <w:pPr>
              <w:spacing w:beforeLines="40" w:before="96" w:afterLines="40" w:after="96"/>
              <w:rPr>
                <w:bCs/>
                <w:sz w:val="18"/>
                <w:szCs w:val="18"/>
              </w:rPr>
            </w:pPr>
          </w:p>
          <w:p w14:paraId="41369151" w14:textId="77777777" w:rsidR="0067103B" w:rsidRPr="0067103B" w:rsidRDefault="0067103B" w:rsidP="0067103B">
            <w:pPr>
              <w:spacing w:beforeLines="40" w:before="96" w:afterLines="40" w:after="96"/>
              <w:rPr>
                <w:b/>
                <w:bCs/>
                <w:sz w:val="18"/>
                <w:szCs w:val="18"/>
              </w:rPr>
            </w:pPr>
            <w:r w:rsidRPr="0067103B">
              <w:rPr>
                <w:b/>
                <w:bCs/>
                <w:sz w:val="18"/>
                <w:szCs w:val="18"/>
              </w:rPr>
              <w:t>3. Presentation and Professionalism</w:t>
            </w:r>
          </w:p>
          <w:p w14:paraId="6571AEC2" w14:textId="77777777" w:rsidR="0067103B" w:rsidRPr="0067103B" w:rsidRDefault="0067103B" w:rsidP="0067103B">
            <w:pPr>
              <w:numPr>
                <w:ilvl w:val="0"/>
                <w:numId w:val="16"/>
              </w:numPr>
              <w:spacing w:beforeLines="40" w:before="96" w:afterLines="40" w:after="96"/>
              <w:rPr>
                <w:bCs/>
                <w:sz w:val="18"/>
                <w:szCs w:val="18"/>
              </w:rPr>
            </w:pPr>
            <w:r w:rsidRPr="0067103B">
              <w:rPr>
                <w:bCs/>
                <w:sz w:val="18"/>
                <w:szCs w:val="18"/>
              </w:rPr>
              <w:t>Portfolio is easy to navigate and visually coherent</w:t>
            </w:r>
          </w:p>
          <w:p w14:paraId="554A3C9D" w14:textId="77777777" w:rsidR="0067103B" w:rsidRPr="0067103B" w:rsidRDefault="0067103B" w:rsidP="0067103B">
            <w:pPr>
              <w:numPr>
                <w:ilvl w:val="0"/>
                <w:numId w:val="16"/>
              </w:numPr>
              <w:spacing w:beforeLines="40" w:before="96" w:afterLines="40" w:after="96"/>
              <w:rPr>
                <w:bCs/>
                <w:sz w:val="18"/>
                <w:szCs w:val="18"/>
              </w:rPr>
            </w:pPr>
            <w:r w:rsidRPr="0067103B">
              <w:rPr>
                <w:bCs/>
                <w:sz w:val="18"/>
                <w:szCs w:val="18"/>
              </w:rPr>
              <w:t>Content is free from major errors</w:t>
            </w:r>
          </w:p>
          <w:p w14:paraId="1C0441B5" w14:textId="074D6B38" w:rsidR="0067103B" w:rsidRPr="0067103B" w:rsidRDefault="0067103B" w:rsidP="0067103B">
            <w:pPr>
              <w:numPr>
                <w:ilvl w:val="0"/>
                <w:numId w:val="16"/>
              </w:numPr>
              <w:spacing w:beforeLines="40" w:before="96" w:afterLines="40" w:after="96"/>
              <w:rPr>
                <w:bCs/>
                <w:sz w:val="18"/>
                <w:szCs w:val="18"/>
              </w:rPr>
            </w:pPr>
            <w:r w:rsidRPr="0067103B">
              <w:rPr>
                <w:bCs/>
                <w:sz w:val="18"/>
                <w:szCs w:val="18"/>
              </w:rPr>
              <w:t>Consistent professional tone throughout</w:t>
            </w:r>
          </w:p>
          <w:p w14:paraId="6A597B18" w14:textId="1D97B6AF" w:rsidR="0067103B" w:rsidRPr="0067103B" w:rsidRDefault="0067103B" w:rsidP="0067103B">
            <w:pPr>
              <w:spacing w:beforeLines="40" w:before="96" w:afterLines="40" w:after="96"/>
              <w:rPr>
                <w:bCs/>
                <w:sz w:val="18"/>
                <w:szCs w:val="18"/>
              </w:rPr>
            </w:pPr>
            <w:r w:rsidRPr="0067103B">
              <w:rPr>
                <w:b/>
                <w:bCs/>
                <w:sz w:val="18"/>
                <w:szCs w:val="18"/>
              </w:rPr>
              <w:t>Pass</w:t>
            </w:r>
            <w:r w:rsidRPr="0067103B">
              <w:rPr>
                <w:bCs/>
                <w:sz w:val="18"/>
                <w:szCs w:val="18"/>
              </w:rPr>
              <w:t>: Submission is polished, accessible, and professionally presented</w:t>
            </w:r>
            <w:r w:rsidRPr="0067103B">
              <w:rPr>
                <w:bCs/>
                <w:sz w:val="18"/>
                <w:szCs w:val="18"/>
              </w:rPr>
              <w:br/>
            </w:r>
            <w:r w:rsidRPr="0067103B">
              <w:rPr>
                <w:b/>
                <w:bCs/>
                <w:sz w:val="18"/>
                <w:szCs w:val="18"/>
              </w:rPr>
              <w:t>Fail</w:t>
            </w:r>
            <w:r w:rsidRPr="0067103B">
              <w:rPr>
                <w:bCs/>
                <w:sz w:val="18"/>
                <w:szCs w:val="18"/>
              </w:rPr>
              <w:t>: Submission is disorganised, contains major errors, or lacks professionalism</w:t>
            </w:r>
          </w:p>
          <w:p w14:paraId="59069F74" w14:textId="107E379D" w:rsidR="004F036F" w:rsidRPr="001B511D" w:rsidRDefault="004F036F" w:rsidP="001B511D">
            <w:pPr>
              <w:spacing w:beforeLines="40" w:before="96" w:afterLines="40" w:after="96"/>
              <w:rPr>
                <w:bCs/>
                <w:sz w:val="18"/>
                <w:szCs w:val="18"/>
              </w:rPr>
            </w:pPr>
          </w:p>
        </w:tc>
      </w:tr>
    </w:tbl>
    <w:p w14:paraId="1E37CC74" w14:textId="546FE248" w:rsidR="00141113" w:rsidRDefault="00141113" w:rsidP="001B511D">
      <w:pPr>
        <w:spacing w:beforeLines="40" w:before="96" w:afterLines="40" w:after="96"/>
        <w:rPr>
          <w:sz w:val="4"/>
          <w:szCs w:val="4"/>
        </w:rPr>
      </w:pPr>
    </w:p>
    <w:sectPr w:rsidR="001411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4CF65" w14:textId="77777777" w:rsidR="006A18A4" w:rsidRDefault="006A18A4" w:rsidP="00F077D9">
      <w:r>
        <w:separator/>
      </w:r>
    </w:p>
  </w:endnote>
  <w:endnote w:type="continuationSeparator" w:id="0">
    <w:p w14:paraId="671D2F5F" w14:textId="77777777" w:rsidR="006A18A4" w:rsidRDefault="006A18A4" w:rsidP="00F077D9">
      <w:r>
        <w:continuationSeparator/>
      </w:r>
    </w:p>
  </w:endnote>
  <w:endnote w:type="continuationNotice" w:id="1">
    <w:p w14:paraId="0EF9EF08" w14:textId="77777777" w:rsidR="006A18A4" w:rsidRDefault="006A18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9BF62" w14:textId="77777777" w:rsidR="006A18A4" w:rsidRDefault="006A18A4" w:rsidP="00F077D9">
      <w:r>
        <w:separator/>
      </w:r>
    </w:p>
  </w:footnote>
  <w:footnote w:type="continuationSeparator" w:id="0">
    <w:p w14:paraId="5E5AE47C" w14:textId="77777777" w:rsidR="006A18A4" w:rsidRDefault="006A18A4" w:rsidP="00F077D9">
      <w:r>
        <w:continuationSeparator/>
      </w:r>
    </w:p>
  </w:footnote>
  <w:footnote w:type="continuationNotice" w:id="1">
    <w:p w14:paraId="6B7971D1" w14:textId="77777777" w:rsidR="006A18A4" w:rsidRDefault="006A18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561C9"/>
    <w:multiLevelType w:val="multilevel"/>
    <w:tmpl w:val="5EBCA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2E09"/>
    <w:multiLevelType w:val="multilevel"/>
    <w:tmpl w:val="93CE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512EBC"/>
    <w:multiLevelType w:val="hybridMultilevel"/>
    <w:tmpl w:val="488469D0"/>
    <w:lvl w:ilvl="0" w:tplc="EAA8E6A4">
      <w:start w:val="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C13FC"/>
    <w:multiLevelType w:val="multilevel"/>
    <w:tmpl w:val="B4B8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A7386"/>
    <w:multiLevelType w:val="multilevel"/>
    <w:tmpl w:val="5AE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4468A6"/>
    <w:multiLevelType w:val="multilevel"/>
    <w:tmpl w:val="E724CD00"/>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8183A8F"/>
    <w:multiLevelType w:val="multilevel"/>
    <w:tmpl w:val="67AA4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F234A"/>
    <w:multiLevelType w:val="hybridMultilevel"/>
    <w:tmpl w:val="366E896E"/>
    <w:lvl w:ilvl="0" w:tplc="E3001D0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8664FF"/>
    <w:multiLevelType w:val="multilevel"/>
    <w:tmpl w:val="9942D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5087E"/>
    <w:multiLevelType w:val="hybridMultilevel"/>
    <w:tmpl w:val="E9700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2D427C"/>
    <w:multiLevelType w:val="multilevel"/>
    <w:tmpl w:val="956E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36287"/>
    <w:multiLevelType w:val="hybridMultilevel"/>
    <w:tmpl w:val="90A6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378B8"/>
    <w:multiLevelType w:val="hybridMultilevel"/>
    <w:tmpl w:val="D8CC8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970B5B"/>
    <w:multiLevelType w:val="multilevel"/>
    <w:tmpl w:val="AE50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FA1B30"/>
    <w:multiLevelType w:val="hybridMultilevel"/>
    <w:tmpl w:val="52F4D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5A4048"/>
    <w:multiLevelType w:val="hybridMultilevel"/>
    <w:tmpl w:val="F886C91C"/>
    <w:lvl w:ilvl="0" w:tplc="EAA8E6A4">
      <w:start w:val="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9746118">
    <w:abstractNumId w:val="15"/>
  </w:num>
  <w:num w:numId="2" w16cid:durableId="568730223">
    <w:abstractNumId w:val="2"/>
  </w:num>
  <w:num w:numId="3" w16cid:durableId="776145213">
    <w:abstractNumId w:val="11"/>
  </w:num>
  <w:num w:numId="4" w16cid:durableId="744493153">
    <w:abstractNumId w:val="8"/>
  </w:num>
  <w:num w:numId="5" w16cid:durableId="1087968372">
    <w:abstractNumId w:val="0"/>
  </w:num>
  <w:num w:numId="6" w16cid:durableId="1194272898">
    <w:abstractNumId w:val="5"/>
  </w:num>
  <w:num w:numId="7" w16cid:durableId="977607166">
    <w:abstractNumId w:val="14"/>
  </w:num>
  <w:num w:numId="8" w16cid:durableId="746733426">
    <w:abstractNumId w:val="9"/>
  </w:num>
  <w:num w:numId="9" w16cid:durableId="1856846879">
    <w:abstractNumId w:val="10"/>
  </w:num>
  <w:num w:numId="10" w16cid:durableId="1745839889">
    <w:abstractNumId w:val="3"/>
  </w:num>
  <w:num w:numId="11" w16cid:durableId="1087964642">
    <w:abstractNumId w:val="12"/>
  </w:num>
  <w:num w:numId="12" w16cid:durableId="1305312704">
    <w:abstractNumId w:val="7"/>
  </w:num>
  <w:num w:numId="13" w16cid:durableId="223831921">
    <w:abstractNumId w:val="6"/>
  </w:num>
  <w:num w:numId="14" w16cid:durableId="2110616305">
    <w:abstractNumId w:val="4"/>
  </w:num>
  <w:num w:numId="15" w16cid:durableId="1213470054">
    <w:abstractNumId w:val="13"/>
  </w:num>
  <w:num w:numId="16" w16cid:durableId="1162307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48"/>
    <w:rsid w:val="00020D12"/>
    <w:rsid w:val="00050AC9"/>
    <w:rsid w:val="00053BBE"/>
    <w:rsid w:val="000700EC"/>
    <w:rsid w:val="0007566B"/>
    <w:rsid w:val="00077F81"/>
    <w:rsid w:val="00095A9A"/>
    <w:rsid w:val="00097E88"/>
    <w:rsid w:val="000A08A4"/>
    <w:rsid w:val="000B3DDC"/>
    <w:rsid w:val="00100369"/>
    <w:rsid w:val="001122F7"/>
    <w:rsid w:val="00112458"/>
    <w:rsid w:val="0012203C"/>
    <w:rsid w:val="00141113"/>
    <w:rsid w:val="00142724"/>
    <w:rsid w:val="00143316"/>
    <w:rsid w:val="00150516"/>
    <w:rsid w:val="00167873"/>
    <w:rsid w:val="001975FA"/>
    <w:rsid w:val="001B511D"/>
    <w:rsid w:val="001D4ED1"/>
    <w:rsid w:val="0022469F"/>
    <w:rsid w:val="00246D37"/>
    <w:rsid w:val="0027623B"/>
    <w:rsid w:val="002C4402"/>
    <w:rsid w:val="00303372"/>
    <w:rsid w:val="00364361"/>
    <w:rsid w:val="003657DF"/>
    <w:rsid w:val="003837AE"/>
    <w:rsid w:val="003A6774"/>
    <w:rsid w:val="003C521B"/>
    <w:rsid w:val="003D2E44"/>
    <w:rsid w:val="004142C0"/>
    <w:rsid w:val="00414FAB"/>
    <w:rsid w:val="00434E56"/>
    <w:rsid w:val="0044351E"/>
    <w:rsid w:val="00456677"/>
    <w:rsid w:val="00470E35"/>
    <w:rsid w:val="00471316"/>
    <w:rsid w:val="004D6884"/>
    <w:rsid w:val="004E584B"/>
    <w:rsid w:val="004F036F"/>
    <w:rsid w:val="0054047C"/>
    <w:rsid w:val="00540822"/>
    <w:rsid w:val="00545CA7"/>
    <w:rsid w:val="00554A39"/>
    <w:rsid w:val="005D7658"/>
    <w:rsid w:val="00600C9D"/>
    <w:rsid w:val="00610CE9"/>
    <w:rsid w:val="00633BE9"/>
    <w:rsid w:val="00665E0F"/>
    <w:rsid w:val="0067103B"/>
    <w:rsid w:val="00690729"/>
    <w:rsid w:val="006A18A4"/>
    <w:rsid w:val="006C3592"/>
    <w:rsid w:val="006D0CDA"/>
    <w:rsid w:val="006E056C"/>
    <w:rsid w:val="006E2F11"/>
    <w:rsid w:val="007011EA"/>
    <w:rsid w:val="00711B73"/>
    <w:rsid w:val="007533E6"/>
    <w:rsid w:val="007C2A56"/>
    <w:rsid w:val="007D26C6"/>
    <w:rsid w:val="007D2BE2"/>
    <w:rsid w:val="007D3032"/>
    <w:rsid w:val="007F00CA"/>
    <w:rsid w:val="008802E8"/>
    <w:rsid w:val="008C04AF"/>
    <w:rsid w:val="008D119E"/>
    <w:rsid w:val="009109B2"/>
    <w:rsid w:val="00916485"/>
    <w:rsid w:val="00950AAD"/>
    <w:rsid w:val="009638F1"/>
    <w:rsid w:val="009B06C1"/>
    <w:rsid w:val="009B69B7"/>
    <w:rsid w:val="009C6790"/>
    <w:rsid w:val="009D588E"/>
    <w:rsid w:val="009E0437"/>
    <w:rsid w:val="00A30EFF"/>
    <w:rsid w:val="00A64977"/>
    <w:rsid w:val="00AC0707"/>
    <w:rsid w:val="00AE59CB"/>
    <w:rsid w:val="00AF7AB8"/>
    <w:rsid w:val="00B67A40"/>
    <w:rsid w:val="00B91AAF"/>
    <w:rsid w:val="00BC514E"/>
    <w:rsid w:val="00BD32CD"/>
    <w:rsid w:val="00C36C1C"/>
    <w:rsid w:val="00C8527A"/>
    <w:rsid w:val="00C860EE"/>
    <w:rsid w:val="00CB12E8"/>
    <w:rsid w:val="00CF2E82"/>
    <w:rsid w:val="00D05B10"/>
    <w:rsid w:val="00D76F31"/>
    <w:rsid w:val="00D77536"/>
    <w:rsid w:val="00D950F5"/>
    <w:rsid w:val="00D9586F"/>
    <w:rsid w:val="00DA740D"/>
    <w:rsid w:val="00DB04E2"/>
    <w:rsid w:val="00DB500B"/>
    <w:rsid w:val="00E24848"/>
    <w:rsid w:val="00E44133"/>
    <w:rsid w:val="00E50ADA"/>
    <w:rsid w:val="00E56FE2"/>
    <w:rsid w:val="00E7729E"/>
    <w:rsid w:val="00E87B9C"/>
    <w:rsid w:val="00E96AE0"/>
    <w:rsid w:val="00EA44CD"/>
    <w:rsid w:val="00EC6675"/>
    <w:rsid w:val="00F077D9"/>
    <w:rsid w:val="00F53E4C"/>
    <w:rsid w:val="00F872BE"/>
    <w:rsid w:val="00FA1F1C"/>
    <w:rsid w:val="00FA458F"/>
    <w:rsid w:val="00FC7A40"/>
    <w:rsid w:val="00FD6CC2"/>
    <w:rsid w:val="158A682E"/>
    <w:rsid w:val="334415AB"/>
    <w:rsid w:val="36700E56"/>
    <w:rsid w:val="3734839E"/>
    <w:rsid w:val="3994299C"/>
    <w:rsid w:val="40450809"/>
    <w:rsid w:val="45E168B9"/>
    <w:rsid w:val="544459B9"/>
    <w:rsid w:val="6A4BA933"/>
    <w:rsid w:val="6B895DA9"/>
    <w:rsid w:val="78C6275A"/>
    <w:rsid w:val="7F120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4398"/>
  <w15:chartTrackingRefBased/>
  <w15:docId w15:val="{5F530EF5-26DE-4D1D-BFFB-44ED59ED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11D"/>
    <w:rPr>
      <w:sz w:val="20"/>
      <w:szCs w:val="20"/>
    </w:rPr>
  </w:style>
  <w:style w:type="paragraph" w:styleId="Heading1">
    <w:name w:val="heading 1"/>
    <w:basedOn w:val="Normal"/>
    <w:next w:val="Normal"/>
    <w:link w:val="Heading1Char"/>
    <w:uiPriority w:val="9"/>
    <w:qFormat/>
    <w:rsid w:val="00E24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8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8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8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8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8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848"/>
    <w:rPr>
      <w:rFonts w:eastAsiaTheme="majorEastAsia" w:cstheme="majorBidi"/>
      <w:color w:val="272727" w:themeColor="text1" w:themeTint="D8"/>
    </w:rPr>
  </w:style>
  <w:style w:type="paragraph" w:styleId="Title">
    <w:name w:val="Title"/>
    <w:basedOn w:val="Normal"/>
    <w:next w:val="Normal"/>
    <w:link w:val="TitleChar"/>
    <w:uiPriority w:val="10"/>
    <w:qFormat/>
    <w:rsid w:val="00E248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8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8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4848"/>
    <w:rPr>
      <w:i/>
      <w:iCs/>
      <w:color w:val="404040" w:themeColor="text1" w:themeTint="BF"/>
    </w:rPr>
  </w:style>
  <w:style w:type="paragraph" w:styleId="ListParagraph">
    <w:name w:val="List Paragraph"/>
    <w:basedOn w:val="Normal"/>
    <w:uiPriority w:val="34"/>
    <w:qFormat/>
    <w:rsid w:val="00E24848"/>
    <w:pPr>
      <w:ind w:left="720"/>
      <w:contextualSpacing/>
    </w:pPr>
  </w:style>
  <w:style w:type="character" w:styleId="IntenseEmphasis">
    <w:name w:val="Intense Emphasis"/>
    <w:basedOn w:val="DefaultParagraphFont"/>
    <w:uiPriority w:val="21"/>
    <w:qFormat/>
    <w:rsid w:val="00E24848"/>
    <w:rPr>
      <w:i/>
      <w:iCs/>
      <w:color w:val="0F4761" w:themeColor="accent1" w:themeShade="BF"/>
    </w:rPr>
  </w:style>
  <w:style w:type="paragraph" w:styleId="IntenseQuote">
    <w:name w:val="Intense Quote"/>
    <w:basedOn w:val="Normal"/>
    <w:next w:val="Normal"/>
    <w:link w:val="IntenseQuoteChar"/>
    <w:uiPriority w:val="30"/>
    <w:qFormat/>
    <w:rsid w:val="00E24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848"/>
    <w:rPr>
      <w:i/>
      <w:iCs/>
      <w:color w:val="0F4761" w:themeColor="accent1" w:themeShade="BF"/>
    </w:rPr>
  </w:style>
  <w:style w:type="character" w:styleId="IntenseReference">
    <w:name w:val="Intense Reference"/>
    <w:basedOn w:val="DefaultParagraphFont"/>
    <w:uiPriority w:val="32"/>
    <w:qFormat/>
    <w:rsid w:val="00E24848"/>
    <w:rPr>
      <w:b/>
      <w:bCs/>
      <w:smallCaps/>
      <w:color w:val="0F4761" w:themeColor="accent1" w:themeShade="BF"/>
      <w:spacing w:val="5"/>
    </w:rPr>
  </w:style>
  <w:style w:type="table" w:styleId="TableGrid">
    <w:name w:val="Table Grid"/>
    <w:basedOn w:val="TableNormal"/>
    <w:uiPriority w:val="39"/>
    <w:rsid w:val="00E24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1113"/>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F077D9"/>
    <w:pPr>
      <w:tabs>
        <w:tab w:val="center" w:pos="4513"/>
        <w:tab w:val="right" w:pos="9026"/>
      </w:tabs>
    </w:pPr>
  </w:style>
  <w:style w:type="character" w:customStyle="1" w:styleId="HeaderChar">
    <w:name w:val="Header Char"/>
    <w:basedOn w:val="DefaultParagraphFont"/>
    <w:link w:val="Header"/>
    <w:uiPriority w:val="99"/>
    <w:rsid w:val="00F077D9"/>
    <w:rPr>
      <w:sz w:val="20"/>
      <w:szCs w:val="20"/>
    </w:rPr>
  </w:style>
  <w:style w:type="paragraph" w:styleId="Footer">
    <w:name w:val="footer"/>
    <w:basedOn w:val="Normal"/>
    <w:link w:val="FooterChar"/>
    <w:uiPriority w:val="99"/>
    <w:unhideWhenUsed/>
    <w:rsid w:val="00F077D9"/>
    <w:pPr>
      <w:tabs>
        <w:tab w:val="center" w:pos="4513"/>
        <w:tab w:val="right" w:pos="9026"/>
      </w:tabs>
    </w:pPr>
  </w:style>
  <w:style w:type="character" w:customStyle="1" w:styleId="FooterChar">
    <w:name w:val="Footer Char"/>
    <w:basedOn w:val="DefaultParagraphFont"/>
    <w:link w:val="Footer"/>
    <w:uiPriority w:val="99"/>
    <w:rsid w:val="00F077D9"/>
    <w:rPr>
      <w:sz w:val="20"/>
      <w:szCs w:val="20"/>
    </w:rPr>
  </w:style>
  <w:style w:type="character" w:styleId="Hyperlink">
    <w:name w:val="Hyperlink"/>
    <w:basedOn w:val="DefaultParagraphFont"/>
    <w:uiPriority w:val="99"/>
    <w:unhideWhenUsed/>
    <w:rsid w:val="0007566B"/>
    <w:rPr>
      <w:color w:val="467886" w:themeColor="hyperlink"/>
      <w:u w:val="single"/>
    </w:rPr>
  </w:style>
  <w:style w:type="character" w:styleId="UnresolvedMention">
    <w:name w:val="Unresolved Mention"/>
    <w:basedOn w:val="DefaultParagraphFont"/>
    <w:uiPriority w:val="99"/>
    <w:semiHidden/>
    <w:unhideWhenUsed/>
    <w:rsid w:val="0007566B"/>
    <w:rPr>
      <w:color w:val="605E5C"/>
      <w:shd w:val="clear" w:color="auto" w:fill="E1DFDD"/>
    </w:rPr>
  </w:style>
  <w:style w:type="paragraph" w:styleId="NoSpacing">
    <w:name w:val="No Spacing"/>
    <w:link w:val="NoSpacingChar"/>
    <w:uiPriority w:val="1"/>
    <w:qFormat/>
    <w:rsid w:val="006E2F11"/>
    <w:rPr>
      <w:kern w:val="0"/>
      <w:sz w:val="22"/>
      <w:szCs w:val="22"/>
      <w14:ligatures w14:val="none"/>
    </w:rPr>
  </w:style>
  <w:style w:type="character" w:customStyle="1" w:styleId="NoSpacingChar">
    <w:name w:val="No Spacing Char"/>
    <w:basedOn w:val="DefaultParagraphFont"/>
    <w:link w:val="NoSpacing"/>
    <w:uiPriority w:val="1"/>
    <w:rsid w:val="006E2F11"/>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512">
      <w:bodyDiv w:val="1"/>
      <w:marLeft w:val="0"/>
      <w:marRight w:val="0"/>
      <w:marTop w:val="0"/>
      <w:marBottom w:val="0"/>
      <w:divBdr>
        <w:top w:val="none" w:sz="0" w:space="0" w:color="auto"/>
        <w:left w:val="none" w:sz="0" w:space="0" w:color="auto"/>
        <w:bottom w:val="none" w:sz="0" w:space="0" w:color="auto"/>
        <w:right w:val="none" w:sz="0" w:space="0" w:color="auto"/>
      </w:divBdr>
    </w:div>
    <w:div w:id="228538191">
      <w:bodyDiv w:val="1"/>
      <w:marLeft w:val="0"/>
      <w:marRight w:val="0"/>
      <w:marTop w:val="0"/>
      <w:marBottom w:val="0"/>
      <w:divBdr>
        <w:top w:val="none" w:sz="0" w:space="0" w:color="auto"/>
        <w:left w:val="none" w:sz="0" w:space="0" w:color="auto"/>
        <w:bottom w:val="none" w:sz="0" w:space="0" w:color="auto"/>
        <w:right w:val="none" w:sz="0" w:space="0" w:color="auto"/>
      </w:divBdr>
    </w:div>
    <w:div w:id="328601384">
      <w:bodyDiv w:val="1"/>
      <w:marLeft w:val="0"/>
      <w:marRight w:val="0"/>
      <w:marTop w:val="0"/>
      <w:marBottom w:val="0"/>
      <w:divBdr>
        <w:top w:val="none" w:sz="0" w:space="0" w:color="auto"/>
        <w:left w:val="none" w:sz="0" w:space="0" w:color="auto"/>
        <w:bottom w:val="none" w:sz="0" w:space="0" w:color="auto"/>
        <w:right w:val="none" w:sz="0" w:space="0" w:color="auto"/>
      </w:divBdr>
    </w:div>
    <w:div w:id="527719045">
      <w:bodyDiv w:val="1"/>
      <w:marLeft w:val="0"/>
      <w:marRight w:val="0"/>
      <w:marTop w:val="0"/>
      <w:marBottom w:val="0"/>
      <w:divBdr>
        <w:top w:val="none" w:sz="0" w:space="0" w:color="auto"/>
        <w:left w:val="none" w:sz="0" w:space="0" w:color="auto"/>
        <w:bottom w:val="none" w:sz="0" w:space="0" w:color="auto"/>
        <w:right w:val="none" w:sz="0" w:space="0" w:color="auto"/>
      </w:divBdr>
    </w:div>
    <w:div w:id="796991083">
      <w:bodyDiv w:val="1"/>
      <w:marLeft w:val="0"/>
      <w:marRight w:val="0"/>
      <w:marTop w:val="0"/>
      <w:marBottom w:val="0"/>
      <w:divBdr>
        <w:top w:val="none" w:sz="0" w:space="0" w:color="auto"/>
        <w:left w:val="none" w:sz="0" w:space="0" w:color="auto"/>
        <w:bottom w:val="none" w:sz="0" w:space="0" w:color="auto"/>
        <w:right w:val="none" w:sz="0" w:space="0" w:color="auto"/>
      </w:divBdr>
    </w:div>
    <w:div w:id="1003777209">
      <w:bodyDiv w:val="1"/>
      <w:marLeft w:val="0"/>
      <w:marRight w:val="0"/>
      <w:marTop w:val="0"/>
      <w:marBottom w:val="0"/>
      <w:divBdr>
        <w:top w:val="none" w:sz="0" w:space="0" w:color="auto"/>
        <w:left w:val="none" w:sz="0" w:space="0" w:color="auto"/>
        <w:bottom w:val="none" w:sz="0" w:space="0" w:color="auto"/>
        <w:right w:val="none" w:sz="0" w:space="0" w:color="auto"/>
      </w:divBdr>
    </w:div>
    <w:div w:id="1160585672">
      <w:bodyDiv w:val="1"/>
      <w:marLeft w:val="0"/>
      <w:marRight w:val="0"/>
      <w:marTop w:val="0"/>
      <w:marBottom w:val="0"/>
      <w:divBdr>
        <w:top w:val="none" w:sz="0" w:space="0" w:color="auto"/>
        <w:left w:val="none" w:sz="0" w:space="0" w:color="auto"/>
        <w:bottom w:val="none" w:sz="0" w:space="0" w:color="auto"/>
        <w:right w:val="none" w:sz="0" w:space="0" w:color="auto"/>
      </w:divBdr>
    </w:div>
    <w:div w:id="1222014654">
      <w:bodyDiv w:val="1"/>
      <w:marLeft w:val="0"/>
      <w:marRight w:val="0"/>
      <w:marTop w:val="0"/>
      <w:marBottom w:val="0"/>
      <w:divBdr>
        <w:top w:val="none" w:sz="0" w:space="0" w:color="auto"/>
        <w:left w:val="none" w:sz="0" w:space="0" w:color="auto"/>
        <w:bottom w:val="none" w:sz="0" w:space="0" w:color="auto"/>
        <w:right w:val="none" w:sz="0" w:space="0" w:color="auto"/>
      </w:divBdr>
    </w:div>
    <w:div w:id="1330402064">
      <w:bodyDiv w:val="1"/>
      <w:marLeft w:val="0"/>
      <w:marRight w:val="0"/>
      <w:marTop w:val="0"/>
      <w:marBottom w:val="0"/>
      <w:divBdr>
        <w:top w:val="none" w:sz="0" w:space="0" w:color="auto"/>
        <w:left w:val="none" w:sz="0" w:space="0" w:color="auto"/>
        <w:bottom w:val="none" w:sz="0" w:space="0" w:color="auto"/>
        <w:right w:val="none" w:sz="0" w:space="0" w:color="auto"/>
      </w:divBdr>
    </w:div>
    <w:div w:id="1422414501">
      <w:bodyDiv w:val="1"/>
      <w:marLeft w:val="0"/>
      <w:marRight w:val="0"/>
      <w:marTop w:val="0"/>
      <w:marBottom w:val="0"/>
      <w:divBdr>
        <w:top w:val="none" w:sz="0" w:space="0" w:color="auto"/>
        <w:left w:val="none" w:sz="0" w:space="0" w:color="auto"/>
        <w:bottom w:val="none" w:sz="0" w:space="0" w:color="auto"/>
        <w:right w:val="none" w:sz="0" w:space="0" w:color="auto"/>
      </w:divBdr>
    </w:div>
    <w:div w:id="1442143707">
      <w:bodyDiv w:val="1"/>
      <w:marLeft w:val="0"/>
      <w:marRight w:val="0"/>
      <w:marTop w:val="0"/>
      <w:marBottom w:val="0"/>
      <w:divBdr>
        <w:top w:val="none" w:sz="0" w:space="0" w:color="auto"/>
        <w:left w:val="none" w:sz="0" w:space="0" w:color="auto"/>
        <w:bottom w:val="none" w:sz="0" w:space="0" w:color="auto"/>
        <w:right w:val="none" w:sz="0" w:space="0" w:color="auto"/>
      </w:divBdr>
    </w:div>
    <w:div w:id="1809277646">
      <w:bodyDiv w:val="1"/>
      <w:marLeft w:val="0"/>
      <w:marRight w:val="0"/>
      <w:marTop w:val="0"/>
      <w:marBottom w:val="0"/>
      <w:divBdr>
        <w:top w:val="none" w:sz="0" w:space="0" w:color="auto"/>
        <w:left w:val="none" w:sz="0" w:space="0" w:color="auto"/>
        <w:bottom w:val="none" w:sz="0" w:space="0" w:color="auto"/>
        <w:right w:val="none" w:sz="0" w:space="0" w:color="auto"/>
      </w:divBdr>
    </w:div>
    <w:div w:id="1961568478">
      <w:bodyDiv w:val="1"/>
      <w:marLeft w:val="0"/>
      <w:marRight w:val="0"/>
      <w:marTop w:val="0"/>
      <w:marBottom w:val="0"/>
      <w:divBdr>
        <w:top w:val="none" w:sz="0" w:space="0" w:color="auto"/>
        <w:left w:val="none" w:sz="0" w:space="0" w:color="auto"/>
        <w:bottom w:val="none" w:sz="0" w:space="0" w:color="auto"/>
        <w:right w:val="none" w:sz="0" w:space="0" w:color="auto"/>
      </w:divBdr>
    </w:div>
    <w:div w:id="2039163670">
      <w:bodyDiv w:val="1"/>
      <w:marLeft w:val="0"/>
      <w:marRight w:val="0"/>
      <w:marTop w:val="0"/>
      <w:marBottom w:val="0"/>
      <w:divBdr>
        <w:top w:val="none" w:sz="0" w:space="0" w:color="auto"/>
        <w:left w:val="none" w:sz="0" w:space="0" w:color="auto"/>
        <w:bottom w:val="none" w:sz="0" w:space="0" w:color="auto"/>
        <w:right w:val="none" w:sz="0" w:space="0" w:color="auto"/>
      </w:divBdr>
    </w:div>
    <w:div w:id="214515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undee.ac.uk/governance/policies" TargetMode="External"/><Relationship Id="rId5" Type="http://schemas.openxmlformats.org/officeDocument/2006/relationships/styles" Target="styles.xml"/><Relationship Id="rId10" Type="http://schemas.openxmlformats.org/officeDocument/2006/relationships/hyperlink" Target="https://www.dundee.ac.uk/corporate-information/code-practice-academic-misconduct-student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52CC858E1A6649AEA8539350B9CB1E" ma:contentTypeVersion="15" ma:contentTypeDescription="Create a new document." ma:contentTypeScope="" ma:versionID="28ad9ad36d458ab157580d56b65ebee7">
  <xsd:schema xmlns:xsd="http://www.w3.org/2001/XMLSchema" xmlns:xs="http://www.w3.org/2001/XMLSchema" xmlns:p="http://schemas.microsoft.com/office/2006/metadata/properties" xmlns:ns2="d0ccec49-18d9-459d-80b8-45a7c40d0f08" xmlns:ns3="07bfd1ab-2e1f-4785-8c80-087bffc661ff" targetNamespace="http://schemas.microsoft.com/office/2006/metadata/properties" ma:root="true" ma:fieldsID="ad433681c2d5ea6fb577e0b471cde028" ns2:_="" ns3:_="">
    <xsd:import namespace="d0ccec49-18d9-459d-80b8-45a7c40d0f08"/>
    <xsd:import namespace="07bfd1ab-2e1f-4785-8c80-087bffc661f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cec49-18d9-459d-80b8-45a7c40d0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bfd1ab-2e1f-4785-8c80-087bffc661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425398-F100-420E-A28F-4F767E5DF772}">
  <ds:schemaRefs>
    <ds:schemaRef ds:uri="http://schemas.microsoft.com/sharepoint/v3/contenttype/forms"/>
  </ds:schemaRefs>
</ds:datastoreItem>
</file>

<file path=customXml/itemProps2.xml><?xml version="1.0" encoding="utf-8"?>
<ds:datastoreItem xmlns:ds="http://schemas.openxmlformats.org/officeDocument/2006/customXml" ds:itemID="{188865FD-B3A5-4463-A6F1-418AEDB13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cec49-18d9-459d-80b8-45a7c40d0f08"/>
    <ds:schemaRef ds:uri="07bfd1ab-2e1f-4785-8c80-087bffc66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ED4EB-8563-4CB8-B41A-571AF56863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1272</Words>
  <Characters>7253</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 (Staff)</dc:creator>
  <cp:keywords/>
  <dc:description/>
  <cp:lastModifiedBy>Gemma Webster (Staff)</cp:lastModifiedBy>
  <cp:revision>17</cp:revision>
  <dcterms:created xsi:type="dcterms:W3CDTF">2025-09-17T21:16:00Z</dcterms:created>
  <dcterms:modified xsi:type="dcterms:W3CDTF">2025-09-22T12:11:00Z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0x0101009752CC858E1A6649AEA8539350B9CB1E</vt:lpwstr>
  </property>
  <property fmtid="{D5CDD505-2E9C-101B-9397-08002B2CF9AE}" pid="3" name="MSIP_Label_a618d1e0-f5d7-4da7-8ddd-3b83021a2c85_Enabled">
    <vt:lpwstr>true</vt:lpwstr>
  </property>
  <property fmtid="{D5CDD505-2E9C-101B-9397-08002B2CF9AE}" pid="4" name="MSIP_Label_a618d1e0-f5d7-4da7-8ddd-3b83021a2c85_SetDate">
    <vt:lpwstr>2025-09-17T21:16:52Z</vt:lpwstr>
  </property>
  <property fmtid="{D5CDD505-2E9C-101B-9397-08002B2CF9AE}" pid="5" name="MSIP_Label_a618d1e0-f5d7-4da7-8ddd-3b83021a2c85_Method">
    <vt:lpwstr>Standard</vt:lpwstr>
  </property>
  <property fmtid="{D5CDD505-2E9C-101B-9397-08002B2CF9AE}" pid="6" name="MSIP_Label_a618d1e0-f5d7-4da7-8ddd-3b83021a2c85_Name">
    <vt:lpwstr>Private</vt:lpwstr>
  </property>
  <property fmtid="{D5CDD505-2E9C-101B-9397-08002B2CF9AE}" pid="7" name="MSIP_Label_a618d1e0-f5d7-4da7-8ddd-3b83021a2c85_SiteId">
    <vt:lpwstr>ae323139-093a-4d2a-81a6-5d334bcd9019</vt:lpwstr>
  </property>
  <property fmtid="{D5CDD505-2E9C-101B-9397-08002B2CF9AE}" pid="8" name="MSIP_Label_a618d1e0-f5d7-4da7-8ddd-3b83021a2c85_ActionId">
    <vt:lpwstr>55ce9faa-215e-486e-8435-c402f6aecebf</vt:lpwstr>
  </property>
  <property fmtid="{D5CDD505-2E9C-101B-9397-08002B2CF9AE}" pid="9" name="MSIP_Label_a618d1e0-f5d7-4da7-8ddd-3b83021a2c85_ContentBits">
    <vt:lpwstr>0</vt:lpwstr>
  </property>
  <property fmtid="{D5CDD505-2E9C-101B-9397-08002B2CF9AE}" pid="10" name="MSIP_Label_a618d1e0-f5d7-4da7-8ddd-3b83021a2c85_Tag">
    <vt:lpwstr>10, 3, 0, 1</vt:lpwstr>
  </property>
</Properties>
</file>