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82D7A" w14:textId="5198E788" w:rsidR="00246C35" w:rsidRDefault="003815CF" w:rsidP="00246C35">
      <w:pPr>
        <w:jc w:val="center"/>
        <w:rPr>
          <w:b/>
          <w:bCs/>
        </w:rPr>
      </w:pPr>
      <w:r>
        <w:rPr>
          <w:b/>
          <w:bCs/>
        </w:rPr>
        <w:t>Effects of socio-demographic variables on respondents’ opinions</w:t>
      </w:r>
    </w:p>
    <w:p w14:paraId="2E98E9A8" w14:textId="1170E798" w:rsidR="006667A0" w:rsidRDefault="006667A0" w:rsidP="006667A0">
      <w:r>
        <w:rPr>
          <w:b/>
          <w:bCs/>
        </w:rPr>
        <w:t xml:space="preserve">Table S1: </w:t>
      </w:r>
      <w:r w:rsidRPr="006667A0">
        <w:t>Details of significance testing for models fitting the effect of socio-demographic variables on respondents’ opinions of the idea of a brownfield site in their local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</w:tblGrid>
      <w:tr w:rsidR="006667A0" w14:paraId="0C16E26D" w14:textId="77777777" w:rsidTr="007E1202">
        <w:tc>
          <w:tcPr>
            <w:tcW w:w="2324" w:type="dxa"/>
          </w:tcPr>
          <w:p w14:paraId="3B489B63" w14:textId="77777777" w:rsidR="006667A0" w:rsidRDefault="006667A0" w:rsidP="007E1202">
            <w:r>
              <w:t>Demographic variable</w:t>
            </w:r>
          </w:p>
        </w:tc>
        <w:tc>
          <w:tcPr>
            <w:tcW w:w="2324" w:type="dxa"/>
          </w:tcPr>
          <w:p w14:paraId="6B7DF822" w14:textId="77777777" w:rsidR="006667A0" w:rsidRDefault="006667A0" w:rsidP="007E1202">
            <w:r>
              <w:t>Model F</w:t>
            </w:r>
          </w:p>
        </w:tc>
        <w:tc>
          <w:tcPr>
            <w:tcW w:w="2325" w:type="dxa"/>
          </w:tcPr>
          <w:p w14:paraId="5AA52204" w14:textId="77777777" w:rsidR="006667A0" w:rsidRDefault="006667A0" w:rsidP="007E1202">
            <w:r>
              <w:t>P</w:t>
            </w:r>
          </w:p>
        </w:tc>
      </w:tr>
      <w:tr w:rsidR="006667A0" w14:paraId="4F9853FC" w14:textId="77777777" w:rsidTr="007E1202">
        <w:tc>
          <w:tcPr>
            <w:tcW w:w="2324" w:type="dxa"/>
          </w:tcPr>
          <w:p w14:paraId="64F92372" w14:textId="77777777" w:rsidR="006667A0" w:rsidRDefault="006667A0" w:rsidP="007E1202">
            <w:r>
              <w:t>Gender</w:t>
            </w:r>
          </w:p>
        </w:tc>
        <w:tc>
          <w:tcPr>
            <w:tcW w:w="2324" w:type="dxa"/>
          </w:tcPr>
          <w:p w14:paraId="44D1C0ED" w14:textId="77777777" w:rsidR="006667A0" w:rsidRDefault="006667A0" w:rsidP="007E1202">
            <w:r>
              <w:t>3.35</w:t>
            </w:r>
          </w:p>
        </w:tc>
        <w:tc>
          <w:tcPr>
            <w:tcW w:w="2325" w:type="dxa"/>
          </w:tcPr>
          <w:p w14:paraId="3DE32F3F" w14:textId="77777777" w:rsidR="006667A0" w:rsidRDefault="006667A0" w:rsidP="007E1202">
            <w:r>
              <w:t>0.0674</w:t>
            </w:r>
          </w:p>
        </w:tc>
      </w:tr>
      <w:tr w:rsidR="006667A0" w14:paraId="10014B95" w14:textId="77777777" w:rsidTr="007E1202">
        <w:tc>
          <w:tcPr>
            <w:tcW w:w="2324" w:type="dxa"/>
          </w:tcPr>
          <w:p w14:paraId="21DACB0F" w14:textId="77777777" w:rsidR="006667A0" w:rsidRDefault="006667A0" w:rsidP="007E1202">
            <w:r>
              <w:t>Age</w:t>
            </w:r>
          </w:p>
        </w:tc>
        <w:tc>
          <w:tcPr>
            <w:tcW w:w="2324" w:type="dxa"/>
          </w:tcPr>
          <w:p w14:paraId="61ACB020" w14:textId="77777777" w:rsidR="006667A0" w:rsidRDefault="006667A0" w:rsidP="007E1202">
            <w:r>
              <w:t>4.37</w:t>
            </w:r>
          </w:p>
        </w:tc>
        <w:tc>
          <w:tcPr>
            <w:tcW w:w="2325" w:type="dxa"/>
          </w:tcPr>
          <w:p w14:paraId="38EDA5E0" w14:textId="77777777" w:rsidR="006667A0" w:rsidRPr="005C30DC" w:rsidRDefault="006667A0" w:rsidP="007E1202">
            <w:pPr>
              <w:rPr>
                <w:b/>
                <w:bCs/>
              </w:rPr>
            </w:pPr>
            <w:r w:rsidRPr="005C30DC">
              <w:rPr>
                <w:b/>
                <w:bCs/>
              </w:rPr>
              <w:t>0.0016</w:t>
            </w:r>
          </w:p>
        </w:tc>
      </w:tr>
      <w:tr w:rsidR="006667A0" w14:paraId="486FF4AF" w14:textId="77777777" w:rsidTr="007E1202">
        <w:tc>
          <w:tcPr>
            <w:tcW w:w="2324" w:type="dxa"/>
          </w:tcPr>
          <w:p w14:paraId="1CBD585D" w14:textId="77777777" w:rsidR="006667A0" w:rsidRDefault="006667A0" w:rsidP="007E1202">
            <w:r>
              <w:t>Social grade</w:t>
            </w:r>
          </w:p>
        </w:tc>
        <w:tc>
          <w:tcPr>
            <w:tcW w:w="2324" w:type="dxa"/>
          </w:tcPr>
          <w:p w14:paraId="26F3BB55" w14:textId="77777777" w:rsidR="006667A0" w:rsidRDefault="006667A0" w:rsidP="007E1202">
            <w:r>
              <w:t>3.89</w:t>
            </w:r>
          </w:p>
        </w:tc>
        <w:tc>
          <w:tcPr>
            <w:tcW w:w="2325" w:type="dxa"/>
          </w:tcPr>
          <w:p w14:paraId="6F6673A8" w14:textId="77777777" w:rsidR="006667A0" w:rsidRPr="008F08A6" w:rsidRDefault="006667A0" w:rsidP="007E1202">
            <w:pPr>
              <w:rPr>
                <w:b/>
                <w:bCs/>
              </w:rPr>
            </w:pPr>
            <w:r w:rsidRPr="008F08A6">
              <w:rPr>
                <w:b/>
                <w:bCs/>
              </w:rPr>
              <w:t>0.0488</w:t>
            </w:r>
          </w:p>
        </w:tc>
      </w:tr>
      <w:tr w:rsidR="006667A0" w14:paraId="3F903419" w14:textId="77777777" w:rsidTr="007E1202">
        <w:tc>
          <w:tcPr>
            <w:tcW w:w="2324" w:type="dxa"/>
          </w:tcPr>
          <w:p w14:paraId="0A0AB2C5" w14:textId="77777777" w:rsidR="006667A0" w:rsidRDefault="006667A0" w:rsidP="007E1202">
            <w:r>
              <w:t>Region</w:t>
            </w:r>
          </w:p>
        </w:tc>
        <w:tc>
          <w:tcPr>
            <w:tcW w:w="2324" w:type="dxa"/>
          </w:tcPr>
          <w:p w14:paraId="5778F732" w14:textId="77777777" w:rsidR="006667A0" w:rsidRDefault="006667A0" w:rsidP="007E1202">
            <w:r>
              <w:t>1.34</w:t>
            </w:r>
          </w:p>
        </w:tc>
        <w:tc>
          <w:tcPr>
            <w:tcW w:w="2325" w:type="dxa"/>
          </w:tcPr>
          <w:p w14:paraId="56B02BE1" w14:textId="77777777" w:rsidR="006667A0" w:rsidRDefault="006667A0" w:rsidP="007E1202">
            <w:r>
              <w:t>0.2026</w:t>
            </w:r>
          </w:p>
        </w:tc>
      </w:tr>
      <w:tr w:rsidR="006667A0" w14:paraId="7C9F0DDE" w14:textId="77777777" w:rsidTr="007E1202">
        <w:tc>
          <w:tcPr>
            <w:tcW w:w="2324" w:type="dxa"/>
          </w:tcPr>
          <w:p w14:paraId="1A2B895D" w14:textId="77777777" w:rsidR="006667A0" w:rsidRDefault="006667A0" w:rsidP="007E1202">
            <w:r>
              <w:t>Employment status</w:t>
            </w:r>
          </w:p>
        </w:tc>
        <w:tc>
          <w:tcPr>
            <w:tcW w:w="2324" w:type="dxa"/>
          </w:tcPr>
          <w:p w14:paraId="134165F1" w14:textId="77777777" w:rsidR="006667A0" w:rsidRDefault="006667A0" w:rsidP="007E1202">
            <w:r>
              <w:t>3.19</w:t>
            </w:r>
          </w:p>
        </w:tc>
        <w:tc>
          <w:tcPr>
            <w:tcW w:w="2325" w:type="dxa"/>
          </w:tcPr>
          <w:p w14:paraId="4EF08805" w14:textId="77777777" w:rsidR="006667A0" w:rsidRPr="0095712E" w:rsidRDefault="006667A0" w:rsidP="007E1202">
            <w:pPr>
              <w:rPr>
                <w:b/>
                <w:bCs/>
              </w:rPr>
            </w:pPr>
            <w:r w:rsidRPr="0095712E">
              <w:rPr>
                <w:b/>
                <w:bCs/>
              </w:rPr>
              <w:t>0.0071</w:t>
            </w:r>
          </w:p>
        </w:tc>
      </w:tr>
      <w:tr w:rsidR="006667A0" w14:paraId="4781ABC3" w14:textId="77777777" w:rsidTr="007E1202">
        <w:tc>
          <w:tcPr>
            <w:tcW w:w="2324" w:type="dxa"/>
          </w:tcPr>
          <w:p w14:paraId="7CE3E69F" w14:textId="77777777" w:rsidR="006667A0" w:rsidRDefault="006667A0" w:rsidP="007E1202">
            <w:r>
              <w:t>Children at home</w:t>
            </w:r>
          </w:p>
        </w:tc>
        <w:tc>
          <w:tcPr>
            <w:tcW w:w="2324" w:type="dxa"/>
          </w:tcPr>
          <w:p w14:paraId="4E134E08" w14:textId="77777777" w:rsidR="006667A0" w:rsidRDefault="006667A0" w:rsidP="007E1202">
            <w:r>
              <w:t>2.02</w:t>
            </w:r>
          </w:p>
        </w:tc>
        <w:tc>
          <w:tcPr>
            <w:tcW w:w="2325" w:type="dxa"/>
          </w:tcPr>
          <w:p w14:paraId="55A574E0" w14:textId="77777777" w:rsidR="006667A0" w:rsidRPr="00047C9C" w:rsidRDefault="006667A0" w:rsidP="007E1202">
            <w:r w:rsidRPr="00047C9C">
              <w:t>0.1333</w:t>
            </w:r>
          </w:p>
        </w:tc>
      </w:tr>
      <w:tr w:rsidR="006667A0" w14:paraId="2979E330" w14:textId="77777777" w:rsidTr="007E1202">
        <w:tc>
          <w:tcPr>
            <w:tcW w:w="2324" w:type="dxa"/>
          </w:tcPr>
          <w:p w14:paraId="54A73161" w14:textId="77777777" w:rsidR="006667A0" w:rsidRDefault="006667A0" w:rsidP="007E1202">
            <w:r>
              <w:t>Parent/guardian status</w:t>
            </w:r>
          </w:p>
        </w:tc>
        <w:tc>
          <w:tcPr>
            <w:tcW w:w="2324" w:type="dxa"/>
          </w:tcPr>
          <w:p w14:paraId="2D1E3267" w14:textId="77777777" w:rsidR="006667A0" w:rsidRDefault="006667A0" w:rsidP="007E1202">
            <w:r>
              <w:t>0.46</w:t>
            </w:r>
          </w:p>
        </w:tc>
        <w:tc>
          <w:tcPr>
            <w:tcW w:w="2325" w:type="dxa"/>
          </w:tcPr>
          <w:p w14:paraId="7A805CED" w14:textId="77777777" w:rsidR="006667A0" w:rsidRPr="00047C9C" w:rsidRDefault="006667A0" w:rsidP="007E1202">
            <w:r>
              <w:t>0.4956</w:t>
            </w:r>
          </w:p>
        </w:tc>
      </w:tr>
      <w:tr w:rsidR="006667A0" w14:paraId="6CBD3EFC" w14:textId="77777777" w:rsidTr="007E1202">
        <w:tc>
          <w:tcPr>
            <w:tcW w:w="2324" w:type="dxa"/>
          </w:tcPr>
          <w:p w14:paraId="440D8247" w14:textId="77777777" w:rsidR="006667A0" w:rsidRDefault="006667A0" w:rsidP="007E1202">
            <w:r>
              <w:t>Dog ownership</w:t>
            </w:r>
          </w:p>
        </w:tc>
        <w:tc>
          <w:tcPr>
            <w:tcW w:w="2324" w:type="dxa"/>
          </w:tcPr>
          <w:p w14:paraId="554BAF77" w14:textId="77777777" w:rsidR="006667A0" w:rsidRDefault="006667A0" w:rsidP="007E1202">
            <w:r>
              <w:t>2.35</w:t>
            </w:r>
          </w:p>
        </w:tc>
        <w:tc>
          <w:tcPr>
            <w:tcW w:w="2325" w:type="dxa"/>
          </w:tcPr>
          <w:p w14:paraId="5397419E" w14:textId="77777777" w:rsidR="006667A0" w:rsidRPr="00047C9C" w:rsidRDefault="006667A0" w:rsidP="007E1202">
            <w:r>
              <w:t>0.0958</w:t>
            </w:r>
          </w:p>
        </w:tc>
      </w:tr>
      <w:tr w:rsidR="006667A0" w14:paraId="0B063020" w14:textId="77777777" w:rsidTr="007E1202">
        <w:tc>
          <w:tcPr>
            <w:tcW w:w="2324" w:type="dxa"/>
          </w:tcPr>
          <w:p w14:paraId="33263BAA" w14:textId="77777777" w:rsidR="006667A0" w:rsidRDefault="006667A0" w:rsidP="007E1202">
            <w:r>
              <w:t>Settlement size</w:t>
            </w:r>
          </w:p>
        </w:tc>
        <w:tc>
          <w:tcPr>
            <w:tcW w:w="2324" w:type="dxa"/>
          </w:tcPr>
          <w:p w14:paraId="5CCBB4CF" w14:textId="77777777" w:rsidR="006667A0" w:rsidRDefault="006667A0" w:rsidP="007E1202">
            <w:r>
              <w:t>1.17</w:t>
            </w:r>
          </w:p>
        </w:tc>
        <w:tc>
          <w:tcPr>
            <w:tcW w:w="2325" w:type="dxa"/>
          </w:tcPr>
          <w:p w14:paraId="0DE4510E" w14:textId="77777777" w:rsidR="006667A0" w:rsidRPr="00047C9C" w:rsidRDefault="006667A0" w:rsidP="007E1202">
            <w:r>
              <w:t>0.3199</w:t>
            </w:r>
          </w:p>
        </w:tc>
      </w:tr>
      <w:tr w:rsidR="006667A0" w14:paraId="58683CC4" w14:textId="77777777" w:rsidTr="007E1202">
        <w:tc>
          <w:tcPr>
            <w:tcW w:w="2324" w:type="dxa"/>
          </w:tcPr>
          <w:p w14:paraId="0770EB48" w14:textId="77777777" w:rsidR="006667A0" w:rsidRDefault="006667A0" w:rsidP="007E1202">
            <w:r>
              <w:t>Settlement tenure</w:t>
            </w:r>
          </w:p>
        </w:tc>
        <w:tc>
          <w:tcPr>
            <w:tcW w:w="2324" w:type="dxa"/>
          </w:tcPr>
          <w:p w14:paraId="11FEF0B7" w14:textId="77777777" w:rsidR="006667A0" w:rsidRDefault="006667A0" w:rsidP="007E1202">
            <w:r>
              <w:t>0.24</w:t>
            </w:r>
          </w:p>
        </w:tc>
        <w:tc>
          <w:tcPr>
            <w:tcW w:w="2325" w:type="dxa"/>
          </w:tcPr>
          <w:p w14:paraId="7C6561DC" w14:textId="77777777" w:rsidR="006667A0" w:rsidRPr="00047C9C" w:rsidRDefault="006667A0" w:rsidP="007E1202">
            <w:r>
              <w:t>0.9461</w:t>
            </w:r>
          </w:p>
        </w:tc>
      </w:tr>
      <w:tr w:rsidR="006667A0" w14:paraId="1629ADAB" w14:textId="77777777" w:rsidTr="007E1202">
        <w:tc>
          <w:tcPr>
            <w:tcW w:w="2324" w:type="dxa"/>
          </w:tcPr>
          <w:p w14:paraId="31F0112F" w14:textId="77777777" w:rsidR="006667A0" w:rsidRDefault="006667A0" w:rsidP="007E1202">
            <w:r>
              <w:t>Home ownership</w:t>
            </w:r>
          </w:p>
        </w:tc>
        <w:tc>
          <w:tcPr>
            <w:tcW w:w="2324" w:type="dxa"/>
          </w:tcPr>
          <w:p w14:paraId="61CFF3B7" w14:textId="77777777" w:rsidR="006667A0" w:rsidRDefault="006667A0" w:rsidP="007E1202">
            <w:r>
              <w:t>0.90</w:t>
            </w:r>
          </w:p>
        </w:tc>
        <w:tc>
          <w:tcPr>
            <w:tcW w:w="2325" w:type="dxa"/>
          </w:tcPr>
          <w:p w14:paraId="01C5A3CD" w14:textId="77777777" w:rsidR="006667A0" w:rsidRPr="00047C9C" w:rsidRDefault="006667A0" w:rsidP="007E1202">
            <w:r>
              <w:t>0.5175</w:t>
            </w:r>
          </w:p>
        </w:tc>
      </w:tr>
      <w:tr w:rsidR="006667A0" w14:paraId="0B0B664A" w14:textId="77777777" w:rsidTr="007E1202">
        <w:tc>
          <w:tcPr>
            <w:tcW w:w="2324" w:type="dxa"/>
          </w:tcPr>
          <w:p w14:paraId="57F82375" w14:textId="77777777" w:rsidR="006667A0" w:rsidRDefault="006667A0" w:rsidP="007E1202">
            <w:r>
              <w:t>Home tenure</w:t>
            </w:r>
          </w:p>
        </w:tc>
        <w:tc>
          <w:tcPr>
            <w:tcW w:w="2324" w:type="dxa"/>
          </w:tcPr>
          <w:p w14:paraId="65752208" w14:textId="77777777" w:rsidR="006667A0" w:rsidRDefault="006667A0" w:rsidP="007E1202">
            <w:r>
              <w:t>0.51</w:t>
            </w:r>
          </w:p>
        </w:tc>
        <w:tc>
          <w:tcPr>
            <w:tcW w:w="2325" w:type="dxa"/>
          </w:tcPr>
          <w:p w14:paraId="59A787A3" w14:textId="77777777" w:rsidR="006667A0" w:rsidRPr="00047C9C" w:rsidRDefault="006667A0" w:rsidP="007E1202">
            <w:r>
              <w:t>0.7682</w:t>
            </w:r>
          </w:p>
        </w:tc>
      </w:tr>
    </w:tbl>
    <w:p w14:paraId="4F5FD1D7" w14:textId="310CCF01" w:rsidR="006667A0" w:rsidRDefault="006667A0" w:rsidP="006667A0"/>
    <w:p w14:paraId="42E363C4" w14:textId="1518A5F9" w:rsidR="00187B50" w:rsidRDefault="00187B50" w:rsidP="00187B50">
      <w:r w:rsidRPr="00187B50">
        <w:rPr>
          <w:b/>
          <w:bCs/>
        </w:rPr>
        <w:t>Table S</w:t>
      </w:r>
      <w:r w:rsidR="00E94CE5">
        <w:rPr>
          <w:b/>
          <w:bCs/>
        </w:rPr>
        <w:t>2</w:t>
      </w:r>
      <w:r>
        <w:t xml:space="preserve">: </w:t>
      </w:r>
      <w:r w:rsidRPr="006667A0">
        <w:t xml:space="preserve">Details of significance testing for models fitting the effect of </w:t>
      </w:r>
      <w:r>
        <w:t>self-identifying with various relevant stakeholder groups</w:t>
      </w:r>
      <w:r w:rsidRPr="006667A0">
        <w:t xml:space="preserve"> on respondents’ opinions of the idea of a brownfield site in their local area.</w:t>
      </w:r>
      <w:r>
        <w:t xml:space="preserve"> </w:t>
      </w:r>
      <w:r w:rsidR="004933DA">
        <w:t xml:space="preserve">Rankings ranged from 1 (“Very negative”) to 5 (“Very positive”), so a positive effect size indicates that the option was more preferred by respondents who self-identified as belonging to the stakeholder group, and </w:t>
      </w:r>
      <w:r w:rsidR="004933DA">
        <w:rPr>
          <w:i/>
          <w:iCs/>
        </w:rPr>
        <w:t>vice versa</w:t>
      </w:r>
      <w:r w:rsidR="004933DA">
        <w:t>.</w:t>
      </w:r>
    </w:p>
    <w:tbl>
      <w:tblPr>
        <w:tblStyle w:val="TableGrid"/>
        <w:tblW w:w="13758" w:type="dxa"/>
        <w:tblLook w:val="04A0" w:firstRow="1" w:lastRow="0" w:firstColumn="1" w:lastColumn="0" w:noHBand="0" w:noVBand="1"/>
      </w:tblPr>
      <w:tblGrid>
        <w:gridCol w:w="5129"/>
        <w:gridCol w:w="2324"/>
        <w:gridCol w:w="2325"/>
        <w:gridCol w:w="2325"/>
        <w:gridCol w:w="716"/>
        <w:gridCol w:w="939"/>
      </w:tblGrid>
      <w:tr w:rsidR="00187B50" w14:paraId="52506D2B" w14:textId="77777777" w:rsidTr="00292E85">
        <w:tc>
          <w:tcPr>
            <w:tcW w:w="5129" w:type="dxa"/>
          </w:tcPr>
          <w:p w14:paraId="287725EE" w14:textId="77777777" w:rsidR="00187B50" w:rsidRDefault="00187B50" w:rsidP="00292E85">
            <w:r>
              <w:t>Affiliation</w:t>
            </w:r>
          </w:p>
        </w:tc>
        <w:tc>
          <w:tcPr>
            <w:tcW w:w="2324" w:type="dxa"/>
          </w:tcPr>
          <w:p w14:paraId="7DF6D920" w14:textId="77777777" w:rsidR="00187B50" w:rsidRDefault="00187B50" w:rsidP="00292E85">
            <w:r>
              <w:t>N (affiliates)</w:t>
            </w:r>
          </w:p>
        </w:tc>
        <w:tc>
          <w:tcPr>
            <w:tcW w:w="2325" w:type="dxa"/>
          </w:tcPr>
          <w:p w14:paraId="01F48D46" w14:textId="77777777" w:rsidR="00187B50" w:rsidRDefault="00187B50" w:rsidP="00292E85">
            <w:r>
              <w:t>Effect size</w:t>
            </w:r>
          </w:p>
        </w:tc>
        <w:tc>
          <w:tcPr>
            <w:tcW w:w="2325" w:type="dxa"/>
          </w:tcPr>
          <w:p w14:paraId="1DDC7898" w14:textId="77777777" w:rsidR="00187B50" w:rsidRDefault="00187B50" w:rsidP="00292E85">
            <w:proofErr w:type="spellStart"/>
            <w:r>
              <w:t>s.e.</w:t>
            </w:r>
            <w:proofErr w:type="spellEnd"/>
            <w:r>
              <w:t xml:space="preserve"> of effect size</w:t>
            </w:r>
          </w:p>
        </w:tc>
        <w:tc>
          <w:tcPr>
            <w:tcW w:w="716" w:type="dxa"/>
          </w:tcPr>
          <w:p w14:paraId="2E0B219C" w14:textId="77777777" w:rsidR="00187B50" w:rsidRDefault="00187B50" w:rsidP="00292E85">
            <w:r>
              <w:t>F</w:t>
            </w:r>
          </w:p>
        </w:tc>
        <w:tc>
          <w:tcPr>
            <w:tcW w:w="939" w:type="dxa"/>
          </w:tcPr>
          <w:p w14:paraId="7C15259A" w14:textId="77777777" w:rsidR="00187B50" w:rsidRDefault="00187B50" w:rsidP="00292E85">
            <w:r>
              <w:t>P</w:t>
            </w:r>
          </w:p>
        </w:tc>
      </w:tr>
      <w:tr w:rsidR="00187B50" w14:paraId="51601B06" w14:textId="77777777" w:rsidTr="00292E85">
        <w:tc>
          <w:tcPr>
            <w:tcW w:w="5129" w:type="dxa"/>
          </w:tcPr>
          <w:p w14:paraId="7278FDEF" w14:textId="77777777" w:rsidR="00187B50" w:rsidRDefault="00187B50" w:rsidP="00292E85">
            <w:r>
              <w:t>Conservation organisation (member of staff)</w:t>
            </w:r>
          </w:p>
        </w:tc>
        <w:tc>
          <w:tcPr>
            <w:tcW w:w="2324" w:type="dxa"/>
          </w:tcPr>
          <w:p w14:paraId="26B2A892" w14:textId="77777777" w:rsidR="00187B50" w:rsidRDefault="00187B50" w:rsidP="00292E85">
            <w:r>
              <w:t>8</w:t>
            </w:r>
          </w:p>
        </w:tc>
        <w:tc>
          <w:tcPr>
            <w:tcW w:w="2325" w:type="dxa"/>
          </w:tcPr>
          <w:p w14:paraId="2EF9AE80" w14:textId="77777777" w:rsidR="00187B50" w:rsidRDefault="00187B50" w:rsidP="00292E85">
            <w:r>
              <w:t>-0.32</w:t>
            </w:r>
          </w:p>
        </w:tc>
        <w:tc>
          <w:tcPr>
            <w:tcW w:w="2325" w:type="dxa"/>
          </w:tcPr>
          <w:p w14:paraId="3BA82696" w14:textId="77777777" w:rsidR="00187B50" w:rsidRDefault="00187B50" w:rsidP="00292E85">
            <w:r>
              <w:t>0.32</w:t>
            </w:r>
          </w:p>
        </w:tc>
        <w:tc>
          <w:tcPr>
            <w:tcW w:w="716" w:type="dxa"/>
          </w:tcPr>
          <w:p w14:paraId="3CDD2A46" w14:textId="77777777" w:rsidR="00187B50" w:rsidRDefault="00187B50" w:rsidP="00292E85">
            <w:r>
              <w:t>0.99</w:t>
            </w:r>
          </w:p>
        </w:tc>
        <w:tc>
          <w:tcPr>
            <w:tcW w:w="939" w:type="dxa"/>
          </w:tcPr>
          <w:p w14:paraId="0BAB9AD9" w14:textId="77777777" w:rsidR="00187B50" w:rsidRDefault="00187B50" w:rsidP="00292E85">
            <w:r>
              <w:t>0.3208</w:t>
            </w:r>
          </w:p>
        </w:tc>
      </w:tr>
      <w:tr w:rsidR="00187B50" w14:paraId="3DF94951" w14:textId="77777777" w:rsidTr="00292E85">
        <w:tc>
          <w:tcPr>
            <w:tcW w:w="5129" w:type="dxa"/>
          </w:tcPr>
          <w:p w14:paraId="6EF984C0" w14:textId="77777777" w:rsidR="00187B50" w:rsidRDefault="00187B50" w:rsidP="00292E85">
            <w:r>
              <w:t>Conservation organisation (volunteer)</w:t>
            </w:r>
          </w:p>
        </w:tc>
        <w:tc>
          <w:tcPr>
            <w:tcW w:w="2324" w:type="dxa"/>
          </w:tcPr>
          <w:p w14:paraId="7566B634" w14:textId="77777777" w:rsidR="00187B50" w:rsidRDefault="00187B50" w:rsidP="00292E85">
            <w:r>
              <w:t>36</w:t>
            </w:r>
          </w:p>
        </w:tc>
        <w:tc>
          <w:tcPr>
            <w:tcW w:w="2325" w:type="dxa"/>
          </w:tcPr>
          <w:p w14:paraId="0068DDDC" w14:textId="77777777" w:rsidR="00187B50" w:rsidRDefault="00187B50" w:rsidP="00292E85">
            <w:r>
              <w:t>0.26</w:t>
            </w:r>
          </w:p>
        </w:tc>
        <w:tc>
          <w:tcPr>
            <w:tcW w:w="2325" w:type="dxa"/>
          </w:tcPr>
          <w:p w14:paraId="5213E2DD" w14:textId="77777777" w:rsidR="00187B50" w:rsidRDefault="00187B50" w:rsidP="00292E85">
            <w:r>
              <w:t>0.15</w:t>
            </w:r>
          </w:p>
        </w:tc>
        <w:tc>
          <w:tcPr>
            <w:tcW w:w="716" w:type="dxa"/>
          </w:tcPr>
          <w:p w14:paraId="5FF31CFD" w14:textId="77777777" w:rsidR="00187B50" w:rsidRDefault="00187B50" w:rsidP="00292E85">
            <w:r>
              <w:t>2.85</w:t>
            </w:r>
          </w:p>
        </w:tc>
        <w:tc>
          <w:tcPr>
            <w:tcW w:w="939" w:type="dxa"/>
          </w:tcPr>
          <w:p w14:paraId="0CAC02EF" w14:textId="77777777" w:rsidR="00187B50" w:rsidRDefault="00187B50" w:rsidP="00292E85">
            <w:r>
              <w:t>0.0917</w:t>
            </w:r>
          </w:p>
        </w:tc>
      </w:tr>
      <w:tr w:rsidR="00187B50" w14:paraId="6F1F3849" w14:textId="77777777" w:rsidTr="00292E85">
        <w:tc>
          <w:tcPr>
            <w:tcW w:w="5129" w:type="dxa"/>
          </w:tcPr>
          <w:p w14:paraId="1F7E6EA3" w14:textId="77777777" w:rsidR="00187B50" w:rsidRDefault="00187B50" w:rsidP="00292E85">
            <w:r>
              <w:t>Conservation organisation (member/supporter)</w:t>
            </w:r>
          </w:p>
        </w:tc>
        <w:tc>
          <w:tcPr>
            <w:tcW w:w="2324" w:type="dxa"/>
          </w:tcPr>
          <w:p w14:paraId="50671E42" w14:textId="77777777" w:rsidR="00187B50" w:rsidRDefault="00187B50" w:rsidP="00292E85">
            <w:r>
              <w:t>248</w:t>
            </w:r>
          </w:p>
        </w:tc>
        <w:tc>
          <w:tcPr>
            <w:tcW w:w="2325" w:type="dxa"/>
          </w:tcPr>
          <w:p w14:paraId="1F00A8EA" w14:textId="77777777" w:rsidR="00187B50" w:rsidRDefault="00187B50" w:rsidP="00292E85">
            <w:r>
              <w:t>-0.03</w:t>
            </w:r>
          </w:p>
        </w:tc>
        <w:tc>
          <w:tcPr>
            <w:tcW w:w="2325" w:type="dxa"/>
          </w:tcPr>
          <w:p w14:paraId="775CD1CD" w14:textId="77777777" w:rsidR="00187B50" w:rsidRDefault="00187B50" w:rsidP="00292E85">
            <w:r>
              <w:t>0.06</w:t>
            </w:r>
          </w:p>
        </w:tc>
        <w:tc>
          <w:tcPr>
            <w:tcW w:w="716" w:type="dxa"/>
          </w:tcPr>
          <w:p w14:paraId="3EE99989" w14:textId="77777777" w:rsidR="00187B50" w:rsidRDefault="00187B50" w:rsidP="00292E85">
            <w:r>
              <w:t>0.26</w:t>
            </w:r>
          </w:p>
        </w:tc>
        <w:tc>
          <w:tcPr>
            <w:tcW w:w="939" w:type="dxa"/>
          </w:tcPr>
          <w:p w14:paraId="22B4048C" w14:textId="77777777" w:rsidR="00187B50" w:rsidRDefault="00187B50" w:rsidP="00292E85">
            <w:r>
              <w:t>0.6105</w:t>
            </w:r>
          </w:p>
        </w:tc>
      </w:tr>
      <w:tr w:rsidR="00187B50" w14:paraId="23B41FBB" w14:textId="77777777" w:rsidTr="00292E85">
        <w:tc>
          <w:tcPr>
            <w:tcW w:w="5129" w:type="dxa"/>
          </w:tcPr>
          <w:p w14:paraId="1BBF4906" w14:textId="77777777" w:rsidR="00187B50" w:rsidRDefault="00187B50" w:rsidP="00292E85">
            <w:r>
              <w:t>Local authority (e.g. councillor)</w:t>
            </w:r>
          </w:p>
        </w:tc>
        <w:tc>
          <w:tcPr>
            <w:tcW w:w="2324" w:type="dxa"/>
          </w:tcPr>
          <w:p w14:paraId="14613271" w14:textId="77777777" w:rsidR="00187B50" w:rsidRDefault="00187B50" w:rsidP="00292E85">
            <w:r>
              <w:t>23</w:t>
            </w:r>
          </w:p>
        </w:tc>
        <w:tc>
          <w:tcPr>
            <w:tcW w:w="2325" w:type="dxa"/>
          </w:tcPr>
          <w:p w14:paraId="6FD8C28F" w14:textId="77777777" w:rsidR="00187B50" w:rsidRDefault="00187B50" w:rsidP="00292E85">
            <w:r>
              <w:t>-0.23</w:t>
            </w:r>
          </w:p>
        </w:tc>
        <w:tc>
          <w:tcPr>
            <w:tcW w:w="2325" w:type="dxa"/>
          </w:tcPr>
          <w:p w14:paraId="69ACD9EA" w14:textId="77777777" w:rsidR="00187B50" w:rsidRDefault="00187B50" w:rsidP="00292E85">
            <w:r>
              <w:t>0.19</w:t>
            </w:r>
          </w:p>
        </w:tc>
        <w:tc>
          <w:tcPr>
            <w:tcW w:w="716" w:type="dxa"/>
          </w:tcPr>
          <w:p w14:paraId="2730CA7D" w14:textId="77777777" w:rsidR="00187B50" w:rsidRDefault="00187B50" w:rsidP="00292E85">
            <w:r>
              <w:t>1.44</w:t>
            </w:r>
          </w:p>
        </w:tc>
        <w:tc>
          <w:tcPr>
            <w:tcW w:w="939" w:type="dxa"/>
          </w:tcPr>
          <w:p w14:paraId="15D4E724" w14:textId="77777777" w:rsidR="00187B50" w:rsidRDefault="00187B50" w:rsidP="00292E85">
            <w:r>
              <w:t>0.2306</w:t>
            </w:r>
          </w:p>
        </w:tc>
      </w:tr>
      <w:tr w:rsidR="00187B50" w14:paraId="18D904F6" w14:textId="77777777" w:rsidTr="00292E85">
        <w:tc>
          <w:tcPr>
            <w:tcW w:w="5129" w:type="dxa"/>
          </w:tcPr>
          <w:p w14:paraId="5031FFA1" w14:textId="77777777" w:rsidR="00187B50" w:rsidRDefault="00187B50" w:rsidP="00292E85">
            <w:r>
              <w:t>Community organisation (e.g. Neighbourhood Watch)</w:t>
            </w:r>
          </w:p>
        </w:tc>
        <w:tc>
          <w:tcPr>
            <w:tcW w:w="2324" w:type="dxa"/>
          </w:tcPr>
          <w:p w14:paraId="2928B442" w14:textId="77777777" w:rsidR="00187B50" w:rsidRDefault="00187B50" w:rsidP="00292E85">
            <w:r>
              <w:t>70</w:t>
            </w:r>
          </w:p>
        </w:tc>
        <w:tc>
          <w:tcPr>
            <w:tcW w:w="2325" w:type="dxa"/>
          </w:tcPr>
          <w:p w14:paraId="1998099E" w14:textId="77777777" w:rsidR="00187B50" w:rsidRDefault="00187B50" w:rsidP="00292E85">
            <w:r>
              <w:t>0.02</w:t>
            </w:r>
          </w:p>
        </w:tc>
        <w:tc>
          <w:tcPr>
            <w:tcW w:w="2325" w:type="dxa"/>
          </w:tcPr>
          <w:p w14:paraId="78B5AA5E" w14:textId="77777777" w:rsidR="00187B50" w:rsidRDefault="00187B50" w:rsidP="00292E85">
            <w:r>
              <w:t>0.11</w:t>
            </w:r>
          </w:p>
        </w:tc>
        <w:tc>
          <w:tcPr>
            <w:tcW w:w="716" w:type="dxa"/>
          </w:tcPr>
          <w:p w14:paraId="6C55CC49" w14:textId="77777777" w:rsidR="00187B50" w:rsidRDefault="00187B50" w:rsidP="00292E85">
            <w:r>
              <w:t>0.02</w:t>
            </w:r>
          </w:p>
        </w:tc>
        <w:tc>
          <w:tcPr>
            <w:tcW w:w="939" w:type="dxa"/>
          </w:tcPr>
          <w:p w14:paraId="328AFB57" w14:textId="77777777" w:rsidR="00187B50" w:rsidRDefault="00187B50" w:rsidP="00292E85">
            <w:r>
              <w:t>0.8897</w:t>
            </w:r>
          </w:p>
        </w:tc>
      </w:tr>
      <w:tr w:rsidR="00187B50" w14:paraId="146A489A" w14:textId="77777777" w:rsidTr="00292E85">
        <w:tc>
          <w:tcPr>
            <w:tcW w:w="5129" w:type="dxa"/>
          </w:tcPr>
          <w:p w14:paraId="58A0085D" w14:textId="77777777" w:rsidR="00187B50" w:rsidRDefault="00187B50" w:rsidP="00292E85">
            <w:r>
              <w:t>Farmer (or agriculture-related business)</w:t>
            </w:r>
          </w:p>
        </w:tc>
        <w:tc>
          <w:tcPr>
            <w:tcW w:w="2324" w:type="dxa"/>
          </w:tcPr>
          <w:p w14:paraId="0E6DBE11" w14:textId="77777777" w:rsidR="00187B50" w:rsidRDefault="00187B50" w:rsidP="00292E85">
            <w:r>
              <w:t>10</w:t>
            </w:r>
          </w:p>
        </w:tc>
        <w:tc>
          <w:tcPr>
            <w:tcW w:w="2325" w:type="dxa"/>
          </w:tcPr>
          <w:p w14:paraId="23214355" w14:textId="77777777" w:rsidR="00187B50" w:rsidRDefault="00187B50" w:rsidP="00292E85">
            <w:r>
              <w:t>0.46</w:t>
            </w:r>
          </w:p>
        </w:tc>
        <w:tc>
          <w:tcPr>
            <w:tcW w:w="2325" w:type="dxa"/>
          </w:tcPr>
          <w:p w14:paraId="4E20CD59" w14:textId="77777777" w:rsidR="00187B50" w:rsidRDefault="00187B50" w:rsidP="00292E85">
            <w:r>
              <w:t>0.29</w:t>
            </w:r>
          </w:p>
        </w:tc>
        <w:tc>
          <w:tcPr>
            <w:tcW w:w="716" w:type="dxa"/>
          </w:tcPr>
          <w:p w14:paraId="5B72B562" w14:textId="77777777" w:rsidR="00187B50" w:rsidRDefault="00187B50" w:rsidP="00292E85">
            <w:r>
              <w:t>2.57</w:t>
            </w:r>
          </w:p>
        </w:tc>
        <w:tc>
          <w:tcPr>
            <w:tcW w:w="939" w:type="dxa"/>
          </w:tcPr>
          <w:p w14:paraId="5AA55993" w14:textId="77777777" w:rsidR="00187B50" w:rsidRDefault="00187B50" w:rsidP="00292E85">
            <w:r>
              <w:t>0.1093</w:t>
            </w:r>
          </w:p>
        </w:tc>
      </w:tr>
      <w:tr w:rsidR="00187B50" w14:paraId="21F6FABF" w14:textId="77777777" w:rsidTr="00292E85">
        <w:tc>
          <w:tcPr>
            <w:tcW w:w="5129" w:type="dxa"/>
          </w:tcPr>
          <w:p w14:paraId="4C6FFA83" w14:textId="77777777" w:rsidR="00187B50" w:rsidRDefault="00187B50" w:rsidP="00292E85">
            <w:r>
              <w:t>Renewable energy industry</w:t>
            </w:r>
          </w:p>
        </w:tc>
        <w:tc>
          <w:tcPr>
            <w:tcW w:w="2324" w:type="dxa"/>
          </w:tcPr>
          <w:p w14:paraId="7EEA40C3" w14:textId="77777777" w:rsidR="00187B50" w:rsidRDefault="00187B50" w:rsidP="00292E85">
            <w:r>
              <w:t>10</w:t>
            </w:r>
          </w:p>
        </w:tc>
        <w:tc>
          <w:tcPr>
            <w:tcW w:w="2325" w:type="dxa"/>
          </w:tcPr>
          <w:p w14:paraId="7BC37C7C" w14:textId="77777777" w:rsidR="00187B50" w:rsidRDefault="00187B50" w:rsidP="00292E85">
            <w:r>
              <w:t>0.06</w:t>
            </w:r>
          </w:p>
        </w:tc>
        <w:tc>
          <w:tcPr>
            <w:tcW w:w="2325" w:type="dxa"/>
          </w:tcPr>
          <w:p w14:paraId="158BA6CC" w14:textId="77777777" w:rsidR="00187B50" w:rsidRDefault="00187B50" w:rsidP="00292E85">
            <w:r>
              <w:t>0.29</w:t>
            </w:r>
          </w:p>
        </w:tc>
        <w:tc>
          <w:tcPr>
            <w:tcW w:w="716" w:type="dxa"/>
          </w:tcPr>
          <w:p w14:paraId="298A9C6E" w14:textId="77777777" w:rsidR="00187B50" w:rsidRDefault="00187B50" w:rsidP="00292E85">
            <w:r>
              <w:t>0.04</w:t>
            </w:r>
          </w:p>
        </w:tc>
        <w:tc>
          <w:tcPr>
            <w:tcW w:w="939" w:type="dxa"/>
          </w:tcPr>
          <w:p w14:paraId="459FE3E7" w14:textId="77777777" w:rsidR="00187B50" w:rsidRDefault="00187B50" w:rsidP="00292E85">
            <w:r>
              <w:t>0.8404</w:t>
            </w:r>
          </w:p>
        </w:tc>
      </w:tr>
    </w:tbl>
    <w:p w14:paraId="7A6EBCFB" w14:textId="77777777" w:rsidR="006667A0" w:rsidRDefault="006667A0">
      <w:pPr>
        <w:rPr>
          <w:b/>
          <w:bCs/>
        </w:rPr>
      </w:pPr>
      <w:r>
        <w:rPr>
          <w:b/>
          <w:bCs/>
        </w:rPr>
        <w:br w:type="page"/>
      </w:r>
    </w:p>
    <w:p w14:paraId="2A01FE59" w14:textId="45CD6990" w:rsidR="006667A0" w:rsidRDefault="006667A0" w:rsidP="006667A0">
      <w:r w:rsidRPr="006667A0">
        <w:rPr>
          <w:b/>
          <w:bCs/>
        </w:rPr>
        <w:lastRenderedPageBreak/>
        <w:t>Table S</w:t>
      </w:r>
      <w:r w:rsidR="00E94CE5">
        <w:rPr>
          <w:b/>
          <w:bCs/>
        </w:rPr>
        <w:t>3</w:t>
      </w:r>
      <w:r>
        <w:t>: Details of post-hoc Tukey tests for models listed as significant in Table</w:t>
      </w:r>
      <w:r w:rsidR="00E94CE5">
        <w:t>s</w:t>
      </w:r>
      <w:r>
        <w:t xml:space="preserve"> S1</w:t>
      </w:r>
      <w:r w:rsidR="00E94CE5">
        <w:t>–2</w:t>
      </w:r>
      <w:r>
        <w:t>.</w:t>
      </w:r>
      <w:r w:rsidR="004933DA">
        <w:t xml:space="preserve"> Rankings ranged from 1 (“Very negative”) to 5 (“Very positive”), so a positive effect size indicates that the option was more preferred by respondents who belonged to the first socio-demographic option in each comparison, and </w:t>
      </w:r>
      <w:r w:rsidR="004933DA">
        <w:rPr>
          <w:i/>
          <w:iCs/>
        </w:rPr>
        <w:t>vice versa</w:t>
      </w:r>
      <w:r w:rsidR="004933DA">
        <w:t>.</w:t>
      </w:r>
    </w:p>
    <w:tbl>
      <w:tblPr>
        <w:tblStyle w:val="TableGrid"/>
        <w:tblW w:w="12278" w:type="dxa"/>
        <w:tblLook w:val="04A0" w:firstRow="1" w:lastRow="0" w:firstColumn="1" w:lastColumn="0" w:noHBand="0" w:noVBand="1"/>
      </w:tblPr>
      <w:tblGrid>
        <w:gridCol w:w="2324"/>
        <w:gridCol w:w="3690"/>
        <w:gridCol w:w="2325"/>
        <w:gridCol w:w="2325"/>
        <w:gridCol w:w="783"/>
        <w:gridCol w:w="831"/>
      </w:tblGrid>
      <w:tr w:rsidR="006667A0" w14:paraId="4C495DDF" w14:textId="77777777" w:rsidTr="007E1202">
        <w:tc>
          <w:tcPr>
            <w:tcW w:w="2324" w:type="dxa"/>
          </w:tcPr>
          <w:p w14:paraId="29875C9F" w14:textId="77777777" w:rsidR="006667A0" w:rsidRDefault="006667A0" w:rsidP="007E1202">
            <w:r>
              <w:t>Independent variable</w:t>
            </w:r>
          </w:p>
        </w:tc>
        <w:tc>
          <w:tcPr>
            <w:tcW w:w="3690" w:type="dxa"/>
          </w:tcPr>
          <w:p w14:paraId="48F913C2" w14:textId="77777777" w:rsidR="006667A0" w:rsidRDefault="006667A0" w:rsidP="007E1202">
            <w:r>
              <w:t>Options under comparison</w:t>
            </w:r>
          </w:p>
        </w:tc>
        <w:tc>
          <w:tcPr>
            <w:tcW w:w="2325" w:type="dxa"/>
          </w:tcPr>
          <w:p w14:paraId="1677C4B5" w14:textId="77777777" w:rsidR="006667A0" w:rsidRDefault="006667A0" w:rsidP="007E1202">
            <w:r>
              <w:t>Effect size</w:t>
            </w:r>
          </w:p>
        </w:tc>
        <w:tc>
          <w:tcPr>
            <w:tcW w:w="2325" w:type="dxa"/>
          </w:tcPr>
          <w:p w14:paraId="0BC21552" w14:textId="77777777" w:rsidR="006667A0" w:rsidRDefault="006667A0" w:rsidP="007E1202">
            <w:proofErr w:type="spellStart"/>
            <w:r>
              <w:t>s.e.</w:t>
            </w:r>
            <w:proofErr w:type="spellEnd"/>
            <w:r>
              <w:t xml:space="preserve"> of effect size</w:t>
            </w:r>
          </w:p>
        </w:tc>
        <w:tc>
          <w:tcPr>
            <w:tcW w:w="783" w:type="dxa"/>
          </w:tcPr>
          <w:p w14:paraId="2FB89BCB" w14:textId="77777777" w:rsidR="006667A0" w:rsidRDefault="006667A0" w:rsidP="007E1202">
            <w:r>
              <w:t>t</w:t>
            </w:r>
          </w:p>
        </w:tc>
        <w:tc>
          <w:tcPr>
            <w:tcW w:w="831" w:type="dxa"/>
          </w:tcPr>
          <w:p w14:paraId="583D8CA4" w14:textId="77777777" w:rsidR="006667A0" w:rsidRDefault="006667A0" w:rsidP="007E1202">
            <w:r>
              <w:t>P</w:t>
            </w:r>
          </w:p>
        </w:tc>
      </w:tr>
      <w:tr w:rsidR="006667A0" w14:paraId="1DD2A031" w14:textId="77777777" w:rsidTr="007E1202">
        <w:tc>
          <w:tcPr>
            <w:tcW w:w="2324" w:type="dxa"/>
          </w:tcPr>
          <w:p w14:paraId="35A31C3D" w14:textId="77777777" w:rsidR="006667A0" w:rsidRDefault="006667A0" w:rsidP="007E1202">
            <w:r>
              <w:t>Age</w:t>
            </w:r>
          </w:p>
        </w:tc>
        <w:tc>
          <w:tcPr>
            <w:tcW w:w="3690" w:type="dxa"/>
          </w:tcPr>
          <w:p w14:paraId="4D7F1D09" w14:textId="77777777" w:rsidR="006667A0" w:rsidRDefault="006667A0" w:rsidP="007E1202">
            <w:r>
              <w:t>25-34 – 18-24</w:t>
            </w:r>
          </w:p>
        </w:tc>
        <w:tc>
          <w:tcPr>
            <w:tcW w:w="2325" w:type="dxa"/>
          </w:tcPr>
          <w:p w14:paraId="2089CA0C" w14:textId="77777777" w:rsidR="006667A0" w:rsidRDefault="006667A0" w:rsidP="007E1202">
            <w:r>
              <w:t>0.03</w:t>
            </w:r>
          </w:p>
        </w:tc>
        <w:tc>
          <w:tcPr>
            <w:tcW w:w="2325" w:type="dxa"/>
          </w:tcPr>
          <w:p w14:paraId="6118F7CA" w14:textId="77777777" w:rsidR="006667A0" w:rsidRDefault="006667A0" w:rsidP="007E1202">
            <w:r>
              <w:t>0.09</w:t>
            </w:r>
          </w:p>
        </w:tc>
        <w:tc>
          <w:tcPr>
            <w:tcW w:w="783" w:type="dxa"/>
          </w:tcPr>
          <w:p w14:paraId="15E6DA86" w14:textId="77777777" w:rsidR="006667A0" w:rsidRDefault="006667A0" w:rsidP="007E1202">
            <w:r>
              <w:t>0.40</w:t>
            </w:r>
          </w:p>
        </w:tc>
        <w:tc>
          <w:tcPr>
            <w:tcW w:w="831" w:type="dxa"/>
          </w:tcPr>
          <w:p w14:paraId="545A0DDC" w14:textId="77777777" w:rsidR="006667A0" w:rsidRDefault="006667A0" w:rsidP="007E1202">
            <w:r>
              <w:t>0.995</w:t>
            </w:r>
          </w:p>
        </w:tc>
      </w:tr>
      <w:tr w:rsidR="006667A0" w14:paraId="3D0AEC69" w14:textId="77777777" w:rsidTr="007E1202">
        <w:tc>
          <w:tcPr>
            <w:tcW w:w="2324" w:type="dxa"/>
          </w:tcPr>
          <w:p w14:paraId="34584787" w14:textId="77777777" w:rsidR="006667A0" w:rsidRDefault="006667A0" w:rsidP="007E1202"/>
        </w:tc>
        <w:tc>
          <w:tcPr>
            <w:tcW w:w="3690" w:type="dxa"/>
          </w:tcPr>
          <w:p w14:paraId="39BCC3B6" w14:textId="77777777" w:rsidR="006667A0" w:rsidRDefault="006667A0" w:rsidP="007E1202">
            <w:r>
              <w:t>35-44 – 18-24</w:t>
            </w:r>
          </w:p>
        </w:tc>
        <w:tc>
          <w:tcPr>
            <w:tcW w:w="2325" w:type="dxa"/>
          </w:tcPr>
          <w:p w14:paraId="19ACE367" w14:textId="77777777" w:rsidR="006667A0" w:rsidRDefault="006667A0" w:rsidP="007E1202">
            <w:r>
              <w:t>0.19</w:t>
            </w:r>
          </w:p>
        </w:tc>
        <w:tc>
          <w:tcPr>
            <w:tcW w:w="2325" w:type="dxa"/>
          </w:tcPr>
          <w:p w14:paraId="189CA86F" w14:textId="77777777" w:rsidR="006667A0" w:rsidRDefault="006667A0" w:rsidP="007E1202">
            <w:r>
              <w:t>0.09</w:t>
            </w:r>
          </w:p>
        </w:tc>
        <w:tc>
          <w:tcPr>
            <w:tcW w:w="783" w:type="dxa"/>
          </w:tcPr>
          <w:p w14:paraId="4CF65EC6" w14:textId="77777777" w:rsidR="006667A0" w:rsidRDefault="006667A0" w:rsidP="007E1202">
            <w:r>
              <w:t>2.20</w:t>
            </w:r>
          </w:p>
        </w:tc>
        <w:tc>
          <w:tcPr>
            <w:tcW w:w="831" w:type="dxa"/>
          </w:tcPr>
          <w:p w14:paraId="229EB177" w14:textId="77777777" w:rsidR="006667A0" w:rsidRDefault="006667A0" w:rsidP="007E1202">
            <w:r>
              <w:t>0.175</w:t>
            </w:r>
          </w:p>
        </w:tc>
      </w:tr>
      <w:tr w:rsidR="006667A0" w14:paraId="62D43BF4" w14:textId="77777777" w:rsidTr="007E1202">
        <w:tc>
          <w:tcPr>
            <w:tcW w:w="2324" w:type="dxa"/>
          </w:tcPr>
          <w:p w14:paraId="671C4B3D" w14:textId="77777777" w:rsidR="006667A0" w:rsidRDefault="006667A0" w:rsidP="007E1202"/>
        </w:tc>
        <w:tc>
          <w:tcPr>
            <w:tcW w:w="3690" w:type="dxa"/>
          </w:tcPr>
          <w:p w14:paraId="437F4DDC" w14:textId="77777777" w:rsidR="006667A0" w:rsidRDefault="006667A0" w:rsidP="007E1202">
            <w:r>
              <w:t xml:space="preserve">45-54 – 18-24 </w:t>
            </w:r>
          </w:p>
        </w:tc>
        <w:tc>
          <w:tcPr>
            <w:tcW w:w="2325" w:type="dxa"/>
          </w:tcPr>
          <w:p w14:paraId="05DABD94" w14:textId="77777777" w:rsidR="006667A0" w:rsidRDefault="006667A0" w:rsidP="007E1202">
            <w:r>
              <w:t>0.14</w:t>
            </w:r>
          </w:p>
        </w:tc>
        <w:tc>
          <w:tcPr>
            <w:tcW w:w="2325" w:type="dxa"/>
          </w:tcPr>
          <w:p w14:paraId="33A78346" w14:textId="77777777" w:rsidR="006667A0" w:rsidRDefault="006667A0" w:rsidP="007E1202">
            <w:r>
              <w:t>0.09</w:t>
            </w:r>
          </w:p>
        </w:tc>
        <w:tc>
          <w:tcPr>
            <w:tcW w:w="783" w:type="dxa"/>
          </w:tcPr>
          <w:p w14:paraId="3C63EA39" w14:textId="77777777" w:rsidR="006667A0" w:rsidRDefault="006667A0" w:rsidP="007E1202">
            <w:r>
              <w:t>1.62</w:t>
            </w:r>
          </w:p>
        </w:tc>
        <w:tc>
          <w:tcPr>
            <w:tcW w:w="831" w:type="dxa"/>
          </w:tcPr>
          <w:p w14:paraId="601D65B8" w14:textId="77777777" w:rsidR="006667A0" w:rsidRDefault="006667A0" w:rsidP="007E1202">
            <w:r>
              <w:t>0.476</w:t>
            </w:r>
          </w:p>
        </w:tc>
      </w:tr>
      <w:tr w:rsidR="006667A0" w14:paraId="3240B0F3" w14:textId="77777777" w:rsidTr="007E1202">
        <w:tc>
          <w:tcPr>
            <w:tcW w:w="2324" w:type="dxa"/>
          </w:tcPr>
          <w:p w14:paraId="030CE001" w14:textId="77777777" w:rsidR="006667A0" w:rsidRDefault="006667A0" w:rsidP="007E1202"/>
        </w:tc>
        <w:tc>
          <w:tcPr>
            <w:tcW w:w="3690" w:type="dxa"/>
          </w:tcPr>
          <w:p w14:paraId="1FFA2A1B" w14:textId="77777777" w:rsidR="006667A0" w:rsidRDefault="006667A0" w:rsidP="007E1202">
            <w:r>
              <w:t xml:space="preserve">55+ – 18-24 </w:t>
            </w:r>
          </w:p>
        </w:tc>
        <w:tc>
          <w:tcPr>
            <w:tcW w:w="2325" w:type="dxa"/>
          </w:tcPr>
          <w:p w14:paraId="5B2E19F0" w14:textId="77777777" w:rsidR="006667A0" w:rsidRDefault="006667A0" w:rsidP="007E1202">
            <w:r>
              <w:t>-0.01</w:t>
            </w:r>
          </w:p>
        </w:tc>
        <w:tc>
          <w:tcPr>
            <w:tcW w:w="2325" w:type="dxa"/>
          </w:tcPr>
          <w:p w14:paraId="12A5EBA6" w14:textId="77777777" w:rsidR="006667A0" w:rsidRDefault="006667A0" w:rsidP="007E1202">
            <w:r>
              <w:t>0.08</w:t>
            </w:r>
          </w:p>
        </w:tc>
        <w:tc>
          <w:tcPr>
            <w:tcW w:w="783" w:type="dxa"/>
          </w:tcPr>
          <w:p w14:paraId="024E0285" w14:textId="77777777" w:rsidR="006667A0" w:rsidRDefault="006667A0" w:rsidP="007E1202">
            <w:r>
              <w:t>-0.15</w:t>
            </w:r>
          </w:p>
        </w:tc>
        <w:tc>
          <w:tcPr>
            <w:tcW w:w="831" w:type="dxa"/>
          </w:tcPr>
          <w:p w14:paraId="05C3592C" w14:textId="77777777" w:rsidR="006667A0" w:rsidRDefault="006667A0" w:rsidP="007E1202">
            <w:r>
              <w:t>1.000</w:t>
            </w:r>
          </w:p>
        </w:tc>
      </w:tr>
      <w:tr w:rsidR="006667A0" w14:paraId="0AB83EFD" w14:textId="77777777" w:rsidTr="007E1202">
        <w:tc>
          <w:tcPr>
            <w:tcW w:w="2324" w:type="dxa"/>
          </w:tcPr>
          <w:p w14:paraId="76D11B14" w14:textId="77777777" w:rsidR="006667A0" w:rsidRDefault="006667A0" w:rsidP="007E1202"/>
        </w:tc>
        <w:tc>
          <w:tcPr>
            <w:tcW w:w="3690" w:type="dxa"/>
          </w:tcPr>
          <w:p w14:paraId="4F08C3CA" w14:textId="77777777" w:rsidR="006667A0" w:rsidRDefault="006667A0" w:rsidP="007E1202">
            <w:r>
              <w:t>35-44 – 25-34</w:t>
            </w:r>
          </w:p>
        </w:tc>
        <w:tc>
          <w:tcPr>
            <w:tcW w:w="2325" w:type="dxa"/>
          </w:tcPr>
          <w:p w14:paraId="1E4C05CF" w14:textId="77777777" w:rsidR="006667A0" w:rsidRDefault="006667A0" w:rsidP="007E1202">
            <w:r>
              <w:t>0.16</w:t>
            </w:r>
          </w:p>
        </w:tc>
        <w:tc>
          <w:tcPr>
            <w:tcW w:w="2325" w:type="dxa"/>
          </w:tcPr>
          <w:p w14:paraId="65879F7A" w14:textId="77777777" w:rsidR="006667A0" w:rsidRDefault="006667A0" w:rsidP="007E1202">
            <w:r>
              <w:t>0.07</w:t>
            </w:r>
          </w:p>
        </w:tc>
        <w:tc>
          <w:tcPr>
            <w:tcW w:w="783" w:type="dxa"/>
          </w:tcPr>
          <w:p w14:paraId="1EFDFDE3" w14:textId="77777777" w:rsidR="006667A0" w:rsidRDefault="006667A0" w:rsidP="007E1202">
            <w:r>
              <w:t>2.34</w:t>
            </w:r>
          </w:p>
        </w:tc>
        <w:tc>
          <w:tcPr>
            <w:tcW w:w="831" w:type="dxa"/>
          </w:tcPr>
          <w:p w14:paraId="1101BCE4" w14:textId="77777777" w:rsidR="006667A0" w:rsidRDefault="006667A0" w:rsidP="007E1202">
            <w:r>
              <w:t>0.128</w:t>
            </w:r>
          </w:p>
        </w:tc>
      </w:tr>
      <w:tr w:rsidR="006667A0" w14:paraId="23B7F2CC" w14:textId="77777777" w:rsidTr="007E1202">
        <w:tc>
          <w:tcPr>
            <w:tcW w:w="2324" w:type="dxa"/>
          </w:tcPr>
          <w:p w14:paraId="59552050" w14:textId="77777777" w:rsidR="006667A0" w:rsidRDefault="006667A0" w:rsidP="007E1202"/>
        </w:tc>
        <w:tc>
          <w:tcPr>
            <w:tcW w:w="3690" w:type="dxa"/>
          </w:tcPr>
          <w:p w14:paraId="31C583F1" w14:textId="77777777" w:rsidR="006667A0" w:rsidRDefault="006667A0" w:rsidP="007E1202">
            <w:r>
              <w:t>45-54 – 25-34</w:t>
            </w:r>
          </w:p>
        </w:tc>
        <w:tc>
          <w:tcPr>
            <w:tcW w:w="2325" w:type="dxa"/>
          </w:tcPr>
          <w:p w14:paraId="01637717" w14:textId="77777777" w:rsidR="006667A0" w:rsidRDefault="006667A0" w:rsidP="007E1202">
            <w:r>
              <w:t>0.11</w:t>
            </w:r>
          </w:p>
        </w:tc>
        <w:tc>
          <w:tcPr>
            <w:tcW w:w="2325" w:type="dxa"/>
          </w:tcPr>
          <w:p w14:paraId="5FDC6C38" w14:textId="77777777" w:rsidR="006667A0" w:rsidRDefault="006667A0" w:rsidP="007E1202">
            <w:r>
              <w:t>0.07</w:t>
            </w:r>
          </w:p>
        </w:tc>
        <w:tc>
          <w:tcPr>
            <w:tcW w:w="783" w:type="dxa"/>
          </w:tcPr>
          <w:p w14:paraId="26308965" w14:textId="77777777" w:rsidR="006667A0" w:rsidRDefault="006667A0" w:rsidP="007E1202">
            <w:r>
              <w:t>1.59</w:t>
            </w:r>
          </w:p>
        </w:tc>
        <w:tc>
          <w:tcPr>
            <w:tcW w:w="831" w:type="dxa"/>
          </w:tcPr>
          <w:p w14:paraId="2F13BFF5" w14:textId="77777777" w:rsidR="006667A0" w:rsidRDefault="006667A0" w:rsidP="007E1202">
            <w:r>
              <w:t>0.494</w:t>
            </w:r>
          </w:p>
        </w:tc>
      </w:tr>
      <w:tr w:rsidR="006667A0" w14:paraId="756B6133" w14:textId="77777777" w:rsidTr="007E1202">
        <w:tc>
          <w:tcPr>
            <w:tcW w:w="2324" w:type="dxa"/>
          </w:tcPr>
          <w:p w14:paraId="62EA38F3" w14:textId="77777777" w:rsidR="006667A0" w:rsidRDefault="006667A0" w:rsidP="007E1202"/>
        </w:tc>
        <w:tc>
          <w:tcPr>
            <w:tcW w:w="3690" w:type="dxa"/>
          </w:tcPr>
          <w:p w14:paraId="4E97AEFF" w14:textId="77777777" w:rsidR="006667A0" w:rsidRDefault="006667A0" w:rsidP="007E1202">
            <w:r>
              <w:t>55+ – 25-34</w:t>
            </w:r>
          </w:p>
        </w:tc>
        <w:tc>
          <w:tcPr>
            <w:tcW w:w="2325" w:type="dxa"/>
          </w:tcPr>
          <w:p w14:paraId="2C215BFB" w14:textId="77777777" w:rsidR="006667A0" w:rsidRDefault="006667A0" w:rsidP="007E1202">
            <w:r>
              <w:t>-0.05</w:t>
            </w:r>
          </w:p>
        </w:tc>
        <w:tc>
          <w:tcPr>
            <w:tcW w:w="2325" w:type="dxa"/>
          </w:tcPr>
          <w:p w14:paraId="16D282E1" w14:textId="77777777" w:rsidR="006667A0" w:rsidRDefault="006667A0" w:rsidP="007E1202">
            <w:r>
              <w:t>0.06</w:t>
            </w:r>
          </w:p>
        </w:tc>
        <w:tc>
          <w:tcPr>
            <w:tcW w:w="783" w:type="dxa"/>
          </w:tcPr>
          <w:p w14:paraId="24F3AB49" w14:textId="77777777" w:rsidR="006667A0" w:rsidRDefault="006667A0" w:rsidP="007E1202">
            <w:r>
              <w:t>-0.83</w:t>
            </w:r>
          </w:p>
        </w:tc>
        <w:tc>
          <w:tcPr>
            <w:tcW w:w="831" w:type="dxa"/>
          </w:tcPr>
          <w:p w14:paraId="32FED62E" w14:textId="77777777" w:rsidR="006667A0" w:rsidRDefault="006667A0" w:rsidP="007E1202">
            <w:r>
              <w:t>0.919</w:t>
            </w:r>
          </w:p>
        </w:tc>
      </w:tr>
      <w:tr w:rsidR="006667A0" w14:paraId="45BD9DF2" w14:textId="77777777" w:rsidTr="007E1202">
        <w:tc>
          <w:tcPr>
            <w:tcW w:w="2324" w:type="dxa"/>
          </w:tcPr>
          <w:p w14:paraId="337CCE19" w14:textId="77777777" w:rsidR="006667A0" w:rsidRDefault="006667A0" w:rsidP="007E1202"/>
        </w:tc>
        <w:tc>
          <w:tcPr>
            <w:tcW w:w="3690" w:type="dxa"/>
          </w:tcPr>
          <w:p w14:paraId="55FB7690" w14:textId="77777777" w:rsidR="006667A0" w:rsidRDefault="006667A0" w:rsidP="007E1202">
            <w:r>
              <w:t>45-54 – 35-44</w:t>
            </w:r>
          </w:p>
        </w:tc>
        <w:tc>
          <w:tcPr>
            <w:tcW w:w="2325" w:type="dxa"/>
          </w:tcPr>
          <w:p w14:paraId="2B005837" w14:textId="77777777" w:rsidR="006667A0" w:rsidRDefault="006667A0" w:rsidP="007E1202">
            <w:r>
              <w:t>-0.05</w:t>
            </w:r>
          </w:p>
        </w:tc>
        <w:tc>
          <w:tcPr>
            <w:tcW w:w="2325" w:type="dxa"/>
          </w:tcPr>
          <w:p w14:paraId="47451105" w14:textId="77777777" w:rsidR="006667A0" w:rsidRDefault="006667A0" w:rsidP="007E1202">
            <w:r>
              <w:t>0.07</w:t>
            </w:r>
          </w:p>
        </w:tc>
        <w:tc>
          <w:tcPr>
            <w:tcW w:w="783" w:type="dxa"/>
          </w:tcPr>
          <w:p w14:paraId="3FAABAE4" w14:textId="77777777" w:rsidR="006667A0" w:rsidRDefault="006667A0" w:rsidP="007E1202">
            <w:r>
              <w:t>-0.77</w:t>
            </w:r>
          </w:p>
        </w:tc>
        <w:tc>
          <w:tcPr>
            <w:tcW w:w="831" w:type="dxa"/>
          </w:tcPr>
          <w:p w14:paraId="13D0A103" w14:textId="77777777" w:rsidR="006667A0" w:rsidRDefault="006667A0" w:rsidP="007E1202">
            <w:r>
              <w:t>0.938</w:t>
            </w:r>
          </w:p>
        </w:tc>
      </w:tr>
      <w:tr w:rsidR="006667A0" w14:paraId="1BE0AE38" w14:textId="77777777" w:rsidTr="007E1202">
        <w:tc>
          <w:tcPr>
            <w:tcW w:w="2324" w:type="dxa"/>
          </w:tcPr>
          <w:p w14:paraId="16612D0D" w14:textId="77777777" w:rsidR="006667A0" w:rsidRDefault="006667A0" w:rsidP="007E1202"/>
        </w:tc>
        <w:tc>
          <w:tcPr>
            <w:tcW w:w="3690" w:type="dxa"/>
          </w:tcPr>
          <w:p w14:paraId="290A00EC" w14:textId="77777777" w:rsidR="006667A0" w:rsidRDefault="006667A0" w:rsidP="007E1202">
            <w:r>
              <w:t>55+ – 35-44</w:t>
            </w:r>
          </w:p>
        </w:tc>
        <w:tc>
          <w:tcPr>
            <w:tcW w:w="2325" w:type="dxa"/>
          </w:tcPr>
          <w:p w14:paraId="7FD23639" w14:textId="77777777" w:rsidR="006667A0" w:rsidRDefault="006667A0" w:rsidP="007E1202">
            <w:r>
              <w:t>-0.20</w:t>
            </w:r>
          </w:p>
        </w:tc>
        <w:tc>
          <w:tcPr>
            <w:tcW w:w="2325" w:type="dxa"/>
          </w:tcPr>
          <w:p w14:paraId="3E771667" w14:textId="77777777" w:rsidR="006667A0" w:rsidRDefault="006667A0" w:rsidP="007E1202">
            <w:r>
              <w:t>0.06</w:t>
            </w:r>
          </w:p>
        </w:tc>
        <w:tc>
          <w:tcPr>
            <w:tcW w:w="783" w:type="dxa"/>
          </w:tcPr>
          <w:p w14:paraId="79A34442" w14:textId="77777777" w:rsidR="006667A0" w:rsidRDefault="006667A0" w:rsidP="007E1202">
            <w:r>
              <w:t>-3.64</w:t>
            </w:r>
          </w:p>
        </w:tc>
        <w:tc>
          <w:tcPr>
            <w:tcW w:w="831" w:type="dxa"/>
          </w:tcPr>
          <w:p w14:paraId="077E85D3" w14:textId="77777777" w:rsidR="006667A0" w:rsidRPr="005C30DC" w:rsidRDefault="006667A0" w:rsidP="007E1202">
            <w:pPr>
              <w:rPr>
                <w:b/>
                <w:bCs/>
              </w:rPr>
            </w:pPr>
            <w:r w:rsidRPr="005C30DC">
              <w:rPr>
                <w:b/>
                <w:bCs/>
              </w:rPr>
              <w:t>0.002</w:t>
            </w:r>
          </w:p>
        </w:tc>
      </w:tr>
      <w:tr w:rsidR="006667A0" w14:paraId="3444B6BC" w14:textId="77777777" w:rsidTr="007E1202">
        <w:tc>
          <w:tcPr>
            <w:tcW w:w="2324" w:type="dxa"/>
          </w:tcPr>
          <w:p w14:paraId="15886786" w14:textId="77777777" w:rsidR="006667A0" w:rsidRDefault="006667A0" w:rsidP="007E1202"/>
        </w:tc>
        <w:tc>
          <w:tcPr>
            <w:tcW w:w="3690" w:type="dxa"/>
          </w:tcPr>
          <w:p w14:paraId="2CF8369B" w14:textId="77777777" w:rsidR="006667A0" w:rsidRDefault="006667A0" w:rsidP="007E1202">
            <w:r>
              <w:t>55+ – 45-54</w:t>
            </w:r>
          </w:p>
        </w:tc>
        <w:tc>
          <w:tcPr>
            <w:tcW w:w="2325" w:type="dxa"/>
          </w:tcPr>
          <w:p w14:paraId="49539141" w14:textId="77777777" w:rsidR="006667A0" w:rsidRDefault="006667A0" w:rsidP="007E1202">
            <w:r>
              <w:t>-0.15</w:t>
            </w:r>
          </w:p>
        </w:tc>
        <w:tc>
          <w:tcPr>
            <w:tcW w:w="2325" w:type="dxa"/>
          </w:tcPr>
          <w:p w14:paraId="25F84641" w14:textId="77777777" w:rsidR="006667A0" w:rsidRDefault="006667A0" w:rsidP="007E1202">
            <w:r>
              <w:t>0.06</w:t>
            </w:r>
          </w:p>
        </w:tc>
        <w:tc>
          <w:tcPr>
            <w:tcW w:w="783" w:type="dxa"/>
          </w:tcPr>
          <w:p w14:paraId="40ABE4B5" w14:textId="77777777" w:rsidR="006667A0" w:rsidRDefault="006667A0" w:rsidP="007E1202">
            <w:r>
              <w:t>-2.75</w:t>
            </w:r>
          </w:p>
        </w:tc>
        <w:tc>
          <w:tcPr>
            <w:tcW w:w="831" w:type="dxa"/>
          </w:tcPr>
          <w:p w14:paraId="1D71DD55" w14:textId="77777777" w:rsidR="006667A0" w:rsidRPr="005C30DC" w:rsidRDefault="006667A0" w:rsidP="007E1202">
            <w:pPr>
              <w:rPr>
                <w:b/>
                <w:bCs/>
              </w:rPr>
            </w:pPr>
            <w:r w:rsidRPr="005C30DC">
              <w:rPr>
                <w:b/>
                <w:bCs/>
              </w:rPr>
              <w:t>0.045</w:t>
            </w:r>
          </w:p>
        </w:tc>
      </w:tr>
      <w:tr w:rsidR="006667A0" w14:paraId="5624B26F" w14:textId="77777777" w:rsidTr="007E1202">
        <w:tc>
          <w:tcPr>
            <w:tcW w:w="2324" w:type="dxa"/>
          </w:tcPr>
          <w:p w14:paraId="4B230E42" w14:textId="77777777" w:rsidR="006667A0" w:rsidRDefault="006667A0" w:rsidP="007E1202">
            <w:r>
              <w:t>Social grade</w:t>
            </w:r>
          </w:p>
        </w:tc>
        <w:tc>
          <w:tcPr>
            <w:tcW w:w="3690" w:type="dxa"/>
          </w:tcPr>
          <w:p w14:paraId="1AE6CA27" w14:textId="77777777" w:rsidR="006667A0" w:rsidRDefault="006667A0" w:rsidP="007E1202">
            <w:r>
              <w:t>C2DE – ABC1</w:t>
            </w:r>
          </w:p>
        </w:tc>
        <w:tc>
          <w:tcPr>
            <w:tcW w:w="2325" w:type="dxa"/>
          </w:tcPr>
          <w:p w14:paraId="22E5FB48" w14:textId="77777777" w:rsidR="006667A0" w:rsidRDefault="006667A0" w:rsidP="007E1202">
            <w:r>
              <w:t>0.08</w:t>
            </w:r>
          </w:p>
        </w:tc>
        <w:tc>
          <w:tcPr>
            <w:tcW w:w="2325" w:type="dxa"/>
          </w:tcPr>
          <w:p w14:paraId="6BE5CD13" w14:textId="77777777" w:rsidR="006667A0" w:rsidRDefault="006667A0" w:rsidP="007E1202">
            <w:r>
              <w:t>0.04</w:t>
            </w:r>
          </w:p>
        </w:tc>
        <w:tc>
          <w:tcPr>
            <w:tcW w:w="783" w:type="dxa"/>
          </w:tcPr>
          <w:p w14:paraId="69F93C86" w14:textId="77777777" w:rsidR="006667A0" w:rsidRDefault="006667A0" w:rsidP="007E1202">
            <w:r>
              <w:t>1.97</w:t>
            </w:r>
          </w:p>
        </w:tc>
        <w:tc>
          <w:tcPr>
            <w:tcW w:w="831" w:type="dxa"/>
          </w:tcPr>
          <w:p w14:paraId="1993CCCE" w14:textId="77777777" w:rsidR="006667A0" w:rsidRPr="008F08A6" w:rsidRDefault="006667A0" w:rsidP="007E1202">
            <w:pPr>
              <w:rPr>
                <w:b/>
                <w:bCs/>
              </w:rPr>
            </w:pPr>
            <w:r w:rsidRPr="008F08A6">
              <w:rPr>
                <w:b/>
                <w:bCs/>
              </w:rPr>
              <w:t>0.049</w:t>
            </w:r>
          </w:p>
        </w:tc>
      </w:tr>
      <w:tr w:rsidR="006667A0" w14:paraId="551B50BD" w14:textId="77777777" w:rsidTr="007E1202">
        <w:tc>
          <w:tcPr>
            <w:tcW w:w="2324" w:type="dxa"/>
          </w:tcPr>
          <w:p w14:paraId="58DE1D9F" w14:textId="77777777" w:rsidR="006667A0" w:rsidRDefault="006667A0" w:rsidP="007E1202">
            <w:r>
              <w:t>Employment status</w:t>
            </w:r>
          </w:p>
        </w:tc>
        <w:tc>
          <w:tcPr>
            <w:tcW w:w="3690" w:type="dxa"/>
          </w:tcPr>
          <w:p w14:paraId="5C2339AC" w14:textId="77777777" w:rsidR="006667A0" w:rsidRDefault="006667A0" w:rsidP="007E1202">
            <w:r>
              <w:t>Other – Full time student</w:t>
            </w:r>
          </w:p>
        </w:tc>
        <w:tc>
          <w:tcPr>
            <w:tcW w:w="2325" w:type="dxa"/>
          </w:tcPr>
          <w:p w14:paraId="4E685E50" w14:textId="77777777" w:rsidR="006667A0" w:rsidRDefault="006667A0" w:rsidP="007E1202">
            <w:r>
              <w:t>0.08</w:t>
            </w:r>
          </w:p>
        </w:tc>
        <w:tc>
          <w:tcPr>
            <w:tcW w:w="2325" w:type="dxa"/>
          </w:tcPr>
          <w:p w14:paraId="14F7134F" w14:textId="77777777" w:rsidR="006667A0" w:rsidRDefault="006667A0" w:rsidP="007E1202">
            <w:r>
              <w:t>0.12</w:t>
            </w:r>
          </w:p>
        </w:tc>
        <w:tc>
          <w:tcPr>
            <w:tcW w:w="783" w:type="dxa"/>
          </w:tcPr>
          <w:p w14:paraId="65AC74EB" w14:textId="77777777" w:rsidR="006667A0" w:rsidRDefault="006667A0" w:rsidP="007E1202">
            <w:r>
              <w:t>0.69</w:t>
            </w:r>
          </w:p>
        </w:tc>
        <w:tc>
          <w:tcPr>
            <w:tcW w:w="831" w:type="dxa"/>
          </w:tcPr>
          <w:p w14:paraId="240E568E" w14:textId="77777777" w:rsidR="006667A0" w:rsidRDefault="006667A0" w:rsidP="007E1202">
            <w:r>
              <w:t>0.981</w:t>
            </w:r>
          </w:p>
        </w:tc>
      </w:tr>
      <w:tr w:rsidR="006667A0" w14:paraId="7B213F6A" w14:textId="77777777" w:rsidTr="007E1202">
        <w:tc>
          <w:tcPr>
            <w:tcW w:w="2324" w:type="dxa"/>
          </w:tcPr>
          <w:p w14:paraId="13F5439F" w14:textId="77777777" w:rsidR="006667A0" w:rsidRDefault="006667A0" w:rsidP="007E1202"/>
        </w:tc>
        <w:tc>
          <w:tcPr>
            <w:tcW w:w="3690" w:type="dxa"/>
          </w:tcPr>
          <w:p w14:paraId="432FDFE3" w14:textId="77777777" w:rsidR="006667A0" w:rsidRDefault="006667A0" w:rsidP="007E1202">
            <w:r>
              <w:t>Retired – Full time student</w:t>
            </w:r>
          </w:p>
        </w:tc>
        <w:tc>
          <w:tcPr>
            <w:tcW w:w="2325" w:type="dxa"/>
          </w:tcPr>
          <w:p w14:paraId="1EACD8FD" w14:textId="77777777" w:rsidR="006667A0" w:rsidRDefault="006667A0" w:rsidP="007E1202">
            <w:r>
              <w:t>-0.03</w:t>
            </w:r>
          </w:p>
        </w:tc>
        <w:tc>
          <w:tcPr>
            <w:tcW w:w="2325" w:type="dxa"/>
          </w:tcPr>
          <w:p w14:paraId="680D2D5C" w14:textId="77777777" w:rsidR="006667A0" w:rsidRDefault="006667A0" w:rsidP="007E1202">
            <w:r>
              <w:t>0.10</w:t>
            </w:r>
          </w:p>
        </w:tc>
        <w:tc>
          <w:tcPr>
            <w:tcW w:w="783" w:type="dxa"/>
          </w:tcPr>
          <w:p w14:paraId="5C921F40" w14:textId="77777777" w:rsidR="006667A0" w:rsidRDefault="006667A0" w:rsidP="007E1202">
            <w:r>
              <w:t>-0.31</w:t>
            </w:r>
          </w:p>
        </w:tc>
        <w:tc>
          <w:tcPr>
            <w:tcW w:w="831" w:type="dxa"/>
          </w:tcPr>
          <w:p w14:paraId="6CC5CB9D" w14:textId="77777777" w:rsidR="006667A0" w:rsidRDefault="006667A0" w:rsidP="007E1202">
            <w:r>
              <w:t>1.000</w:t>
            </w:r>
          </w:p>
        </w:tc>
      </w:tr>
      <w:tr w:rsidR="006667A0" w14:paraId="3C442EB8" w14:textId="77777777" w:rsidTr="007E1202">
        <w:tc>
          <w:tcPr>
            <w:tcW w:w="2324" w:type="dxa"/>
          </w:tcPr>
          <w:p w14:paraId="458ACF9A" w14:textId="77777777" w:rsidR="006667A0" w:rsidRDefault="006667A0" w:rsidP="007E1202"/>
        </w:tc>
        <w:tc>
          <w:tcPr>
            <w:tcW w:w="3690" w:type="dxa"/>
          </w:tcPr>
          <w:p w14:paraId="794B17CA" w14:textId="77777777" w:rsidR="006667A0" w:rsidRDefault="006667A0" w:rsidP="007E1202">
            <w:r>
              <w:t>Unemployed – Full time student</w:t>
            </w:r>
          </w:p>
        </w:tc>
        <w:tc>
          <w:tcPr>
            <w:tcW w:w="2325" w:type="dxa"/>
          </w:tcPr>
          <w:p w14:paraId="50DCA036" w14:textId="77777777" w:rsidR="006667A0" w:rsidRDefault="006667A0" w:rsidP="007E1202">
            <w:r>
              <w:t>0.14</w:t>
            </w:r>
          </w:p>
        </w:tc>
        <w:tc>
          <w:tcPr>
            <w:tcW w:w="2325" w:type="dxa"/>
          </w:tcPr>
          <w:p w14:paraId="3AFB0CF6" w14:textId="77777777" w:rsidR="006667A0" w:rsidRDefault="006667A0" w:rsidP="007E1202">
            <w:r>
              <w:t>0.13</w:t>
            </w:r>
          </w:p>
        </w:tc>
        <w:tc>
          <w:tcPr>
            <w:tcW w:w="783" w:type="dxa"/>
          </w:tcPr>
          <w:p w14:paraId="4C2D0EEF" w14:textId="77777777" w:rsidR="006667A0" w:rsidRDefault="006667A0" w:rsidP="007E1202">
            <w:r>
              <w:t>1.05</w:t>
            </w:r>
          </w:p>
        </w:tc>
        <w:tc>
          <w:tcPr>
            <w:tcW w:w="831" w:type="dxa"/>
          </w:tcPr>
          <w:p w14:paraId="77A2D14B" w14:textId="77777777" w:rsidR="006667A0" w:rsidRDefault="006667A0" w:rsidP="007E1202">
            <w:r>
              <w:t>0.890</w:t>
            </w:r>
          </w:p>
        </w:tc>
      </w:tr>
      <w:tr w:rsidR="006667A0" w14:paraId="32EAF6A9" w14:textId="77777777" w:rsidTr="007E1202">
        <w:tc>
          <w:tcPr>
            <w:tcW w:w="2324" w:type="dxa"/>
          </w:tcPr>
          <w:p w14:paraId="1EC12814" w14:textId="77777777" w:rsidR="006667A0" w:rsidRDefault="006667A0" w:rsidP="007E1202"/>
        </w:tc>
        <w:tc>
          <w:tcPr>
            <w:tcW w:w="3690" w:type="dxa"/>
          </w:tcPr>
          <w:p w14:paraId="732B5BEF" w14:textId="77777777" w:rsidR="006667A0" w:rsidRDefault="006667A0" w:rsidP="007E1202">
            <w:r>
              <w:t>Working full time – Full time student</w:t>
            </w:r>
          </w:p>
        </w:tc>
        <w:tc>
          <w:tcPr>
            <w:tcW w:w="2325" w:type="dxa"/>
          </w:tcPr>
          <w:p w14:paraId="6172C367" w14:textId="77777777" w:rsidR="006667A0" w:rsidRDefault="006667A0" w:rsidP="007E1202">
            <w:r>
              <w:t>0.11</w:t>
            </w:r>
          </w:p>
        </w:tc>
        <w:tc>
          <w:tcPr>
            <w:tcW w:w="2325" w:type="dxa"/>
          </w:tcPr>
          <w:p w14:paraId="0ABF2FB2" w14:textId="77777777" w:rsidR="006667A0" w:rsidRDefault="006667A0" w:rsidP="007E1202">
            <w:r>
              <w:t>0.10</w:t>
            </w:r>
          </w:p>
        </w:tc>
        <w:tc>
          <w:tcPr>
            <w:tcW w:w="783" w:type="dxa"/>
          </w:tcPr>
          <w:p w14:paraId="63957B01" w14:textId="77777777" w:rsidR="006667A0" w:rsidRDefault="006667A0" w:rsidP="007E1202">
            <w:r>
              <w:t>1.05</w:t>
            </w:r>
          </w:p>
        </w:tc>
        <w:tc>
          <w:tcPr>
            <w:tcW w:w="831" w:type="dxa"/>
          </w:tcPr>
          <w:p w14:paraId="789CD02B" w14:textId="77777777" w:rsidR="006667A0" w:rsidRDefault="006667A0" w:rsidP="007E1202">
            <w:r>
              <w:t>0.889</w:t>
            </w:r>
          </w:p>
        </w:tc>
      </w:tr>
      <w:tr w:rsidR="006667A0" w14:paraId="1492FA39" w14:textId="77777777" w:rsidTr="007E1202">
        <w:tc>
          <w:tcPr>
            <w:tcW w:w="2324" w:type="dxa"/>
          </w:tcPr>
          <w:p w14:paraId="7B0580BE" w14:textId="77777777" w:rsidR="006667A0" w:rsidRDefault="006667A0" w:rsidP="007E1202"/>
        </w:tc>
        <w:tc>
          <w:tcPr>
            <w:tcW w:w="3690" w:type="dxa"/>
          </w:tcPr>
          <w:p w14:paraId="1D28E094" w14:textId="77777777" w:rsidR="006667A0" w:rsidRDefault="006667A0" w:rsidP="007E1202">
            <w:r>
              <w:t>Working part time – Full time student</w:t>
            </w:r>
          </w:p>
        </w:tc>
        <w:tc>
          <w:tcPr>
            <w:tcW w:w="2325" w:type="dxa"/>
          </w:tcPr>
          <w:p w14:paraId="443C4271" w14:textId="77777777" w:rsidR="006667A0" w:rsidRDefault="006667A0" w:rsidP="007E1202">
            <w:r>
              <w:t>0.20</w:t>
            </w:r>
          </w:p>
        </w:tc>
        <w:tc>
          <w:tcPr>
            <w:tcW w:w="2325" w:type="dxa"/>
          </w:tcPr>
          <w:p w14:paraId="56CDB720" w14:textId="77777777" w:rsidR="006667A0" w:rsidRDefault="006667A0" w:rsidP="007E1202">
            <w:r>
              <w:t>0.11</w:t>
            </w:r>
          </w:p>
        </w:tc>
        <w:tc>
          <w:tcPr>
            <w:tcW w:w="783" w:type="dxa"/>
          </w:tcPr>
          <w:p w14:paraId="2CF72ACE" w14:textId="77777777" w:rsidR="006667A0" w:rsidRDefault="006667A0" w:rsidP="007E1202">
            <w:r>
              <w:t>1.78</w:t>
            </w:r>
          </w:p>
        </w:tc>
        <w:tc>
          <w:tcPr>
            <w:tcW w:w="831" w:type="dxa"/>
          </w:tcPr>
          <w:p w14:paraId="2131F50F" w14:textId="77777777" w:rsidR="006667A0" w:rsidRDefault="006667A0" w:rsidP="007E1202">
            <w:r>
              <w:t>0.456</w:t>
            </w:r>
          </w:p>
        </w:tc>
      </w:tr>
      <w:tr w:rsidR="006667A0" w14:paraId="6FE91063" w14:textId="77777777" w:rsidTr="007E1202">
        <w:tc>
          <w:tcPr>
            <w:tcW w:w="2324" w:type="dxa"/>
          </w:tcPr>
          <w:p w14:paraId="659611E7" w14:textId="77777777" w:rsidR="006667A0" w:rsidRDefault="006667A0" w:rsidP="007E1202"/>
        </w:tc>
        <w:tc>
          <w:tcPr>
            <w:tcW w:w="3690" w:type="dxa"/>
          </w:tcPr>
          <w:p w14:paraId="4939C9C5" w14:textId="77777777" w:rsidR="006667A0" w:rsidRDefault="006667A0" w:rsidP="007E1202">
            <w:r>
              <w:t xml:space="preserve">Retired – Other </w:t>
            </w:r>
          </w:p>
        </w:tc>
        <w:tc>
          <w:tcPr>
            <w:tcW w:w="2325" w:type="dxa"/>
          </w:tcPr>
          <w:p w14:paraId="48FE7843" w14:textId="77777777" w:rsidR="006667A0" w:rsidRDefault="006667A0" w:rsidP="007E1202">
            <w:r>
              <w:t>-0.11</w:t>
            </w:r>
          </w:p>
        </w:tc>
        <w:tc>
          <w:tcPr>
            <w:tcW w:w="2325" w:type="dxa"/>
          </w:tcPr>
          <w:p w14:paraId="6558792E" w14:textId="77777777" w:rsidR="006667A0" w:rsidRDefault="006667A0" w:rsidP="007E1202">
            <w:r>
              <w:t>0.08</w:t>
            </w:r>
          </w:p>
        </w:tc>
        <w:tc>
          <w:tcPr>
            <w:tcW w:w="783" w:type="dxa"/>
          </w:tcPr>
          <w:p w14:paraId="0E2DC78F" w14:textId="77777777" w:rsidR="006667A0" w:rsidRDefault="006667A0" w:rsidP="007E1202">
            <w:r>
              <w:t>-1.45</w:t>
            </w:r>
          </w:p>
        </w:tc>
        <w:tc>
          <w:tcPr>
            <w:tcW w:w="831" w:type="dxa"/>
          </w:tcPr>
          <w:p w14:paraId="0D4D775E" w14:textId="77777777" w:rsidR="006667A0" w:rsidRDefault="006667A0" w:rsidP="007E1202">
            <w:r>
              <w:t>0.676</w:t>
            </w:r>
          </w:p>
        </w:tc>
      </w:tr>
      <w:tr w:rsidR="006667A0" w14:paraId="3816DEC5" w14:textId="77777777" w:rsidTr="007E1202">
        <w:tc>
          <w:tcPr>
            <w:tcW w:w="2324" w:type="dxa"/>
          </w:tcPr>
          <w:p w14:paraId="5B268B7E" w14:textId="77777777" w:rsidR="006667A0" w:rsidRDefault="006667A0" w:rsidP="007E1202"/>
        </w:tc>
        <w:tc>
          <w:tcPr>
            <w:tcW w:w="3690" w:type="dxa"/>
          </w:tcPr>
          <w:p w14:paraId="70C23F68" w14:textId="77777777" w:rsidR="006667A0" w:rsidRDefault="006667A0" w:rsidP="007E1202">
            <w:r>
              <w:t>Unemployed – Other</w:t>
            </w:r>
          </w:p>
        </w:tc>
        <w:tc>
          <w:tcPr>
            <w:tcW w:w="2325" w:type="dxa"/>
          </w:tcPr>
          <w:p w14:paraId="6707626E" w14:textId="77777777" w:rsidR="006667A0" w:rsidRDefault="006667A0" w:rsidP="007E1202">
            <w:r>
              <w:t>0.06</w:t>
            </w:r>
          </w:p>
        </w:tc>
        <w:tc>
          <w:tcPr>
            <w:tcW w:w="2325" w:type="dxa"/>
          </w:tcPr>
          <w:p w14:paraId="2157F44C" w14:textId="77777777" w:rsidR="006667A0" w:rsidRDefault="006667A0" w:rsidP="007E1202">
            <w:r>
              <w:t>0.11</w:t>
            </w:r>
          </w:p>
        </w:tc>
        <w:tc>
          <w:tcPr>
            <w:tcW w:w="783" w:type="dxa"/>
          </w:tcPr>
          <w:p w14:paraId="4643D563" w14:textId="77777777" w:rsidR="006667A0" w:rsidRDefault="006667A0" w:rsidP="007E1202">
            <w:r>
              <w:t>0.50</w:t>
            </w:r>
          </w:p>
        </w:tc>
        <w:tc>
          <w:tcPr>
            <w:tcW w:w="831" w:type="dxa"/>
          </w:tcPr>
          <w:p w14:paraId="335DFF46" w14:textId="77777777" w:rsidR="006667A0" w:rsidRDefault="006667A0" w:rsidP="007E1202">
            <w:r>
              <w:t>0.996</w:t>
            </w:r>
          </w:p>
        </w:tc>
      </w:tr>
      <w:tr w:rsidR="006667A0" w14:paraId="1F151970" w14:textId="77777777" w:rsidTr="007E1202">
        <w:tc>
          <w:tcPr>
            <w:tcW w:w="2324" w:type="dxa"/>
          </w:tcPr>
          <w:p w14:paraId="606D0A33" w14:textId="77777777" w:rsidR="006667A0" w:rsidRDefault="006667A0" w:rsidP="007E1202"/>
        </w:tc>
        <w:tc>
          <w:tcPr>
            <w:tcW w:w="3690" w:type="dxa"/>
          </w:tcPr>
          <w:p w14:paraId="522D302D" w14:textId="77777777" w:rsidR="006667A0" w:rsidRDefault="006667A0" w:rsidP="007E1202">
            <w:r>
              <w:t>Working full time – Other</w:t>
            </w:r>
          </w:p>
        </w:tc>
        <w:tc>
          <w:tcPr>
            <w:tcW w:w="2325" w:type="dxa"/>
          </w:tcPr>
          <w:p w14:paraId="2A9E0C89" w14:textId="77777777" w:rsidR="006667A0" w:rsidRDefault="006667A0" w:rsidP="007E1202">
            <w:r>
              <w:t>0.03</w:t>
            </w:r>
          </w:p>
        </w:tc>
        <w:tc>
          <w:tcPr>
            <w:tcW w:w="2325" w:type="dxa"/>
          </w:tcPr>
          <w:p w14:paraId="0C53A39D" w14:textId="77777777" w:rsidR="006667A0" w:rsidRDefault="006667A0" w:rsidP="007E1202">
            <w:r>
              <w:t>0.08</w:t>
            </w:r>
          </w:p>
        </w:tc>
        <w:tc>
          <w:tcPr>
            <w:tcW w:w="783" w:type="dxa"/>
          </w:tcPr>
          <w:p w14:paraId="7FB86837" w14:textId="77777777" w:rsidR="006667A0" w:rsidRDefault="006667A0" w:rsidP="007E1202">
            <w:r>
              <w:t>0.34</w:t>
            </w:r>
          </w:p>
        </w:tc>
        <w:tc>
          <w:tcPr>
            <w:tcW w:w="831" w:type="dxa"/>
          </w:tcPr>
          <w:p w14:paraId="6083104C" w14:textId="77777777" w:rsidR="006667A0" w:rsidRDefault="006667A0" w:rsidP="007E1202">
            <w:r>
              <w:t>0.999</w:t>
            </w:r>
          </w:p>
        </w:tc>
      </w:tr>
      <w:tr w:rsidR="006667A0" w14:paraId="6263426D" w14:textId="77777777" w:rsidTr="007E1202">
        <w:tc>
          <w:tcPr>
            <w:tcW w:w="2324" w:type="dxa"/>
          </w:tcPr>
          <w:p w14:paraId="077DB1C3" w14:textId="77777777" w:rsidR="006667A0" w:rsidRDefault="006667A0" w:rsidP="007E1202"/>
        </w:tc>
        <w:tc>
          <w:tcPr>
            <w:tcW w:w="3690" w:type="dxa"/>
          </w:tcPr>
          <w:p w14:paraId="7C1931AB" w14:textId="77777777" w:rsidR="006667A0" w:rsidRDefault="006667A0" w:rsidP="007E1202">
            <w:r>
              <w:t xml:space="preserve">Working part time – Other </w:t>
            </w:r>
          </w:p>
        </w:tc>
        <w:tc>
          <w:tcPr>
            <w:tcW w:w="2325" w:type="dxa"/>
          </w:tcPr>
          <w:p w14:paraId="6D937749" w14:textId="77777777" w:rsidR="006667A0" w:rsidRDefault="006667A0" w:rsidP="007E1202">
            <w:r>
              <w:t>0.11</w:t>
            </w:r>
          </w:p>
        </w:tc>
        <w:tc>
          <w:tcPr>
            <w:tcW w:w="2325" w:type="dxa"/>
          </w:tcPr>
          <w:p w14:paraId="4D5429A0" w14:textId="77777777" w:rsidR="006667A0" w:rsidRDefault="006667A0" w:rsidP="007E1202">
            <w:r>
              <w:t>0.09</w:t>
            </w:r>
          </w:p>
        </w:tc>
        <w:tc>
          <w:tcPr>
            <w:tcW w:w="783" w:type="dxa"/>
          </w:tcPr>
          <w:p w14:paraId="30CDAD94" w14:textId="77777777" w:rsidR="006667A0" w:rsidRDefault="006667A0" w:rsidP="007E1202">
            <w:r>
              <w:t>1.32</w:t>
            </w:r>
          </w:p>
        </w:tc>
        <w:tc>
          <w:tcPr>
            <w:tcW w:w="831" w:type="dxa"/>
          </w:tcPr>
          <w:p w14:paraId="5D88C10F" w14:textId="77777777" w:rsidR="006667A0" w:rsidRDefault="006667A0" w:rsidP="007E1202">
            <w:r>
              <w:t>0.757</w:t>
            </w:r>
          </w:p>
        </w:tc>
      </w:tr>
      <w:tr w:rsidR="006667A0" w14:paraId="08BFE506" w14:textId="77777777" w:rsidTr="007E1202">
        <w:tc>
          <w:tcPr>
            <w:tcW w:w="2324" w:type="dxa"/>
          </w:tcPr>
          <w:p w14:paraId="14F8319B" w14:textId="77777777" w:rsidR="006667A0" w:rsidRDefault="006667A0" w:rsidP="007E1202"/>
        </w:tc>
        <w:tc>
          <w:tcPr>
            <w:tcW w:w="3690" w:type="dxa"/>
          </w:tcPr>
          <w:p w14:paraId="1093D144" w14:textId="77777777" w:rsidR="006667A0" w:rsidRDefault="006667A0" w:rsidP="007E1202">
            <w:r>
              <w:t>Unemployed – Retired</w:t>
            </w:r>
          </w:p>
        </w:tc>
        <w:tc>
          <w:tcPr>
            <w:tcW w:w="2325" w:type="dxa"/>
          </w:tcPr>
          <w:p w14:paraId="11CFDBE6" w14:textId="77777777" w:rsidR="006667A0" w:rsidRDefault="006667A0" w:rsidP="007E1202">
            <w:r>
              <w:t>0.17</w:t>
            </w:r>
          </w:p>
        </w:tc>
        <w:tc>
          <w:tcPr>
            <w:tcW w:w="2325" w:type="dxa"/>
          </w:tcPr>
          <w:p w14:paraId="6E33B0E3" w14:textId="77777777" w:rsidR="006667A0" w:rsidRDefault="006667A0" w:rsidP="007E1202">
            <w:r>
              <w:t>0.10</w:t>
            </w:r>
          </w:p>
        </w:tc>
        <w:tc>
          <w:tcPr>
            <w:tcW w:w="783" w:type="dxa"/>
          </w:tcPr>
          <w:p w14:paraId="5015E65B" w14:textId="77777777" w:rsidR="006667A0" w:rsidRDefault="006667A0" w:rsidP="007E1202">
            <w:r>
              <w:t>1.77</w:t>
            </w:r>
          </w:p>
        </w:tc>
        <w:tc>
          <w:tcPr>
            <w:tcW w:w="831" w:type="dxa"/>
          </w:tcPr>
          <w:p w14:paraId="73330E7E" w14:textId="77777777" w:rsidR="006667A0" w:rsidRDefault="006667A0" w:rsidP="007E1202">
            <w:r>
              <w:t>0.458</w:t>
            </w:r>
          </w:p>
        </w:tc>
      </w:tr>
      <w:tr w:rsidR="006667A0" w14:paraId="1DE145D4" w14:textId="77777777" w:rsidTr="007E1202">
        <w:tc>
          <w:tcPr>
            <w:tcW w:w="2324" w:type="dxa"/>
          </w:tcPr>
          <w:p w14:paraId="44C1C45D" w14:textId="77777777" w:rsidR="006667A0" w:rsidRDefault="006667A0" w:rsidP="007E1202"/>
        </w:tc>
        <w:tc>
          <w:tcPr>
            <w:tcW w:w="3690" w:type="dxa"/>
          </w:tcPr>
          <w:p w14:paraId="5896EB91" w14:textId="77777777" w:rsidR="006667A0" w:rsidRDefault="006667A0" w:rsidP="007E1202">
            <w:r>
              <w:t>Working full time – Retired</w:t>
            </w:r>
          </w:p>
        </w:tc>
        <w:tc>
          <w:tcPr>
            <w:tcW w:w="2325" w:type="dxa"/>
          </w:tcPr>
          <w:p w14:paraId="30D7F3F7" w14:textId="77777777" w:rsidR="006667A0" w:rsidRDefault="006667A0" w:rsidP="007E1202">
            <w:r>
              <w:t>0.14</w:t>
            </w:r>
          </w:p>
        </w:tc>
        <w:tc>
          <w:tcPr>
            <w:tcW w:w="2325" w:type="dxa"/>
          </w:tcPr>
          <w:p w14:paraId="67B71FD9" w14:textId="77777777" w:rsidR="006667A0" w:rsidRDefault="006667A0" w:rsidP="007E1202">
            <w:r>
              <w:t>0.05</w:t>
            </w:r>
          </w:p>
        </w:tc>
        <w:tc>
          <w:tcPr>
            <w:tcW w:w="783" w:type="dxa"/>
          </w:tcPr>
          <w:p w14:paraId="774DAEDB" w14:textId="77777777" w:rsidR="006667A0" w:rsidRDefault="006667A0" w:rsidP="007E1202">
            <w:r>
              <w:t>2.92</w:t>
            </w:r>
          </w:p>
        </w:tc>
        <w:tc>
          <w:tcPr>
            <w:tcW w:w="831" w:type="dxa"/>
          </w:tcPr>
          <w:p w14:paraId="7A39FE64" w14:textId="77777777" w:rsidR="006667A0" w:rsidRPr="00047C9C" w:rsidRDefault="006667A0" w:rsidP="007E1202">
            <w:pPr>
              <w:rPr>
                <w:b/>
                <w:bCs/>
              </w:rPr>
            </w:pPr>
            <w:r w:rsidRPr="00047C9C">
              <w:rPr>
                <w:b/>
                <w:bCs/>
              </w:rPr>
              <w:t>0.037</w:t>
            </w:r>
          </w:p>
        </w:tc>
      </w:tr>
      <w:tr w:rsidR="006667A0" w14:paraId="3EB91355" w14:textId="77777777" w:rsidTr="007E1202">
        <w:tc>
          <w:tcPr>
            <w:tcW w:w="2324" w:type="dxa"/>
          </w:tcPr>
          <w:p w14:paraId="6640A776" w14:textId="77777777" w:rsidR="006667A0" w:rsidRDefault="006667A0" w:rsidP="007E1202"/>
        </w:tc>
        <w:tc>
          <w:tcPr>
            <w:tcW w:w="3690" w:type="dxa"/>
          </w:tcPr>
          <w:p w14:paraId="596544B7" w14:textId="77777777" w:rsidR="006667A0" w:rsidRDefault="006667A0" w:rsidP="007E1202">
            <w:r>
              <w:t>Working part time – Retired</w:t>
            </w:r>
          </w:p>
        </w:tc>
        <w:tc>
          <w:tcPr>
            <w:tcW w:w="2325" w:type="dxa"/>
          </w:tcPr>
          <w:p w14:paraId="1D09FB12" w14:textId="77777777" w:rsidR="006667A0" w:rsidRDefault="006667A0" w:rsidP="007E1202">
            <w:r>
              <w:t>0.23</w:t>
            </w:r>
          </w:p>
        </w:tc>
        <w:tc>
          <w:tcPr>
            <w:tcW w:w="2325" w:type="dxa"/>
          </w:tcPr>
          <w:p w14:paraId="22F1AC2B" w14:textId="77777777" w:rsidR="006667A0" w:rsidRDefault="006667A0" w:rsidP="007E1202">
            <w:r>
              <w:t>0.06</w:t>
            </w:r>
          </w:p>
        </w:tc>
        <w:tc>
          <w:tcPr>
            <w:tcW w:w="783" w:type="dxa"/>
          </w:tcPr>
          <w:p w14:paraId="2C66C42A" w14:textId="77777777" w:rsidR="006667A0" w:rsidRDefault="006667A0" w:rsidP="007E1202">
            <w:r>
              <w:t>3.56</w:t>
            </w:r>
          </w:p>
        </w:tc>
        <w:tc>
          <w:tcPr>
            <w:tcW w:w="831" w:type="dxa"/>
          </w:tcPr>
          <w:p w14:paraId="7D80513A" w14:textId="77777777" w:rsidR="006667A0" w:rsidRPr="00047C9C" w:rsidRDefault="006667A0" w:rsidP="007E1202">
            <w:pPr>
              <w:rPr>
                <w:b/>
                <w:bCs/>
              </w:rPr>
            </w:pPr>
            <w:r w:rsidRPr="00047C9C">
              <w:rPr>
                <w:b/>
                <w:bCs/>
              </w:rPr>
              <w:t>0.004</w:t>
            </w:r>
          </w:p>
        </w:tc>
      </w:tr>
      <w:tr w:rsidR="006667A0" w14:paraId="01283877" w14:textId="77777777" w:rsidTr="007E1202">
        <w:tc>
          <w:tcPr>
            <w:tcW w:w="2324" w:type="dxa"/>
          </w:tcPr>
          <w:p w14:paraId="5D27880E" w14:textId="77777777" w:rsidR="006667A0" w:rsidRDefault="006667A0" w:rsidP="007E1202"/>
        </w:tc>
        <w:tc>
          <w:tcPr>
            <w:tcW w:w="3690" w:type="dxa"/>
          </w:tcPr>
          <w:p w14:paraId="509B7BAB" w14:textId="77777777" w:rsidR="006667A0" w:rsidRDefault="006667A0" w:rsidP="007E1202">
            <w:r>
              <w:t>Working full time – Unemployed</w:t>
            </w:r>
          </w:p>
        </w:tc>
        <w:tc>
          <w:tcPr>
            <w:tcW w:w="2325" w:type="dxa"/>
          </w:tcPr>
          <w:p w14:paraId="77E42F40" w14:textId="77777777" w:rsidR="006667A0" w:rsidRDefault="006667A0" w:rsidP="007E1202">
            <w:r>
              <w:t>-0.03</w:t>
            </w:r>
          </w:p>
        </w:tc>
        <w:tc>
          <w:tcPr>
            <w:tcW w:w="2325" w:type="dxa"/>
          </w:tcPr>
          <w:p w14:paraId="07F5AC2E" w14:textId="77777777" w:rsidR="006667A0" w:rsidRDefault="006667A0" w:rsidP="007E1202">
            <w:r>
              <w:t>0.09</w:t>
            </w:r>
          </w:p>
        </w:tc>
        <w:tc>
          <w:tcPr>
            <w:tcW w:w="783" w:type="dxa"/>
          </w:tcPr>
          <w:p w14:paraId="76DB12FC" w14:textId="77777777" w:rsidR="006667A0" w:rsidRDefault="006667A0" w:rsidP="007E1202">
            <w:r>
              <w:t>-0.33</w:t>
            </w:r>
          </w:p>
        </w:tc>
        <w:tc>
          <w:tcPr>
            <w:tcW w:w="831" w:type="dxa"/>
          </w:tcPr>
          <w:p w14:paraId="4D74492E" w14:textId="77777777" w:rsidR="006667A0" w:rsidRDefault="006667A0" w:rsidP="007E1202">
            <w:r>
              <w:t>0.999</w:t>
            </w:r>
          </w:p>
        </w:tc>
      </w:tr>
      <w:tr w:rsidR="006667A0" w14:paraId="58E8A88C" w14:textId="77777777" w:rsidTr="007E1202">
        <w:tc>
          <w:tcPr>
            <w:tcW w:w="2324" w:type="dxa"/>
          </w:tcPr>
          <w:p w14:paraId="7F0ADD08" w14:textId="77777777" w:rsidR="006667A0" w:rsidRDefault="006667A0" w:rsidP="007E1202"/>
        </w:tc>
        <w:tc>
          <w:tcPr>
            <w:tcW w:w="3690" w:type="dxa"/>
          </w:tcPr>
          <w:p w14:paraId="5ECE77C3" w14:textId="77777777" w:rsidR="006667A0" w:rsidRDefault="006667A0" w:rsidP="007E1202">
            <w:r>
              <w:t>Working part time – Unemployed</w:t>
            </w:r>
          </w:p>
        </w:tc>
        <w:tc>
          <w:tcPr>
            <w:tcW w:w="2325" w:type="dxa"/>
          </w:tcPr>
          <w:p w14:paraId="31D562F6" w14:textId="77777777" w:rsidR="006667A0" w:rsidRDefault="006667A0" w:rsidP="007E1202">
            <w:r>
              <w:t>0.06</w:t>
            </w:r>
          </w:p>
        </w:tc>
        <w:tc>
          <w:tcPr>
            <w:tcW w:w="2325" w:type="dxa"/>
          </w:tcPr>
          <w:p w14:paraId="62423927" w14:textId="77777777" w:rsidR="006667A0" w:rsidRDefault="006667A0" w:rsidP="007E1202">
            <w:r>
              <w:t>0.10</w:t>
            </w:r>
          </w:p>
        </w:tc>
        <w:tc>
          <w:tcPr>
            <w:tcW w:w="783" w:type="dxa"/>
          </w:tcPr>
          <w:p w14:paraId="21977971" w14:textId="77777777" w:rsidR="006667A0" w:rsidRDefault="006667A0" w:rsidP="007E1202">
            <w:r>
              <w:t>0.56</w:t>
            </w:r>
          </w:p>
        </w:tc>
        <w:tc>
          <w:tcPr>
            <w:tcW w:w="831" w:type="dxa"/>
          </w:tcPr>
          <w:p w14:paraId="4B1AA995" w14:textId="77777777" w:rsidR="006667A0" w:rsidRDefault="006667A0" w:rsidP="007E1202">
            <w:r>
              <w:t>0.992</w:t>
            </w:r>
          </w:p>
        </w:tc>
      </w:tr>
      <w:tr w:rsidR="006667A0" w14:paraId="16A224FA" w14:textId="77777777" w:rsidTr="007E1202">
        <w:tc>
          <w:tcPr>
            <w:tcW w:w="2324" w:type="dxa"/>
          </w:tcPr>
          <w:p w14:paraId="7096E084" w14:textId="77777777" w:rsidR="006667A0" w:rsidRDefault="006667A0" w:rsidP="007E1202"/>
        </w:tc>
        <w:tc>
          <w:tcPr>
            <w:tcW w:w="3690" w:type="dxa"/>
          </w:tcPr>
          <w:p w14:paraId="67302A1A" w14:textId="77777777" w:rsidR="006667A0" w:rsidRDefault="006667A0" w:rsidP="007E1202">
            <w:r>
              <w:t>Working part time – Working full time</w:t>
            </w:r>
          </w:p>
        </w:tc>
        <w:tc>
          <w:tcPr>
            <w:tcW w:w="2325" w:type="dxa"/>
          </w:tcPr>
          <w:p w14:paraId="3DCC14EA" w14:textId="77777777" w:rsidR="006667A0" w:rsidRDefault="006667A0" w:rsidP="007E1202">
            <w:r>
              <w:t>0.09</w:t>
            </w:r>
          </w:p>
        </w:tc>
        <w:tc>
          <w:tcPr>
            <w:tcW w:w="2325" w:type="dxa"/>
          </w:tcPr>
          <w:p w14:paraId="594B3D4F" w14:textId="77777777" w:rsidR="006667A0" w:rsidRDefault="006667A0" w:rsidP="007E1202">
            <w:r>
              <w:t>0.06</w:t>
            </w:r>
          </w:p>
        </w:tc>
        <w:tc>
          <w:tcPr>
            <w:tcW w:w="783" w:type="dxa"/>
          </w:tcPr>
          <w:p w14:paraId="367BD38B" w14:textId="77777777" w:rsidR="006667A0" w:rsidRDefault="006667A0" w:rsidP="007E1202">
            <w:r>
              <w:t>1.48</w:t>
            </w:r>
          </w:p>
        </w:tc>
        <w:tc>
          <w:tcPr>
            <w:tcW w:w="831" w:type="dxa"/>
          </w:tcPr>
          <w:p w14:paraId="476F5F27" w14:textId="77777777" w:rsidR="006667A0" w:rsidRDefault="006667A0" w:rsidP="007E1202">
            <w:r>
              <w:t>0.658</w:t>
            </w:r>
          </w:p>
        </w:tc>
      </w:tr>
    </w:tbl>
    <w:p w14:paraId="43F420D8" w14:textId="54756FD3" w:rsidR="006667A0" w:rsidRDefault="006667A0" w:rsidP="006667A0"/>
    <w:sectPr w:rsidR="006667A0" w:rsidSect="00E561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70"/>
    <w:rsid w:val="00047C9C"/>
    <w:rsid w:val="00055A10"/>
    <w:rsid w:val="00075F4C"/>
    <w:rsid w:val="00096585"/>
    <w:rsid w:val="000F269E"/>
    <w:rsid w:val="00120EC5"/>
    <w:rsid w:val="00187B50"/>
    <w:rsid w:val="002133C6"/>
    <w:rsid w:val="00230135"/>
    <w:rsid w:val="002438CE"/>
    <w:rsid w:val="00246C35"/>
    <w:rsid w:val="002557A3"/>
    <w:rsid w:val="00292E85"/>
    <w:rsid w:val="002B7F97"/>
    <w:rsid w:val="00304B07"/>
    <w:rsid w:val="00324E70"/>
    <w:rsid w:val="003271DC"/>
    <w:rsid w:val="003815CF"/>
    <w:rsid w:val="004933DA"/>
    <w:rsid w:val="00527794"/>
    <w:rsid w:val="00537B78"/>
    <w:rsid w:val="005C30DC"/>
    <w:rsid w:val="0062157A"/>
    <w:rsid w:val="006667A0"/>
    <w:rsid w:val="006F4680"/>
    <w:rsid w:val="007B7F3B"/>
    <w:rsid w:val="007D2A4D"/>
    <w:rsid w:val="007E1202"/>
    <w:rsid w:val="00890F33"/>
    <w:rsid w:val="008F08A6"/>
    <w:rsid w:val="00913CAB"/>
    <w:rsid w:val="0095712E"/>
    <w:rsid w:val="00981D94"/>
    <w:rsid w:val="00AC2AB4"/>
    <w:rsid w:val="00AD35C9"/>
    <w:rsid w:val="00AF79B6"/>
    <w:rsid w:val="00C30D8B"/>
    <w:rsid w:val="00CE2D76"/>
    <w:rsid w:val="00CE7A51"/>
    <w:rsid w:val="00CF0857"/>
    <w:rsid w:val="00D32D2F"/>
    <w:rsid w:val="00D52B2C"/>
    <w:rsid w:val="00DF7BA8"/>
    <w:rsid w:val="00E561BC"/>
    <w:rsid w:val="00E94CE5"/>
    <w:rsid w:val="00EB7FA6"/>
    <w:rsid w:val="00FA360D"/>
    <w:rsid w:val="00FE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CC38"/>
  <w15:chartTrackingRefBased/>
  <w15:docId w15:val="{0C40D4B1-2B0E-4416-A4F3-825D9E3E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A6B7-AB47-41E6-8E70-8ED965B4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Macgregor</dc:creator>
  <cp:keywords/>
  <dc:description/>
  <cp:lastModifiedBy>Callum Macgregor</cp:lastModifiedBy>
  <cp:revision>2</cp:revision>
  <dcterms:created xsi:type="dcterms:W3CDTF">2024-05-26T10:19:00Z</dcterms:created>
  <dcterms:modified xsi:type="dcterms:W3CDTF">2024-05-26T10:19:00Z</dcterms:modified>
</cp:coreProperties>
</file>