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A54BD1" w14:paraId="2C078E63" wp14:textId="48E42014">
      <w:pPr>
        <w:jc w:val="center"/>
        <w:rPr>
          <w:sz w:val="40"/>
          <w:szCs w:val="40"/>
        </w:rPr>
      </w:pPr>
      <w:bookmarkStart w:name="_GoBack" w:id="0"/>
      <w:bookmarkEnd w:id="0"/>
      <w:r w:rsidRPr="2AEE18A9" w:rsidR="54672355">
        <w:rPr>
          <w:sz w:val="40"/>
          <w:szCs w:val="40"/>
        </w:rPr>
        <w:t xml:space="preserve">•what effect the increase in online </w:t>
      </w:r>
      <w:bookmarkStart w:name="_Int_IRvVtRr4" w:id="251021645"/>
      <w:r w:rsidRPr="2AEE18A9" w:rsidR="54672355">
        <w:rPr>
          <w:sz w:val="40"/>
          <w:szCs w:val="40"/>
        </w:rPr>
        <w:t>advertising</w:t>
      </w:r>
      <w:r w:rsidRPr="2AEE18A9" w:rsidR="54672355">
        <w:rPr>
          <w:sz w:val="40"/>
          <w:szCs w:val="40"/>
        </w:rPr>
        <w:t>?</w:t>
      </w:r>
      <w:bookmarkEnd w:id="251021645"/>
    </w:p>
    <w:p w:rsidR="2B693A52" w:rsidP="4FA54BD1" w:rsidRDefault="2B693A52" w14:paraId="3F763E30" w14:textId="2487E18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AEE18A9" w:rsidR="5F5D89F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following four categories cover </w:t>
      </w:r>
      <w:bookmarkStart w:name="_Int_ourAwi6z" w:id="409600269"/>
      <w:r w:rsidRPr="2AEE18A9" w:rsidR="022CCFB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most of</w:t>
      </w:r>
      <w:bookmarkEnd w:id="409600269"/>
      <w:r w:rsidRPr="2AEE18A9" w:rsidR="5F5D89F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 digital advertisements</w:t>
      </w:r>
    </w:p>
    <w:p w:rsidR="6CAF7689" w:rsidP="4FA54BD1" w:rsidRDefault="6CAF7689" w14:paraId="2323F64E" w14:textId="2273D550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</w:pPr>
      <w:r w:rsidRPr="4FA54BD1" w:rsidR="6CAF768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  <w:t>1. Display Advertising</w:t>
      </w:r>
    </w:p>
    <w:p w:rsidR="6CAF7689" w:rsidP="4FA54BD1" w:rsidRDefault="6CAF7689" w14:paraId="7099A660" w14:textId="2B96B1C5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</w:pPr>
      <w:r w:rsidRPr="4FA54BD1" w:rsidR="6CAF768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  <w:t>2. Video Advertising</w:t>
      </w:r>
    </w:p>
    <w:p w:rsidR="6CAF7689" w:rsidP="4FA54BD1" w:rsidRDefault="6CAF7689" w14:paraId="69493096" w14:textId="5867F6BD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</w:pPr>
      <w:r w:rsidRPr="4FA54BD1" w:rsidR="6CAF768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  <w:t>3. Mobile Advertising</w:t>
      </w:r>
    </w:p>
    <w:p w:rsidR="6CAF7689" w:rsidP="4FA54BD1" w:rsidRDefault="6CAF7689" w14:paraId="689E6E52" w14:textId="2F841C2C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</w:pPr>
      <w:r w:rsidRPr="4FA54BD1" w:rsidR="6CAF768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  <w:t>4. Native Advertising</w:t>
      </w:r>
    </w:p>
    <w:p w:rsidR="0FF37E99" w:rsidP="4FA54BD1" w:rsidRDefault="0FF37E99" w14:paraId="1819BB6E" w14:textId="280D9457">
      <w:pPr>
        <w:pStyle w:val="Normal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auto"/>
          <w:sz w:val="24"/>
          <w:szCs w:val="24"/>
          <w:lang w:val="en-US"/>
        </w:rPr>
      </w:pPr>
      <w:r w:rsidRPr="2AEE18A9" w:rsidR="69B149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Online advertising comes with </w:t>
      </w:r>
      <w:r w:rsidRPr="2AEE18A9" w:rsidR="534B4D1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countless benefits</w:t>
      </w:r>
      <w:r w:rsidRPr="2AEE18A9" w:rsidR="69B149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thanks to the increasing amount of time consumers spend on the internet. Yet, online marketers are facing several obstacles. </w:t>
      </w:r>
      <w:r w:rsidRPr="2AEE18A9" w:rsidR="3C81B7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Modern technologies</w:t>
      </w:r>
      <w:r w:rsidRPr="2AEE18A9" w:rsidR="69B149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laws and even changes in consumer behavior make it more difficult to reach the masses.</w:t>
      </w:r>
    </w:p>
    <w:p w:rsidR="63570F13" w:rsidP="2AEE18A9" w:rsidRDefault="63570F13" w14:paraId="6575B82E" w14:textId="1F6692E4">
      <w:pPr>
        <w:pStyle w:val="Heading1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2AEE18A9" w:rsidR="53EE909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•The Advantages &amp; Disadvantages of Advertising on the Internet that </w:t>
      </w:r>
      <w:bookmarkStart w:name="_Int_ndBEm70B" w:id="993061005"/>
      <w:r w:rsidRPr="2AEE18A9" w:rsidR="53EE909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effect on-</w:t>
      </w:r>
      <w:bookmarkEnd w:id="993061005"/>
      <w:r w:rsidRPr="2AEE18A9" w:rsidR="53EE909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business and </w:t>
      </w:r>
      <w:bookmarkStart w:name="_Int_4dp7v567" w:id="1490884268"/>
      <w:r w:rsidRPr="2AEE18A9" w:rsidR="2BD755C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customer:</w:t>
      </w:r>
      <w:bookmarkEnd w:id="1490884268"/>
    </w:p>
    <w:p w:rsidR="5AF8AB25" w:rsidP="4FA54BD1" w:rsidRDefault="5AF8AB25" w14:paraId="6C8B5775" w14:textId="43A322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A54BD1" w:rsidR="5AF8AB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More than 4 billion people use the internet. If you want to build your business brand, reach prospective customers, and make more sales, you can no longer ignore digital advertising.</w:t>
      </w:r>
    </w:p>
    <w:p w:rsidR="5AF8AB25" w:rsidP="4FA54BD1" w:rsidRDefault="5AF8AB25" w14:paraId="6DFB8620" w14:textId="60349303">
      <w:pPr>
        <w:pStyle w:val="Normal"/>
        <w:rPr>
          <w:noProof w:val="0"/>
          <w:lang w:val="en-US"/>
        </w:rPr>
      </w:pPr>
      <w:r w:rsidRPr="2AEE18A9" w:rsidR="3C5AA2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Advantage: Your Customers Are on the Internet:</w:t>
      </w:r>
      <w:r w:rsidRPr="2AEE18A9" w:rsidR="3C5AA2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The fact that it is so ubiquitous is </w:t>
      </w:r>
      <w:r w:rsidRPr="2AEE18A9" w:rsidR="07DEB6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the</w:t>
      </w:r>
      <w:r w:rsidRPr="2AEE18A9" w:rsidR="3C5AA2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most compelling reason to get on board. Platforms like Facebook, Instagram, </w:t>
      </w:r>
      <w:r w:rsidRPr="2AEE18A9" w:rsidR="6DC83C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Twitter,</w:t>
      </w:r>
      <w:r w:rsidRPr="2AEE18A9" w:rsidR="3C5AA2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LinkedIn give you </w:t>
      </w:r>
      <w:r w:rsidRPr="2AEE18A9" w:rsidR="215DEB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many opportunities</w:t>
      </w:r>
      <w:r w:rsidRPr="2AEE18A9" w:rsidR="3C5AA2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to put your products or services in front of potential customers. </w:t>
      </w:r>
      <w:r w:rsidRPr="2AEE18A9" w:rsidR="3C5AA2ED">
        <w:rPr>
          <w:noProof w:val="0"/>
          <w:lang w:val="en-US"/>
        </w:rPr>
        <w:t xml:space="preserve"> </w:t>
      </w:r>
    </w:p>
    <w:p w:rsidR="5AF8AB25" w:rsidP="4FA54BD1" w:rsidRDefault="5AF8AB25" w14:paraId="52FE421F" w14:textId="5CD10400">
      <w:pPr>
        <w:pStyle w:val="Heading2"/>
      </w:pPr>
      <w:r w:rsidRPr="4FA54BD1" w:rsidR="5AF8A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Advantage: You Can Target Effectively:</w:t>
      </w:r>
    </w:p>
    <w:p w:rsidR="5AF8AB25" w:rsidP="4FA54BD1" w:rsidRDefault="5AF8AB25" w14:paraId="37DD0F64" w14:textId="0E76EF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EE18A9" w:rsidR="3C5AA2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Imagine you could take a snapshot of your best customer and duplicate him a hundred times. With look-alike audiences on social media platforms, you </w:t>
      </w:r>
      <w:r w:rsidRPr="2AEE18A9" w:rsidR="14704C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can</w:t>
      </w:r>
      <w:r w:rsidRPr="2AEE18A9" w:rsidR="3C5AA2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</w:p>
    <w:p w:rsidR="33678596" w:rsidP="4FA54BD1" w:rsidRDefault="33678596" w14:paraId="2E5EF0EA" w14:textId="6AEEEF74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FA54BD1" w:rsidR="336785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Advantage: You Can Closely Monitor </w:t>
      </w:r>
      <w:r w:rsidRPr="4FA54BD1" w:rsidR="720C6A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Spending:</w:t>
      </w:r>
    </w:p>
    <w:p w:rsidR="720C6AC7" w:rsidP="4FA54BD1" w:rsidRDefault="720C6AC7" w14:paraId="416B3D88" w14:textId="20D2B8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A54BD1" w:rsidR="720C6AC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You can also spend thousands of dollars on internet ads, and only pay when people who are interested in your products click on your ad.</w:t>
      </w:r>
    </w:p>
    <w:p w:rsidR="720C6AC7" w:rsidP="4FA54BD1" w:rsidRDefault="720C6AC7" w14:paraId="27C73C94" w14:textId="13CCD5AA">
      <w:pPr>
        <w:pStyle w:val="Heading2"/>
      </w:pPr>
      <w:r w:rsidRPr="4FA54BD1" w:rsidR="720C6A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Disadvantage: Mistakes Can Be Costly:</w:t>
      </w:r>
    </w:p>
    <w:p w:rsidR="720C6AC7" w:rsidP="4FA54BD1" w:rsidRDefault="720C6AC7" w14:paraId="63551550" w14:textId="4D1E70A2">
      <w:pPr>
        <w:pStyle w:val="Normal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Because digital advertising is complicated, </w:t>
      </w:r>
      <w:r w:rsidRPr="2AEE18A9" w:rsidR="3CE745F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it </w:t>
      </w:r>
      <w:r w:rsidRPr="2AEE18A9" w:rsidR="26068BB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is </w:t>
      </w:r>
      <w:r w:rsidRPr="2AEE18A9" w:rsidR="26068BB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not</w:t>
      </w:r>
      <w:r w:rsidRPr="2AEE18A9" w:rsidR="681CCE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common</w:t>
      </w: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for businesses to make mistakes. Choose the wrong keywords, neglect a bidding cap, target ineffectively, or leave a campaign running when you thought it was off, and you can spend a fortune without turning a single lead into a sale.</w:t>
      </w:r>
    </w:p>
    <w:p w:rsidR="720C6AC7" w:rsidP="4FA54BD1" w:rsidRDefault="720C6AC7" w14:paraId="68629F05" w14:textId="430C051F">
      <w:pPr>
        <w:pStyle w:val="Heading2"/>
      </w:pPr>
      <w:r w:rsidRPr="4FA54BD1" w:rsidR="720C6A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Disadvantage: Competition Is Fierce:</w:t>
      </w:r>
    </w:p>
    <w:p w:rsidR="720C6AC7" w:rsidP="4FA54BD1" w:rsidRDefault="720C6AC7" w14:paraId="2A5A4ACB" w14:textId="31ABB8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It depends on your products and market, but internet advertising competition can make ads prohibitively expensive. Those keyword bids? </w:t>
      </w: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If you can only afford 10 cents a word, but your competitor can pay $10, you </w:t>
      </w:r>
      <w:r w:rsidRPr="2AEE18A9" w:rsidR="034500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do not</w:t>
      </w: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stand much of a chance.</w:t>
      </w:r>
    </w:p>
    <w:p w:rsidR="720C6AC7" w:rsidP="4FA54BD1" w:rsidRDefault="720C6AC7" w14:paraId="16E10BD9" w14:textId="52107CD3">
      <w:pPr>
        <w:pStyle w:val="Heading2"/>
      </w:pPr>
      <w:r w:rsidRPr="4FA54BD1" w:rsidR="720C6A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Disadvantage: Ad Fatigue Is Common:</w:t>
      </w:r>
    </w:p>
    <w:p w:rsidR="720C6AC7" w:rsidP="4FA54BD1" w:rsidRDefault="720C6AC7" w14:paraId="58F3F8DC" w14:textId="7569FA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Have you ever been on a site and seen an ad for a product on which you recently ran a search? </w:t>
      </w:r>
      <w:r w:rsidRPr="2AEE18A9" w:rsidR="1774FA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That is</w:t>
      </w: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internet advertising at its most typical, but have you also noticed that after a while, those ads don’t even register on your radar? </w:t>
      </w:r>
      <w:r w:rsidRPr="2AEE18A9" w:rsidR="077A89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It is</w:t>
      </w: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like </w:t>
      </w:r>
      <w:r w:rsidRPr="2AEE18A9" w:rsidR="721977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they are</w:t>
      </w: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invisible. </w:t>
      </w:r>
      <w:r w:rsidRPr="2AEE18A9" w:rsidR="7603A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It is</w:t>
      </w:r>
      <w:r w:rsidRPr="2AEE18A9" w:rsidR="09C6F3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 common and pervasive problem with running ads on the internet.</w:t>
      </w:r>
    </w:p>
    <w:p w:rsidR="4FA54BD1" w:rsidP="4FA54BD1" w:rsidRDefault="4FA54BD1" w14:paraId="7B770FFA" w14:textId="3ED9B8A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4FA54BD1" w:rsidP="4FA54BD1" w:rsidRDefault="4FA54BD1" w14:paraId="3C627B66" w14:textId="2CA277B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4FA54BD1" w:rsidP="4FA54BD1" w:rsidRDefault="4FA54BD1" w14:paraId="70AD1D3D" w14:textId="70024A6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4FA54BD1" w:rsidP="4FA54BD1" w:rsidRDefault="4FA54BD1" w14:paraId="5D008AE5" w14:textId="66EB9E32">
      <w:pPr>
        <w:pStyle w:val="Normal"/>
        <w:rPr>
          <w:noProof w:val="0"/>
          <w:lang w:val="en-US"/>
        </w:rPr>
      </w:pPr>
    </w:p>
    <w:p w:rsidR="4FA54BD1" w:rsidP="4FA54BD1" w:rsidRDefault="4FA54BD1" w14:paraId="5172A102" w14:textId="5B2363F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4FA54BD1" w:rsidP="4FA54BD1" w:rsidRDefault="4FA54BD1" w14:paraId="134514DF" w14:textId="17FA254E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7E8890"/>
          <w:sz w:val="33"/>
          <w:szCs w:val="33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dp7v567" int2:invalidationBookmarkName="" int2:hashCode="g5XcWbZ6LKmpXt" int2:id="5xg2xFcn">
      <int2:state int2:type="LegacyProofing" int2:value="Rejected"/>
    </int2:bookmark>
    <int2:bookmark int2:bookmarkName="_Int_ndBEm70B" int2:invalidationBookmarkName="" int2:hashCode="dnZ9qwF5Zae8ea" int2:id="lqM3nXBt">
      <int2:state int2:type="LegacyProofing" int2:value="Rejected"/>
    </int2:bookmark>
    <int2:bookmark int2:bookmarkName="_Int_ourAwi6z" int2:invalidationBookmarkName="" int2:hashCode="7ElqQcj020goiO" int2:id="seUAlxOO">
      <int2:state int2:type="LegacyProofing" int2:value="Rejected"/>
    </int2:bookmark>
    <int2:bookmark int2:bookmarkName="_Int_IRvVtRr4" int2:invalidationBookmarkName="" int2:hashCode="ExqdBZw8k2UIdI" int2:id="wzpGPFWF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71720"/>
    <w:rsid w:val="00055C74"/>
    <w:rsid w:val="022CCFB3"/>
    <w:rsid w:val="0345001B"/>
    <w:rsid w:val="06784B05"/>
    <w:rsid w:val="077A8999"/>
    <w:rsid w:val="07DEB6F6"/>
    <w:rsid w:val="0945728B"/>
    <w:rsid w:val="09C6F3E7"/>
    <w:rsid w:val="09FF6A8A"/>
    <w:rsid w:val="0B9B3AEB"/>
    <w:rsid w:val="0FF37E99"/>
    <w:rsid w:val="14704CC4"/>
    <w:rsid w:val="14F29E6E"/>
    <w:rsid w:val="1774FA99"/>
    <w:rsid w:val="1ED1CF58"/>
    <w:rsid w:val="20B2E9DB"/>
    <w:rsid w:val="215DEB39"/>
    <w:rsid w:val="2209701A"/>
    <w:rsid w:val="26068BBF"/>
    <w:rsid w:val="291AFD90"/>
    <w:rsid w:val="297E4DBA"/>
    <w:rsid w:val="2AEE18A9"/>
    <w:rsid w:val="2B4BED7B"/>
    <w:rsid w:val="2B693A52"/>
    <w:rsid w:val="2BD755C7"/>
    <w:rsid w:val="315C65DB"/>
    <w:rsid w:val="3305A7D5"/>
    <w:rsid w:val="33678596"/>
    <w:rsid w:val="39FD43A0"/>
    <w:rsid w:val="3A0BBBF0"/>
    <w:rsid w:val="3B991401"/>
    <w:rsid w:val="3C5AA2ED"/>
    <w:rsid w:val="3C81B712"/>
    <w:rsid w:val="3CE745F8"/>
    <w:rsid w:val="45FE698B"/>
    <w:rsid w:val="4FA54BD1"/>
    <w:rsid w:val="534B4D10"/>
    <w:rsid w:val="53EE909C"/>
    <w:rsid w:val="54672355"/>
    <w:rsid w:val="5474CB7D"/>
    <w:rsid w:val="5AF8AB25"/>
    <w:rsid w:val="5D5E696F"/>
    <w:rsid w:val="5F5D89FA"/>
    <w:rsid w:val="61A683E1"/>
    <w:rsid w:val="63570F13"/>
    <w:rsid w:val="67C71720"/>
    <w:rsid w:val="681CCE4D"/>
    <w:rsid w:val="69B14956"/>
    <w:rsid w:val="6CAD8790"/>
    <w:rsid w:val="6CAF7689"/>
    <w:rsid w:val="6DC83CF1"/>
    <w:rsid w:val="6E75FF2E"/>
    <w:rsid w:val="70B41B81"/>
    <w:rsid w:val="720C6AC7"/>
    <w:rsid w:val="72197743"/>
    <w:rsid w:val="75878CA4"/>
    <w:rsid w:val="7603ABEF"/>
    <w:rsid w:val="78BF2D66"/>
    <w:rsid w:val="79F52AA0"/>
    <w:rsid w:val="7C9EE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1720"/>
  <w15:chartTrackingRefBased/>
  <w15:docId w15:val="{4096F027-5699-48FE-8659-B9A38EC8D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7f852b5b5540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2022-09-29T08:54:44.4272799Z</dcterms:created>
  <dcterms:modified xsi:type="dcterms:W3CDTF">2023-06-18T12:42:40.0290954Z</dcterms:modified>
  <dc:creator>AMIR JAFARI</dc:creator>
  <lastModifiedBy>AMIR JAFARI</lastModifiedBy>
</coreProperties>
</file>