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MEETING #2 1/31/2021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Meeting Time: 7:50-9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Next Meeting – Thursday February 4th – Check in, Double check deliverable 2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Team Wellness check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All members check in and break the ice.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TEAM NAME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Settled on “Elite 4”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TEAM PROJECT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RIC Scheduling Application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SQL with PHPmyAdmin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Meat and Potatoes: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interface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Java - Eclipse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PHPMyadmin 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xxAMP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Our team’s goal is to make a MYRIC scheduling application using Java, SQL, and PHPMyadmin. This allows students to create and modify their schedule.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Project Goals/Main Functionality: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 Add class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-Drop class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-View Schedule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 Pre-requisite courses met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-Dates and Times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 Handle Scheduling Conflicts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Extra add Ons  (If time allows)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Credits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Built in advisor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Registration Period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Diego: Project Manager, Researcher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Mike: Writer, Researcher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Callum : PHPMyAdmin and SQL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Simeon : Java and UI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to learn: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PhpMyAdmin/SQL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Build upon Java skills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Our team’s goal is to make a MYRIC application using Java, SQL, and PHPMyadmin.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Learn to build Java UI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Learn how to connect PHPMyAdmin and java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