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BAF" w:rsidRDefault="00884BAF" w:rsidP="008F0B82"/>
    <w:p w:rsidR="00884BAF" w:rsidRDefault="00884BAF" w:rsidP="008F0B82"/>
    <w:p w:rsidR="008F0B82" w:rsidRPr="00A439E4" w:rsidRDefault="008F0B82" w:rsidP="008F0B82">
      <w:pPr>
        <w:jc w:val="center"/>
        <w:rPr>
          <w:rFonts w:ascii="Arial" w:hAnsi="Arial" w:cs="Arial"/>
          <w:b/>
          <w:color w:val="0072C6" w:themeColor="background2"/>
          <w:sz w:val="28"/>
        </w:rPr>
      </w:pPr>
      <w:r>
        <w:rPr>
          <w:rFonts w:ascii="Arial" w:hAnsi="Arial" w:cs="Arial"/>
          <w:b/>
          <w:color w:val="0072C6" w:themeColor="background2"/>
          <w:sz w:val="28"/>
        </w:rPr>
        <w:t>IC-ENC ENC Validation Training Course</w:t>
      </w:r>
      <w:bookmarkStart w:id="0" w:name="_GoBack"/>
      <w:bookmarkEnd w:id="0"/>
      <w:r>
        <w:rPr>
          <w:rFonts w:ascii="Arial" w:hAnsi="Arial" w:cs="Arial"/>
          <w:b/>
          <w:color w:val="0072C6" w:themeColor="background2"/>
          <w:sz w:val="28"/>
        </w:rPr>
        <w:t xml:space="preserve"> Questionnaire</w:t>
      </w:r>
    </w:p>
    <w:p w:rsidR="008F0B82" w:rsidRDefault="008F0B82" w:rsidP="008F0B82">
      <w:pPr>
        <w:rPr>
          <w:rFonts w:ascii="Arial" w:hAnsi="Arial" w:cs="Arial"/>
          <w:b/>
          <w:color w:val="0072C6" w:themeColor="background2"/>
        </w:rPr>
      </w:pPr>
    </w:p>
    <w:p w:rsidR="008F0B82" w:rsidRPr="008F0B82" w:rsidRDefault="008F0B82" w:rsidP="008F0B82">
      <w:pPr>
        <w:rPr>
          <w:rFonts w:ascii="Arial" w:hAnsi="Arial" w:cs="Arial"/>
          <w:sz w:val="21"/>
          <w:szCs w:val="21"/>
        </w:rPr>
      </w:pPr>
      <w:r w:rsidRPr="008F0B82">
        <w:rPr>
          <w:rFonts w:ascii="Arial" w:hAnsi="Arial" w:cs="Arial"/>
          <w:sz w:val="21"/>
          <w:szCs w:val="21"/>
        </w:rPr>
        <w:t xml:space="preserve">In order to help tailor the training you receive to your current levels of knowledge and </w:t>
      </w:r>
      <w:r w:rsidR="00755436">
        <w:rPr>
          <w:rFonts w:ascii="Arial" w:hAnsi="Arial" w:cs="Arial"/>
          <w:sz w:val="21"/>
          <w:szCs w:val="21"/>
        </w:rPr>
        <w:t>experience</w:t>
      </w:r>
      <w:r w:rsidRPr="008F0B82">
        <w:rPr>
          <w:rFonts w:ascii="Arial" w:hAnsi="Arial" w:cs="Arial"/>
          <w:sz w:val="21"/>
          <w:szCs w:val="21"/>
        </w:rPr>
        <w:t xml:space="preserve">, please provide us with your personal details, and then answer the </w:t>
      </w:r>
      <w:r>
        <w:rPr>
          <w:rFonts w:ascii="Arial" w:hAnsi="Arial" w:cs="Arial"/>
          <w:sz w:val="21"/>
          <w:szCs w:val="21"/>
        </w:rPr>
        <w:t>questions set out below.</w:t>
      </w:r>
    </w:p>
    <w:p w:rsidR="008F0B82" w:rsidRPr="008F0B82" w:rsidRDefault="008F0B82" w:rsidP="008F0B82">
      <w:pPr>
        <w:rPr>
          <w:rFonts w:ascii="Arial" w:hAnsi="Arial" w:cs="Arial"/>
          <w:sz w:val="21"/>
          <w:szCs w:val="21"/>
          <w:lang w:eastAsia="zh-CN"/>
        </w:rPr>
      </w:pPr>
      <w:r w:rsidRPr="008F0B82">
        <w:rPr>
          <w:rFonts w:ascii="Arial" w:hAnsi="Arial" w:cs="Arial"/>
          <w:sz w:val="21"/>
          <w:szCs w:val="21"/>
          <w:lang w:eastAsia="zh-CN"/>
        </w:rPr>
        <w:t>More than one application can be</w:t>
      </w:r>
      <w:r>
        <w:rPr>
          <w:rFonts w:ascii="Arial" w:hAnsi="Arial" w:cs="Arial"/>
          <w:sz w:val="21"/>
          <w:szCs w:val="21"/>
          <w:lang w:eastAsia="zh-CN"/>
        </w:rPr>
        <w:t xml:space="preserve"> submitted from each member nation.</w:t>
      </w:r>
      <w:r w:rsidRPr="008F0B82">
        <w:rPr>
          <w:rFonts w:ascii="Arial" w:hAnsi="Arial" w:cs="Arial"/>
          <w:sz w:val="21"/>
          <w:szCs w:val="21"/>
          <w:lang w:eastAsia="zh-CN"/>
        </w:rPr>
        <w:t xml:space="preserve"> However</w:t>
      </w:r>
      <w:r w:rsidR="00155366">
        <w:rPr>
          <w:rFonts w:ascii="Arial" w:hAnsi="Arial" w:cs="Arial"/>
          <w:sz w:val="21"/>
          <w:szCs w:val="21"/>
          <w:lang w:eastAsia="zh-CN"/>
        </w:rPr>
        <w:t xml:space="preserve">, </w:t>
      </w:r>
      <w:r w:rsidRPr="008F0B82">
        <w:rPr>
          <w:rFonts w:ascii="Arial" w:hAnsi="Arial" w:cs="Arial"/>
          <w:sz w:val="21"/>
          <w:szCs w:val="21"/>
          <w:lang w:eastAsia="zh-CN"/>
        </w:rPr>
        <w:t>IC-ENC is exp</w:t>
      </w:r>
      <w:r>
        <w:rPr>
          <w:rFonts w:ascii="Arial" w:hAnsi="Arial" w:cs="Arial"/>
          <w:sz w:val="21"/>
          <w:szCs w:val="21"/>
          <w:lang w:eastAsia="zh-CN"/>
        </w:rPr>
        <w:t>e</w:t>
      </w:r>
      <w:r w:rsidR="00155366">
        <w:rPr>
          <w:rFonts w:ascii="Arial" w:hAnsi="Arial" w:cs="Arial"/>
          <w:sz w:val="21"/>
          <w:szCs w:val="21"/>
          <w:lang w:eastAsia="zh-CN"/>
        </w:rPr>
        <w:t>cting a high level of interest so we are unable to guarantee that two delegates from one nation will be on the same course.</w:t>
      </w:r>
    </w:p>
    <w:p w:rsidR="008F0B82" w:rsidRPr="008F0B82" w:rsidRDefault="0092087D" w:rsidP="008F0B8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Please</w:t>
      </w:r>
      <w:r w:rsidR="008F0B82" w:rsidRPr="008F0B82">
        <w:rPr>
          <w:rFonts w:ascii="Arial" w:hAnsi="Arial" w:cs="Arial"/>
          <w:sz w:val="21"/>
          <w:szCs w:val="21"/>
        </w:rPr>
        <w:t xml:space="preserve"> return this questionnaire </w:t>
      </w:r>
      <w:r>
        <w:rPr>
          <w:rFonts w:ascii="Arial" w:hAnsi="Arial" w:cs="Arial"/>
          <w:sz w:val="21"/>
          <w:szCs w:val="21"/>
        </w:rPr>
        <w:t xml:space="preserve">to Mike Hawes at </w:t>
      </w:r>
      <w:hyperlink r:id="rId8" w:history="1">
        <w:r w:rsidR="008F0B82" w:rsidRPr="008F0B82">
          <w:rPr>
            <w:rStyle w:val="Hyperlink"/>
            <w:rFonts w:ascii="Arial" w:hAnsi="Arial" w:cs="Arial"/>
            <w:color w:val="FF9400" w:themeColor="accent1"/>
            <w:sz w:val="21"/>
            <w:szCs w:val="21"/>
          </w:rPr>
          <w:t>mike.hawes@ic-enc.org</w:t>
        </w:r>
      </w:hyperlink>
      <w:r w:rsidR="008F0B82" w:rsidRPr="008F0B82">
        <w:rPr>
          <w:rFonts w:ascii="Arial" w:hAnsi="Arial" w:cs="Arial"/>
          <w:sz w:val="21"/>
          <w:szCs w:val="21"/>
        </w:rPr>
        <w:t xml:space="preserve"> (cc:</w:t>
      </w:r>
      <w:r w:rsidR="008F0B82" w:rsidRPr="008F0B82">
        <w:rPr>
          <w:rFonts w:ascii="Arial" w:hAnsi="Arial" w:cs="Arial"/>
          <w:color w:val="FF9400" w:themeColor="accent1"/>
          <w:sz w:val="21"/>
          <w:szCs w:val="21"/>
        </w:rPr>
        <w:t xml:space="preserve"> </w:t>
      </w:r>
      <w:hyperlink r:id="rId9" w:history="1">
        <w:r w:rsidR="008F0B82" w:rsidRPr="008F0B82">
          <w:rPr>
            <w:rStyle w:val="Hyperlink"/>
            <w:rFonts w:ascii="Arial" w:hAnsi="Arial" w:cs="Arial"/>
            <w:color w:val="FF9400" w:themeColor="accent1"/>
            <w:sz w:val="21"/>
            <w:szCs w:val="21"/>
          </w:rPr>
          <w:t>therenc@ic-enc.org</w:t>
        </w:r>
      </w:hyperlink>
      <w:r w:rsidR="005945F5">
        <w:rPr>
          <w:rFonts w:ascii="Arial" w:hAnsi="Arial" w:cs="Arial"/>
          <w:sz w:val="21"/>
          <w:szCs w:val="21"/>
        </w:rPr>
        <w:t xml:space="preserve">), by </w:t>
      </w:r>
      <w:r w:rsidR="00F17D93">
        <w:rPr>
          <w:rFonts w:ascii="Arial" w:hAnsi="Arial" w:cs="Arial"/>
          <w:b/>
          <w:sz w:val="21"/>
          <w:szCs w:val="21"/>
        </w:rPr>
        <w:t>8</w:t>
      </w:r>
      <w:r w:rsidR="00F17D93" w:rsidRPr="00F17D93">
        <w:rPr>
          <w:rFonts w:ascii="Arial" w:hAnsi="Arial" w:cs="Arial"/>
          <w:b/>
          <w:sz w:val="21"/>
          <w:szCs w:val="21"/>
          <w:vertAlign w:val="superscript"/>
        </w:rPr>
        <w:t>th</w:t>
      </w:r>
      <w:r w:rsidR="00F17D93">
        <w:rPr>
          <w:rFonts w:ascii="Arial" w:hAnsi="Arial" w:cs="Arial"/>
          <w:b/>
          <w:sz w:val="21"/>
          <w:szCs w:val="21"/>
        </w:rPr>
        <w:t xml:space="preserve"> </w:t>
      </w:r>
      <w:r w:rsidR="005945F5" w:rsidRPr="005945F5">
        <w:rPr>
          <w:rFonts w:ascii="Arial" w:hAnsi="Arial" w:cs="Arial"/>
          <w:b/>
          <w:sz w:val="21"/>
          <w:szCs w:val="21"/>
        </w:rPr>
        <w:t>February 2016</w:t>
      </w:r>
      <w:r w:rsidR="005945F5">
        <w:rPr>
          <w:rFonts w:ascii="Arial" w:hAnsi="Arial" w:cs="Arial"/>
          <w:sz w:val="21"/>
          <w:szCs w:val="21"/>
        </w:rPr>
        <w:t>.</w:t>
      </w:r>
    </w:p>
    <w:p w:rsidR="008F0B82" w:rsidRPr="008F0B82" w:rsidRDefault="008F0B82" w:rsidP="008F0B82">
      <w:pPr>
        <w:jc w:val="both"/>
        <w:rPr>
          <w:rFonts w:ascii="Arial" w:hAnsi="Arial" w:cs="Arial"/>
          <w:sz w:val="21"/>
          <w:szCs w:val="21"/>
        </w:rPr>
      </w:pPr>
    </w:p>
    <w:p w:rsidR="008F0B82" w:rsidRPr="004A35DA" w:rsidRDefault="004A35DA" w:rsidP="004A35DA">
      <w:p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4A35DA">
        <w:rPr>
          <w:rFonts w:ascii="Arial" w:hAnsi="Arial" w:cs="Arial"/>
          <w:b/>
          <w:sz w:val="21"/>
          <w:szCs w:val="21"/>
        </w:rPr>
        <w:t>1.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="008F0B82" w:rsidRPr="004A35DA">
        <w:rPr>
          <w:rFonts w:ascii="Arial" w:hAnsi="Arial" w:cs="Arial"/>
          <w:b/>
          <w:sz w:val="21"/>
          <w:szCs w:val="21"/>
        </w:rPr>
        <w:t>Personal details:</w:t>
      </w:r>
      <w:r w:rsidR="008F0B82" w:rsidRPr="004A35DA">
        <w:rPr>
          <w:rFonts w:ascii="Arial" w:hAnsi="Arial" w:cs="Arial"/>
          <w:b/>
          <w:sz w:val="21"/>
          <w:szCs w:val="21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4"/>
        <w:gridCol w:w="4672"/>
      </w:tblGrid>
      <w:tr w:rsidR="008F0B82" w:rsidRPr="008F0B82" w:rsidTr="008F0B82">
        <w:trPr>
          <w:jc w:val="center"/>
        </w:trPr>
        <w:tc>
          <w:tcPr>
            <w:tcW w:w="4344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Name:</w:t>
            </w:r>
          </w:p>
        </w:tc>
        <w:tc>
          <w:tcPr>
            <w:tcW w:w="4672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8F0B82">
        <w:trPr>
          <w:jc w:val="center"/>
        </w:trPr>
        <w:tc>
          <w:tcPr>
            <w:tcW w:w="4344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Organisation/HO:</w:t>
            </w:r>
          </w:p>
        </w:tc>
        <w:tc>
          <w:tcPr>
            <w:tcW w:w="4672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8F0B82">
        <w:trPr>
          <w:jc w:val="center"/>
        </w:trPr>
        <w:tc>
          <w:tcPr>
            <w:tcW w:w="4344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Job title:</w:t>
            </w:r>
          </w:p>
        </w:tc>
        <w:tc>
          <w:tcPr>
            <w:tcW w:w="4672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8F0B82">
        <w:trPr>
          <w:jc w:val="center"/>
        </w:trPr>
        <w:tc>
          <w:tcPr>
            <w:tcW w:w="4344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Brief description of responsibilities:</w:t>
            </w:r>
          </w:p>
        </w:tc>
        <w:tc>
          <w:tcPr>
            <w:tcW w:w="4672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8F0B82">
        <w:trPr>
          <w:jc w:val="center"/>
        </w:trPr>
        <w:tc>
          <w:tcPr>
            <w:tcW w:w="4344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Contact number:</w:t>
            </w:r>
          </w:p>
        </w:tc>
        <w:tc>
          <w:tcPr>
            <w:tcW w:w="4672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8F0B82">
        <w:trPr>
          <w:jc w:val="center"/>
        </w:trPr>
        <w:tc>
          <w:tcPr>
            <w:tcW w:w="4344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Email address:</w:t>
            </w:r>
          </w:p>
        </w:tc>
        <w:tc>
          <w:tcPr>
            <w:tcW w:w="4672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8F0B82">
        <w:trPr>
          <w:jc w:val="center"/>
        </w:trPr>
        <w:tc>
          <w:tcPr>
            <w:tcW w:w="4344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 xml:space="preserve">Months/years of experience in </w:t>
            </w:r>
            <w:smartTag w:uri="urn:schemas-microsoft-com:office:smarttags" w:element="PersonName">
              <w:r w:rsidRPr="008F0B82">
                <w:rPr>
                  <w:rFonts w:ascii="Arial" w:hAnsi="Arial" w:cs="Arial"/>
                  <w:sz w:val="21"/>
                  <w:szCs w:val="21"/>
                </w:rPr>
                <w:t>ENC</w:t>
              </w:r>
            </w:smartTag>
            <w:r w:rsidRPr="008F0B82">
              <w:rPr>
                <w:rFonts w:ascii="Arial" w:hAnsi="Arial" w:cs="Arial"/>
                <w:sz w:val="21"/>
                <w:szCs w:val="21"/>
              </w:rPr>
              <w:t>s:</w:t>
            </w:r>
          </w:p>
        </w:tc>
        <w:tc>
          <w:tcPr>
            <w:tcW w:w="4672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8F0B82">
        <w:trPr>
          <w:jc w:val="center"/>
        </w:trPr>
        <w:tc>
          <w:tcPr>
            <w:tcW w:w="4344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Level of spoken English:</w:t>
            </w:r>
          </w:p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(i.e. nil, basic, medium, high, fluent)</w:t>
            </w:r>
          </w:p>
        </w:tc>
        <w:tc>
          <w:tcPr>
            <w:tcW w:w="4672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8F0B82">
        <w:trPr>
          <w:jc w:val="center"/>
        </w:trPr>
        <w:tc>
          <w:tcPr>
            <w:tcW w:w="4344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Level of written English:</w:t>
            </w:r>
          </w:p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(i.e. nil, basic, medium, high, fluent)</w:t>
            </w:r>
          </w:p>
        </w:tc>
        <w:tc>
          <w:tcPr>
            <w:tcW w:w="4672" w:type="dxa"/>
          </w:tcPr>
          <w:p w:rsidR="008F0B82" w:rsidRPr="008F0B82" w:rsidRDefault="008F0B82" w:rsidP="008F0B82">
            <w:pPr>
              <w:spacing w:after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8F0B82" w:rsidRPr="008F0B82" w:rsidRDefault="008F0B82" w:rsidP="008F0B82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br/>
        <w:t>Note: T</w:t>
      </w:r>
      <w:r w:rsidRPr="008F0B82">
        <w:rPr>
          <w:rFonts w:ascii="Arial" w:hAnsi="Arial" w:cs="Arial"/>
          <w:sz w:val="18"/>
          <w:szCs w:val="18"/>
        </w:rPr>
        <w:t>here are guidelines on page 5 to help determine your levels of spoken and written English.</w:t>
      </w:r>
    </w:p>
    <w:p w:rsidR="008F0B82" w:rsidRDefault="008F0B82" w:rsidP="008F0B82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5945F5" w:rsidRDefault="005945F5" w:rsidP="008F0B82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5945F5" w:rsidRDefault="005945F5" w:rsidP="008F0B82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5945F5" w:rsidRDefault="005945F5" w:rsidP="008F0B82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755436" w:rsidRPr="008F0B82" w:rsidRDefault="00755436" w:rsidP="008F0B82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F0B82" w:rsidRPr="008F0B82" w:rsidRDefault="008F0B82" w:rsidP="008F0B82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F0B82" w:rsidRPr="008F0B82" w:rsidRDefault="008F0B82" w:rsidP="008F0B82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F0B82" w:rsidRPr="008F0B82" w:rsidRDefault="008F0B82" w:rsidP="008F0B82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F0B82" w:rsidRPr="008F0B82" w:rsidRDefault="008F0B82" w:rsidP="008F0B82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F0B82" w:rsidRPr="008F0B82" w:rsidRDefault="008F0B82" w:rsidP="008F0B82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F0B82" w:rsidRPr="008F0B82" w:rsidRDefault="008F0B82" w:rsidP="008F0B82">
      <w:pPr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F0B82" w:rsidRPr="008F0B82" w:rsidRDefault="004A35DA" w:rsidP="004A35DA">
      <w:pPr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br/>
        <w:t>2. Course M</w:t>
      </w:r>
      <w:r w:rsidR="008F0B82" w:rsidRPr="008F0B82">
        <w:rPr>
          <w:rFonts w:ascii="Arial" w:hAnsi="Arial" w:cs="Arial"/>
          <w:b/>
          <w:sz w:val="21"/>
          <w:szCs w:val="21"/>
        </w:rPr>
        <w:t xml:space="preserve">odules – </w:t>
      </w:r>
      <w:r>
        <w:rPr>
          <w:rFonts w:ascii="Arial" w:hAnsi="Arial" w:cs="Arial"/>
          <w:b/>
          <w:sz w:val="21"/>
          <w:szCs w:val="21"/>
        </w:rPr>
        <w:t>current level of knowledge and e</w:t>
      </w:r>
      <w:r w:rsidR="008F0B82" w:rsidRPr="008F0B82">
        <w:rPr>
          <w:rFonts w:ascii="Arial" w:hAnsi="Arial" w:cs="Arial"/>
          <w:b/>
          <w:sz w:val="21"/>
          <w:szCs w:val="21"/>
        </w:rPr>
        <w:t>xperience:</w:t>
      </w:r>
      <w:r>
        <w:rPr>
          <w:rFonts w:ascii="Arial" w:hAnsi="Arial" w:cs="Arial"/>
          <w:b/>
          <w:sz w:val="21"/>
          <w:szCs w:val="21"/>
        </w:rPr>
        <w:br/>
      </w:r>
    </w:p>
    <w:tbl>
      <w:tblPr>
        <w:tblW w:w="9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3"/>
        <w:gridCol w:w="2347"/>
      </w:tblGrid>
      <w:tr w:rsidR="008F0B82" w:rsidRPr="008F0B82" w:rsidTr="00CB0B5E">
        <w:trPr>
          <w:jc w:val="center"/>
        </w:trPr>
        <w:tc>
          <w:tcPr>
            <w:tcW w:w="7083" w:type="dxa"/>
            <w:shd w:val="clear" w:color="auto" w:fill="auto"/>
            <w:vAlign w:val="center"/>
          </w:tcPr>
          <w:p w:rsidR="008F0B82" w:rsidRPr="008F0B82" w:rsidRDefault="004A35DA" w:rsidP="00155366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br/>
              <w:t>Course Module</w:t>
            </w:r>
            <w:r w:rsidR="008F0B82" w:rsidRPr="008F0B8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F0B82" w:rsidRPr="008F0B82" w:rsidRDefault="008F0B82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 xml:space="preserve">Current level of knowledge/experience </w:t>
            </w:r>
            <w:r w:rsidRPr="008F0B82">
              <w:rPr>
                <w:rFonts w:ascii="Arial" w:hAnsi="Arial" w:cs="Arial"/>
                <w:sz w:val="21"/>
                <w:szCs w:val="21"/>
              </w:rPr>
              <w:br/>
            </w:r>
            <w:r w:rsidR="004A35DA">
              <w:rPr>
                <w:rFonts w:ascii="Arial" w:hAnsi="Arial" w:cs="Arial"/>
                <w:sz w:val="21"/>
                <w:szCs w:val="21"/>
              </w:rPr>
              <w:t>(scale of 1-5, described below)</w:t>
            </w:r>
          </w:p>
        </w:tc>
      </w:tr>
      <w:tr w:rsidR="00155366" w:rsidRPr="008F0B82" w:rsidTr="00CB0B5E">
        <w:trPr>
          <w:jc w:val="center"/>
        </w:trPr>
        <w:tc>
          <w:tcPr>
            <w:tcW w:w="7083" w:type="dxa"/>
            <w:shd w:val="clear" w:color="auto" w:fill="auto"/>
            <w:vAlign w:val="center"/>
          </w:tcPr>
          <w:p w:rsidR="00155366" w:rsidRPr="00155366" w:rsidRDefault="00155366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155366">
              <w:rPr>
                <w:rFonts w:ascii="Arial" w:hAnsi="Arial" w:cs="Arial"/>
                <w:sz w:val="21"/>
                <w:szCs w:val="21"/>
              </w:rPr>
              <w:t>1.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55366">
              <w:rPr>
                <w:rFonts w:ascii="Arial" w:hAnsi="Arial" w:cs="Arial"/>
                <w:sz w:val="21"/>
                <w:szCs w:val="21"/>
              </w:rPr>
              <w:t>Course Domestics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155366" w:rsidRPr="008F0B82" w:rsidRDefault="00155366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CB0B5E">
        <w:trPr>
          <w:jc w:val="center"/>
        </w:trPr>
        <w:tc>
          <w:tcPr>
            <w:tcW w:w="7083" w:type="dxa"/>
            <w:vAlign w:val="center"/>
          </w:tcPr>
          <w:p w:rsidR="008F0B82" w:rsidRPr="008F0B82" w:rsidRDefault="00155366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  <w:r w:rsidR="008F0B82" w:rsidRPr="008F0B82">
              <w:rPr>
                <w:rFonts w:ascii="Arial" w:hAnsi="Arial" w:cs="Arial"/>
                <w:sz w:val="21"/>
                <w:szCs w:val="21"/>
              </w:rPr>
              <w:t>. Introduction to ENCs and IC-ENC</w:t>
            </w:r>
          </w:p>
          <w:p w:rsidR="008F0B82" w:rsidRPr="008F0B82" w:rsidRDefault="008F0B82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(e.g. roles, responsibilities, data model, country partnership agreement)</w:t>
            </w:r>
          </w:p>
        </w:tc>
        <w:tc>
          <w:tcPr>
            <w:tcW w:w="2347" w:type="dxa"/>
            <w:vAlign w:val="center"/>
          </w:tcPr>
          <w:p w:rsidR="008F0B82" w:rsidRPr="008F0B82" w:rsidRDefault="008F0B82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CB0B5E">
        <w:trPr>
          <w:jc w:val="center"/>
        </w:trPr>
        <w:tc>
          <w:tcPr>
            <w:tcW w:w="7083" w:type="dxa"/>
            <w:vAlign w:val="center"/>
          </w:tcPr>
          <w:p w:rsidR="008F0B82" w:rsidRPr="008F0B82" w:rsidRDefault="00155366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  <w:r w:rsidR="008F0B82" w:rsidRPr="008F0B82">
              <w:rPr>
                <w:rFonts w:ascii="Arial" w:hAnsi="Arial" w:cs="Arial"/>
                <w:sz w:val="21"/>
                <w:szCs w:val="21"/>
              </w:rPr>
              <w:t>. IC-ENC procedures</w:t>
            </w:r>
          </w:p>
          <w:p w:rsidR="008F0B82" w:rsidRPr="008F0B82" w:rsidRDefault="008F0B82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(e.g. data flow, IC-ENC documentation and procedures)</w:t>
            </w:r>
          </w:p>
        </w:tc>
        <w:tc>
          <w:tcPr>
            <w:tcW w:w="2347" w:type="dxa"/>
            <w:vAlign w:val="center"/>
          </w:tcPr>
          <w:p w:rsidR="008F0B82" w:rsidRPr="008F0B82" w:rsidRDefault="008F0B82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CB0B5E">
        <w:trPr>
          <w:trHeight w:val="691"/>
          <w:jc w:val="center"/>
        </w:trPr>
        <w:tc>
          <w:tcPr>
            <w:tcW w:w="7083" w:type="dxa"/>
            <w:vAlign w:val="center"/>
          </w:tcPr>
          <w:p w:rsidR="008F0B82" w:rsidRPr="008F0B82" w:rsidRDefault="00155366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  <w:r w:rsidR="008F0B82" w:rsidRPr="008F0B82">
              <w:rPr>
                <w:rFonts w:ascii="Arial" w:hAnsi="Arial" w:cs="Arial"/>
                <w:sz w:val="21"/>
                <w:szCs w:val="21"/>
              </w:rPr>
              <w:t>. Supply, downloading and registering of data</w:t>
            </w:r>
          </w:p>
          <w:p w:rsidR="008F0B82" w:rsidRPr="008F0B82" w:rsidRDefault="008F0B82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(e.g. DMD, FTPS, cell cancellations/replacements)</w:t>
            </w:r>
          </w:p>
        </w:tc>
        <w:tc>
          <w:tcPr>
            <w:tcW w:w="2347" w:type="dxa"/>
            <w:vAlign w:val="center"/>
          </w:tcPr>
          <w:p w:rsidR="008F0B82" w:rsidRPr="008F0B82" w:rsidRDefault="008F0B82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CB0B5E">
        <w:trPr>
          <w:trHeight w:val="691"/>
          <w:jc w:val="center"/>
        </w:trPr>
        <w:tc>
          <w:tcPr>
            <w:tcW w:w="7083" w:type="dxa"/>
            <w:vAlign w:val="center"/>
          </w:tcPr>
          <w:p w:rsidR="008F0B82" w:rsidRPr="008F0B82" w:rsidRDefault="00155366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  <w:r w:rsidR="008F0B82" w:rsidRPr="008F0B82">
              <w:rPr>
                <w:rFonts w:ascii="Arial" w:hAnsi="Arial" w:cs="Arial"/>
                <w:sz w:val="21"/>
                <w:szCs w:val="21"/>
              </w:rPr>
              <w:t>. Supporting sources/documentation</w:t>
            </w:r>
          </w:p>
          <w:p w:rsidR="008F0B82" w:rsidRPr="008F0B82" w:rsidRDefault="008F0B82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(e.g. IC-ENC website, IHO website, Encoding Bulletins, IHO publications e.g. S-58 Product Specifications, Use of the Object Catalogue)</w:t>
            </w:r>
          </w:p>
        </w:tc>
        <w:tc>
          <w:tcPr>
            <w:tcW w:w="2347" w:type="dxa"/>
            <w:vAlign w:val="center"/>
          </w:tcPr>
          <w:p w:rsidR="008F0B82" w:rsidRPr="008F0B82" w:rsidRDefault="008F0B82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CB0B5E">
        <w:trPr>
          <w:trHeight w:val="710"/>
          <w:jc w:val="center"/>
        </w:trPr>
        <w:tc>
          <w:tcPr>
            <w:tcW w:w="7083" w:type="dxa"/>
            <w:vAlign w:val="center"/>
          </w:tcPr>
          <w:p w:rsidR="008F0B82" w:rsidRPr="008F0B82" w:rsidRDefault="00155366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  <w:r w:rsidR="008F0B82" w:rsidRPr="008F0B82">
              <w:rPr>
                <w:rFonts w:ascii="Arial" w:hAnsi="Arial" w:cs="Arial"/>
                <w:sz w:val="21"/>
                <w:szCs w:val="21"/>
              </w:rPr>
              <w:t>. Validation tools</w:t>
            </w:r>
          </w:p>
          <w:p w:rsidR="008F0B82" w:rsidRPr="008F0B82" w:rsidRDefault="008F0B82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 xml:space="preserve">(e.g. </w:t>
            </w:r>
            <w:proofErr w:type="spellStart"/>
            <w:r w:rsidRPr="008F0B82">
              <w:rPr>
                <w:rFonts w:ascii="Arial" w:hAnsi="Arial" w:cs="Arial"/>
                <w:sz w:val="21"/>
                <w:szCs w:val="21"/>
              </w:rPr>
              <w:t>dKart</w:t>
            </w:r>
            <w:proofErr w:type="spellEnd"/>
            <w:r w:rsidRPr="008F0B82">
              <w:rPr>
                <w:rFonts w:ascii="Arial" w:hAnsi="Arial" w:cs="Arial"/>
                <w:sz w:val="21"/>
                <w:szCs w:val="21"/>
              </w:rPr>
              <w:t xml:space="preserve">, 7Cs, CARIS, ESRI, </w:t>
            </w:r>
            <w:proofErr w:type="spellStart"/>
            <w:r w:rsidRPr="008F0B82">
              <w:rPr>
                <w:rFonts w:ascii="Arial" w:hAnsi="Arial" w:cs="Arial"/>
                <w:sz w:val="21"/>
                <w:szCs w:val="21"/>
              </w:rPr>
              <w:t>Transas</w:t>
            </w:r>
            <w:proofErr w:type="spellEnd"/>
            <w:r w:rsidRPr="008F0B82">
              <w:rPr>
                <w:rFonts w:ascii="Arial" w:hAnsi="Arial" w:cs="Arial"/>
                <w:sz w:val="21"/>
                <w:szCs w:val="21"/>
              </w:rPr>
              <w:t xml:space="preserve"> ECDIS, </w:t>
            </w:r>
            <w:proofErr w:type="spellStart"/>
            <w:r w:rsidRPr="008F0B82">
              <w:rPr>
                <w:rFonts w:ascii="Arial" w:hAnsi="Arial" w:cs="Arial"/>
                <w:sz w:val="21"/>
                <w:szCs w:val="21"/>
              </w:rPr>
              <w:t>eGlobe</w:t>
            </w:r>
            <w:proofErr w:type="spellEnd"/>
            <w:r w:rsidRPr="008F0B82">
              <w:rPr>
                <w:rFonts w:ascii="Arial" w:hAnsi="Arial" w:cs="Arial"/>
                <w:sz w:val="21"/>
                <w:szCs w:val="21"/>
              </w:rPr>
              <w:t xml:space="preserve"> ECDIS)</w:t>
            </w:r>
          </w:p>
        </w:tc>
        <w:tc>
          <w:tcPr>
            <w:tcW w:w="2347" w:type="dxa"/>
            <w:vAlign w:val="center"/>
          </w:tcPr>
          <w:p w:rsidR="008F0B82" w:rsidRPr="008F0B82" w:rsidRDefault="008F0B82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CB0B5E">
        <w:trPr>
          <w:trHeight w:val="716"/>
          <w:jc w:val="center"/>
        </w:trPr>
        <w:tc>
          <w:tcPr>
            <w:tcW w:w="7083" w:type="dxa"/>
            <w:vAlign w:val="center"/>
          </w:tcPr>
          <w:p w:rsidR="008F0B82" w:rsidRPr="008F0B82" w:rsidRDefault="00155366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  <w:r w:rsidR="008F0B82" w:rsidRPr="008F0B82">
              <w:rPr>
                <w:rFonts w:ascii="Arial" w:hAnsi="Arial" w:cs="Arial"/>
                <w:sz w:val="21"/>
                <w:szCs w:val="21"/>
              </w:rPr>
              <w:t>. Data validation</w:t>
            </w:r>
          </w:p>
          <w:p w:rsidR="008F0B82" w:rsidRPr="008F0B82" w:rsidRDefault="008F0B82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(e.g. S-58 checks, errors database)</w:t>
            </w:r>
          </w:p>
        </w:tc>
        <w:tc>
          <w:tcPr>
            <w:tcW w:w="2347" w:type="dxa"/>
            <w:vAlign w:val="center"/>
          </w:tcPr>
          <w:p w:rsidR="008F0B82" w:rsidRPr="008F0B82" w:rsidRDefault="008F0B82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CB0B5E">
        <w:trPr>
          <w:trHeight w:val="724"/>
          <w:jc w:val="center"/>
        </w:trPr>
        <w:tc>
          <w:tcPr>
            <w:tcW w:w="7083" w:type="dxa"/>
            <w:vAlign w:val="center"/>
          </w:tcPr>
          <w:p w:rsidR="008F0B82" w:rsidRPr="008F0B82" w:rsidRDefault="00155366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  <w:r w:rsidR="008F0B82" w:rsidRPr="008F0B82">
              <w:rPr>
                <w:rFonts w:ascii="Arial" w:hAnsi="Arial" w:cs="Arial"/>
                <w:sz w:val="21"/>
                <w:szCs w:val="21"/>
              </w:rPr>
              <w:t>. Data Consistency checks</w:t>
            </w:r>
          </w:p>
          <w:p w:rsidR="008F0B82" w:rsidRPr="008F0B82" w:rsidRDefault="008F0B82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 xml:space="preserve">(e.g. Text Files , </w:t>
            </w:r>
            <w:proofErr w:type="spellStart"/>
            <w:r w:rsidRPr="008F0B82">
              <w:rPr>
                <w:rFonts w:ascii="Arial" w:hAnsi="Arial" w:cs="Arial"/>
                <w:sz w:val="21"/>
                <w:szCs w:val="21"/>
              </w:rPr>
              <w:t>Scamin</w:t>
            </w:r>
            <w:proofErr w:type="spellEnd"/>
            <w:r w:rsidRPr="008F0B82">
              <w:rPr>
                <w:rFonts w:ascii="Arial" w:hAnsi="Arial" w:cs="Arial"/>
                <w:sz w:val="21"/>
                <w:szCs w:val="21"/>
              </w:rPr>
              <w:t>, Horizontal &amp; Vertical checks)</w:t>
            </w:r>
          </w:p>
        </w:tc>
        <w:tc>
          <w:tcPr>
            <w:tcW w:w="2347" w:type="dxa"/>
            <w:vAlign w:val="center"/>
          </w:tcPr>
          <w:p w:rsidR="008F0B82" w:rsidRPr="008F0B82" w:rsidRDefault="008F0B82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CB0B5E">
        <w:trPr>
          <w:trHeight w:val="724"/>
          <w:jc w:val="center"/>
        </w:trPr>
        <w:tc>
          <w:tcPr>
            <w:tcW w:w="7083" w:type="dxa"/>
            <w:vAlign w:val="center"/>
          </w:tcPr>
          <w:p w:rsidR="008F0B82" w:rsidRPr="008F0B82" w:rsidRDefault="00155366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  <w:r w:rsidR="008F0B82" w:rsidRPr="008F0B82">
              <w:rPr>
                <w:rFonts w:ascii="Arial" w:hAnsi="Arial" w:cs="Arial"/>
                <w:sz w:val="21"/>
                <w:szCs w:val="21"/>
              </w:rPr>
              <w:t>. ECDIS</w:t>
            </w:r>
          </w:p>
          <w:p w:rsidR="008F0B82" w:rsidRPr="008F0B82" w:rsidRDefault="008F0B82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(e.g. introduction to the implementation and use of ECDIS)</w:t>
            </w:r>
          </w:p>
        </w:tc>
        <w:tc>
          <w:tcPr>
            <w:tcW w:w="2347" w:type="dxa"/>
            <w:vAlign w:val="center"/>
          </w:tcPr>
          <w:p w:rsidR="008F0B82" w:rsidRPr="008F0B82" w:rsidRDefault="008F0B82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CB0B5E">
        <w:trPr>
          <w:jc w:val="center"/>
        </w:trPr>
        <w:tc>
          <w:tcPr>
            <w:tcW w:w="7083" w:type="dxa"/>
            <w:vAlign w:val="center"/>
          </w:tcPr>
          <w:p w:rsidR="008F0B82" w:rsidRPr="008F0B82" w:rsidRDefault="00155366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  <w:r w:rsidR="008F0B82" w:rsidRPr="008F0B82">
              <w:rPr>
                <w:rFonts w:ascii="Arial" w:hAnsi="Arial" w:cs="Arial"/>
                <w:sz w:val="21"/>
                <w:szCs w:val="21"/>
              </w:rPr>
              <w:t>. Reports</w:t>
            </w:r>
          </w:p>
          <w:p w:rsidR="008F0B82" w:rsidRPr="008F0B82" w:rsidRDefault="008F0B82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(e.g. P007 reports, country information, cell information, production forecasts)</w:t>
            </w:r>
          </w:p>
        </w:tc>
        <w:tc>
          <w:tcPr>
            <w:tcW w:w="2347" w:type="dxa"/>
            <w:vAlign w:val="center"/>
          </w:tcPr>
          <w:p w:rsidR="008F0B82" w:rsidRPr="008F0B82" w:rsidRDefault="008F0B82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F0B82" w:rsidRPr="008F0B82" w:rsidTr="00CB0B5E">
        <w:trPr>
          <w:trHeight w:val="710"/>
          <w:jc w:val="center"/>
        </w:trPr>
        <w:tc>
          <w:tcPr>
            <w:tcW w:w="7083" w:type="dxa"/>
            <w:vAlign w:val="center"/>
          </w:tcPr>
          <w:p w:rsidR="008F0B82" w:rsidRPr="008F0B82" w:rsidRDefault="00155366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</w:t>
            </w:r>
            <w:r w:rsidR="008F0B82" w:rsidRPr="008F0B82">
              <w:rPr>
                <w:rFonts w:ascii="Arial" w:hAnsi="Arial" w:cs="Arial"/>
                <w:sz w:val="21"/>
                <w:szCs w:val="21"/>
              </w:rPr>
              <w:t>. Data distribution</w:t>
            </w:r>
          </w:p>
          <w:p w:rsidR="008F0B82" w:rsidRPr="008F0B82" w:rsidRDefault="008F0B82" w:rsidP="00155366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F0B82">
              <w:rPr>
                <w:rFonts w:ascii="Arial" w:hAnsi="Arial" w:cs="Arial"/>
                <w:sz w:val="21"/>
                <w:szCs w:val="21"/>
              </w:rPr>
              <w:t>(e.g. Exchange set creation, VARs, S-63, S-101)</w:t>
            </w:r>
          </w:p>
        </w:tc>
        <w:tc>
          <w:tcPr>
            <w:tcW w:w="2347" w:type="dxa"/>
            <w:vAlign w:val="center"/>
          </w:tcPr>
          <w:p w:rsidR="008F0B82" w:rsidRPr="008F0B82" w:rsidRDefault="008F0B82" w:rsidP="004A35DA">
            <w:pPr>
              <w:spacing w:after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8F0B82" w:rsidRDefault="004A35DA" w:rsidP="00CB0B5E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1"/>
          <w:szCs w:val="21"/>
        </w:rPr>
        <w:br/>
      </w:r>
      <w:r w:rsidRPr="004A35DA">
        <w:rPr>
          <w:rFonts w:ascii="Arial" w:hAnsi="Arial" w:cs="Arial"/>
          <w:b/>
          <w:sz w:val="18"/>
          <w:szCs w:val="18"/>
        </w:rPr>
        <w:t>Scale descriptors:</w:t>
      </w:r>
      <w:r w:rsidRPr="004A35DA">
        <w:rPr>
          <w:rFonts w:ascii="Arial" w:hAnsi="Arial" w:cs="Arial"/>
          <w:sz w:val="18"/>
          <w:szCs w:val="18"/>
        </w:rPr>
        <w:t xml:space="preserve"> 1 = no knowledge/experience, 2 = little knowledge/ experience, 3 = some knowledge/ experience, 4 = good knowledge/ experience, 5 = excellent knowledge/ experience</w:t>
      </w:r>
    </w:p>
    <w:p w:rsidR="00CB0B5E" w:rsidRDefault="00CB0B5E" w:rsidP="00CB0B5E">
      <w:pPr>
        <w:rPr>
          <w:rFonts w:ascii="Arial" w:hAnsi="Arial" w:cs="Arial"/>
          <w:b/>
          <w:sz w:val="21"/>
          <w:szCs w:val="21"/>
        </w:rPr>
      </w:pPr>
    </w:p>
    <w:p w:rsidR="004A35DA" w:rsidRPr="008F2038" w:rsidRDefault="004A35DA" w:rsidP="00CB0B5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3. </w:t>
      </w:r>
      <w:r w:rsidRPr="008F2038">
        <w:rPr>
          <w:rFonts w:ascii="Arial" w:hAnsi="Arial" w:cs="Arial"/>
          <w:b/>
          <w:sz w:val="21"/>
          <w:szCs w:val="21"/>
        </w:rPr>
        <w:t xml:space="preserve">Please specify your overall level of experience/knowledge level of creating and validating </w:t>
      </w:r>
      <w:smartTag w:uri="urn:schemas-microsoft-com:office:smarttags" w:element="PersonName">
        <w:r w:rsidRPr="008F2038">
          <w:rPr>
            <w:rFonts w:ascii="Arial" w:hAnsi="Arial" w:cs="Arial"/>
            <w:b/>
            <w:sz w:val="21"/>
            <w:szCs w:val="21"/>
          </w:rPr>
          <w:t>ENC</w:t>
        </w:r>
      </w:smartTag>
      <w:r w:rsidRPr="008F2038">
        <w:rPr>
          <w:rFonts w:ascii="Arial" w:hAnsi="Arial" w:cs="Arial"/>
          <w:b/>
          <w:sz w:val="21"/>
          <w:szCs w:val="21"/>
        </w:rPr>
        <w:t>s:</w:t>
      </w:r>
      <w:r w:rsidRPr="008F2038">
        <w:rPr>
          <w:rFonts w:ascii="Arial" w:hAnsi="Arial" w:cs="Arial"/>
          <w:sz w:val="21"/>
          <w:szCs w:val="21"/>
        </w:rPr>
        <w:t xml:space="preserve"> </w:t>
      </w:r>
    </w:p>
    <w:p w:rsidR="004A35DA" w:rsidRPr="004A35DA" w:rsidRDefault="00CB0B5E" w:rsidP="00CB0B5E">
      <w:pPr>
        <w:jc w:val="both"/>
        <w:rPr>
          <w:rFonts w:ascii="Arial" w:hAnsi="Arial" w:cs="Arial"/>
          <w:i/>
          <w:sz w:val="18"/>
          <w:szCs w:val="21"/>
        </w:rPr>
      </w:pPr>
      <w:r w:rsidRPr="00CB0B5E">
        <w:rPr>
          <w:rFonts w:ascii="Arial" w:hAnsi="Arial" w:cs="Arial"/>
          <w:noProof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E1F3D" wp14:editId="2A715FF2">
                <wp:simplePos x="0" y="0"/>
                <wp:positionH relativeFrom="column">
                  <wp:posOffset>9525</wp:posOffset>
                </wp:positionH>
                <wp:positionV relativeFrom="paragraph">
                  <wp:posOffset>193675</wp:posOffset>
                </wp:positionV>
                <wp:extent cx="5718810" cy="11239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5E" w:rsidRPr="00CB0B5E" w:rsidRDefault="00CB0B5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E1F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15.25pt;width:450.3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">
                <v:textbox>
                  <w:txbxContent>
                    <w:p w:rsidR="00CB0B5E" w:rsidRPr="00CB0B5E" w:rsidRDefault="00CB0B5E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35DA" w:rsidRPr="004A35DA">
        <w:rPr>
          <w:rFonts w:ascii="Arial" w:hAnsi="Arial" w:cs="Arial"/>
          <w:i/>
          <w:sz w:val="18"/>
          <w:szCs w:val="21"/>
        </w:rPr>
        <w:t>Are there any specific training requirements you would like to be covered or issues you may like to be discussed?</w:t>
      </w:r>
    </w:p>
    <w:p w:rsidR="004A35DA" w:rsidRPr="00CB0B5E" w:rsidRDefault="004A35DA" w:rsidP="00CB0B5E">
      <w:pPr>
        <w:rPr>
          <w:rFonts w:ascii="Arial" w:hAnsi="Arial" w:cs="Arial"/>
          <w:sz w:val="21"/>
          <w:szCs w:val="21"/>
        </w:rPr>
      </w:pPr>
    </w:p>
    <w:p w:rsidR="00CB0B5E" w:rsidRDefault="00CB0B5E" w:rsidP="00CB0B5E">
      <w:pPr>
        <w:jc w:val="both"/>
        <w:rPr>
          <w:rFonts w:ascii="Arial" w:hAnsi="Arial" w:cs="Arial"/>
          <w:i/>
          <w:sz w:val="21"/>
          <w:szCs w:val="21"/>
        </w:rPr>
      </w:pPr>
    </w:p>
    <w:p w:rsidR="004A35DA" w:rsidRPr="008F2038" w:rsidRDefault="004A35DA" w:rsidP="00CB0B5E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4. </w:t>
      </w:r>
      <w:r w:rsidRPr="008F2038">
        <w:rPr>
          <w:rFonts w:ascii="Arial" w:hAnsi="Arial" w:cs="Arial"/>
          <w:b/>
          <w:sz w:val="21"/>
          <w:szCs w:val="21"/>
        </w:rPr>
        <w:t>Previous training courses:</w:t>
      </w:r>
    </w:p>
    <w:p w:rsidR="004A35DA" w:rsidRPr="00CB0B5E" w:rsidRDefault="00CB0B5E" w:rsidP="00CB0B5E">
      <w:pPr>
        <w:jc w:val="both"/>
        <w:rPr>
          <w:rFonts w:ascii="Arial" w:hAnsi="Arial" w:cs="Arial"/>
          <w:i/>
          <w:sz w:val="18"/>
          <w:szCs w:val="21"/>
        </w:rPr>
      </w:pPr>
      <w:r w:rsidRPr="00CB0B5E">
        <w:rPr>
          <w:rFonts w:ascii="Arial" w:hAnsi="Arial" w:cs="Arial"/>
          <w:noProof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43B478" wp14:editId="266F1120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5718810" cy="1123950"/>
                <wp:effectExtent l="0" t="0" r="1524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5E" w:rsidRPr="00CB0B5E" w:rsidRDefault="00CB0B5E" w:rsidP="00CB0B5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B478" id="_x0000_s1027" type="#_x0000_t202" style="position:absolute;left:0;text-align:left;margin-left:0;margin-top:15.25pt;width:450.3pt;height:8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">
                <v:textbox>
                  <w:txbxContent>
                    <w:p w:rsidR="00CB0B5E" w:rsidRPr="00CB0B5E" w:rsidRDefault="00CB0B5E" w:rsidP="00CB0B5E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35DA" w:rsidRPr="00CB0B5E">
        <w:rPr>
          <w:rFonts w:ascii="Arial" w:hAnsi="Arial" w:cs="Arial"/>
          <w:i/>
          <w:sz w:val="18"/>
          <w:szCs w:val="21"/>
        </w:rPr>
        <w:t>Please specify any previous training courses you have attended.</w:t>
      </w:r>
    </w:p>
    <w:p w:rsidR="00CB0B5E" w:rsidRDefault="00CB0B5E" w:rsidP="00CB0B5E">
      <w:pPr>
        <w:jc w:val="both"/>
        <w:rPr>
          <w:rFonts w:ascii="Arial" w:hAnsi="Arial" w:cs="Arial"/>
          <w:b/>
          <w:sz w:val="21"/>
          <w:szCs w:val="21"/>
        </w:rPr>
      </w:pPr>
    </w:p>
    <w:p w:rsidR="004A35DA" w:rsidRPr="008F2038" w:rsidRDefault="004A35DA" w:rsidP="00CB0B5E">
      <w:pPr>
        <w:jc w:val="both"/>
        <w:rPr>
          <w:rFonts w:ascii="Arial" w:hAnsi="Arial" w:cs="Arial"/>
          <w:b/>
          <w:sz w:val="21"/>
          <w:szCs w:val="21"/>
        </w:rPr>
      </w:pPr>
      <w:r w:rsidRPr="008F2038">
        <w:rPr>
          <w:rFonts w:ascii="Arial" w:hAnsi="Arial" w:cs="Arial"/>
          <w:b/>
          <w:sz w:val="21"/>
          <w:szCs w:val="21"/>
        </w:rPr>
        <w:t>5.   Software used:</w:t>
      </w:r>
    </w:p>
    <w:p w:rsidR="004A35DA" w:rsidRDefault="00CB0B5E" w:rsidP="00CB0B5E">
      <w:pPr>
        <w:jc w:val="both"/>
        <w:rPr>
          <w:rFonts w:ascii="Arial" w:hAnsi="Arial" w:cs="Arial"/>
          <w:i/>
          <w:sz w:val="18"/>
          <w:szCs w:val="21"/>
        </w:rPr>
      </w:pPr>
      <w:r w:rsidRPr="00CB0B5E">
        <w:rPr>
          <w:rFonts w:ascii="Arial" w:hAnsi="Arial" w:cs="Arial"/>
          <w:noProof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191DB6" wp14:editId="0D95BDF1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5718810" cy="1123950"/>
                <wp:effectExtent l="0" t="0" r="1524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5E" w:rsidRPr="00CB0B5E" w:rsidRDefault="00CB0B5E" w:rsidP="00CB0B5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1DB6" id="_x0000_s1028" type="#_x0000_t202" style="position:absolute;left:0;text-align:left;margin-left:0;margin-top:15.25pt;width:450.3pt;height:8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">
                <v:textbox>
                  <w:txbxContent>
                    <w:p w:rsidR="00CB0B5E" w:rsidRPr="00CB0B5E" w:rsidRDefault="00CB0B5E" w:rsidP="00CB0B5E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35DA" w:rsidRPr="00CB0B5E">
        <w:rPr>
          <w:rFonts w:ascii="Arial" w:hAnsi="Arial" w:cs="Arial"/>
          <w:i/>
          <w:sz w:val="18"/>
          <w:szCs w:val="21"/>
        </w:rPr>
        <w:t xml:space="preserve">Please specify the software you use for </w:t>
      </w:r>
      <w:smartTag w:uri="urn:schemas-microsoft-com:office:smarttags" w:element="PersonName">
        <w:r w:rsidR="004A35DA" w:rsidRPr="00CB0B5E">
          <w:rPr>
            <w:rFonts w:ascii="Arial" w:hAnsi="Arial" w:cs="Arial"/>
            <w:i/>
            <w:sz w:val="18"/>
            <w:szCs w:val="21"/>
          </w:rPr>
          <w:t>ENC</w:t>
        </w:r>
      </w:smartTag>
      <w:r w:rsidR="004A35DA" w:rsidRPr="00CB0B5E">
        <w:rPr>
          <w:rFonts w:ascii="Arial" w:hAnsi="Arial" w:cs="Arial"/>
          <w:i/>
          <w:sz w:val="18"/>
          <w:szCs w:val="21"/>
        </w:rPr>
        <w:t xml:space="preserve"> production, </w:t>
      </w:r>
      <w:smartTag w:uri="urn:schemas-microsoft-com:office:smarttags" w:element="PersonName">
        <w:r w:rsidR="004A35DA" w:rsidRPr="00CB0B5E">
          <w:rPr>
            <w:rFonts w:ascii="Arial" w:hAnsi="Arial" w:cs="Arial"/>
            <w:i/>
            <w:sz w:val="18"/>
            <w:szCs w:val="21"/>
          </w:rPr>
          <w:t>ENC</w:t>
        </w:r>
      </w:smartTag>
      <w:r w:rsidR="004A35DA" w:rsidRPr="00CB0B5E">
        <w:rPr>
          <w:rFonts w:ascii="Arial" w:hAnsi="Arial" w:cs="Arial"/>
          <w:i/>
          <w:sz w:val="18"/>
          <w:szCs w:val="21"/>
        </w:rPr>
        <w:t xml:space="preserve"> validation, and the creation of exchange sets.</w:t>
      </w:r>
    </w:p>
    <w:p w:rsidR="00CB0B5E" w:rsidRPr="00CB0B5E" w:rsidRDefault="00CB0B5E" w:rsidP="00CB0B5E">
      <w:pPr>
        <w:jc w:val="both"/>
        <w:rPr>
          <w:rFonts w:ascii="Arial" w:hAnsi="Arial" w:cs="Arial"/>
          <w:i/>
          <w:sz w:val="18"/>
          <w:szCs w:val="21"/>
        </w:rPr>
      </w:pPr>
    </w:p>
    <w:p w:rsidR="004A35DA" w:rsidRPr="008F2038" w:rsidRDefault="004A35DA" w:rsidP="00CB0B5E">
      <w:pPr>
        <w:jc w:val="both"/>
        <w:rPr>
          <w:rFonts w:ascii="Arial" w:hAnsi="Arial" w:cs="Arial"/>
          <w:b/>
          <w:sz w:val="21"/>
          <w:szCs w:val="21"/>
        </w:rPr>
      </w:pPr>
      <w:r w:rsidRPr="008F2038">
        <w:rPr>
          <w:rFonts w:ascii="Arial" w:hAnsi="Arial" w:cs="Arial"/>
          <w:b/>
          <w:sz w:val="21"/>
          <w:szCs w:val="21"/>
        </w:rPr>
        <w:t>6.   Use of ECDIS:</w:t>
      </w:r>
    </w:p>
    <w:p w:rsidR="004A35DA" w:rsidRDefault="00CB0B5E" w:rsidP="00CB0B5E">
      <w:pPr>
        <w:jc w:val="both"/>
        <w:rPr>
          <w:rFonts w:ascii="Arial" w:hAnsi="Arial" w:cs="Arial"/>
          <w:i/>
          <w:sz w:val="21"/>
          <w:szCs w:val="21"/>
        </w:rPr>
      </w:pPr>
      <w:r w:rsidRPr="00CB0B5E">
        <w:rPr>
          <w:rFonts w:ascii="Arial" w:hAnsi="Arial" w:cs="Arial"/>
          <w:noProof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D3BF9F" wp14:editId="536B0C1B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718810" cy="1123950"/>
                <wp:effectExtent l="0" t="0" r="1524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5E" w:rsidRPr="00CB0B5E" w:rsidRDefault="00CB0B5E" w:rsidP="00CB0B5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BF9F" id="_x0000_s1029" type="#_x0000_t202" style="position:absolute;left:0;text-align:left;margin-left:0;margin-top:17.1pt;width:450.3pt;height:8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">
                <v:textbox>
                  <w:txbxContent>
                    <w:p w:rsidR="00CB0B5E" w:rsidRPr="00CB0B5E" w:rsidRDefault="00CB0B5E" w:rsidP="00CB0B5E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35DA" w:rsidRPr="00CB0B5E">
        <w:rPr>
          <w:rFonts w:ascii="Arial" w:hAnsi="Arial" w:cs="Arial"/>
          <w:i/>
          <w:sz w:val="18"/>
          <w:szCs w:val="21"/>
        </w:rPr>
        <w:t>Please specify any experience you have with the use of ECDIS</w:t>
      </w:r>
      <w:r w:rsidR="004A35DA" w:rsidRPr="008F2038">
        <w:rPr>
          <w:rFonts w:ascii="Arial" w:hAnsi="Arial" w:cs="Arial"/>
          <w:i/>
          <w:sz w:val="21"/>
          <w:szCs w:val="21"/>
        </w:rPr>
        <w:t>.</w:t>
      </w:r>
    </w:p>
    <w:p w:rsidR="00CB0B5E" w:rsidRPr="008F2038" w:rsidRDefault="00CB0B5E" w:rsidP="00CB0B5E">
      <w:pPr>
        <w:jc w:val="both"/>
        <w:rPr>
          <w:rFonts w:ascii="Arial" w:hAnsi="Arial" w:cs="Arial"/>
          <w:i/>
          <w:sz w:val="21"/>
          <w:szCs w:val="21"/>
        </w:rPr>
      </w:pPr>
    </w:p>
    <w:p w:rsidR="004A35DA" w:rsidRPr="008F2038" w:rsidRDefault="004A35DA" w:rsidP="00CB0B5E">
      <w:pPr>
        <w:ind w:right="72"/>
        <w:jc w:val="both"/>
        <w:rPr>
          <w:rFonts w:ascii="Arial" w:hAnsi="Arial" w:cs="Arial"/>
          <w:b/>
          <w:sz w:val="21"/>
          <w:szCs w:val="21"/>
        </w:rPr>
      </w:pPr>
      <w:r w:rsidRPr="008F2038">
        <w:rPr>
          <w:rFonts w:ascii="Arial" w:hAnsi="Arial" w:cs="Arial"/>
          <w:b/>
          <w:sz w:val="21"/>
          <w:szCs w:val="21"/>
        </w:rPr>
        <w:t>7.   Availability:</w:t>
      </w:r>
    </w:p>
    <w:p w:rsidR="004A35DA" w:rsidRPr="00CB0B5E" w:rsidRDefault="00CB0B5E" w:rsidP="00CB0B5E">
      <w:pPr>
        <w:ind w:right="72"/>
        <w:jc w:val="both"/>
        <w:rPr>
          <w:rFonts w:ascii="Arial" w:hAnsi="Arial" w:cs="Arial"/>
          <w:i/>
          <w:sz w:val="18"/>
          <w:szCs w:val="21"/>
        </w:rPr>
      </w:pPr>
      <w:r w:rsidRPr="00CB0B5E">
        <w:rPr>
          <w:rFonts w:ascii="Arial" w:hAnsi="Arial" w:cs="Arial"/>
          <w:noProof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905301" wp14:editId="78CD38E2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5718810" cy="1123950"/>
                <wp:effectExtent l="0" t="0" r="152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5E" w:rsidRPr="00CB0B5E" w:rsidRDefault="00CB0B5E" w:rsidP="00CB0B5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5301" id="_x0000_s1030" type="#_x0000_t202" style="position:absolute;left:0;text-align:left;margin-left:0;margin-top:26.4pt;width:450.3pt;height:8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VXJgIAAEw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">
                <v:textbox>
                  <w:txbxContent>
                    <w:p w:rsidR="00CB0B5E" w:rsidRPr="00CB0B5E" w:rsidRDefault="00CB0B5E" w:rsidP="00CB0B5E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35DA" w:rsidRPr="00CB0B5E">
        <w:rPr>
          <w:rFonts w:ascii="Arial" w:hAnsi="Arial" w:cs="Arial"/>
          <w:i/>
          <w:sz w:val="18"/>
          <w:szCs w:val="21"/>
        </w:rPr>
        <w:t>Please use this space to indicate any dates which you are unavailable, any travel restrictions, and how much notice is needed to be given to travel.</w:t>
      </w:r>
    </w:p>
    <w:p w:rsidR="004A35DA" w:rsidRPr="008F2038" w:rsidRDefault="004A35DA" w:rsidP="00CB0B5E">
      <w:pPr>
        <w:jc w:val="both"/>
        <w:rPr>
          <w:rFonts w:ascii="Arial" w:hAnsi="Arial" w:cs="Arial"/>
          <w:i/>
          <w:sz w:val="21"/>
          <w:szCs w:val="21"/>
        </w:rPr>
      </w:pPr>
    </w:p>
    <w:p w:rsidR="004A35DA" w:rsidRPr="004A35DA" w:rsidRDefault="004A35DA" w:rsidP="00CB0B5E">
      <w:pPr>
        <w:ind w:left="-284"/>
        <w:jc w:val="both"/>
        <w:rPr>
          <w:rFonts w:ascii="Arial" w:hAnsi="Arial" w:cs="Arial"/>
          <w:sz w:val="18"/>
          <w:szCs w:val="18"/>
        </w:rPr>
      </w:pPr>
    </w:p>
    <w:p w:rsidR="008F0B82" w:rsidRPr="008F0B82" w:rsidRDefault="008F0B82" w:rsidP="00CB0B5E">
      <w:pPr>
        <w:ind w:left="-284"/>
        <w:rPr>
          <w:rFonts w:ascii="Arial" w:hAnsi="Arial" w:cs="Arial"/>
          <w:b/>
          <w:sz w:val="21"/>
          <w:szCs w:val="21"/>
        </w:rPr>
      </w:pPr>
      <w:r w:rsidRPr="008F0B82">
        <w:rPr>
          <w:rFonts w:ascii="Arial" w:hAnsi="Arial" w:cs="Arial"/>
          <w:b/>
          <w:sz w:val="21"/>
          <w:szCs w:val="21"/>
        </w:rPr>
        <w:t xml:space="preserve"> </w:t>
      </w:r>
    </w:p>
    <w:p w:rsidR="008F0B82" w:rsidRPr="008F0B82" w:rsidRDefault="008F0B82" w:rsidP="00CB0B5E">
      <w:pPr>
        <w:ind w:left="-284"/>
        <w:rPr>
          <w:rFonts w:ascii="Arial" w:hAnsi="Arial" w:cs="Arial"/>
          <w:b/>
          <w:sz w:val="21"/>
          <w:szCs w:val="21"/>
        </w:rPr>
      </w:pPr>
    </w:p>
    <w:p w:rsidR="008F0B82" w:rsidRPr="008F0B82" w:rsidRDefault="008F0B82" w:rsidP="00CB0B5E">
      <w:pPr>
        <w:ind w:left="-284"/>
        <w:rPr>
          <w:rFonts w:ascii="Arial" w:hAnsi="Arial" w:cs="Arial"/>
          <w:b/>
          <w:sz w:val="21"/>
          <w:szCs w:val="21"/>
        </w:rPr>
      </w:pPr>
    </w:p>
    <w:p w:rsidR="004A35DA" w:rsidRPr="004A35DA" w:rsidRDefault="004A35DA" w:rsidP="004A35DA">
      <w:pPr>
        <w:jc w:val="both"/>
        <w:rPr>
          <w:rFonts w:ascii="Arial" w:hAnsi="Arial" w:cs="Arial"/>
          <w:b/>
          <w:color w:val="0072C6" w:themeColor="background2"/>
          <w:sz w:val="24"/>
          <w:szCs w:val="24"/>
        </w:rPr>
      </w:pPr>
      <w:r w:rsidRPr="004A35DA">
        <w:rPr>
          <w:rFonts w:ascii="Arial" w:hAnsi="Arial" w:cs="Arial"/>
          <w:b/>
          <w:color w:val="0072C6" w:themeColor="background2"/>
          <w:sz w:val="24"/>
          <w:szCs w:val="24"/>
        </w:rPr>
        <w:t>English Language Proficiency Levels</w:t>
      </w:r>
    </w:p>
    <w:p w:rsidR="004A35DA" w:rsidRPr="008F2038" w:rsidRDefault="004A35DA" w:rsidP="004A35DA">
      <w:pPr>
        <w:jc w:val="both"/>
        <w:rPr>
          <w:rFonts w:ascii="Arial" w:hAnsi="Arial" w:cs="Arial"/>
          <w:sz w:val="21"/>
          <w:szCs w:val="21"/>
        </w:rPr>
      </w:pPr>
      <w:r w:rsidRPr="008F2038">
        <w:rPr>
          <w:rFonts w:ascii="Arial" w:hAnsi="Arial" w:cs="Arial"/>
          <w:sz w:val="21"/>
          <w:szCs w:val="21"/>
        </w:rPr>
        <w:t>These are guidelines to help you define your levels of spoken and written English.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6"/>
        <w:gridCol w:w="3630"/>
        <w:gridCol w:w="3300"/>
      </w:tblGrid>
      <w:tr w:rsidR="004A35DA" w:rsidRPr="008F2038" w:rsidTr="004A35DA">
        <w:tc>
          <w:tcPr>
            <w:tcW w:w="2086" w:type="dxa"/>
          </w:tcPr>
          <w:p w:rsidR="004A35DA" w:rsidRPr="008F2038" w:rsidRDefault="004A35DA" w:rsidP="00542B12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6930" w:type="dxa"/>
            <w:gridSpan w:val="2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8F2038">
              <w:rPr>
                <w:rFonts w:ascii="Arial" w:hAnsi="Arial" w:cs="Arial"/>
                <w:b/>
                <w:sz w:val="21"/>
                <w:szCs w:val="21"/>
              </w:rPr>
              <w:t>Description of proficiency level</w:t>
            </w:r>
          </w:p>
        </w:tc>
      </w:tr>
      <w:tr w:rsidR="004A35DA" w:rsidRPr="008F2038" w:rsidTr="004A35DA">
        <w:tc>
          <w:tcPr>
            <w:tcW w:w="2086" w:type="dxa"/>
          </w:tcPr>
          <w:p w:rsidR="004A35DA" w:rsidRPr="008F2038" w:rsidRDefault="004A35DA" w:rsidP="00542B12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8F2038">
              <w:rPr>
                <w:rFonts w:ascii="Arial" w:hAnsi="Arial" w:cs="Arial"/>
                <w:b/>
                <w:sz w:val="21"/>
                <w:szCs w:val="21"/>
              </w:rPr>
              <w:t>Proficiency Level</w:t>
            </w:r>
          </w:p>
        </w:tc>
        <w:tc>
          <w:tcPr>
            <w:tcW w:w="3630" w:type="dxa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8F2038">
              <w:rPr>
                <w:rFonts w:ascii="Arial" w:hAnsi="Arial" w:cs="Arial"/>
                <w:b/>
                <w:sz w:val="21"/>
                <w:szCs w:val="21"/>
              </w:rPr>
              <w:t>Spoken English</w:t>
            </w:r>
          </w:p>
        </w:tc>
        <w:tc>
          <w:tcPr>
            <w:tcW w:w="3300" w:type="dxa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8F2038">
              <w:rPr>
                <w:rFonts w:ascii="Arial" w:hAnsi="Arial" w:cs="Arial"/>
                <w:b/>
                <w:sz w:val="21"/>
                <w:szCs w:val="21"/>
              </w:rPr>
              <w:t>Written English</w:t>
            </w:r>
          </w:p>
        </w:tc>
      </w:tr>
      <w:tr w:rsidR="004A35DA" w:rsidRPr="008F2038" w:rsidTr="004A35DA">
        <w:tc>
          <w:tcPr>
            <w:tcW w:w="2086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Nil</w:t>
            </w:r>
          </w:p>
        </w:tc>
        <w:tc>
          <w:tcPr>
            <w:tcW w:w="3630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A person who cannot understand or speak English with the exception of a few isolated words or expressions</w:t>
            </w:r>
          </w:p>
        </w:tc>
        <w:tc>
          <w:tcPr>
            <w:tcW w:w="3300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A person who cannot write English with the exception of a few isolated words or expressions</w:t>
            </w:r>
          </w:p>
        </w:tc>
      </w:tr>
      <w:tr w:rsidR="004A35DA" w:rsidRPr="008F2038" w:rsidTr="004A35DA">
        <w:tc>
          <w:tcPr>
            <w:tcW w:w="2086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Basic</w:t>
            </w:r>
          </w:p>
        </w:tc>
        <w:tc>
          <w:tcPr>
            <w:tcW w:w="3630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A person who understands and speaks conversational English with hesitancy and difficulty</w:t>
            </w:r>
          </w:p>
        </w:tc>
        <w:tc>
          <w:tcPr>
            <w:tcW w:w="3300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A person who is at an emergent level of reading and writing in English</w:t>
            </w:r>
          </w:p>
        </w:tc>
      </w:tr>
      <w:tr w:rsidR="004A35DA" w:rsidRPr="008F2038" w:rsidTr="004A35DA">
        <w:tc>
          <w:tcPr>
            <w:tcW w:w="2086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Medium</w:t>
            </w:r>
          </w:p>
        </w:tc>
        <w:tc>
          <w:tcPr>
            <w:tcW w:w="3630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A person who understands and speaks English without apparent difficulty, but with some hesitancy. A person who can maintain simple conversations, but cannot go into great detail, use complex language, or speak at length about abstract topics</w:t>
            </w:r>
          </w:p>
        </w:tc>
        <w:tc>
          <w:tcPr>
            <w:tcW w:w="3300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A person who is able to write English at a fair level, limited by their use of vocabulary and grammar</w:t>
            </w:r>
          </w:p>
        </w:tc>
      </w:tr>
      <w:tr w:rsidR="004A35DA" w:rsidRPr="008F2038" w:rsidTr="004A35DA">
        <w:tc>
          <w:tcPr>
            <w:tcW w:w="2086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High</w:t>
            </w:r>
          </w:p>
        </w:tc>
        <w:tc>
          <w:tcPr>
            <w:tcW w:w="3630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A person who can confidently converse at paragraph lengths in a variety of situations. A person who has a good use of vocabulary, and can be understood by native speakers</w:t>
            </w:r>
          </w:p>
        </w:tc>
        <w:tc>
          <w:tcPr>
            <w:tcW w:w="3300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A person who can write English to a good level, sometimes making small grammatical errors</w:t>
            </w:r>
          </w:p>
        </w:tc>
      </w:tr>
      <w:tr w:rsidR="004A35DA" w:rsidRPr="008F2038" w:rsidTr="004A35DA">
        <w:tc>
          <w:tcPr>
            <w:tcW w:w="2086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Fluent</w:t>
            </w:r>
          </w:p>
        </w:tc>
        <w:tc>
          <w:tcPr>
            <w:tcW w:w="3630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A person who can understand and speak English to a high level with ease and accuracy</w:t>
            </w:r>
          </w:p>
        </w:tc>
        <w:tc>
          <w:tcPr>
            <w:tcW w:w="3300" w:type="dxa"/>
            <w:vAlign w:val="center"/>
          </w:tcPr>
          <w:p w:rsidR="004A35DA" w:rsidRPr="008F2038" w:rsidRDefault="004A35DA" w:rsidP="00542B1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2038">
              <w:rPr>
                <w:rFonts w:ascii="Arial" w:hAnsi="Arial" w:cs="Arial"/>
                <w:sz w:val="21"/>
                <w:szCs w:val="21"/>
              </w:rPr>
              <w:t>A person who can write English to a high level with ease and accuracy</w:t>
            </w:r>
          </w:p>
        </w:tc>
      </w:tr>
    </w:tbl>
    <w:p w:rsidR="004A35DA" w:rsidRPr="008F0B82" w:rsidRDefault="004A35DA" w:rsidP="008F0B82">
      <w:pPr>
        <w:jc w:val="both"/>
        <w:rPr>
          <w:rFonts w:ascii="Arial" w:hAnsi="Arial" w:cs="Arial"/>
          <w:sz w:val="21"/>
          <w:szCs w:val="21"/>
        </w:rPr>
      </w:pPr>
    </w:p>
    <w:p w:rsidR="008F0B82" w:rsidRPr="008F0B82" w:rsidRDefault="008F0B82" w:rsidP="008F0B82">
      <w:pPr>
        <w:rPr>
          <w:rFonts w:ascii="Arial" w:hAnsi="Arial" w:cs="Arial"/>
          <w:b/>
          <w:color w:val="0072C6" w:themeColor="background2"/>
          <w:sz w:val="21"/>
          <w:szCs w:val="21"/>
        </w:rPr>
      </w:pPr>
    </w:p>
    <w:sectPr w:rsidR="008F0B82" w:rsidRPr="008F0B8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484" w:rsidRDefault="001F0484" w:rsidP="00884BAF">
      <w:pPr>
        <w:spacing w:after="0" w:line="240" w:lineRule="auto"/>
      </w:pPr>
      <w:r>
        <w:separator/>
      </w:r>
    </w:p>
  </w:endnote>
  <w:endnote w:type="continuationSeparator" w:id="0">
    <w:p w:rsidR="001F0484" w:rsidRDefault="001F0484" w:rsidP="0088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2976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84BAF" w:rsidRDefault="00884BAF" w:rsidP="00C7788B">
            <w:pPr>
              <w:pStyle w:val="Footer"/>
              <w:jc w:val="right"/>
            </w:pPr>
            <w:r w:rsidRPr="00884BAF">
              <w:rPr>
                <w:rFonts w:ascii="Arial" w:hAnsi="Arial" w:cs="Arial"/>
                <w:color w:val="FF9400" w:themeColor="accent1"/>
                <w:sz w:val="18"/>
                <w:szCs w:val="18"/>
              </w:rPr>
              <w:t xml:space="preserve">Page </w:t>
            </w:r>
            <w:r w:rsidRPr="00884BAF">
              <w:rPr>
                <w:rFonts w:ascii="Arial" w:hAnsi="Arial" w:cs="Arial"/>
                <w:b/>
                <w:bCs/>
                <w:color w:val="FF9400" w:themeColor="accent1"/>
                <w:sz w:val="18"/>
                <w:szCs w:val="18"/>
              </w:rPr>
              <w:fldChar w:fldCharType="begin"/>
            </w:r>
            <w:r w:rsidRPr="00884BAF">
              <w:rPr>
                <w:rFonts w:ascii="Arial" w:hAnsi="Arial" w:cs="Arial"/>
                <w:b/>
                <w:bCs/>
                <w:color w:val="FF9400" w:themeColor="accent1"/>
                <w:sz w:val="18"/>
                <w:szCs w:val="18"/>
              </w:rPr>
              <w:instrText xml:space="preserve"> PAGE </w:instrText>
            </w:r>
            <w:r w:rsidRPr="00884BAF">
              <w:rPr>
                <w:rFonts w:ascii="Arial" w:hAnsi="Arial" w:cs="Arial"/>
                <w:b/>
                <w:bCs/>
                <w:color w:val="FF9400" w:themeColor="accent1"/>
                <w:sz w:val="18"/>
                <w:szCs w:val="18"/>
              </w:rPr>
              <w:fldChar w:fldCharType="separate"/>
            </w:r>
            <w:r w:rsidR="00F17D93">
              <w:rPr>
                <w:rFonts w:ascii="Arial" w:hAnsi="Arial" w:cs="Arial"/>
                <w:b/>
                <w:bCs/>
                <w:noProof/>
                <w:color w:val="FF9400" w:themeColor="accent1"/>
                <w:sz w:val="18"/>
                <w:szCs w:val="18"/>
              </w:rPr>
              <w:t>4</w:t>
            </w:r>
            <w:r w:rsidRPr="00884BAF">
              <w:rPr>
                <w:rFonts w:ascii="Arial" w:hAnsi="Arial" w:cs="Arial"/>
                <w:b/>
                <w:bCs/>
                <w:color w:val="FF9400" w:themeColor="accent1"/>
                <w:sz w:val="18"/>
                <w:szCs w:val="18"/>
              </w:rPr>
              <w:fldChar w:fldCharType="end"/>
            </w:r>
            <w:r w:rsidRPr="00884BAF">
              <w:rPr>
                <w:rFonts w:ascii="Arial" w:hAnsi="Arial" w:cs="Arial"/>
                <w:color w:val="FF9400" w:themeColor="accent1"/>
                <w:sz w:val="18"/>
                <w:szCs w:val="18"/>
              </w:rPr>
              <w:t xml:space="preserve"> of </w:t>
            </w:r>
            <w:r w:rsidRPr="00884BAF">
              <w:rPr>
                <w:rFonts w:ascii="Arial" w:hAnsi="Arial" w:cs="Arial"/>
                <w:b/>
                <w:bCs/>
                <w:color w:val="FF9400" w:themeColor="accent1"/>
                <w:sz w:val="18"/>
                <w:szCs w:val="18"/>
              </w:rPr>
              <w:fldChar w:fldCharType="begin"/>
            </w:r>
            <w:r w:rsidRPr="00884BAF">
              <w:rPr>
                <w:rFonts w:ascii="Arial" w:hAnsi="Arial" w:cs="Arial"/>
                <w:b/>
                <w:bCs/>
                <w:color w:val="FF9400" w:themeColor="accent1"/>
                <w:sz w:val="18"/>
                <w:szCs w:val="18"/>
              </w:rPr>
              <w:instrText xml:space="preserve"> NUMPAGES  </w:instrText>
            </w:r>
            <w:r w:rsidRPr="00884BAF">
              <w:rPr>
                <w:rFonts w:ascii="Arial" w:hAnsi="Arial" w:cs="Arial"/>
                <w:b/>
                <w:bCs/>
                <w:color w:val="FF9400" w:themeColor="accent1"/>
                <w:sz w:val="18"/>
                <w:szCs w:val="18"/>
              </w:rPr>
              <w:fldChar w:fldCharType="separate"/>
            </w:r>
            <w:r w:rsidR="00F17D93">
              <w:rPr>
                <w:rFonts w:ascii="Arial" w:hAnsi="Arial" w:cs="Arial"/>
                <w:b/>
                <w:bCs/>
                <w:noProof/>
                <w:color w:val="FF9400" w:themeColor="accent1"/>
                <w:sz w:val="18"/>
                <w:szCs w:val="18"/>
              </w:rPr>
              <w:t>4</w:t>
            </w:r>
            <w:r w:rsidRPr="00884BAF">
              <w:rPr>
                <w:rFonts w:ascii="Arial" w:hAnsi="Arial" w:cs="Arial"/>
                <w:b/>
                <w:bCs/>
                <w:color w:val="FF9400" w:themeColor="accent1"/>
                <w:sz w:val="18"/>
                <w:szCs w:val="18"/>
              </w:rPr>
              <w:fldChar w:fldCharType="end"/>
            </w:r>
            <w:r w:rsidR="00C7788B">
              <w:rPr>
                <w:rFonts w:ascii="Arial" w:hAnsi="Arial" w:cs="Arial"/>
                <w:b/>
                <w:bCs/>
                <w:color w:val="FF9400" w:themeColor="accent1"/>
                <w:sz w:val="18"/>
                <w:szCs w:val="18"/>
              </w:rPr>
              <w:tab/>
            </w:r>
            <w:r w:rsidR="00C7788B">
              <w:rPr>
                <w:rFonts w:ascii="Arial" w:hAnsi="Arial" w:cs="Arial"/>
                <w:bCs/>
                <w:color w:val="FF9400" w:themeColor="accent1"/>
                <w:sz w:val="18"/>
                <w:szCs w:val="18"/>
              </w:rPr>
              <w:t>ww</w:t>
            </w:r>
            <w:r w:rsidR="00C7788B" w:rsidRPr="00C7788B">
              <w:rPr>
                <w:rFonts w:ascii="Arial" w:hAnsi="Arial" w:cs="Arial"/>
                <w:bCs/>
                <w:color w:val="FF9400" w:themeColor="accent1"/>
                <w:sz w:val="18"/>
                <w:szCs w:val="18"/>
              </w:rPr>
              <w:t>w.ic-enc.org</w:t>
            </w:r>
            <w:r w:rsidR="00C7788B">
              <w:rPr>
                <w:rFonts w:ascii="Arial" w:hAnsi="Arial" w:cs="Arial"/>
                <w:b/>
                <w:bCs/>
                <w:color w:val="FF9400" w:themeColor="accent1"/>
                <w:sz w:val="18"/>
                <w:szCs w:val="18"/>
              </w:rPr>
              <w:t xml:space="preserve"> </w:t>
            </w:r>
          </w:p>
        </w:sdtContent>
      </w:sdt>
    </w:sdtContent>
  </w:sdt>
  <w:p w:rsidR="00884BAF" w:rsidRDefault="00884B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484" w:rsidRDefault="001F0484" w:rsidP="00884BAF">
      <w:pPr>
        <w:spacing w:after="0" w:line="240" w:lineRule="auto"/>
      </w:pPr>
      <w:r>
        <w:separator/>
      </w:r>
    </w:p>
  </w:footnote>
  <w:footnote w:type="continuationSeparator" w:id="0">
    <w:p w:rsidR="001F0484" w:rsidRDefault="001F0484" w:rsidP="0088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BAF" w:rsidRDefault="00884BAF" w:rsidP="00884BAF">
    <w:pPr>
      <w:pStyle w:val="Header"/>
      <w:jc w:val="right"/>
    </w:pPr>
    <w:r>
      <w:rPr>
        <w:rFonts w:ascii="Arial" w:hAnsi="Arial" w:cs="Arial"/>
        <w:color w:val="FF9400" w:themeColor="accent1"/>
        <w:sz w:val="21"/>
        <w:szCs w:val="21"/>
      </w:rPr>
      <w:tab/>
    </w:r>
    <w:r w:rsidRPr="00E75466">
      <w:rPr>
        <w:rFonts w:ascii="Arial" w:hAnsi="Arial" w:cs="Arial"/>
        <w:color w:val="FF9400" w:themeColor="accent1"/>
        <w:sz w:val="21"/>
        <w:szCs w:val="21"/>
      </w:rPr>
      <w:t>DISTRIBUTION: IC-ENC</w:t>
    </w:r>
    <w:r w:rsidR="00F17D93">
      <w:rPr>
        <w:rFonts w:ascii="Arial" w:hAnsi="Arial" w:cs="Arial"/>
        <w:color w:val="FF9400" w:themeColor="accent1"/>
        <w:sz w:val="21"/>
        <w:szCs w:val="21"/>
      </w:rPr>
      <w:t xml:space="preserve"> MEMBERS</w:t>
    </w:r>
    <w:r w:rsidRPr="00E75466">
      <w:rPr>
        <w:rFonts w:ascii="Arial" w:hAnsi="Arial" w:cs="Arial"/>
        <w:color w:val="FF9400" w:themeColor="accent1"/>
        <w:sz w:val="21"/>
        <w:szCs w:val="21"/>
      </w:rPr>
      <w:t xml:space="preserve"> ONLY</w:t>
    </w:r>
    <w:r>
      <w:rPr>
        <w:rFonts w:ascii="Arial" w:hAnsi="Arial" w:cs="Arial"/>
        <w:color w:val="FF9400" w:themeColor="accent1"/>
        <w:sz w:val="21"/>
        <w:szCs w:val="21"/>
      </w:rPr>
      <w:tab/>
    </w:r>
    <w:r>
      <w:rPr>
        <w:noProof/>
        <w:lang w:eastAsia="en-GB"/>
      </w:rPr>
      <w:drawing>
        <wp:inline distT="0" distB="0" distL="0" distR="0">
          <wp:extent cx="1365885" cy="540001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-enc logo - 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023" cy="5578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2230"/>
    <w:multiLevelType w:val="hybridMultilevel"/>
    <w:tmpl w:val="F6360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BFE"/>
    <w:multiLevelType w:val="hybridMultilevel"/>
    <w:tmpl w:val="BF860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07F7B"/>
    <w:multiLevelType w:val="hybridMultilevel"/>
    <w:tmpl w:val="90F80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6468C4"/>
    <w:multiLevelType w:val="hybridMultilevel"/>
    <w:tmpl w:val="58EE2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11E21"/>
    <w:multiLevelType w:val="hybridMultilevel"/>
    <w:tmpl w:val="64F0A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B8"/>
    <w:rsid w:val="00052F7D"/>
    <w:rsid w:val="000A2347"/>
    <w:rsid w:val="00105352"/>
    <w:rsid w:val="00155366"/>
    <w:rsid w:val="001F0484"/>
    <w:rsid w:val="00410E89"/>
    <w:rsid w:val="00420C54"/>
    <w:rsid w:val="004379B8"/>
    <w:rsid w:val="004A35DA"/>
    <w:rsid w:val="005945F5"/>
    <w:rsid w:val="00755436"/>
    <w:rsid w:val="00884BAF"/>
    <w:rsid w:val="008F0B82"/>
    <w:rsid w:val="0092087D"/>
    <w:rsid w:val="00A439E4"/>
    <w:rsid w:val="00C51516"/>
    <w:rsid w:val="00C7788B"/>
    <w:rsid w:val="00CB0B5E"/>
    <w:rsid w:val="00D0265A"/>
    <w:rsid w:val="00D64569"/>
    <w:rsid w:val="00E75466"/>
    <w:rsid w:val="00F17D93"/>
    <w:rsid w:val="00F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2A389-E1F6-4CE6-8CC5-C331BB59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4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BAF"/>
  </w:style>
  <w:style w:type="paragraph" w:styleId="Footer">
    <w:name w:val="footer"/>
    <w:basedOn w:val="Normal"/>
    <w:link w:val="FooterChar"/>
    <w:uiPriority w:val="99"/>
    <w:unhideWhenUsed/>
    <w:rsid w:val="00884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BAF"/>
  </w:style>
  <w:style w:type="character" w:styleId="Hyperlink">
    <w:name w:val="Hyperlink"/>
    <w:basedOn w:val="DefaultParagraphFont"/>
    <w:rsid w:val="008F0B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hawes@ic-enc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herenc@ic-enc.org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262626"/>
      </a:dk1>
      <a:lt1>
        <a:srgbClr val="FFFFFF"/>
      </a:lt1>
      <a:dk2>
        <a:srgbClr val="777777"/>
      </a:dk2>
      <a:lt2>
        <a:srgbClr val="0072C6"/>
      </a:lt2>
      <a:accent1>
        <a:srgbClr val="FF9400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9400"/>
      </a:hlink>
      <a:folHlink>
        <a:srgbClr val="FF94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36B327EDB194A9CD510AFDAC95815" ma:contentTypeVersion="6" ma:contentTypeDescription="Create a new document." ma:contentTypeScope="" ma:versionID="5e7ee5a51d06ce342f238275749c2335">
  <xsd:schema xmlns:xsd="http://www.w3.org/2001/XMLSchema" xmlns:xs="http://www.w3.org/2001/XMLSchema" xmlns:p="http://schemas.microsoft.com/office/2006/metadata/properties" xmlns:ns1="http://schemas.microsoft.com/sharepoint/v3" xmlns:ns2="1e58eb2e-de80-4fac-aa80-1d264f71aa13" xmlns:ns3="96d155d9-a5a9-4744-8ec1-0d1253a5737d" targetNamespace="http://schemas.microsoft.com/office/2006/metadata/properties" ma:root="true" ma:fieldsID="218a502a255b54c5a90d14a071f38e6d" ns1:_="" ns2:_="" ns3:_="">
    <xsd:import namespace="http://schemas.microsoft.com/sharepoint/v3"/>
    <xsd:import namespace="1e58eb2e-de80-4fac-aa80-1d264f71aa13"/>
    <xsd:import namespace="96d155d9-a5a9-4744-8ec1-0d1253a5737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8eb2e-de80-4fac-aa80-1d264f71aa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155d9-a5a9-4744-8ec1-0d1253a57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C6796A7-4183-43F0-A262-4FE07020F895}"/>
</file>

<file path=customXml/itemProps2.xml><?xml version="1.0" encoding="utf-8"?>
<ds:datastoreItem xmlns:ds="http://schemas.openxmlformats.org/officeDocument/2006/customXml" ds:itemID="{E712792D-D0E2-4738-9041-664DF1BECF0C}"/>
</file>

<file path=customXml/itemProps3.xml><?xml version="1.0" encoding="utf-8"?>
<ds:datastoreItem xmlns:ds="http://schemas.openxmlformats.org/officeDocument/2006/customXml" ds:itemID="{7DBF59E4-12F5-43CE-939F-A2FF3E66B2BF}"/>
</file>

<file path=customXml/itemProps4.xml><?xml version="1.0" encoding="utf-8"?>
<ds:datastoreItem xmlns:ds="http://schemas.openxmlformats.org/officeDocument/2006/customXml" ds:itemID="{20FCB199-1CD2-4131-8BA1-133062C86D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Tyzack</dc:creator>
  <cp:keywords/>
  <dc:description/>
  <cp:lastModifiedBy>Laura Tyzack</cp:lastModifiedBy>
  <cp:revision>3</cp:revision>
  <dcterms:created xsi:type="dcterms:W3CDTF">2016-01-06T16:00:00Z</dcterms:created>
  <dcterms:modified xsi:type="dcterms:W3CDTF">2016-01-12T08:51:00Z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0x010100B0436B327EDB194A9CD510AFDAC95815</vt:lpwstr>
  </property>
</Properties>
</file>