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4818820"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77BF94E9">
                <wp:simplePos x="0" y="0"/>
                <wp:positionH relativeFrom="column">
                  <wp:posOffset>5267325</wp:posOffset>
                </wp:positionH>
                <wp:positionV relativeFrom="paragraph">
                  <wp:posOffset>-510553</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FB2E78" id="Rectangle 35" o:spid="_x0000_s1026" style="position:absolute;margin-left:414.75pt;margin-top:-40.2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77777777" w:rsidR="00907473" w:rsidRDefault="00907473" w:rsidP="00907473">
      <w:pPr>
        <w:spacing w:after="0" w:line="276" w:lineRule="auto"/>
        <w:jc w:val="center"/>
        <w:rPr>
          <w:rFonts w:ascii="Arial" w:hAnsi="Arial" w:cs="Arial"/>
        </w:rPr>
      </w:pPr>
    </w:p>
    <w:p w14:paraId="66A9D890" w14:textId="77777777"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Pr="00DF1631" w:rsidRDefault="00907473" w:rsidP="00907473">
      <w:pPr>
        <w:spacing w:after="0" w:line="480" w:lineRule="auto"/>
        <w:ind w:right="60"/>
        <w:jc w:val="center"/>
        <w:rPr>
          <w:rFonts w:ascii="Arial" w:hAnsi="Arial" w:cs="Arial"/>
        </w:rPr>
      </w:pPr>
    </w:p>
    <w:p w14:paraId="5BE393FE"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ALTHEA INGOTE REDADO</w:t>
      </w: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1ED7EFD9" w14:textId="04A787CE" w:rsidR="00804A02" w:rsidRPr="00E129B5" w:rsidRDefault="00804A02" w:rsidP="00804A02">
      <w:pPr>
        <w:spacing w:after="0" w:line="480" w:lineRule="auto"/>
        <w:ind w:right="241"/>
        <w:jc w:val="center"/>
        <w:rPr>
          <w:rFonts w:ascii="Arial" w:eastAsia="Arial" w:hAnsi="Arial" w:cs="Arial"/>
          <w:b/>
        </w:rPr>
      </w:pPr>
      <w:r>
        <w:rPr>
          <w:rFonts w:ascii="Arial" w:eastAsia="Arial" w:hAnsi="Arial" w:cs="Arial"/>
          <w:b/>
        </w:rPr>
        <w:t xml:space="preserve">LEI SHANAIA </w:t>
      </w:r>
      <w:r w:rsidR="005C38A5">
        <w:rPr>
          <w:rFonts w:ascii="Arial" w:eastAsia="Arial" w:hAnsi="Arial" w:cs="Arial"/>
          <w:b/>
        </w:rPr>
        <w:t xml:space="preserve">AGUJA </w:t>
      </w:r>
      <w:r>
        <w:rPr>
          <w:rFonts w:ascii="Arial" w:eastAsia="Arial" w:hAnsi="Arial" w:cs="Arial"/>
          <w:b/>
        </w:rPr>
        <w:t>GOLIPAPA</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907473">
          <w:headerReference w:type="default" r:id="rId8"/>
          <w:headerReference w:type="first" r:id="rId9"/>
          <w:pgSz w:w="12240" w:h="15840"/>
          <w:pgMar w:top="1440" w:right="1440" w:bottom="1440" w:left="2160" w:header="709" w:footer="709" w:gutter="0"/>
          <w:pgNumType w:start="1"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23B5B6E6"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 xml:space="preserve"> According to the study of Attia, A., 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w:t>
      </w:r>
      <w:r w:rsidR="00880311">
        <w:rPr>
          <w:rFonts w:ascii="Arial" w:hAnsi="Arial" w:cs="Arial"/>
          <w:lang w:val="en-US"/>
        </w:rPr>
        <w:t xml:space="preserve"> </w:t>
      </w:r>
      <w:r w:rsidRPr="00DD3BDE">
        <w:rPr>
          <w:rFonts w:ascii="Arial" w:hAnsi="Arial" w:cs="Arial"/>
          <w:lang w:val="en-US"/>
        </w:rPr>
        <w:t xml:space="preserve"> In addition, some classes do not allow the use of gadgets because learners tend to use them to fight boredom. (Jalil, J., &amp; Sabir, S. 2019)</w:t>
      </w:r>
    </w:p>
    <w:p w14:paraId="38DB7C13" w14:textId="20C5E076"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 R.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880311">
        <w:rPr>
          <w:rFonts w:ascii="Arial" w:hAnsi="Arial" w:cs="Arial"/>
          <w:lang w:val="en-US"/>
        </w:rPr>
        <w:t>don’t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1222BE5C" w14:textId="6578F8BB" w:rsidR="0086147D" w:rsidRPr="0086147D" w:rsidRDefault="00907473" w:rsidP="0086147D">
      <w:pPr>
        <w:spacing w:after="0" w:line="480" w:lineRule="auto"/>
        <w:jc w:val="both"/>
        <w:rPr>
          <w:rFonts w:ascii="Arial" w:hAnsi="Arial" w:cs="Arial"/>
          <w:lang w:val="en-US"/>
        </w:rPr>
      </w:pPr>
      <w:r>
        <w:rPr>
          <w:rFonts w:ascii="Arial" w:hAnsi="Arial" w:cs="Arial"/>
          <w:b/>
          <w:bCs/>
          <w:lang w:val="en-US"/>
        </w:rPr>
        <w:tab/>
      </w:r>
      <w:r w:rsidR="0086147D" w:rsidRPr="0086147D">
        <w:rPr>
          <w:rFonts w:ascii="Arial" w:hAnsi="Arial" w:cs="Arial"/>
          <w:lang w:val="en-US"/>
        </w:rPr>
        <w:t xml:space="preserve">The goal of this study is to develop a substitute application that offers teachers and students a quiz </w:t>
      </w:r>
      <w:r w:rsidR="00CD00A9">
        <w:rPr>
          <w:rFonts w:ascii="Arial" w:hAnsi="Arial" w:cs="Arial"/>
          <w:lang w:val="en-US"/>
        </w:rPr>
        <w:t xml:space="preserve">application </w:t>
      </w:r>
      <w:r w:rsidR="0086147D" w:rsidRPr="0086147D">
        <w:rPr>
          <w:rFonts w:ascii="Arial" w:hAnsi="Arial" w:cs="Arial"/>
          <w:lang w:val="en-US"/>
        </w:rPr>
        <w:t>without the need for</w:t>
      </w:r>
      <w:r w:rsidR="009D6095">
        <w:rPr>
          <w:rFonts w:ascii="Arial" w:hAnsi="Arial" w:cs="Arial"/>
          <w:lang w:val="en-US"/>
        </w:rPr>
        <w:t xml:space="preserve"> </w:t>
      </w:r>
      <w:r w:rsidR="0086147D" w:rsidRPr="0086147D">
        <w:rPr>
          <w:rFonts w:ascii="Arial" w:hAnsi="Arial" w:cs="Arial"/>
          <w:lang w:val="en-US"/>
        </w:rPr>
        <w:t xml:space="preserve">internet.  The purpose of the project is to assist educators in developing tests in a particular field even in the absence of internet access.  Some pupils are dependent on their devices and have an attachment to them.  Therefore, using gadgets will undoubtedly contribute to giving technology a purpose.  It will also be of great assistance in areas where internet connectivity is lacking.  Additionally, it will offer a paywall-free application to all users.  The development of an offline quiz </w:t>
      </w:r>
      <w:r w:rsidR="00CD00A9">
        <w:rPr>
          <w:rFonts w:ascii="Arial" w:hAnsi="Arial" w:cs="Arial"/>
          <w:lang w:val="en-US"/>
        </w:rPr>
        <w:t>application</w:t>
      </w:r>
      <w:r w:rsidR="0086147D" w:rsidRPr="0086147D">
        <w:rPr>
          <w:rFonts w:ascii="Arial" w:hAnsi="Arial" w:cs="Arial"/>
          <w:lang w:val="en-US"/>
        </w:rPr>
        <w:t xml:space="preserve"> aims to enhance security, accuracy and accessibility in various learning environments.  The intended purpose of the study is to assess the development of a different, entertaining, and user-friendly quiz creator application that can function live offline.  Additionally, it </w:t>
      </w:r>
      <w:r w:rsidR="009D6095">
        <w:rPr>
          <w:rFonts w:ascii="Arial" w:hAnsi="Arial" w:cs="Arial"/>
          <w:lang w:val="en-US"/>
        </w:rPr>
        <w:t>will let</w:t>
      </w:r>
      <w:r w:rsidR="0086147D" w:rsidRPr="0086147D">
        <w:rPr>
          <w:rFonts w:ascii="Arial" w:hAnsi="Arial" w:cs="Arial"/>
          <w:lang w:val="en-US"/>
        </w:rPr>
        <w:t xml:space="preserve"> users </w:t>
      </w:r>
      <w:r w:rsidR="009D6095">
        <w:rPr>
          <w:rFonts w:ascii="Arial" w:hAnsi="Arial" w:cs="Arial"/>
          <w:lang w:val="en-US"/>
        </w:rPr>
        <w:t xml:space="preserve">edit </w:t>
      </w:r>
      <w:r w:rsidR="0086147D" w:rsidRPr="0086147D">
        <w:rPr>
          <w:rFonts w:ascii="Arial" w:hAnsi="Arial" w:cs="Arial"/>
          <w:lang w:val="en-US"/>
        </w:rPr>
        <w:t xml:space="preserve">and </w:t>
      </w:r>
      <w:r w:rsidR="009D6095">
        <w:rPr>
          <w:rFonts w:ascii="Arial" w:hAnsi="Arial" w:cs="Arial"/>
          <w:lang w:val="en-US"/>
        </w:rPr>
        <w:t>host</w:t>
      </w:r>
      <w:r w:rsidR="0086147D" w:rsidRPr="0086147D">
        <w:rPr>
          <w:rFonts w:ascii="Arial" w:hAnsi="Arial" w:cs="Arial"/>
          <w:lang w:val="en-US"/>
        </w:rPr>
        <w:t xml:space="preserve"> quizzes in classrooms, workplaces, or remote areas without disruptions caused by network issue</w:t>
      </w:r>
      <w:r w:rsidR="00FB2013">
        <w:rPr>
          <w:rFonts w:ascii="Arial" w:hAnsi="Arial" w:cs="Arial"/>
          <w:lang w:val="en-US"/>
        </w:rPr>
        <w:t>s</w:t>
      </w:r>
      <w:r w:rsidR="0086147D" w:rsidRPr="0086147D">
        <w:rPr>
          <w:rFonts w:ascii="Arial" w:hAnsi="Arial" w:cs="Arial"/>
          <w:lang w:val="en-US"/>
        </w:rPr>
        <w:t>.</w:t>
      </w:r>
    </w:p>
    <w:p w14:paraId="135D682E" w14:textId="2315790B" w:rsidR="00907473" w:rsidRPr="00FA5188" w:rsidRDefault="0086147D" w:rsidP="00FA5188">
      <w:pPr>
        <w:spacing w:after="0" w:line="480" w:lineRule="auto"/>
        <w:ind w:firstLine="720"/>
        <w:jc w:val="both"/>
        <w:rPr>
          <w:rFonts w:ascii="Arial" w:hAnsi="Arial" w:cs="Arial"/>
          <w:lang w:val="en-US"/>
        </w:rPr>
      </w:pPr>
      <w:r w:rsidRPr="0086147D">
        <w:rPr>
          <w:rFonts w:ascii="Arial" w:hAnsi="Arial" w:cs="Arial"/>
          <w:lang w:val="en-US"/>
        </w:rPr>
        <w:t xml:space="preserve">This study explores the feasibility, advantages, and implementation of an offline quiz </w:t>
      </w:r>
      <w:r w:rsidR="00CD00A9">
        <w:rPr>
          <w:rFonts w:ascii="Arial" w:hAnsi="Arial" w:cs="Arial"/>
          <w:lang w:val="en-US"/>
        </w:rPr>
        <w:t>application</w:t>
      </w:r>
      <w:r w:rsidRPr="0086147D">
        <w:rPr>
          <w:rFonts w:ascii="Arial" w:hAnsi="Arial" w:cs="Arial"/>
          <w:lang w:val="en-US"/>
        </w:rPr>
        <w:t xml:space="preserve"> with live functionality, focusing on its impact on learning experiences</w:t>
      </w:r>
      <w:r w:rsidR="009D6095">
        <w:rPr>
          <w:rFonts w:ascii="Arial" w:hAnsi="Arial" w:cs="Arial"/>
          <w:lang w:val="en-US"/>
        </w:rPr>
        <w:t xml:space="preserve"> and</w:t>
      </w:r>
      <w:r w:rsidRPr="0086147D">
        <w:rPr>
          <w:rFonts w:ascii="Arial" w:hAnsi="Arial" w:cs="Arial"/>
          <w:lang w:val="en-US"/>
        </w:rPr>
        <w:t xml:space="preserve"> usability.  By </w:t>
      </w:r>
      <w:r w:rsidR="009D6095">
        <w:rPr>
          <w:rFonts w:ascii="Arial" w:hAnsi="Arial" w:cs="Arial"/>
          <w:lang w:val="en-US"/>
        </w:rPr>
        <w:t>using</w:t>
      </w:r>
      <w:r w:rsidRPr="0086147D">
        <w:rPr>
          <w:rFonts w:ascii="Arial" w:hAnsi="Arial" w:cs="Arial"/>
          <w:lang w:val="en-US"/>
        </w:rPr>
        <w:t xml:space="preserve"> local storage and </w:t>
      </w:r>
      <w:r w:rsidR="009D6095">
        <w:rPr>
          <w:rFonts w:ascii="Arial" w:hAnsi="Arial" w:cs="Arial"/>
          <w:lang w:val="en-US"/>
        </w:rPr>
        <w:t xml:space="preserve">wireless connection </w:t>
      </w:r>
      <w:r w:rsidRPr="0086147D">
        <w:rPr>
          <w:rFonts w:ascii="Arial" w:hAnsi="Arial" w:cs="Arial"/>
          <w:lang w:val="en-US"/>
        </w:rPr>
        <w:lastRenderedPageBreak/>
        <w:t xml:space="preserve">features, </w:t>
      </w:r>
      <w:r w:rsidR="009D6095">
        <w:rPr>
          <w:rFonts w:ascii="Arial" w:hAnsi="Arial" w:cs="Arial"/>
          <w:lang w:val="en-US"/>
        </w:rPr>
        <w:t xml:space="preserve">this study </w:t>
      </w:r>
      <w:r w:rsidRPr="0086147D">
        <w:rPr>
          <w:rFonts w:ascii="Arial" w:hAnsi="Arial" w:cs="Arial"/>
          <w:lang w:val="en-US"/>
        </w:rPr>
        <w:t>seeks to provide an effective alternative to online quiz platforms, ensuring s</w:t>
      </w:r>
      <w:r w:rsidR="009D6095">
        <w:rPr>
          <w:rFonts w:ascii="Arial" w:hAnsi="Arial" w:cs="Arial"/>
          <w:lang w:val="en-US"/>
        </w:rPr>
        <w:t>mooth</w:t>
      </w:r>
      <w:r w:rsidRPr="0086147D">
        <w:rPr>
          <w:rFonts w:ascii="Arial" w:hAnsi="Arial" w:cs="Arial"/>
          <w:lang w:val="en-US"/>
        </w:rPr>
        <w:t xml:space="preserve"> experiences in di</w:t>
      </w:r>
      <w:r w:rsidR="009D6095">
        <w:rPr>
          <w:rFonts w:ascii="Arial" w:hAnsi="Arial" w:cs="Arial"/>
          <w:lang w:val="en-US"/>
        </w:rPr>
        <w:t>fferent</w:t>
      </w:r>
      <w:r w:rsidRPr="0086147D">
        <w:rPr>
          <w:rFonts w:ascii="Arial" w:hAnsi="Arial" w:cs="Arial"/>
          <w:lang w:val="en-US"/>
        </w:rPr>
        <w:t xml:space="preserve">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5047F833"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E37DFF">
        <w:rPr>
          <w:rFonts w:ascii="Arial" w:hAnsi="Arial" w:cs="Arial"/>
        </w:rPr>
        <w:t xml:space="preserve"> </w:t>
      </w:r>
      <w:r w:rsidR="008F4070">
        <w:rPr>
          <w:rFonts w:ascii="Arial" w:hAnsi="Arial" w:cs="Arial"/>
        </w:rPr>
        <w:t xml:space="preserve"> (Tim Berners-Lee, 2023)</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0040A04D" w:rsidR="00CF3EC4" w:rsidRPr="00CB6052"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577A65">
        <w:rPr>
          <w:rFonts w:ascii="Arial" w:hAnsi="Arial" w:cs="Arial"/>
        </w:rPr>
        <w:t xml:space="preserve"> </w:t>
      </w:r>
      <w:r w:rsidR="00852E8E">
        <w:rPr>
          <w:rFonts w:ascii="Arial" w:hAnsi="Arial" w:cs="Arial"/>
        </w:rPr>
        <w:t xml:space="preserve"> (He, 2023)</w:t>
      </w:r>
    </w:p>
    <w:p w14:paraId="7F9E95E4" w14:textId="09712B3C" w:rsidR="00CF3EC4" w:rsidRDefault="00E45FAC" w:rsidP="00907473">
      <w:pPr>
        <w:spacing w:after="0" w:line="480" w:lineRule="auto"/>
        <w:jc w:val="both"/>
        <w:rPr>
          <w:rFonts w:ascii="Arial" w:hAnsi="Arial" w:cs="Arial"/>
          <w:b/>
          <w:bCs/>
        </w:rPr>
      </w:pPr>
      <w:r>
        <w:rPr>
          <w:rFonts w:ascii="Arial" w:hAnsi="Arial" w:cs="Arial"/>
          <w:b/>
          <w:bCs/>
        </w:rPr>
        <w:t xml:space="preserve">C. </w:t>
      </w:r>
      <w:r w:rsidR="006E3174">
        <w:rPr>
          <w:rFonts w:ascii="Arial" w:hAnsi="Arial" w:cs="Arial"/>
          <w:b/>
          <w:bCs/>
        </w:rPr>
        <w:t>Gamification theory</w:t>
      </w:r>
    </w:p>
    <w:p w14:paraId="1A97A8E2" w14:textId="74320016"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89127B2" w14:textId="58166A63" w:rsidR="00907473" w:rsidRPr="006A2DD3" w:rsidRDefault="00907473" w:rsidP="006A2DD3">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DB6112">
        <w:rPr>
          <w:rFonts w:ascii="Arial" w:hAnsi="Arial" w:cs="Arial"/>
        </w:rPr>
        <w:t xml:space="preserve">NPM, and </w:t>
      </w:r>
      <w:r w:rsidR="00DB6112">
        <w:rPr>
          <w:rFonts w:ascii="Arial" w:hAnsi="Arial" w:cs="Arial"/>
        </w:rPr>
        <w:lastRenderedPageBreak/>
        <w:t>Crystal.</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will be used to make the structure, UI, and main functionality of the application.</w:t>
      </w:r>
      <w:r w:rsidR="00967E12">
        <w:rPr>
          <w:rFonts w:ascii="Arial" w:hAnsi="Arial" w:cs="Arial"/>
        </w:rPr>
        <w:t xml:space="preserve">  Node.js and NPM will be used for importing and running modules.  Crystal will be used as a default game engine for running and creating quiz games easily and smoothly.</w:t>
      </w:r>
      <w:r w:rsidR="00F75ABE">
        <w:rPr>
          <w:rFonts w:ascii="Arial" w:hAnsi="Arial" w:cs="Arial"/>
        </w:rPr>
        <w:t xml:space="preserve">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xml:space="preserve">, it </w:t>
      </w:r>
      <w:r w:rsidR="003A2D43">
        <w:rPr>
          <w:rFonts w:ascii="Arial" w:hAnsi="Arial" w:cs="Arial"/>
        </w:rPr>
        <w:t>will include</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F75ABE">
        <w:rPr>
          <w:rFonts w:ascii="Arial" w:hAnsi="Arial" w:cs="Arial"/>
        </w:rPr>
        <w:t xml:space="preserve"> </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will be used</w:t>
      </w:r>
      <w:r w:rsidR="001433DA">
        <w:rPr>
          <w:rFonts w:ascii="Arial" w:hAnsi="Arial" w:cs="Arial"/>
        </w:rPr>
        <w:t xml:space="preserve">. </w:t>
      </w:r>
      <w:r w:rsidR="00D430E8">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involves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 xml:space="preserve">. </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p>
    <w:p w14:paraId="13AC8440" w14:textId="77777777" w:rsidR="00907473" w:rsidRDefault="00907473" w:rsidP="00907473">
      <w:pPr>
        <w:spacing w:after="0" w:line="240" w:lineRule="auto"/>
        <w:rPr>
          <w:rFonts w:ascii="Arial" w:hAnsi="Arial" w:cs="Arial"/>
          <w:b/>
          <w:bCs/>
        </w:rPr>
      </w:pPr>
      <w:r>
        <w:rPr>
          <w:rFonts w:ascii="Arial" w:hAnsi="Arial" w:cs="Arial"/>
          <w:b/>
          <w:bCs/>
        </w:rPr>
        <w:br w:type="page"/>
      </w:r>
    </w:p>
    <w:p w14:paraId="5C5A41A6" w14:textId="40A14A1E"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 xml:space="preserve">Research Paradigm                                            </w:t>
      </w:r>
    </w:p>
    <w:p w14:paraId="0D955234" w14:textId="3D10CDBC" w:rsidR="00907473" w:rsidRPr="00DF1631" w:rsidRDefault="00D010B0"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1F9DB8C7">
                <wp:simplePos x="0" y="0"/>
                <wp:positionH relativeFrom="margin">
                  <wp:posOffset>3908066</wp:posOffset>
                </wp:positionH>
                <wp:positionV relativeFrom="paragraph">
                  <wp:posOffset>15240</wp:posOffset>
                </wp:positionV>
                <wp:extent cx="1504950" cy="4171950"/>
                <wp:effectExtent l="0" t="0" r="19050" b="1905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7pt;margin-top:1.2pt;width:118.5pt;height:328.5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NL9FwIAAGo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3C9D4BFF">
                <wp:simplePos x="0" y="0"/>
                <wp:positionH relativeFrom="margin">
                  <wp:posOffset>1944094</wp:posOffset>
                </wp:positionH>
                <wp:positionV relativeFrom="paragraph">
                  <wp:posOffset>15240</wp:posOffset>
                </wp:positionV>
                <wp:extent cx="1504950" cy="4171950"/>
                <wp:effectExtent l="0" t="0" r="19050" b="1905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3.1pt;margin-top:1.2pt;width:118.5pt;height:328.5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6CUGQIAAHE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00A142A6"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D1AB110">
                <wp:simplePos x="0" y="0"/>
                <wp:positionH relativeFrom="margin">
                  <wp:posOffset>12700</wp:posOffset>
                </wp:positionH>
                <wp:positionV relativeFrom="paragraph">
                  <wp:posOffset>11430</wp:posOffset>
                </wp:positionV>
                <wp:extent cx="1504950" cy="4171950"/>
                <wp:effectExtent l="0" t="0" r="19050"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4171950"/>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14899AED" w14:textId="508ED751" w:rsidR="00F62D3B" w:rsidRDefault="00F62D3B" w:rsidP="00A142A6">
                            <w:pPr>
                              <w:rPr>
                                <w:rFonts w:ascii="Arial" w:hAnsi="Arial" w:cs="Arial"/>
                              </w:rPr>
                            </w:pPr>
                            <w:r>
                              <w:rPr>
                                <w:rFonts w:ascii="Arial" w:hAnsi="Arial" w:cs="Arial"/>
                              </w:rPr>
                              <w:t>- NPM</w:t>
                            </w:r>
                          </w:p>
                          <w:p w14:paraId="4BBD44D3" w14:textId="2BF91174" w:rsidR="00F3657A" w:rsidRDefault="00F3657A" w:rsidP="00A142A6">
                            <w:pPr>
                              <w:rPr>
                                <w:rFonts w:ascii="Arial" w:hAnsi="Arial" w:cs="Arial"/>
                              </w:rPr>
                            </w:pPr>
                            <w:r>
                              <w:rPr>
                                <w:rFonts w:ascii="Arial" w:hAnsi="Arial" w:cs="Arial"/>
                              </w:rPr>
                              <w:t>- Crystal</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pt;margin-top:.9pt;width:118.5pt;height:328.5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14899AED" w14:textId="508ED751" w:rsidR="00F62D3B" w:rsidRDefault="00F62D3B" w:rsidP="00A142A6">
                      <w:pPr>
                        <w:rPr>
                          <w:rFonts w:ascii="Arial" w:hAnsi="Arial" w:cs="Arial"/>
                        </w:rPr>
                      </w:pPr>
                      <w:r>
                        <w:rPr>
                          <w:rFonts w:ascii="Arial" w:hAnsi="Arial" w:cs="Arial"/>
                        </w:rPr>
                        <w:t>- NPM</w:t>
                      </w:r>
                    </w:p>
                    <w:p w14:paraId="4BBD44D3" w14:textId="2BF91174" w:rsidR="00F3657A" w:rsidRDefault="00F3657A" w:rsidP="00A142A6">
                      <w:pPr>
                        <w:rPr>
                          <w:rFonts w:ascii="Arial" w:hAnsi="Arial" w:cs="Arial"/>
                        </w:rPr>
                      </w:pPr>
                      <w:r>
                        <w:rPr>
                          <w:rFonts w:ascii="Arial" w:hAnsi="Arial" w:cs="Arial"/>
                        </w:rPr>
                        <w:t>- Crystal</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33F3439" w14:textId="77777777" w:rsidR="00434BE2" w:rsidRDefault="00434BE2" w:rsidP="00907473">
      <w:pPr>
        <w:spacing w:after="0" w:line="240" w:lineRule="auto"/>
        <w:jc w:val="center"/>
        <w:rPr>
          <w:rFonts w:ascii="Arial" w:hAnsi="Arial" w:cs="Arial"/>
          <w:bCs/>
          <w:color w:val="000000" w:themeColor="text1"/>
        </w:rPr>
      </w:pPr>
    </w:p>
    <w:p w14:paraId="61AEA9ED" w14:textId="77777777" w:rsidR="00434BE2" w:rsidRDefault="00434BE2"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B14F9BD" w14:textId="2E27E098" w:rsidR="00907473" w:rsidRDefault="00907473" w:rsidP="00907473">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p>
    <w:p w14:paraId="0EBD7897" w14:textId="77777777" w:rsidR="00907473" w:rsidRDefault="00907473" w:rsidP="00907473">
      <w:pPr>
        <w:spacing w:after="0" w:line="240" w:lineRule="auto"/>
        <w:jc w:val="center"/>
        <w:rPr>
          <w:rFonts w:ascii="Arial" w:hAnsi="Arial" w:cs="Arial"/>
          <w:b/>
          <w:color w:val="000000" w:themeColor="text1"/>
        </w:rPr>
      </w:pPr>
    </w:p>
    <w:p w14:paraId="15C803C9" w14:textId="77777777" w:rsidR="00907473" w:rsidRPr="00C671CF" w:rsidRDefault="00907473" w:rsidP="00907473">
      <w:pPr>
        <w:spacing w:line="240" w:lineRule="auto"/>
        <w:jc w:val="center"/>
        <w:rPr>
          <w:rFonts w:ascii="Arial" w:hAnsi="Arial" w:cs="Arial"/>
          <w:b/>
          <w:color w:val="000000" w:themeColor="text1"/>
          <w:kern w:val="0"/>
          <w:lang w:val="en-US"/>
        </w:rPr>
      </w:pPr>
      <w:r>
        <w:rPr>
          <w:rFonts w:ascii="Arial" w:hAnsi="Arial" w:cs="Arial"/>
          <w:b/>
          <w:color w:val="000000" w:themeColor="text1"/>
        </w:rPr>
        <w:t xml:space="preserve"> Research Paradigm of the Study</w:t>
      </w:r>
    </w:p>
    <w:p w14:paraId="35460213" w14:textId="77777777" w:rsidR="00907473" w:rsidRDefault="00907473" w:rsidP="00907473">
      <w:pPr>
        <w:spacing w:after="0" w:line="480" w:lineRule="auto"/>
        <w:jc w:val="both"/>
        <w:rPr>
          <w:rFonts w:ascii="Arial" w:hAnsi="Arial" w:cs="Arial"/>
          <w:b/>
          <w:bCs/>
          <w:lang w:val="en-US"/>
        </w:rPr>
      </w:pPr>
      <w:bookmarkStart w:id="5" w:name="_Hlk190003873"/>
      <w:bookmarkEnd w:id="4"/>
    </w:p>
    <w:p w14:paraId="59CA5463" w14:textId="77777777" w:rsidR="00907473" w:rsidRDefault="00907473" w:rsidP="00907473">
      <w:pPr>
        <w:spacing w:after="0" w:line="480" w:lineRule="auto"/>
        <w:jc w:val="both"/>
        <w:rPr>
          <w:rFonts w:ascii="Arial" w:hAnsi="Arial" w:cs="Arial"/>
          <w:b/>
          <w:bCs/>
          <w:lang w:val="en-US"/>
        </w:rPr>
      </w:pPr>
    </w:p>
    <w:p w14:paraId="421450BA" w14:textId="77777777" w:rsidR="00907473" w:rsidRDefault="00907473" w:rsidP="00907473">
      <w:pPr>
        <w:spacing w:after="0" w:line="480" w:lineRule="auto"/>
        <w:jc w:val="both"/>
        <w:rPr>
          <w:rFonts w:ascii="Arial" w:hAnsi="Arial" w:cs="Arial"/>
          <w:b/>
          <w:bCs/>
          <w:lang w:val="en-US"/>
        </w:rPr>
      </w:pPr>
    </w:p>
    <w:p w14:paraId="2069C597" w14:textId="77777777" w:rsidR="00907473" w:rsidRDefault="00907473" w:rsidP="00907473">
      <w:pPr>
        <w:spacing w:after="0" w:line="480" w:lineRule="auto"/>
        <w:jc w:val="both"/>
        <w:rPr>
          <w:rFonts w:ascii="Arial" w:hAnsi="Arial" w:cs="Arial"/>
          <w:b/>
          <w:bCs/>
          <w:lang w:val="en-US"/>
        </w:rPr>
      </w:pPr>
    </w:p>
    <w:p w14:paraId="14CDF96A" w14:textId="77777777" w:rsidR="00907473" w:rsidRDefault="00907473" w:rsidP="00907473">
      <w:pPr>
        <w:spacing w:after="0" w:line="480" w:lineRule="auto"/>
        <w:jc w:val="both"/>
        <w:rPr>
          <w:rFonts w:ascii="Arial" w:hAnsi="Arial" w:cs="Arial"/>
          <w:b/>
          <w:bCs/>
          <w:lang w:val="en-US"/>
        </w:rPr>
      </w:pPr>
    </w:p>
    <w:p w14:paraId="3CE61CE4" w14:textId="77777777" w:rsidR="00907473" w:rsidRDefault="00907473" w:rsidP="00907473">
      <w:pPr>
        <w:spacing w:after="0" w:line="480" w:lineRule="auto"/>
        <w:jc w:val="both"/>
        <w:rPr>
          <w:rFonts w:ascii="Arial" w:hAnsi="Arial" w:cs="Arial"/>
          <w:b/>
          <w:bCs/>
          <w:lang w:val="en-US"/>
        </w:rPr>
      </w:pPr>
    </w:p>
    <w:p w14:paraId="62EF384F" w14:textId="77777777" w:rsidR="00907473" w:rsidRDefault="00907473" w:rsidP="00907473">
      <w:pPr>
        <w:spacing w:after="0" w:line="480" w:lineRule="auto"/>
        <w:jc w:val="both"/>
        <w:rPr>
          <w:rFonts w:ascii="Arial" w:hAnsi="Arial" w:cs="Arial"/>
          <w:b/>
          <w:bCs/>
          <w:lang w:val="en-US"/>
        </w:rPr>
      </w:pPr>
    </w:p>
    <w:p w14:paraId="3925A6F1" w14:textId="77777777" w:rsidR="00907473" w:rsidRDefault="00907473"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3504417E"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aims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7CB81105" w:rsidR="0086147D" w:rsidRPr="0086147D" w:rsidRDefault="0086147D"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How </w:t>
      </w:r>
      <w:r w:rsidR="00D010B0">
        <w:rPr>
          <w:rFonts w:ascii="Arial" w:eastAsiaTheme="minorEastAsia" w:hAnsi="Arial" w:cs="Arial"/>
          <w:kern w:val="0"/>
          <w:lang w:val="en-US" w:eastAsia="zh-CN"/>
          <w14:ligatures w14:val="none"/>
        </w:rPr>
        <w:t xml:space="preserve">performant </w:t>
      </w:r>
      <w:r w:rsidRPr="0086147D">
        <w:rPr>
          <w:rFonts w:ascii="Arial" w:eastAsiaTheme="minorEastAsia" w:hAnsi="Arial" w:cs="Arial"/>
          <w:kern w:val="0"/>
          <w:lang w:val="en-US" w:eastAsia="zh-CN"/>
          <w14:ligatures w14:val="none"/>
        </w:rPr>
        <w:t>is the application</w:t>
      </w:r>
      <w:r w:rsidR="004E1EE2">
        <w:rPr>
          <w:rFonts w:ascii="Arial" w:eastAsiaTheme="minorEastAsia" w:hAnsi="Arial" w:cs="Arial"/>
          <w:kern w:val="0"/>
          <w:lang w:val="en-US" w:eastAsia="zh-CN"/>
          <w14:ligatures w14:val="none"/>
        </w:rPr>
        <w:t xml:space="preserve"> with respect to</w:t>
      </w:r>
      <w:r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2B7C8C0B" w:rsidR="00907473" w:rsidRPr="00D26DA7"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accessibility and usability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238D0DD2"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CB642C">
        <w:rPr>
          <w:rFonts w:ascii="Arial" w:hAnsi="Arial" w:cs="Arial"/>
        </w:rPr>
        <w:t xml:space="preserve">  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4C6A92A5" w:rsidR="00C7207B" w:rsidRPr="00CB642C" w:rsidRDefault="00C7207B" w:rsidP="00114B7E">
      <w:pPr>
        <w:spacing w:after="0" w:line="480" w:lineRule="auto"/>
        <w:ind w:firstLine="720"/>
        <w:jc w:val="both"/>
        <w:rPr>
          <w:rFonts w:ascii="Arial" w:hAnsi="Arial" w:cs="Arial"/>
        </w:rPr>
      </w:pPr>
      <w:r>
        <w:rPr>
          <w:rFonts w:ascii="Arial" w:hAnsi="Arial" w:cs="Arial"/>
          <w:b/>
          <w:bCs/>
        </w:rPr>
        <w:lastRenderedPageBreak/>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will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  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2F77C604"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41E0C7A4" w14:textId="2969B1D2" w:rsidR="00907473" w:rsidRPr="00AC2C73" w:rsidRDefault="001819FE" w:rsidP="00111F22">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w:t>
      </w:r>
      <w:r w:rsidR="008E2834">
        <w:rPr>
          <w:rFonts w:ascii="Arial" w:hAnsi="Arial" w:cs="Arial"/>
        </w:rPr>
        <w:t xml:space="preserve"> </w:t>
      </w:r>
      <w:r w:rsidRPr="001819FE">
        <w:rPr>
          <w:rFonts w:ascii="Arial" w:hAnsi="Arial" w:cs="Arial"/>
        </w:rPr>
        <w:t xml:space="preserve"> </w:t>
      </w:r>
      <w:r w:rsidR="00714465">
        <w:rPr>
          <w:rFonts w:ascii="Arial" w:hAnsi="Arial" w:cs="Arial"/>
        </w:rPr>
        <w:t xml:space="preserve">The </w:t>
      </w:r>
      <w:r w:rsidRPr="001819FE">
        <w:rPr>
          <w:rFonts w:ascii="Arial" w:hAnsi="Arial" w:cs="Arial"/>
        </w:rPr>
        <w:t>application's usability and accessibility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will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will not, however, </w:t>
      </w:r>
      <w:r w:rsidR="00714465">
        <w:rPr>
          <w:rFonts w:ascii="Arial" w:hAnsi="Arial" w:cs="Arial"/>
        </w:rPr>
        <w:t xml:space="preserve">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 will not be focusing on the market and will mainly focus on the actual application.</w:t>
      </w:r>
      <w:r w:rsidRPr="001819FE">
        <w:rPr>
          <w:rFonts w:ascii="Arial" w:hAnsi="Arial" w:cs="Arial"/>
        </w:rPr>
        <w:t xml:space="preserve"> </w:t>
      </w:r>
      <w:r w:rsidR="008E2834">
        <w:rPr>
          <w:rFonts w:ascii="Arial" w:hAnsi="Arial" w:cs="Arial"/>
        </w:rPr>
        <w:t xml:space="preserve"> </w:t>
      </w:r>
      <w:r w:rsidRPr="001819FE">
        <w:rPr>
          <w:rFonts w:ascii="Arial" w:hAnsi="Arial" w:cs="Arial"/>
        </w:rPr>
        <w:t>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will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6757BE2F" w14:textId="77777777" w:rsidR="00907473" w:rsidRDefault="00907473" w:rsidP="00907473">
      <w:pPr>
        <w:spacing w:after="0" w:line="480" w:lineRule="auto"/>
        <w:jc w:val="both"/>
        <w:rPr>
          <w:rFonts w:ascii="Arial" w:hAnsi="Arial" w:cs="Arial"/>
          <w:b/>
          <w:bCs/>
        </w:rPr>
      </w:pPr>
    </w:p>
    <w:p w14:paraId="53637C90" w14:textId="77777777" w:rsidR="00907473" w:rsidRPr="00DF1631" w:rsidRDefault="00907473" w:rsidP="00907473">
      <w:pPr>
        <w:spacing w:after="0" w:line="480" w:lineRule="auto"/>
        <w:jc w:val="both"/>
        <w:rPr>
          <w:rFonts w:ascii="Arial" w:hAnsi="Arial" w:cs="Arial"/>
          <w:b/>
          <w:bCs/>
        </w:rPr>
      </w:pPr>
    </w:p>
    <w:p w14:paraId="2AAE8013" w14:textId="537C2EDD" w:rsidR="00907473" w:rsidRDefault="00907473" w:rsidP="00907473">
      <w:pPr>
        <w:spacing w:after="0" w:line="480" w:lineRule="auto"/>
        <w:jc w:val="both"/>
        <w:rPr>
          <w:rFonts w:ascii="Arial" w:hAnsi="Arial" w:cs="Arial"/>
          <w:b/>
          <w:bCs/>
        </w:rPr>
      </w:pP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presents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7A854B9" w14:textId="77777777" w:rsidR="00907473" w:rsidRDefault="00907473" w:rsidP="00907473">
      <w:pPr>
        <w:spacing w:after="0" w:line="480" w:lineRule="auto"/>
        <w:jc w:val="both"/>
        <w:rPr>
          <w:rFonts w:ascii="Arial" w:hAnsi="Arial" w:cs="Arial"/>
          <w:b/>
          <w:bCs/>
        </w:rPr>
      </w:pPr>
    </w:p>
    <w:p w14:paraId="1FC70943" w14:textId="77777777" w:rsidR="00907473" w:rsidRDefault="00907473" w:rsidP="00907473">
      <w:pPr>
        <w:spacing w:after="0" w:line="480" w:lineRule="auto"/>
        <w:jc w:val="both"/>
        <w:rPr>
          <w:rFonts w:ascii="Arial" w:hAnsi="Arial" w:cs="Arial"/>
          <w:b/>
          <w:bCs/>
        </w:rPr>
      </w:pPr>
    </w:p>
    <w:p w14:paraId="31BB10D4" w14:textId="77777777" w:rsidR="00907473" w:rsidRDefault="00907473" w:rsidP="00907473">
      <w:pPr>
        <w:spacing w:after="0" w:line="480" w:lineRule="auto"/>
        <w:jc w:val="both"/>
        <w:rPr>
          <w:rFonts w:ascii="Arial" w:hAnsi="Arial" w:cs="Arial"/>
          <w:b/>
          <w:bCs/>
        </w:rPr>
      </w:pPr>
    </w:p>
    <w:p w14:paraId="70816569" w14:textId="77777777" w:rsidR="00907473" w:rsidRDefault="00907473" w:rsidP="00907473">
      <w:pPr>
        <w:spacing w:after="0" w:line="480" w:lineRule="auto"/>
        <w:jc w:val="both"/>
        <w:rPr>
          <w:rFonts w:ascii="Arial" w:hAnsi="Arial" w:cs="Arial"/>
          <w:b/>
          <w:bCs/>
        </w:rPr>
      </w:pPr>
    </w:p>
    <w:p w14:paraId="2F1C6987" w14:textId="77777777" w:rsidR="00907473" w:rsidRDefault="00907473" w:rsidP="00907473">
      <w:pPr>
        <w:spacing w:after="0" w:line="480" w:lineRule="auto"/>
        <w:jc w:val="both"/>
        <w:rPr>
          <w:rFonts w:ascii="Arial" w:hAnsi="Arial" w:cs="Arial"/>
          <w:b/>
          <w:bCs/>
        </w:rPr>
      </w:pPr>
    </w:p>
    <w:p w14:paraId="70092799" w14:textId="77777777" w:rsidR="00907473" w:rsidRDefault="00907473" w:rsidP="00907473">
      <w:pPr>
        <w:spacing w:after="0" w:line="480" w:lineRule="auto"/>
        <w:jc w:val="both"/>
        <w:rPr>
          <w:rFonts w:ascii="Arial" w:hAnsi="Arial" w:cs="Arial"/>
          <w:b/>
          <w:bCs/>
        </w:rPr>
      </w:pPr>
    </w:p>
    <w:p w14:paraId="2A410455" w14:textId="77777777" w:rsidR="00907473" w:rsidRDefault="00907473" w:rsidP="00907473">
      <w:pPr>
        <w:spacing w:after="0" w:line="480" w:lineRule="auto"/>
        <w:jc w:val="both"/>
        <w:rPr>
          <w:rFonts w:ascii="Arial" w:hAnsi="Arial" w:cs="Arial"/>
          <w:b/>
          <w:bCs/>
        </w:rPr>
      </w:pPr>
    </w:p>
    <w:p w14:paraId="1B4FEC26" w14:textId="77777777" w:rsidR="00907473" w:rsidRDefault="00907473" w:rsidP="00907473">
      <w:pPr>
        <w:spacing w:after="0" w:line="480" w:lineRule="auto"/>
        <w:jc w:val="both"/>
        <w:rPr>
          <w:rFonts w:ascii="Arial" w:hAnsi="Arial" w:cs="Arial"/>
          <w:b/>
          <w:bCs/>
        </w:rPr>
      </w:pPr>
    </w:p>
    <w:p w14:paraId="64233B47" w14:textId="77777777" w:rsidR="00907473" w:rsidRDefault="00907473" w:rsidP="00907473">
      <w:pPr>
        <w:spacing w:after="0" w:line="480" w:lineRule="auto"/>
        <w:jc w:val="both"/>
        <w:rPr>
          <w:rFonts w:ascii="Arial" w:hAnsi="Arial" w:cs="Arial"/>
          <w:b/>
          <w:bCs/>
        </w:rPr>
      </w:pPr>
    </w:p>
    <w:p w14:paraId="36A60BF4" w14:textId="77777777" w:rsidR="00907473" w:rsidRDefault="00907473" w:rsidP="00907473">
      <w:pPr>
        <w:spacing w:after="0" w:line="480" w:lineRule="auto"/>
        <w:jc w:val="both"/>
        <w:rPr>
          <w:rFonts w:ascii="Arial" w:hAnsi="Arial" w:cs="Arial"/>
          <w:b/>
          <w:bCs/>
        </w:rPr>
      </w:pP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bookmarkEnd w:id="8"/>
    <w:p w14:paraId="03A5D85F" w14:textId="77777777" w:rsidR="00907473" w:rsidRDefault="00907473" w:rsidP="00907473">
      <w:pPr>
        <w:spacing w:before="100" w:beforeAutospacing="1" w:after="100" w:afterAutospacing="1" w:line="480" w:lineRule="auto"/>
        <w:ind w:left="2880"/>
        <w:jc w:val="both"/>
        <w:rPr>
          <w:rFonts w:ascii="Arial" w:hAnsi="Arial" w:cs="Arial"/>
        </w:rPr>
      </w:pPr>
      <w:r w:rsidRPr="00DF1631">
        <w:rPr>
          <w:rFonts w:ascii="Arial" w:hAnsi="Arial" w:cs="Arial"/>
        </w:rPr>
        <w:t xml:space="preserve">   </w:t>
      </w:r>
    </w:p>
    <w:p w14:paraId="0C6A5F86" w14:textId="77777777" w:rsidR="00907473" w:rsidRDefault="00907473" w:rsidP="00907473">
      <w:pPr>
        <w:spacing w:before="100" w:beforeAutospacing="1" w:after="100" w:afterAutospacing="1" w:line="480" w:lineRule="auto"/>
        <w:jc w:val="both"/>
        <w:rPr>
          <w:rFonts w:ascii="Arial" w:hAnsi="Arial" w:cs="Arial"/>
        </w:rPr>
      </w:pPr>
    </w:p>
    <w:p w14:paraId="67DF5532" w14:textId="77777777" w:rsidR="00907473" w:rsidRPr="00DF1631" w:rsidRDefault="00907473" w:rsidP="00907473">
      <w:pPr>
        <w:spacing w:before="100" w:beforeAutospacing="1" w:after="100" w:afterAutospacing="1" w:line="480" w:lineRule="auto"/>
        <w:jc w:val="both"/>
        <w:rPr>
          <w:rFonts w:ascii="Arial" w:hAnsi="Arial" w:cs="Arial"/>
        </w:rPr>
      </w:pP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77777777"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will be conducted in Sta. Maria Integrated High School during the first semester of the academic year 2025-2026.  The respondents will be chosen from grade 10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1917BE4A" w14:textId="1A268220" w:rsidR="00907473" w:rsidRDefault="00907473" w:rsidP="0090747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r w:rsidR="000602BF">
        <w:rPr>
          <w:rFonts w:ascii="Arial" w:hAnsi="Arial" w:cs="Arial"/>
        </w:rPr>
        <w:t>To</w:t>
      </w:r>
      <w:r w:rsidR="001203D2">
        <w:rPr>
          <w:rFonts w:ascii="Arial" w:hAnsi="Arial" w:cs="Arial"/>
        </w:rPr>
        <w:t xml:space="preserve"> retrieve the level of </w:t>
      </w:r>
      <w:r w:rsidR="0033733E">
        <w:rPr>
          <w:rFonts w:ascii="Arial" w:hAnsi="Arial" w:cs="Arial"/>
        </w:rPr>
        <w:t>acceptability</w:t>
      </w:r>
      <w:r w:rsidR="001203D2">
        <w:rPr>
          <w:rFonts w:ascii="Arial" w:hAnsi="Arial" w:cs="Arial"/>
        </w:rPr>
        <w:t xml:space="preserve"> and </w:t>
      </w:r>
      <w:r w:rsidR="0033733E">
        <w:rPr>
          <w:rFonts w:ascii="Arial" w:hAnsi="Arial" w:cs="Arial"/>
        </w:rPr>
        <w:t>performance</w:t>
      </w:r>
      <w:r w:rsidR="000D1216">
        <w:rPr>
          <w:rFonts w:ascii="Arial" w:hAnsi="Arial" w:cs="Arial"/>
        </w:rPr>
        <w:t xml:space="preserve"> of the</w:t>
      </w:r>
      <w:r w:rsidR="00CB77B7">
        <w:rPr>
          <w:rFonts w:ascii="Arial" w:hAnsi="Arial" w:cs="Arial"/>
        </w:rPr>
        <w:t xml:space="preserve"> </w:t>
      </w:r>
      <w:r w:rsidR="000D1216">
        <w:rPr>
          <w:rFonts w:ascii="Arial" w:hAnsi="Arial" w:cs="Arial"/>
        </w:rPr>
        <w:t>quiz application</w:t>
      </w:r>
      <w:r w:rsidR="00CB77B7">
        <w:rPr>
          <w:rFonts w:ascii="Arial" w:hAnsi="Arial" w:cs="Arial"/>
        </w:rPr>
        <w:t xml:space="preserve"> Quieazy</w:t>
      </w:r>
      <w:r w:rsidR="001203D2">
        <w:rPr>
          <w:rFonts w:ascii="Arial" w:hAnsi="Arial" w:cs="Arial"/>
        </w:rPr>
        <w:t>, t</w:t>
      </w:r>
      <w:r w:rsidR="00AD51EE" w:rsidRPr="00AD51EE">
        <w:rPr>
          <w:rFonts w:ascii="Arial" w:hAnsi="Arial" w:cs="Arial"/>
        </w:rPr>
        <w:t>his research</w:t>
      </w:r>
      <w:r w:rsidR="001203D2">
        <w:rPr>
          <w:rFonts w:ascii="Arial" w:hAnsi="Arial" w:cs="Arial"/>
        </w:rPr>
        <w:t xml:space="preserve"> </w:t>
      </w:r>
      <w:r w:rsidR="00AD51EE" w:rsidRPr="00AD51EE">
        <w:rPr>
          <w:rFonts w:ascii="Arial" w:hAnsi="Arial" w:cs="Arial"/>
        </w:rPr>
        <w:t xml:space="preserve">study </w:t>
      </w:r>
      <w:r w:rsidR="001203D2">
        <w:rPr>
          <w:rFonts w:ascii="Arial" w:hAnsi="Arial" w:cs="Arial"/>
        </w:rPr>
        <w:t>will use a</w:t>
      </w:r>
      <w:r w:rsidR="00AD51EE" w:rsidRPr="00AD51EE">
        <w:rPr>
          <w:rFonts w:ascii="Arial" w:hAnsi="Arial" w:cs="Arial"/>
        </w:rPr>
        <w:t xml:space="preserve"> quasi-experimental research design</w:t>
      </w:r>
      <w:r w:rsidR="009D7A2B">
        <w:rPr>
          <w:rFonts w:ascii="Arial" w:hAnsi="Arial" w:cs="Arial"/>
        </w:rPr>
        <w:t>.</w:t>
      </w:r>
    </w:p>
    <w:p w14:paraId="4D0C7C75" w14:textId="5CBDECF2" w:rsidR="007E5052" w:rsidRPr="00826217" w:rsidRDefault="007E5052" w:rsidP="00907473">
      <w:pPr>
        <w:spacing w:line="480" w:lineRule="auto"/>
        <w:jc w:val="both"/>
        <w:rPr>
          <w:rFonts w:ascii="Arial" w:hAnsi="Arial" w:cs="Arial"/>
        </w:rPr>
      </w:pPr>
      <w:r>
        <w:rPr>
          <w:rFonts w:ascii="Arial" w:hAnsi="Arial" w:cs="Arial"/>
        </w:rPr>
        <w:tab/>
        <w:t xml:space="preserve">Quasi-experimental </w:t>
      </w:r>
      <w:r w:rsidR="00597858">
        <w:rPr>
          <w:rFonts w:ascii="Arial" w:hAnsi="Arial" w:cs="Arial"/>
        </w:rPr>
        <w:t>performs</w:t>
      </w:r>
      <w:r>
        <w:rPr>
          <w:rFonts w:ascii="Arial" w:hAnsi="Arial" w:cs="Arial"/>
        </w:rPr>
        <w:t xml:space="preserve"> </w:t>
      </w:r>
      <w:r w:rsidR="0087641F">
        <w:rPr>
          <w:rFonts w:ascii="Arial" w:hAnsi="Arial" w:cs="Arial"/>
        </w:rPr>
        <w:t>experimentation-like-</w:t>
      </w:r>
      <w:r>
        <w:rPr>
          <w:rFonts w:ascii="Arial" w:hAnsi="Arial" w:cs="Arial"/>
        </w:rPr>
        <w:t xml:space="preserve">investigation, but </w:t>
      </w:r>
      <w:r w:rsidR="001035F3">
        <w:rPr>
          <w:rFonts w:ascii="Arial" w:hAnsi="Arial" w:cs="Arial"/>
        </w:rPr>
        <w:t xml:space="preserve">it is </w:t>
      </w:r>
      <w:r>
        <w:rPr>
          <w:rFonts w:ascii="Arial" w:hAnsi="Arial" w:cs="Arial"/>
        </w:rPr>
        <w:t>not truly an experiment.</w:t>
      </w:r>
      <w:r w:rsidR="00B9351A">
        <w:rPr>
          <w:rFonts w:ascii="Arial" w:hAnsi="Arial" w:cs="Arial"/>
        </w:rPr>
        <w:t xml:space="preserve">  </w:t>
      </w:r>
      <w:r>
        <w:rPr>
          <w:rFonts w:ascii="Arial" w:hAnsi="Arial" w:cs="Arial"/>
        </w:rPr>
        <w:t>It builds and analyzes the causal relationship between</w:t>
      </w:r>
      <w:r w:rsidR="00597858">
        <w:rPr>
          <w:rFonts w:ascii="Arial" w:hAnsi="Arial" w:cs="Arial"/>
        </w:rPr>
        <w:t xml:space="preserve"> </w:t>
      </w:r>
      <w:r>
        <w:rPr>
          <w:rFonts w:ascii="Arial" w:hAnsi="Arial" w:cs="Arial"/>
        </w:rPr>
        <w:t>independent and dependent variables.</w:t>
      </w:r>
      <w:r w:rsidR="00826F12">
        <w:rPr>
          <w:rFonts w:ascii="Arial" w:hAnsi="Arial" w:cs="Arial"/>
        </w:rPr>
        <w:t xml:space="preserve">  It also does not require randomly selected respondent groups</w:t>
      </w:r>
      <w:r w:rsidR="00EF12C7">
        <w:rPr>
          <w:rFonts w:ascii="Arial" w:hAnsi="Arial" w:cs="Arial"/>
        </w:rPr>
        <w:t>.</w:t>
      </w:r>
    </w:p>
    <w:bookmarkEnd w:id="9"/>
    <w:p w14:paraId="7566C42D" w14:textId="77777777" w:rsidR="0087641F" w:rsidRDefault="0087641F" w:rsidP="0087641F">
      <w:pPr>
        <w:spacing w:after="0" w:line="480" w:lineRule="auto"/>
        <w:jc w:val="both"/>
        <w:rPr>
          <w:rFonts w:ascii="Arial" w:hAnsi="Arial" w:cs="Arial"/>
          <w:b/>
          <w:bCs/>
        </w:rPr>
      </w:pPr>
      <w:r>
        <w:rPr>
          <w:rFonts w:ascii="Arial" w:hAnsi="Arial" w:cs="Arial"/>
          <w:b/>
          <w:bCs/>
        </w:rPr>
        <w:t>Subject of the Study</w:t>
      </w:r>
    </w:p>
    <w:p w14:paraId="347645E1" w14:textId="53B2C0C1"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will be </w:t>
      </w:r>
      <w:r w:rsidR="00597858">
        <w:rPr>
          <w:rFonts w:ascii="Arial" w:hAnsi="Arial" w:cs="Arial"/>
          <w:bCs/>
        </w:rPr>
        <w:t>g</w:t>
      </w:r>
      <w:r>
        <w:rPr>
          <w:rFonts w:ascii="Arial" w:hAnsi="Arial" w:cs="Arial"/>
          <w:bCs/>
        </w:rPr>
        <w:t xml:space="preserve">rade 10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They will be the subject of the trial of the application.</w:t>
      </w:r>
    </w:p>
    <w:p w14:paraId="1C4DC8AC" w14:textId="0790723D" w:rsidR="007D1651" w:rsidRDefault="00BE703A" w:rsidP="00892DF0">
      <w:pPr>
        <w:spacing w:after="0" w:line="480" w:lineRule="auto"/>
        <w:jc w:val="both"/>
        <w:rPr>
          <w:rFonts w:ascii="Arial" w:hAnsi="Arial" w:cs="Arial"/>
          <w:bCs/>
        </w:rPr>
      </w:pPr>
      <w:r>
        <w:rPr>
          <w:rFonts w:ascii="Arial" w:hAnsi="Arial" w:cs="Arial"/>
          <w:b/>
          <w:bCs/>
        </w:rPr>
        <w:t>Sampling Technique</w:t>
      </w:r>
    </w:p>
    <w:p w14:paraId="5DA21A5A" w14:textId="71F158B7" w:rsidR="00BE703A" w:rsidRPr="00BE703A" w:rsidRDefault="008D45C4" w:rsidP="00EB4437">
      <w:pPr>
        <w:spacing w:after="0" w:line="480" w:lineRule="auto"/>
        <w:jc w:val="both"/>
        <w:rPr>
          <w:rFonts w:ascii="Arial" w:hAnsi="Arial" w:cs="Arial"/>
          <w:b/>
          <w:bCs/>
        </w:rPr>
      </w:pPr>
      <w:r>
        <w:rPr>
          <w:rFonts w:ascii="Arial" w:hAnsi="Arial" w:cs="Arial"/>
          <w:bCs/>
        </w:rPr>
        <w:lastRenderedPageBreak/>
        <w:tab/>
        <w:t>This study will employ</w:t>
      </w:r>
      <w:r w:rsidR="002413CF">
        <w:rPr>
          <w:rFonts w:ascii="Arial" w:hAnsi="Arial" w:cs="Arial"/>
          <w:bCs/>
        </w:rPr>
        <w:t xml:space="preserve"> a stratified sampling technique with purposive elements.  </w:t>
      </w:r>
      <w:r w:rsidR="00C8775F">
        <w:rPr>
          <w:rFonts w:ascii="Arial" w:hAnsi="Arial" w:cs="Arial"/>
          <w:bCs/>
        </w:rPr>
        <w:t>The sample will be randomly selected while only selecting those who have gadgets.</w:t>
      </w:r>
      <w:r w:rsidR="00BE703A">
        <w:rPr>
          <w:rFonts w:ascii="Arial" w:hAnsi="Arial" w:cs="Arial"/>
          <w:bCs/>
        </w:rPr>
        <w:t xml:space="preserve"> </w:t>
      </w:r>
      <w:r w:rsidR="00556BBE">
        <w:rPr>
          <w:rFonts w:ascii="Arial" w:hAnsi="Arial" w:cs="Arial"/>
          <w:bCs/>
        </w:rPr>
        <w:t xml:space="preserve"> </w:t>
      </w:r>
      <w:r w:rsidR="00EB4437">
        <w:rPr>
          <w:rFonts w:ascii="Arial" w:hAnsi="Arial" w:cs="Arial"/>
          <w:bCs/>
        </w:rPr>
        <w:t xml:space="preserve">This seems </w:t>
      </w:r>
      <w:r w:rsidR="00BE703A">
        <w:rPr>
          <w:rFonts w:ascii="Arial" w:hAnsi="Arial" w:cs="Arial"/>
          <w:bCs/>
        </w:rPr>
        <w:t>to be most appropriate for this study</w:t>
      </w:r>
      <w:r w:rsidR="00EB4437">
        <w:rPr>
          <w:rFonts w:ascii="Arial" w:hAnsi="Arial" w:cs="Arial"/>
          <w:bCs/>
        </w:rPr>
        <w:t>.</w:t>
      </w:r>
      <w:r w:rsidR="00556BBE">
        <w:rPr>
          <w:rFonts w:ascii="Arial" w:hAnsi="Arial" w:cs="Arial"/>
          <w:bCs/>
        </w:rPr>
        <w:t xml:space="preserve"> </w:t>
      </w:r>
      <w:r w:rsidR="00EB4437">
        <w:rPr>
          <w:rFonts w:ascii="Arial" w:hAnsi="Arial" w:cs="Arial"/>
          <w:bCs/>
        </w:rPr>
        <w:t xml:space="preserve"> </w:t>
      </w:r>
      <w:r w:rsidR="0007365A">
        <w:rPr>
          <w:rFonts w:ascii="Arial" w:hAnsi="Arial" w:cs="Arial"/>
          <w:bCs/>
        </w:rPr>
        <w:t>T</w:t>
      </w:r>
      <w:r w:rsidR="00BE703A">
        <w:rPr>
          <w:rFonts w:ascii="Arial" w:hAnsi="Arial" w:cs="Arial"/>
          <w:bCs/>
        </w:rPr>
        <w:t xml:space="preserve">he researchers will focus on </w:t>
      </w:r>
      <w:r w:rsidR="00DE56DE">
        <w:rPr>
          <w:rFonts w:ascii="Arial" w:hAnsi="Arial" w:cs="Arial"/>
          <w:bCs/>
        </w:rPr>
        <w:t>g</w:t>
      </w:r>
      <w:r w:rsidR="00BE703A">
        <w:rPr>
          <w:rFonts w:ascii="Arial" w:hAnsi="Arial" w:cs="Arial"/>
          <w:bCs/>
        </w:rPr>
        <w:t>rade 10 students in Sta. Maria Integrated High School.</w:t>
      </w:r>
    </w:p>
    <w:p w14:paraId="79E1315B" w14:textId="32850750"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54FBD00C" w:rsidR="00722919" w:rsidRDefault="00722919" w:rsidP="00722919">
      <w:pPr>
        <w:spacing w:after="0" w:line="480" w:lineRule="auto"/>
        <w:ind w:firstLine="720"/>
        <w:jc w:val="both"/>
        <w:rPr>
          <w:rFonts w:ascii="Arial" w:hAnsi="Arial" w:cs="Arial"/>
        </w:rPr>
      </w:pPr>
      <w:r>
        <w:rPr>
          <w:rFonts w:ascii="Arial" w:hAnsi="Arial" w:cs="Arial"/>
        </w:rPr>
        <w:t>The tools and equipment to be used 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722919">
            <w:pPr>
              <w:spacing w:before="100" w:beforeAutospacing="1" w:after="100" w:afterAutospacing="1" w:line="240" w:lineRule="auto"/>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722919">
            <w:pPr>
              <w:spacing w:before="100" w:beforeAutospacing="1" w:after="100" w:afterAutospacing="1" w:line="240" w:lineRule="auto"/>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722919">
            <w:pPr>
              <w:spacing w:before="100" w:beforeAutospacing="1" w:after="100" w:afterAutospacing="1" w:line="240" w:lineRule="auto"/>
              <w:rPr>
                <w:rFonts w:ascii="Arial" w:hAnsi="Arial" w:cs="Arial"/>
              </w:rPr>
            </w:pPr>
            <w:r>
              <w:rPr>
                <w:rFonts w:ascii="Arial" w:hAnsi="Arial" w:cs="Arial"/>
              </w:rPr>
              <w:t>Internet</w:t>
            </w:r>
          </w:p>
        </w:tc>
      </w:tr>
      <w:bookmarkEnd w:id="10"/>
    </w:tbl>
    <w:p w14:paraId="57C73CFD" w14:textId="77777777" w:rsidR="00907473" w:rsidRDefault="00907473" w:rsidP="00907473">
      <w:pPr>
        <w:spacing w:after="0" w:line="480" w:lineRule="auto"/>
        <w:jc w:val="both"/>
        <w:rPr>
          <w:rFonts w:ascii="Arial" w:hAnsi="Arial" w:cs="Arial"/>
          <w:b/>
          <w:bCs/>
        </w:rPr>
      </w:pPr>
    </w:p>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503C512"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are the procedures that the researchers </w:t>
      </w:r>
      <w:r w:rsidR="00733BED">
        <w:rPr>
          <w:rFonts w:ascii="Arial" w:hAnsi="Arial" w:cs="Arial"/>
          <w:lang w:val="en-US"/>
        </w:rPr>
        <w:t>are following</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59BFC635"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will help in making the application look </w:t>
      </w:r>
      <w:r w:rsidR="00E577CB">
        <w:rPr>
          <w:rFonts w:ascii="Arial" w:hAnsi="Arial" w:cs="Arial"/>
          <w:lang w:val="en-US"/>
        </w:rPr>
        <w:lastRenderedPageBreak/>
        <w:t>familiar</w:t>
      </w:r>
      <w:r w:rsidR="00FB63A0">
        <w:rPr>
          <w:rFonts w:ascii="Arial" w:hAnsi="Arial" w:cs="Arial"/>
          <w:lang w:val="en-US"/>
        </w:rPr>
        <w:t xml:space="preserve"> </w:t>
      </w:r>
      <w:r w:rsidR="00E577CB">
        <w:rPr>
          <w:rFonts w:ascii="Arial" w:hAnsi="Arial" w:cs="Arial"/>
          <w:lang w:val="en-US"/>
        </w:rPr>
        <w:t>to users.</w:t>
      </w:r>
      <w:r w:rsidR="00FB63A0">
        <w:rPr>
          <w:rFonts w:ascii="Arial" w:hAnsi="Arial" w:cs="Arial"/>
          <w:lang w:val="en-US"/>
        </w:rPr>
        <w:t xml:space="preserve"> </w:t>
      </w:r>
      <w:r w:rsidR="00E577CB">
        <w:rPr>
          <w:rFonts w:ascii="Arial" w:hAnsi="Arial" w:cs="Arial"/>
          <w:lang w:val="en-US"/>
        </w:rPr>
        <w:t xml:space="preserve">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37E6368A"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 being 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w:t>
      </w:r>
      <w:r w:rsidR="00FA4577">
        <w:rPr>
          <w:rFonts w:ascii="Arial" w:hAnsi="Arial" w:cs="Arial"/>
          <w:lang w:val="en-US"/>
        </w:rPr>
        <w:t xml:space="preserve"> </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Pr>
          <w:rFonts w:ascii="Arial" w:hAnsi="Arial" w:cs="Arial"/>
          <w:lang w:val="en-US"/>
        </w:rPr>
        <w:t xml:space="preserve"> </w:t>
      </w:r>
      <w:r w:rsidR="0071263C" w:rsidRPr="0071263C">
        <w:rPr>
          <w:rFonts w:ascii="Arial" w:hAnsi="Arial" w:cs="Arial"/>
          <w:lang w:val="en-US"/>
        </w:rPr>
        <w:t xml:space="preserve"> </w:t>
      </w:r>
      <w:r w:rsidR="0071263C">
        <w:rPr>
          <w:rFonts w:ascii="Arial" w:hAnsi="Arial" w:cs="Arial"/>
          <w:lang w:val="en-US"/>
        </w:rPr>
        <w:t xml:space="preserve">The 2 platforms will use different executable frameworks to achieve better device compatibility while maintaining the use of JavaScript.  </w:t>
      </w:r>
      <w:r w:rsidR="001E06CF">
        <w:rPr>
          <w:rFonts w:ascii="Arial" w:hAnsi="Arial" w:cs="Arial"/>
          <w:lang w:val="en-US"/>
        </w:rPr>
        <w:t>T</w:t>
      </w:r>
      <w:r w:rsidR="004A00D6">
        <w:rPr>
          <w:rFonts w:ascii="Arial" w:hAnsi="Arial" w:cs="Arial"/>
          <w:lang w:val="en-US"/>
        </w:rPr>
        <w:t>he mobile executables will be made with Apache Cordova and Electron for desktops.</w:t>
      </w:r>
      <w:r w:rsidR="0071263C">
        <w:rPr>
          <w:rFonts w:ascii="Arial" w:hAnsi="Arial" w:cs="Arial"/>
          <w:lang w:val="en-US"/>
        </w:rPr>
        <w:t xml:space="preserve">  </w:t>
      </w:r>
      <w:r>
        <w:rPr>
          <w:rFonts w:ascii="Arial" w:hAnsi="Arial" w:cs="Arial"/>
          <w:lang w:val="en-US"/>
        </w:rPr>
        <w:t xml:space="preserve">For creating </w:t>
      </w:r>
      <w:r w:rsidR="00DD0496">
        <w:rPr>
          <w:rFonts w:ascii="Arial" w:hAnsi="Arial" w:cs="Arial"/>
          <w:lang w:val="en-US"/>
        </w:rPr>
        <w:t>educational</w:t>
      </w:r>
      <w:r>
        <w:rPr>
          <w:rFonts w:ascii="Arial" w:hAnsi="Arial" w:cs="Arial"/>
          <w:lang w:val="en-US"/>
        </w:rPr>
        <w:t xml:space="preserve"> games</w:t>
      </w:r>
      <w:r w:rsidR="00E577CB">
        <w:rPr>
          <w:rFonts w:ascii="Arial" w:hAnsi="Arial" w:cs="Arial"/>
          <w:lang w:val="en-US"/>
        </w:rPr>
        <w:t>,</w:t>
      </w:r>
      <w:r>
        <w:rPr>
          <w:rFonts w:ascii="Arial" w:hAnsi="Arial" w:cs="Arial"/>
          <w:lang w:val="en-US"/>
        </w:rPr>
        <w:t xml:space="preserve"> Crystal will be used as the </w:t>
      </w:r>
      <w:r w:rsidR="0071263C">
        <w:rPr>
          <w:rFonts w:ascii="Arial" w:hAnsi="Arial" w:cs="Arial"/>
          <w:lang w:val="en-US"/>
        </w:rPr>
        <w:t xml:space="preserve">main </w:t>
      </w:r>
      <w:r>
        <w:rPr>
          <w:rFonts w:ascii="Arial" w:hAnsi="Arial" w:cs="Arial"/>
          <w:lang w:val="en-US"/>
        </w:rPr>
        <w:t>game engine</w:t>
      </w:r>
      <w:r w:rsidR="00E577CB">
        <w:rPr>
          <w:rFonts w:ascii="Arial" w:hAnsi="Arial" w:cs="Arial"/>
          <w:lang w:val="en-US"/>
        </w:rPr>
        <w:t xml:space="preserve">, as it is a simple and performant 2D game engine that </w:t>
      </w:r>
      <w:r w:rsidR="0071263C">
        <w:rPr>
          <w:rFonts w:ascii="Arial" w:hAnsi="Arial" w:cs="Arial"/>
          <w:lang w:val="en-US"/>
        </w:rPr>
        <w:t>primarily</w:t>
      </w:r>
      <w:r w:rsidR="00E577CB">
        <w:rPr>
          <w:rFonts w:ascii="Arial" w:hAnsi="Arial" w:cs="Arial"/>
          <w:lang w:val="en-US"/>
        </w:rPr>
        <w:t xml:space="preserve"> </w:t>
      </w:r>
      <w:r w:rsidR="00582DCF">
        <w:rPr>
          <w:rFonts w:ascii="Arial" w:hAnsi="Arial" w:cs="Arial"/>
          <w:lang w:val="en-US"/>
        </w:rPr>
        <w:t>uses</w:t>
      </w:r>
      <w:r w:rsidR="00E577CB">
        <w:rPr>
          <w:rFonts w:ascii="Arial" w:hAnsi="Arial" w:cs="Arial"/>
          <w:lang w:val="en-US"/>
        </w:rPr>
        <w:t xml:space="preserve"> JavaScript.</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6D5A7F21"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will thoroughly test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Once the researchers are </w:t>
      </w:r>
      <w:r w:rsidR="009C39DA">
        <w:rPr>
          <w:rFonts w:ascii="Arial" w:hAnsi="Arial" w:cs="Arial"/>
          <w:lang w:val="en-US"/>
        </w:rPr>
        <w:t>satisfied</w:t>
      </w:r>
      <w:r w:rsidR="00C94175">
        <w:rPr>
          <w:rFonts w:ascii="Arial" w:hAnsi="Arial" w:cs="Arial"/>
          <w:lang w:val="en-US"/>
        </w:rPr>
        <w:t xml:space="preserve"> with the state of the application, it will be distributed </w:t>
      </w:r>
      <w:r w:rsidR="00DF7563">
        <w:rPr>
          <w:rFonts w:ascii="Arial" w:hAnsi="Arial" w:cs="Arial"/>
          <w:lang w:val="en-US"/>
        </w:rPr>
        <w:t>in</w:t>
      </w:r>
      <w:r w:rsidR="00C94175">
        <w:rPr>
          <w:rFonts w:ascii="Arial" w:hAnsi="Arial" w:cs="Arial"/>
          <w:lang w:val="en-US"/>
        </w:rPr>
        <w:t xml:space="preserve"> several ways.  It can be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29E5F19C" w14:textId="77777777" w:rsidR="00A0240B" w:rsidRDefault="00907473"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sidRPr="00DF1631">
        <w:rPr>
          <w:rFonts w:ascii="Arial" w:hAnsi="Arial" w:cs="Arial"/>
          <w:b/>
          <w:bCs/>
        </w:rPr>
        <w:t>Research Instrumentation</w:t>
      </w:r>
    </w:p>
    <w:p w14:paraId="5F45404D" w14:textId="014A075A" w:rsidR="00907473" w:rsidRPr="00A0240B" w:rsidRDefault="00A0240B"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Cs/>
        </w:rPr>
        <w:tab/>
      </w:r>
      <w:r w:rsidR="00EB518A">
        <w:rPr>
          <w:rFonts w:ascii="Arial" w:hAnsi="Arial" w:cs="Arial"/>
          <w:bCs/>
        </w:rPr>
        <w:t xml:space="preserve">In this research study, the researchers will use a survey questionnaire to ‎collect, analyze, and measure data regarding the Quieazy application to determine its acceptability and performance.  The instrument of the study will be inspected and assessed by the researchers to make sure it will be accurate and effective </w:t>
      </w:r>
      <w:r w:rsidR="00EB518A">
        <w:rPr>
          <w:rFonts w:ascii="Arial" w:hAnsi="Arial" w:cs="Arial"/>
          <w:bCs/>
        </w:rPr>
        <w:lastRenderedPageBreak/>
        <w:t>before it is distributed.  The questionnaire consisted of questions about the usability, design, security, graphical performance, and transmission continuity.</w:t>
      </w:r>
    </w:p>
    <w:p w14:paraId="3DED5A9D" w14:textId="55BA1199"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tab/>
        <w:t>The statement in the questionnaire will be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3BB95B87"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 xml:space="preserve">The researchers will request an official permission </w:t>
      </w:r>
      <w:r w:rsidR="005B55F3">
        <w:rPr>
          <w:rFonts w:ascii="Arial" w:hAnsi="Arial" w:cs="Arial"/>
        </w:rPr>
        <w:t>to</w:t>
      </w:r>
      <w:r>
        <w:rPr>
          <w:rFonts w:ascii="Arial" w:hAnsi="Arial" w:cs="Arial"/>
        </w:rPr>
        <w:t xml:space="preserve"> conducting the study from the school principal and the practical research adviser.   </w:t>
      </w:r>
      <w:r w:rsidRPr="00730F5C">
        <w:rPr>
          <w:rFonts w:ascii="Arial" w:hAnsi="Arial" w:cs="Arial"/>
        </w:rPr>
        <w:t>A survey validation will be applied to the instrument after approval.</w:t>
      </w:r>
      <w:r>
        <w:rPr>
          <w:rFonts w:ascii="Arial" w:hAnsi="Arial" w:cs="Arial"/>
        </w:rPr>
        <w:t xml:space="preserve"> </w:t>
      </w:r>
      <w:r w:rsidRPr="00730F5C">
        <w:rPr>
          <w:rFonts w:ascii="Arial" w:hAnsi="Arial" w:cs="Arial"/>
        </w:rPr>
        <w:t xml:space="preserve"> This </w:t>
      </w:r>
      <w:r>
        <w:rPr>
          <w:rFonts w:ascii="Arial" w:hAnsi="Arial" w:cs="Arial"/>
        </w:rPr>
        <w:t xml:space="preserve">will </w:t>
      </w:r>
      <w:r w:rsidRPr="00730F5C">
        <w:rPr>
          <w:rFonts w:ascii="Arial" w:hAnsi="Arial" w:cs="Arial"/>
        </w:rPr>
        <w:t xml:space="preserve">start to follow up on the survey instrument, which </w:t>
      </w:r>
      <w:r w:rsidR="00286E94">
        <w:rPr>
          <w:rFonts w:ascii="Arial" w:hAnsi="Arial" w:cs="Arial"/>
        </w:rPr>
        <w:t xml:space="preserve">will </w:t>
      </w:r>
      <w:r w:rsidRPr="00730F5C">
        <w:rPr>
          <w:rFonts w:ascii="Arial" w:hAnsi="Arial" w:cs="Arial"/>
        </w:rPr>
        <w:t>includ</w:t>
      </w:r>
      <w:r w:rsidR="00286E94">
        <w:rPr>
          <w:rFonts w:ascii="Arial" w:hAnsi="Arial" w:cs="Arial"/>
        </w:rPr>
        <w:t>e</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 xml:space="preserve">After that, the participants will be given an </w:t>
      </w:r>
      <w:r w:rsidRPr="00730F5C">
        <w:rPr>
          <w:rFonts w:ascii="Arial" w:hAnsi="Arial" w:cs="Arial"/>
        </w:rPr>
        <w:lastRenderedPageBreak/>
        <w:t xml:space="preserve">overview of the study by the researchers, who </w:t>
      </w:r>
      <w:r w:rsidR="00AD5D5E">
        <w:rPr>
          <w:rFonts w:ascii="Arial" w:hAnsi="Arial" w:cs="Arial"/>
        </w:rPr>
        <w:t xml:space="preserve">will go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 xml:space="preserve"> Students who wil</w:t>
      </w:r>
      <w:r w:rsidR="00A0425E">
        <w:rPr>
          <w:rFonts w:ascii="Arial" w:hAnsi="Arial" w:cs="Arial"/>
        </w:rPr>
        <w:t xml:space="preserve">l </w:t>
      </w:r>
      <w:r w:rsidRPr="00730F5C">
        <w:rPr>
          <w:rFonts w:ascii="Arial" w:hAnsi="Arial" w:cs="Arial"/>
        </w:rPr>
        <w:t>give their consent will receive the survey questions.</w:t>
      </w:r>
      <w:r w:rsidR="00A0425E">
        <w:rPr>
          <w:rFonts w:ascii="Arial" w:hAnsi="Arial" w:cs="Arial"/>
        </w:rPr>
        <w:t xml:space="preserve">  </w:t>
      </w:r>
      <w:r w:rsidRPr="00730F5C">
        <w:rPr>
          <w:rFonts w:ascii="Arial" w:hAnsi="Arial" w:cs="Arial"/>
        </w:rPr>
        <w:t xml:space="preserve">Upon collecting the questionnaires, the researchers </w:t>
      </w:r>
      <w:r w:rsidR="00A0425E">
        <w:rPr>
          <w:rFonts w:ascii="Arial" w:hAnsi="Arial" w:cs="Arial"/>
        </w:rPr>
        <w:t xml:space="preserve">will </w:t>
      </w:r>
      <w:r w:rsidRPr="00730F5C">
        <w:rPr>
          <w:rFonts w:ascii="Arial" w:hAnsi="Arial" w:cs="Arial"/>
        </w:rPr>
        <w:t>analyze the data using appropriate methods of statistics, obeying the guidelines provided in the research plan.</w:t>
      </w:r>
    </w:p>
    <w:p w14:paraId="67D5FA9C"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16FC246A" w14:textId="77777777" w:rsidR="00907473"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620DC601"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7848B7F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his section contains the statistical methods that w</w:t>
      </w:r>
      <w:r w:rsidR="001D3701">
        <w:rPr>
          <w:rFonts w:ascii="Arial" w:hAnsi="Arial" w:cs="Arial"/>
        </w:rPr>
        <w:t>ill</w:t>
      </w:r>
      <w:r w:rsidR="00FE26E1">
        <w:rPr>
          <w:rFonts w:ascii="Arial" w:hAnsi="Arial" w:cs="Arial"/>
        </w:rPr>
        <w:t xml:space="preserve"> be</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66888FB2"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 results of the study based on the collected</w:t>
      </w:r>
      <w:r>
        <w:rPr>
          <w:rFonts w:ascii="Arial" w:hAnsi="Arial" w:cs="Arial"/>
        </w:rPr>
        <w:t xml:space="preserve"> data</w:t>
      </w:r>
      <w:r w:rsidRPr="00C82B90">
        <w:rPr>
          <w:rFonts w:ascii="Arial" w:hAnsi="Arial" w:cs="Arial"/>
        </w:rPr>
        <w:t>. The findings are shown in tables to help make the information clear and easy to follow. Each result is carefully explained to highlight its importance and how it relates to the research goals. In addition, the chapter provides a detailed discussion of the data, offering deeper insights into what the results mean and how they contribute to answering the research questions.</w:t>
      </w:r>
    </w:p>
    <w:p w14:paraId="1FFD7CCD"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Development of Automated Watering System</w:t>
      </w:r>
    </w:p>
    <w:p w14:paraId="5AA995D8" w14:textId="77777777" w:rsidR="00907473" w:rsidRPr="00AF3AAC"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rPr>
        <w:tab/>
      </w:r>
    </w:p>
    <w:p w14:paraId="36E66359"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3F7E2C0B"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666C6C3F" w14:textId="77777777" w:rsidR="00907473"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p>
    <w:p w14:paraId="6881AD50" w14:textId="77777777" w:rsidR="00907473" w:rsidRPr="00DF1631" w:rsidRDefault="00907473" w:rsidP="00907473">
      <w:pPr>
        <w:tabs>
          <w:tab w:val="left" w:pos="554"/>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b/>
          <w:bCs/>
        </w:rPr>
        <w:t xml:space="preserve">Three </w:t>
      </w:r>
      <w:r w:rsidRPr="00DF1631">
        <w:rPr>
          <w:rFonts w:ascii="Arial" w:hAnsi="Arial" w:cs="Arial"/>
          <w:b/>
          <w:bCs/>
        </w:rPr>
        <w:t xml:space="preserve">Treatments Involved </w:t>
      </w:r>
      <w:r>
        <w:rPr>
          <w:rFonts w:ascii="Arial" w:hAnsi="Arial" w:cs="Arial"/>
          <w:b/>
          <w:bCs/>
        </w:rPr>
        <w:t xml:space="preserve">in </w:t>
      </w:r>
      <w:r w:rsidRPr="00DF1631">
        <w:rPr>
          <w:rFonts w:ascii="Arial" w:hAnsi="Arial" w:cs="Arial"/>
          <w:b/>
          <w:bCs/>
        </w:rPr>
        <w:t xml:space="preserve">the </w:t>
      </w:r>
      <w:r>
        <w:rPr>
          <w:rFonts w:ascii="Arial" w:hAnsi="Arial" w:cs="Arial"/>
          <w:b/>
          <w:bCs/>
        </w:rPr>
        <w:t>S</w:t>
      </w:r>
      <w:r w:rsidRPr="00DF1631">
        <w:rPr>
          <w:rFonts w:ascii="Arial" w:hAnsi="Arial" w:cs="Arial"/>
          <w:b/>
          <w:bCs/>
        </w:rPr>
        <w:t>tudy</w:t>
      </w:r>
    </w:p>
    <w:p w14:paraId="51E2BCA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sidRPr="00DF1631">
        <w:rPr>
          <w:rFonts w:ascii="Arial" w:hAnsi="Arial" w:cs="Arial"/>
          <w:b/>
          <w:bCs/>
        </w:rPr>
        <w:tab/>
      </w:r>
    </w:p>
    <w:p w14:paraId="026BAC9C"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7C985A8"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9196597"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E5AF719"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2C6381F"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963E663" w14:textId="77777777" w:rsidR="00907473" w:rsidRDefault="00907473" w:rsidP="0090747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88A37CF" w14:textId="77777777" w:rsidR="00907473"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bookmarkStart w:id="12" w:name="_Hlk188871406"/>
      <w:bookmarkStart w:id="13" w:name="_Hlk190005612"/>
      <w:r w:rsidRPr="00FD75F0">
        <w:rPr>
          <w:rFonts w:ascii="Arial" w:hAnsi="Arial" w:cs="Arial"/>
          <w:b/>
          <w:bCs/>
        </w:rPr>
        <w:lastRenderedPageBreak/>
        <w:t xml:space="preserve">Developmental Growth of </w:t>
      </w:r>
      <w:r>
        <w:rPr>
          <w:rFonts w:ascii="Arial" w:hAnsi="Arial" w:cs="Arial"/>
          <w:b/>
          <w:bCs/>
        </w:rPr>
        <w:t>mustard greens</w:t>
      </w:r>
      <w:r w:rsidRPr="00FD75F0">
        <w:rPr>
          <w:rFonts w:ascii="Arial" w:hAnsi="Arial" w:cs="Arial"/>
          <w:b/>
          <w:bCs/>
        </w:rPr>
        <w:t xml:space="preserve"> (</w:t>
      </w:r>
      <w:r w:rsidRPr="00FD75F0">
        <w:rPr>
          <w:rFonts w:ascii="Arial" w:hAnsi="Arial" w:cs="Arial"/>
          <w:b/>
          <w:bCs/>
          <w:i/>
          <w:iCs/>
        </w:rPr>
        <w:t>Brassica juncea</w:t>
      </w:r>
      <w:r w:rsidRPr="00FD75F0">
        <w:rPr>
          <w:rFonts w:ascii="Arial" w:hAnsi="Arial" w:cs="Arial"/>
          <w:b/>
          <w:bCs/>
        </w:rPr>
        <w:t xml:space="preserve">) </w:t>
      </w:r>
      <w:r>
        <w:rPr>
          <w:rFonts w:ascii="Arial" w:hAnsi="Arial" w:cs="Arial"/>
          <w:b/>
          <w:bCs/>
        </w:rPr>
        <w:t>using an Automated Watering System, Manual Watering, and Rain Watering with</w:t>
      </w:r>
      <w:r w:rsidRPr="00FD75F0">
        <w:rPr>
          <w:rFonts w:ascii="Arial" w:hAnsi="Arial" w:cs="Arial"/>
          <w:b/>
          <w:bCs/>
        </w:rPr>
        <w:t xml:space="preserve"> </w:t>
      </w:r>
      <w:r>
        <w:rPr>
          <w:rFonts w:ascii="Arial" w:hAnsi="Arial" w:cs="Arial"/>
          <w:b/>
          <w:bCs/>
        </w:rPr>
        <w:t>respect to the</w:t>
      </w:r>
      <w:r w:rsidRPr="00FD75F0">
        <w:rPr>
          <w:rFonts w:ascii="Arial" w:hAnsi="Arial" w:cs="Arial"/>
          <w:b/>
          <w:bCs/>
        </w:rPr>
        <w:t xml:space="preserve"> Height of Plants</w:t>
      </w:r>
      <w:r>
        <w:rPr>
          <w:rFonts w:ascii="Arial" w:hAnsi="Arial" w:cs="Arial"/>
          <w:b/>
          <w:bCs/>
        </w:rPr>
        <w:t>, Length of Leaves, Width of Leaves, and Number of Leaves</w:t>
      </w:r>
    </w:p>
    <w:bookmarkEnd w:id="12"/>
    <w:p w14:paraId="798BE3DA" w14:textId="77777777" w:rsidR="00907473" w:rsidRPr="00FD75F0" w:rsidRDefault="00907473" w:rsidP="00907473">
      <w:pPr>
        <w:tabs>
          <w:tab w:val="left" w:pos="554"/>
          <w:tab w:val="left" w:pos="720"/>
          <w:tab w:val="left" w:pos="1440"/>
          <w:tab w:val="left" w:pos="2160"/>
          <w:tab w:val="left" w:pos="2880"/>
          <w:tab w:val="left" w:pos="3600"/>
          <w:tab w:val="left" w:pos="5383"/>
        </w:tabs>
        <w:spacing w:after="0" w:line="276" w:lineRule="auto"/>
        <w:jc w:val="both"/>
        <w:rPr>
          <w:rFonts w:ascii="Arial" w:hAnsi="Arial" w:cs="Arial"/>
          <w:b/>
          <w:bCs/>
        </w:rPr>
      </w:pPr>
    </w:p>
    <w:p w14:paraId="06B1125E" w14:textId="77777777" w:rsidR="00907473" w:rsidRDefault="00907473" w:rsidP="00907473">
      <w:pPr>
        <w:tabs>
          <w:tab w:val="left" w:pos="720"/>
          <w:tab w:val="left" w:pos="1440"/>
          <w:tab w:val="left" w:pos="2160"/>
          <w:tab w:val="left" w:pos="2880"/>
          <w:tab w:val="left" w:pos="3600"/>
          <w:tab w:val="left" w:pos="5383"/>
        </w:tabs>
        <w:spacing w:line="240" w:lineRule="auto"/>
        <w:jc w:val="center"/>
        <w:rPr>
          <w:rFonts w:ascii="Arial" w:hAnsi="Arial" w:cs="Arial"/>
        </w:rPr>
      </w:pPr>
      <w:r w:rsidRPr="00D840B3">
        <w:rPr>
          <w:rFonts w:ascii="Arial" w:hAnsi="Arial" w:cs="Arial"/>
        </w:rPr>
        <w:t>Table 1</w:t>
      </w:r>
      <w:bookmarkStart w:id="14" w:name="_Hlk187319852"/>
    </w:p>
    <w:p w14:paraId="521A507A" w14:textId="77777777" w:rsidR="00907473" w:rsidRPr="002D4790"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2D4790">
        <w:rPr>
          <w:rFonts w:ascii="Arial" w:hAnsi="Arial" w:cs="Arial"/>
          <w:b/>
          <w:bCs/>
        </w:rPr>
        <w:t>The Three Treatments of Watering with respect to the</w:t>
      </w:r>
    </w:p>
    <w:p w14:paraId="568E383A" w14:textId="77777777" w:rsidR="00907473" w:rsidRPr="00AB6807" w:rsidRDefault="00907473" w:rsidP="00907473">
      <w:pPr>
        <w:tabs>
          <w:tab w:val="left" w:pos="720"/>
          <w:tab w:val="left" w:pos="1440"/>
          <w:tab w:val="left" w:pos="2160"/>
          <w:tab w:val="left" w:pos="2880"/>
          <w:tab w:val="left" w:pos="3600"/>
          <w:tab w:val="left" w:pos="5383"/>
        </w:tabs>
        <w:spacing w:line="276" w:lineRule="auto"/>
        <w:jc w:val="center"/>
        <w:rPr>
          <w:rFonts w:ascii="Arial" w:hAnsi="Arial" w:cs="Arial"/>
        </w:rPr>
      </w:pPr>
      <w:r w:rsidRPr="002D4790">
        <w:rPr>
          <w:rFonts w:ascii="Arial" w:hAnsi="Arial" w:cs="Arial"/>
          <w:b/>
          <w:bCs/>
        </w:rPr>
        <w:t xml:space="preserve">Height of Plants (cm) </w:t>
      </w:r>
    </w:p>
    <w:tbl>
      <w:tblPr>
        <w:tblW w:w="5000" w:type="pct"/>
        <w:tblBorders>
          <w:top w:val="single" w:sz="4" w:space="0" w:color="auto"/>
          <w:bottom w:val="single" w:sz="4" w:space="0" w:color="auto"/>
        </w:tblBorders>
        <w:tblLook w:val="04A0" w:firstRow="1" w:lastRow="0" w:firstColumn="1" w:lastColumn="0" w:noHBand="0" w:noVBand="1"/>
      </w:tblPr>
      <w:tblGrid>
        <w:gridCol w:w="3225"/>
        <w:gridCol w:w="2470"/>
        <w:gridCol w:w="2945"/>
      </w:tblGrid>
      <w:tr w:rsidR="00907473" w:rsidRPr="001E6757" w14:paraId="4B1DE60F" w14:textId="77777777" w:rsidTr="00877B1B">
        <w:trPr>
          <w:trHeight w:val="290"/>
        </w:trPr>
        <w:tc>
          <w:tcPr>
            <w:tcW w:w="1866" w:type="pct"/>
            <w:tcBorders>
              <w:top w:val="double" w:sz="4" w:space="0" w:color="auto"/>
              <w:bottom w:val="single" w:sz="4" w:space="0" w:color="auto"/>
            </w:tcBorders>
            <w:noWrap/>
            <w:vAlign w:val="center"/>
            <w:hideMark/>
          </w:tcPr>
          <w:bookmarkEnd w:id="14"/>
          <w:p w14:paraId="290FF618"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T</w:t>
            </w:r>
            <w:r>
              <w:rPr>
                <w:rFonts w:ascii="Arial" w:eastAsia="Times New Roman" w:hAnsi="Arial" w:cs="Arial"/>
                <w:b/>
                <w:bCs/>
                <w:color w:val="000000"/>
                <w:kern w:val="0"/>
                <w:lang w:val="en-US" w:bidi="th-TH"/>
                <w14:ligatures w14:val="none"/>
              </w:rPr>
              <w:t>reatments</w:t>
            </w:r>
          </w:p>
        </w:tc>
        <w:tc>
          <w:tcPr>
            <w:tcW w:w="1429" w:type="pct"/>
            <w:tcBorders>
              <w:top w:val="double" w:sz="4" w:space="0" w:color="auto"/>
              <w:bottom w:val="single" w:sz="4" w:space="0" w:color="auto"/>
            </w:tcBorders>
            <w:noWrap/>
            <w:vAlign w:val="center"/>
            <w:hideMark/>
          </w:tcPr>
          <w:p w14:paraId="6460B535"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Weighted Mean</w:t>
            </w:r>
          </w:p>
        </w:tc>
        <w:tc>
          <w:tcPr>
            <w:tcW w:w="1704" w:type="pct"/>
            <w:tcBorders>
              <w:top w:val="double" w:sz="4" w:space="0" w:color="auto"/>
              <w:bottom w:val="single" w:sz="4" w:space="0" w:color="auto"/>
            </w:tcBorders>
            <w:noWrap/>
            <w:vAlign w:val="center"/>
            <w:hideMark/>
          </w:tcPr>
          <w:p w14:paraId="6D149ED3" w14:textId="77777777" w:rsidR="00907473" w:rsidRPr="001E6757" w:rsidRDefault="00907473" w:rsidP="00877B1B">
            <w:pPr>
              <w:spacing w:after="0" w:line="240" w:lineRule="auto"/>
              <w:jc w:val="center"/>
              <w:rPr>
                <w:rFonts w:ascii="Arial" w:eastAsia="Times New Roman" w:hAnsi="Arial" w:cs="Arial"/>
                <w:b/>
                <w:bCs/>
                <w:color w:val="000000"/>
                <w:kern w:val="0"/>
                <w:lang w:val="en-US" w:bidi="th-TH"/>
                <w14:ligatures w14:val="none"/>
              </w:rPr>
            </w:pPr>
            <w:r w:rsidRPr="001E6757">
              <w:rPr>
                <w:rFonts w:ascii="Arial" w:eastAsia="Times New Roman" w:hAnsi="Arial" w:cs="Arial"/>
                <w:b/>
                <w:bCs/>
                <w:color w:val="000000"/>
                <w:kern w:val="0"/>
                <w:lang w:val="en-US" w:bidi="th-TH"/>
                <w14:ligatures w14:val="none"/>
              </w:rPr>
              <w:t>R</w:t>
            </w:r>
            <w:r>
              <w:rPr>
                <w:rFonts w:ascii="Arial" w:eastAsia="Times New Roman" w:hAnsi="Arial" w:cs="Arial"/>
                <w:b/>
                <w:bCs/>
                <w:color w:val="000000"/>
                <w:kern w:val="0"/>
                <w:lang w:val="en-US" w:bidi="th-TH"/>
                <w14:ligatures w14:val="none"/>
              </w:rPr>
              <w:t>ank</w:t>
            </w:r>
          </w:p>
        </w:tc>
      </w:tr>
      <w:tr w:rsidR="00907473" w:rsidRPr="001E6757" w14:paraId="74709DD5" w14:textId="77777777" w:rsidTr="00877B1B">
        <w:trPr>
          <w:trHeight w:val="290"/>
        </w:trPr>
        <w:tc>
          <w:tcPr>
            <w:tcW w:w="1866" w:type="pct"/>
            <w:tcBorders>
              <w:top w:val="single" w:sz="4" w:space="0" w:color="auto"/>
            </w:tcBorders>
            <w:noWrap/>
            <w:vAlign w:val="center"/>
            <w:hideMark/>
          </w:tcPr>
          <w:p w14:paraId="550FAC6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1</w:t>
            </w:r>
          </w:p>
        </w:tc>
        <w:tc>
          <w:tcPr>
            <w:tcW w:w="1429" w:type="pct"/>
            <w:tcBorders>
              <w:top w:val="single" w:sz="4" w:space="0" w:color="auto"/>
            </w:tcBorders>
            <w:noWrap/>
            <w:vAlign w:val="center"/>
            <w:hideMark/>
          </w:tcPr>
          <w:p w14:paraId="55550AC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18.46</w:t>
            </w:r>
          </w:p>
        </w:tc>
        <w:tc>
          <w:tcPr>
            <w:tcW w:w="1704" w:type="pct"/>
            <w:tcBorders>
              <w:top w:val="single" w:sz="4" w:space="0" w:color="auto"/>
            </w:tcBorders>
            <w:noWrap/>
            <w:vAlign w:val="center"/>
            <w:hideMark/>
          </w:tcPr>
          <w:p w14:paraId="3A8AA88B"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w:t>
            </w:r>
          </w:p>
        </w:tc>
      </w:tr>
      <w:tr w:rsidR="00907473" w:rsidRPr="001E6757" w14:paraId="06491524" w14:textId="77777777" w:rsidTr="00877B1B">
        <w:trPr>
          <w:trHeight w:val="290"/>
        </w:trPr>
        <w:tc>
          <w:tcPr>
            <w:tcW w:w="1866" w:type="pct"/>
            <w:noWrap/>
            <w:vAlign w:val="center"/>
            <w:hideMark/>
          </w:tcPr>
          <w:p w14:paraId="1F63DD35"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2</w:t>
            </w:r>
          </w:p>
        </w:tc>
        <w:tc>
          <w:tcPr>
            <w:tcW w:w="1429" w:type="pct"/>
            <w:noWrap/>
            <w:vAlign w:val="center"/>
            <w:hideMark/>
          </w:tcPr>
          <w:p w14:paraId="5529F23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13.79</w:t>
            </w:r>
          </w:p>
        </w:tc>
        <w:tc>
          <w:tcPr>
            <w:tcW w:w="1704" w:type="pct"/>
            <w:noWrap/>
            <w:vAlign w:val="center"/>
            <w:hideMark/>
          </w:tcPr>
          <w:p w14:paraId="453E68D9"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2</w:t>
            </w:r>
          </w:p>
        </w:tc>
      </w:tr>
      <w:tr w:rsidR="00907473" w:rsidRPr="001E6757" w14:paraId="6D1738C6" w14:textId="77777777" w:rsidTr="00877B1B">
        <w:trPr>
          <w:trHeight w:val="290"/>
        </w:trPr>
        <w:tc>
          <w:tcPr>
            <w:tcW w:w="1866" w:type="pct"/>
            <w:tcBorders>
              <w:bottom w:val="single" w:sz="4" w:space="0" w:color="auto"/>
            </w:tcBorders>
            <w:noWrap/>
            <w:vAlign w:val="center"/>
            <w:hideMark/>
          </w:tcPr>
          <w:p w14:paraId="3CBCC46B"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 xml:space="preserve">Treatment </w:t>
            </w:r>
            <w:r w:rsidRPr="00AF1E36">
              <w:rPr>
                <w:rFonts w:ascii="Arial" w:eastAsia="Times New Roman" w:hAnsi="Arial" w:cs="Arial"/>
                <w:b/>
                <w:bCs/>
                <w:color w:val="000000"/>
                <w:kern w:val="0"/>
                <w:lang w:val="en-US" w:bidi="th-TH"/>
                <w14:ligatures w14:val="none"/>
              </w:rPr>
              <w:t>3</w:t>
            </w:r>
          </w:p>
        </w:tc>
        <w:tc>
          <w:tcPr>
            <w:tcW w:w="1429" w:type="pct"/>
            <w:tcBorders>
              <w:bottom w:val="single" w:sz="4" w:space="0" w:color="auto"/>
            </w:tcBorders>
            <w:noWrap/>
            <w:vAlign w:val="center"/>
            <w:hideMark/>
          </w:tcPr>
          <w:p w14:paraId="30C81B82"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12.51</w:t>
            </w:r>
          </w:p>
        </w:tc>
        <w:tc>
          <w:tcPr>
            <w:tcW w:w="1704" w:type="pct"/>
            <w:tcBorders>
              <w:bottom w:val="single" w:sz="4" w:space="0" w:color="auto"/>
            </w:tcBorders>
            <w:noWrap/>
            <w:vAlign w:val="center"/>
            <w:hideMark/>
          </w:tcPr>
          <w:p w14:paraId="07D40D84"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r w:rsidRPr="001E6757">
              <w:rPr>
                <w:rFonts w:ascii="Arial" w:eastAsia="Times New Roman" w:hAnsi="Arial" w:cs="Arial"/>
                <w:color w:val="000000"/>
                <w:kern w:val="0"/>
                <w:lang w:val="en-US" w:bidi="th-TH"/>
                <w14:ligatures w14:val="none"/>
              </w:rPr>
              <w:t>3</w:t>
            </w:r>
          </w:p>
        </w:tc>
      </w:tr>
      <w:tr w:rsidR="00907473" w:rsidRPr="001E6757" w14:paraId="1B8F29E8" w14:textId="77777777" w:rsidTr="00877B1B">
        <w:trPr>
          <w:trHeight w:val="290"/>
        </w:trPr>
        <w:tc>
          <w:tcPr>
            <w:tcW w:w="1866" w:type="pct"/>
            <w:tcBorders>
              <w:top w:val="single" w:sz="4" w:space="0" w:color="auto"/>
              <w:left w:val="nil"/>
              <w:bottom w:val="double" w:sz="4" w:space="0" w:color="auto"/>
              <w:right w:val="nil"/>
            </w:tcBorders>
            <w:noWrap/>
            <w:vAlign w:val="center"/>
          </w:tcPr>
          <w:p w14:paraId="2EE9EA22" w14:textId="77777777" w:rsidR="00907473" w:rsidRPr="00AF1E36" w:rsidRDefault="00907473" w:rsidP="00877B1B">
            <w:pPr>
              <w:spacing w:after="0" w:line="240" w:lineRule="auto"/>
              <w:jc w:val="center"/>
              <w:rPr>
                <w:rFonts w:ascii="Arial" w:eastAsia="Times New Roman" w:hAnsi="Arial" w:cs="Arial"/>
                <w:b/>
                <w:bCs/>
                <w:color w:val="000000"/>
                <w:kern w:val="0"/>
                <w:lang w:val="en-US" w:bidi="th-TH"/>
                <w14:ligatures w14:val="none"/>
              </w:rPr>
            </w:pPr>
            <w:r>
              <w:rPr>
                <w:rFonts w:ascii="Arial" w:eastAsia="Times New Roman" w:hAnsi="Arial" w:cs="Arial"/>
                <w:b/>
                <w:bCs/>
                <w:color w:val="000000"/>
                <w:kern w:val="0"/>
                <w:lang w:val="en-US" w:bidi="th-TH"/>
                <w14:ligatures w14:val="none"/>
              </w:rPr>
              <w:t>Average Weighted Mean</w:t>
            </w:r>
          </w:p>
        </w:tc>
        <w:tc>
          <w:tcPr>
            <w:tcW w:w="1429" w:type="pct"/>
            <w:tcBorders>
              <w:top w:val="single" w:sz="4" w:space="0" w:color="auto"/>
              <w:left w:val="nil"/>
              <w:bottom w:val="double" w:sz="4" w:space="0" w:color="auto"/>
              <w:right w:val="nil"/>
            </w:tcBorders>
            <w:noWrap/>
            <w:vAlign w:val="center"/>
          </w:tcPr>
          <w:p w14:paraId="5EC7EAE6" w14:textId="77777777" w:rsidR="00907473" w:rsidRPr="00FD75F0" w:rsidRDefault="00907473" w:rsidP="00877B1B">
            <w:pPr>
              <w:spacing w:after="0" w:line="240" w:lineRule="auto"/>
              <w:jc w:val="center"/>
              <w:rPr>
                <w:rFonts w:ascii="Arial" w:eastAsia="Times New Roman" w:hAnsi="Arial" w:cs="Arial"/>
                <w:b/>
                <w:bCs/>
                <w:color w:val="000000"/>
                <w:kern w:val="0"/>
                <w:lang w:val="en-US" w:bidi="th-TH"/>
                <w14:ligatures w14:val="none"/>
              </w:rPr>
            </w:pPr>
            <w:r w:rsidRPr="00FD75F0">
              <w:rPr>
                <w:rFonts w:ascii="Arial" w:eastAsia="Times New Roman" w:hAnsi="Arial" w:cs="Arial"/>
                <w:b/>
                <w:bCs/>
                <w:color w:val="000000"/>
                <w:kern w:val="0"/>
                <w:lang w:val="en-US" w:bidi="th-TH"/>
                <w14:ligatures w14:val="none"/>
              </w:rPr>
              <w:t>14.92</w:t>
            </w:r>
          </w:p>
        </w:tc>
        <w:tc>
          <w:tcPr>
            <w:tcW w:w="1704" w:type="pct"/>
            <w:tcBorders>
              <w:top w:val="single" w:sz="4" w:space="0" w:color="auto"/>
              <w:left w:val="nil"/>
              <w:bottom w:val="double" w:sz="4" w:space="0" w:color="auto"/>
              <w:right w:val="nil"/>
            </w:tcBorders>
            <w:noWrap/>
            <w:vAlign w:val="center"/>
          </w:tcPr>
          <w:p w14:paraId="368B5D83" w14:textId="77777777" w:rsidR="00907473" w:rsidRPr="001E6757" w:rsidRDefault="00907473" w:rsidP="00877B1B">
            <w:pPr>
              <w:spacing w:after="0" w:line="240" w:lineRule="auto"/>
              <w:jc w:val="center"/>
              <w:rPr>
                <w:rFonts w:ascii="Arial" w:eastAsia="Times New Roman" w:hAnsi="Arial" w:cs="Arial"/>
                <w:color w:val="000000"/>
                <w:kern w:val="0"/>
                <w:lang w:val="en-US" w:bidi="th-TH"/>
                <w14:ligatures w14:val="none"/>
              </w:rPr>
            </w:pPr>
          </w:p>
        </w:tc>
      </w:tr>
    </w:tbl>
    <w:p w14:paraId="5E476F6A" w14:textId="77777777" w:rsidR="00907473" w:rsidRPr="0002300D" w:rsidRDefault="00907473" w:rsidP="00907473">
      <w:pPr>
        <w:spacing w:line="240" w:lineRule="auto"/>
        <w:jc w:val="both"/>
        <w:rPr>
          <w:rFonts w:ascii="Arial" w:hAnsi="Arial" w:cs="Arial"/>
          <w:sz w:val="20"/>
          <w:szCs w:val="20"/>
        </w:rPr>
      </w:pPr>
      <w:bookmarkStart w:id="15" w:name="_Hlk187144669"/>
      <w:r w:rsidRPr="0002300D">
        <w:rPr>
          <w:rFonts w:ascii="Arial" w:hAnsi="Arial" w:cs="Arial"/>
          <w:b/>
          <w:bCs/>
          <w:sz w:val="20"/>
          <w:szCs w:val="20"/>
        </w:rPr>
        <w:t>Legend:</w:t>
      </w:r>
      <w:r>
        <w:rPr>
          <w:rFonts w:ascii="Arial" w:hAnsi="Arial" w:cs="Arial"/>
          <w:b/>
          <w:bCs/>
          <w:sz w:val="20"/>
          <w:szCs w:val="20"/>
        </w:rPr>
        <w:t xml:space="preserve"> </w:t>
      </w:r>
      <w:r w:rsidRPr="00C61BBC">
        <w:rPr>
          <w:rFonts w:ascii="Arial" w:hAnsi="Arial" w:cs="Arial"/>
          <w:b/>
          <w:bCs/>
          <w:i/>
          <w:iCs/>
          <w:sz w:val="20"/>
          <w:szCs w:val="20"/>
          <w:lang w:val="en-US"/>
        </w:rPr>
        <w:t>Treatment 1</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Automated Watering System; </w:t>
      </w:r>
      <w:r w:rsidRPr="00C61BBC">
        <w:rPr>
          <w:rFonts w:ascii="Arial" w:hAnsi="Arial" w:cs="Arial"/>
          <w:b/>
          <w:bCs/>
          <w:i/>
          <w:iCs/>
          <w:sz w:val="20"/>
          <w:szCs w:val="20"/>
          <w:lang w:val="en-US"/>
        </w:rPr>
        <w:t>Treatment 2</w:t>
      </w:r>
      <w:r w:rsidRPr="006E6581">
        <w:rPr>
          <w:rFonts w:ascii="Arial" w:hAnsi="Arial" w:cs="Arial"/>
          <w:sz w:val="20"/>
          <w:szCs w:val="20"/>
          <w:lang w:val="en-US"/>
        </w:rPr>
        <w:t xml:space="preserve"> </w:t>
      </w:r>
      <w:r>
        <w:rPr>
          <w:rFonts w:ascii="Arial" w:hAnsi="Arial" w:cs="Arial"/>
          <w:sz w:val="20"/>
          <w:szCs w:val="20"/>
          <w:lang w:val="en-US"/>
        </w:rPr>
        <w:t xml:space="preserve">- </w:t>
      </w:r>
      <w:r w:rsidRPr="006E6581">
        <w:rPr>
          <w:rFonts w:ascii="Arial" w:hAnsi="Arial" w:cs="Arial"/>
          <w:sz w:val="20"/>
          <w:szCs w:val="20"/>
          <w:lang w:val="en-US"/>
        </w:rPr>
        <w:t xml:space="preserve">Manual Watering; </w:t>
      </w:r>
      <w:r w:rsidRPr="006E6581">
        <w:rPr>
          <w:rFonts w:ascii="Arial" w:hAnsi="Arial" w:cs="Arial"/>
          <w:sz w:val="20"/>
          <w:szCs w:val="20"/>
          <w:lang w:val="en-US"/>
        </w:rPr>
        <w:tab/>
      </w:r>
      <w:r>
        <w:rPr>
          <w:rFonts w:ascii="Arial" w:hAnsi="Arial" w:cs="Arial"/>
          <w:sz w:val="20"/>
          <w:szCs w:val="20"/>
          <w:lang w:val="en-US"/>
        </w:rPr>
        <w:tab/>
        <w:t xml:space="preserve"> </w:t>
      </w:r>
      <w:r>
        <w:rPr>
          <w:rFonts w:ascii="Arial" w:hAnsi="Arial" w:cs="Arial"/>
          <w:sz w:val="20"/>
          <w:szCs w:val="20"/>
          <w:lang w:val="en-US"/>
        </w:rPr>
        <w:tab/>
        <w:t xml:space="preserve">  </w:t>
      </w:r>
      <w:r w:rsidRPr="00C61BBC">
        <w:rPr>
          <w:rFonts w:ascii="Arial" w:hAnsi="Arial" w:cs="Arial"/>
          <w:b/>
          <w:bCs/>
          <w:i/>
          <w:iCs/>
          <w:sz w:val="20"/>
          <w:szCs w:val="20"/>
          <w:lang w:val="en-US"/>
        </w:rPr>
        <w:t>Treatment 3</w:t>
      </w:r>
      <w:r w:rsidRPr="00AC1A15">
        <w:rPr>
          <w:rFonts w:ascii="Arial" w:hAnsi="Arial" w:cs="Arial"/>
          <w:sz w:val="20"/>
          <w:szCs w:val="20"/>
          <w:lang w:val="en-US"/>
        </w:rPr>
        <w:t xml:space="preserve"> </w:t>
      </w:r>
      <w:r>
        <w:rPr>
          <w:rFonts w:ascii="Arial" w:hAnsi="Arial" w:cs="Arial"/>
          <w:sz w:val="20"/>
          <w:szCs w:val="20"/>
          <w:lang w:val="en-US"/>
        </w:rPr>
        <w:t xml:space="preserve">- </w:t>
      </w:r>
      <w:r w:rsidRPr="00AC1A15">
        <w:rPr>
          <w:rFonts w:ascii="Arial" w:hAnsi="Arial" w:cs="Arial"/>
          <w:sz w:val="20"/>
          <w:szCs w:val="20"/>
          <w:lang w:val="en-US"/>
        </w:rPr>
        <w:t>Rain Watering</w:t>
      </w:r>
      <w:r w:rsidRPr="0007044E">
        <w:rPr>
          <w:rFonts w:ascii="Arial" w:hAnsi="Arial" w:cs="Arial"/>
          <w:sz w:val="20"/>
          <w:szCs w:val="20"/>
          <w:lang w:val="en-US"/>
        </w:rPr>
        <w:t xml:space="preserve">                  </w:t>
      </w:r>
      <w:r w:rsidRPr="0002300D">
        <w:rPr>
          <w:rFonts w:ascii="Arial" w:hAnsi="Arial" w:cs="Arial"/>
          <w:sz w:val="20"/>
          <w:szCs w:val="20"/>
        </w:rPr>
        <w:t xml:space="preserve"> </w:t>
      </w:r>
    </w:p>
    <w:p w14:paraId="758A0FF1" w14:textId="77777777" w:rsidR="00907473" w:rsidRDefault="00907473" w:rsidP="00907473">
      <w:pPr>
        <w:tabs>
          <w:tab w:val="left" w:pos="919"/>
        </w:tabs>
        <w:spacing w:before="240" w:after="0" w:line="480" w:lineRule="auto"/>
        <w:jc w:val="both"/>
        <w:rPr>
          <w:rFonts w:ascii="Arial" w:hAnsi="Arial" w:cs="Arial"/>
        </w:rPr>
      </w:pPr>
      <w:r>
        <w:rPr>
          <w:rFonts w:ascii="Arial" w:hAnsi="Arial" w:cs="Arial"/>
        </w:rPr>
        <w:tab/>
        <w:t>Ta</w:t>
      </w:r>
      <w:r w:rsidRPr="004E1F79">
        <w:rPr>
          <w:rFonts w:ascii="Arial" w:hAnsi="Arial" w:cs="Arial"/>
        </w:rPr>
        <w:t>ble</w:t>
      </w:r>
      <w:r>
        <w:rPr>
          <w:rFonts w:ascii="Arial" w:hAnsi="Arial" w:cs="Arial"/>
        </w:rPr>
        <w:t xml:space="preserve"> 1 </w:t>
      </w:r>
      <w:r w:rsidRPr="004E1F79">
        <w:rPr>
          <w:rFonts w:ascii="Arial" w:hAnsi="Arial" w:cs="Arial"/>
        </w:rPr>
        <w:t xml:space="preserve">shows that </w:t>
      </w:r>
      <w:r>
        <w:rPr>
          <w:rFonts w:ascii="Arial" w:hAnsi="Arial" w:cs="Arial"/>
        </w:rPr>
        <w:t>T</w:t>
      </w:r>
      <w:r w:rsidRPr="004E1F79">
        <w:rPr>
          <w:rFonts w:ascii="Arial" w:hAnsi="Arial" w:cs="Arial"/>
        </w:rPr>
        <w:t xml:space="preserve">reatment 1 </w:t>
      </w:r>
      <w:r>
        <w:rPr>
          <w:rFonts w:ascii="Arial" w:hAnsi="Arial" w:cs="Arial"/>
        </w:rPr>
        <w:t xml:space="preserve">ranked first </w:t>
      </w:r>
      <w:r w:rsidRPr="004E1F79">
        <w:rPr>
          <w:rFonts w:ascii="Arial" w:hAnsi="Arial" w:cs="Arial"/>
        </w:rPr>
        <w:t>with a weighted mean of 18.4</w:t>
      </w:r>
      <w:r>
        <w:rPr>
          <w:rFonts w:ascii="Arial" w:hAnsi="Arial" w:cs="Arial"/>
        </w:rPr>
        <w:t>6 cm,</w:t>
      </w:r>
      <w:r w:rsidRPr="004E1F79">
        <w:rPr>
          <w:rFonts w:ascii="Arial" w:hAnsi="Arial" w:cs="Arial"/>
        </w:rPr>
        <w:t xml:space="preserve"> </w:t>
      </w:r>
      <w:r>
        <w:rPr>
          <w:rFonts w:ascii="Arial" w:hAnsi="Arial" w:cs="Arial"/>
        </w:rPr>
        <w:t>Tr</w:t>
      </w:r>
      <w:r w:rsidRPr="00C4451E">
        <w:rPr>
          <w:rFonts w:ascii="Arial" w:hAnsi="Arial" w:cs="Arial"/>
        </w:rPr>
        <w:t>eatment</w:t>
      </w:r>
      <w:r w:rsidRPr="004E1F79">
        <w:rPr>
          <w:rFonts w:ascii="Arial" w:hAnsi="Arial" w:cs="Arial"/>
        </w:rPr>
        <w:t xml:space="preserve"> 2 has a weighted mean of 13.79</w:t>
      </w:r>
      <w:r>
        <w:rPr>
          <w:rFonts w:ascii="Arial" w:hAnsi="Arial" w:cs="Arial"/>
        </w:rPr>
        <w:t xml:space="preserve"> cm</w:t>
      </w:r>
      <w:r w:rsidRPr="004E1F79">
        <w:rPr>
          <w:rFonts w:ascii="Arial" w:hAnsi="Arial" w:cs="Arial"/>
        </w:rPr>
        <w:t xml:space="preserve">, ranking second, and </w:t>
      </w:r>
      <w:r>
        <w:rPr>
          <w:rFonts w:ascii="Arial" w:hAnsi="Arial" w:cs="Arial"/>
        </w:rPr>
        <w:t>T</w:t>
      </w:r>
      <w:r w:rsidRPr="004E1F79">
        <w:rPr>
          <w:rFonts w:ascii="Arial" w:hAnsi="Arial" w:cs="Arial"/>
        </w:rPr>
        <w:t xml:space="preserve">reatment 3 </w:t>
      </w:r>
      <w:r>
        <w:rPr>
          <w:rFonts w:ascii="Arial" w:hAnsi="Arial" w:cs="Arial"/>
        </w:rPr>
        <w:t xml:space="preserve">has a weighted mean of </w:t>
      </w:r>
      <w:r w:rsidRPr="004E1F79">
        <w:rPr>
          <w:rFonts w:ascii="Arial" w:hAnsi="Arial" w:cs="Arial"/>
        </w:rPr>
        <w:t>12.51</w:t>
      </w:r>
      <w:r>
        <w:rPr>
          <w:rFonts w:ascii="Arial" w:hAnsi="Arial" w:cs="Arial"/>
        </w:rPr>
        <w:t xml:space="preserve"> cm</w:t>
      </w:r>
      <w:r w:rsidRPr="004E1F79">
        <w:rPr>
          <w:rFonts w:ascii="Arial" w:hAnsi="Arial" w:cs="Arial"/>
        </w:rPr>
        <w:t>, ranking third.</w:t>
      </w:r>
    </w:p>
    <w:p w14:paraId="4C9299F8" w14:textId="77777777" w:rsidR="00907473" w:rsidRPr="00FA12FF" w:rsidRDefault="00907473" w:rsidP="00907473">
      <w:pPr>
        <w:tabs>
          <w:tab w:val="left" w:pos="919"/>
        </w:tabs>
        <w:spacing w:after="0" w:line="480" w:lineRule="auto"/>
        <w:jc w:val="both"/>
        <w:rPr>
          <w:rFonts w:ascii="Arial" w:hAnsi="Arial" w:cs="Arial"/>
          <w:lang w:val="en-US"/>
        </w:rPr>
      </w:pPr>
      <w:r>
        <w:rPr>
          <w:rFonts w:ascii="Arial" w:hAnsi="Arial" w:cs="Arial"/>
        </w:rPr>
        <w:tab/>
      </w:r>
      <w:r w:rsidRPr="00FA12FF">
        <w:rPr>
          <w:rFonts w:ascii="Arial" w:hAnsi="Arial" w:cs="Arial"/>
          <w:lang w:val="en-US"/>
        </w:rPr>
        <w:t>This indicates that the most successful treatment for</w:t>
      </w:r>
      <w:r>
        <w:rPr>
          <w:rFonts w:ascii="Arial" w:hAnsi="Arial" w:cs="Arial"/>
          <w:lang w:val="en-US"/>
        </w:rPr>
        <w:t xml:space="preserve"> the height development of</w:t>
      </w:r>
      <w:r w:rsidRPr="00FA12FF">
        <w:rPr>
          <w:rFonts w:ascii="Arial" w:hAnsi="Arial" w:cs="Arial"/>
          <w:lang w:val="en-US"/>
        </w:rPr>
        <w:t xml:space="preserve"> </w:t>
      </w:r>
      <w:r>
        <w:rPr>
          <w:rFonts w:ascii="Arial" w:hAnsi="Arial" w:cs="Arial"/>
          <w:lang w:val="en-US"/>
        </w:rPr>
        <w:t>mustard greens</w:t>
      </w:r>
      <w:r w:rsidRPr="00FA12FF">
        <w:rPr>
          <w:rFonts w:ascii="Arial" w:hAnsi="Arial" w:cs="Arial"/>
          <w:lang w:val="en-US"/>
        </w:rPr>
        <w:t xml:space="preserve"> was Treatment 1, which use</w:t>
      </w:r>
      <w:r>
        <w:rPr>
          <w:rFonts w:ascii="Arial" w:hAnsi="Arial" w:cs="Arial"/>
          <w:lang w:val="en-US"/>
        </w:rPr>
        <w:t>d</w:t>
      </w:r>
      <w:r w:rsidRPr="00FA12FF">
        <w:rPr>
          <w:rFonts w:ascii="Arial" w:hAnsi="Arial" w:cs="Arial"/>
          <w:lang w:val="en-US"/>
        </w:rPr>
        <w:t xml:space="preserve"> an</w:t>
      </w:r>
      <w:r>
        <w:rPr>
          <w:rFonts w:ascii="Arial" w:hAnsi="Arial" w:cs="Arial"/>
          <w:lang w:val="en-US"/>
        </w:rPr>
        <w:t xml:space="preserve"> A</w:t>
      </w:r>
      <w:r w:rsidRPr="00FA12FF">
        <w:rPr>
          <w:rFonts w:ascii="Arial" w:hAnsi="Arial" w:cs="Arial"/>
          <w:lang w:val="en-US"/>
        </w:rPr>
        <w:t xml:space="preserve">utomated </w:t>
      </w:r>
      <w:r>
        <w:rPr>
          <w:rFonts w:ascii="Arial" w:hAnsi="Arial" w:cs="Arial"/>
          <w:lang w:val="en-US"/>
        </w:rPr>
        <w:t>W</w:t>
      </w:r>
      <w:r w:rsidRPr="00FA12FF">
        <w:rPr>
          <w:rFonts w:ascii="Arial" w:hAnsi="Arial" w:cs="Arial"/>
          <w:lang w:val="en-US"/>
        </w:rPr>
        <w:t xml:space="preserve">atering </w:t>
      </w:r>
      <w:r>
        <w:rPr>
          <w:rFonts w:ascii="Arial" w:hAnsi="Arial" w:cs="Arial"/>
          <w:lang w:val="en-US"/>
        </w:rPr>
        <w:t>S</w:t>
      </w:r>
      <w:r w:rsidRPr="00FA12FF">
        <w:rPr>
          <w:rFonts w:ascii="Arial" w:hAnsi="Arial" w:cs="Arial"/>
          <w:lang w:val="en-US"/>
        </w:rPr>
        <w:t>ystem.</w:t>
      </w:r>
    </w:p>
    <w:p w14:paraId="2F299E07" w14:textId="77777777" w:rsidR="00907473" w:rsidRDefault="00907473" w:rsidP="00907473">
      <w:pPr>
        <w:tabs>
          <w:tab w:val="left" w:pos="919"/>
        </w:tabs>
        <w:spacing w:after="0" w:line="480" w:lineRule="auto"/>
        <w:jc w:val="both"/>
        <w:rPr>
          <w:rFonts w:ascii="Arial" w:hAnsi="Arial" w:cs="Arial"/>
        </w:rPr>
      </w:pPr>
      <w:r>
        <w:rPr>
          <w:rFonts w:ascii="Arial" w:hAnsi="Arial" w:cs="Arial"/>
        </w:rPr>
        <w:tab/>
        <w:t>A study</w:t>
      </w:r>
      <w:r w:rsidRPr="00DF1631">
        <w:rPr>
          <w:rFonts w:ascii="Arial" w:hAnsi="Arial" w:cs="Arial"/>
        </w:rPr>
        <w:t xml:space="preserve"> by Mohamed Rifky et al. (2024)</w:t>
      </w:r>
      <w:r>
        <w:rPr>
          <w:rFonts w:ascii="Arial" w:hAnsi="Arial" w:cs="Arial"/>
        </w:rPr>
        <w:t xml:space="preserve"> agrees with the observations that </w:t>
      </w:r>
      <w:r w:rsidRPr="00DF1631">
        <w:rPr>
          <w:rFonts w:ascii="Arial" w:hAnsi="Arial" w:cs="Arial"/>
        </w:rPr>
        <w:t>automatic watering machine was successfully performed in the field. When the machine was used in the field, the vegetative parameters such as average plant height and mean leaf area of the maize plants which was grown under the irrigation of an automatic irrigation system were significantly greater than the normally irrigated plants.</w:t>
      </w:r>
      <w:bookmarkEnd w:id="13"/>
      <w:bookmarkEnd w:id="15"/>
    </w:p>
    <w:p w14:paraId="6AA051B3" w14:textId="77777777" w:rsidR="00907473" w:rsidRDefault="00907473" w:rsidP="00907473">
      <w:pPr>
        <w:tabs>
          <w:tab w:val="left" w:pos="919"/>
        </w:tabs>
        <w:spacing w:after="0" w:line="480" w:lineRule="auto"/>
        <w:jc w:val="both"/>
        <w:rPr>
          <w:rFonts w:ascii="Arial" w:hAnsi="Arial" w:cs="Arial"/>
        </w:rPr>
      </w:pPr>
    </w:p>
    <w:p w14:paraId="236B3418" w14:textId="77777777" w:rsidR="00907473" w:rsidRDefault="00907473" w:rsidP="00907473">
      <w:pPr>
        <w:tabs>
          <w:tab w:val="left" w:pos="919"/>
        </w:tabs>
        <w:spacing w:after="0" w:line="480" w:lineRule="auto"/>
        <w:jc w:val="both"/>
        <w:rPr>
          <w:rFonts w:ascii="Arial" w:hAnsi="Arial" w:cs="Arial"/>
        </w:rPr>
      </w:pP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7777777"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This chapter summarizes the key findings of the study and discusses how they address the research objectives. It provides conclusions based on the results and explains their significance to the research problem. Practical recommendations are also presented, offering suggestions for future research, applications, or improvements in related fields. This chapter aims to conclude the findings and contributions of the study, highlighting its relevance and potential impact.</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3D3568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 findings were summarized and presented in accordance with the problem statement discussion from Chapter 1</w:t>
      </w:r>
      <w:r>
        <w:rPr>
          <w:rFonts w:ascii="Arial" w:hAnsi="Arial" w:cs="Arial"/>
        </w:rPr>
        <w:t>.</w:t>
      </w:r>
    </w:p>
    <w:p w14:paraId="450484D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69A39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4B5D67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7B8893F2"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6" w:name="_Hlk190005697"/>
      <w:r w:rsidRPr="00FD6A9B">
        <w:rPr>
          <w:rFonts w:ascii="Arial" w:hAnsi="Arial" w:cs="Arial"/>
        </w:rPr>
        <w:t>Based on the findings drawn, the researchers arrived at the following conclusions:</w:t>
      </w:r>
    </w:p>
    <w:p w14:paraId="41A097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48E611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2A7EF85C" w14:textId="77777777" w:rsidR="00907473" w:rsidRPr="009F7B40" w:rsidRDefault="00907473" w:rsidP="00907473">
      <w:pPr>
        <w:spacing w:line="480" w:lineRule="auto"/>
        <w:ind w:left="-90"/>
        <w:jc w:val="both"/>
        <w:rPr>
          <w:rFonts w:ascii="Arial" w:hAnsi="Arial" w:cs="Arial"/>
          <w:b/>
          <w:color w:val="000000" w:themeColor="text1"/>
        </w:rPr>
      </w:pPr>
      <w:r w:rsidRPr="00896199">
        <w:rPr>
          <w:rFonts w:ascii="Arial" w:hAnsi="Arial" w:cs="Arial"/>
          <w:color w:val="000000" w:themeColor="text1"/>
        </w:rPr>
        <w:t xml:space="preserve">             Based on the conclusions drawn, the researchers recommend the following:</w:t>
      </w:r>
      <w:bookmarkEnd w:id="16"/>
    </w:p>
    <w:p w14:paraId="640AA874" w14:textId="77777777" w:rsidR="00907473" w:rsidRDefault="00907473" w:rsidP="00907473">
      <w:pPr>
        <w:spacing w:after="0" w:line="240" w:lineRule="auto"/>
        <w:jc w:val="center"/>
        <w:rPr>
          <w:rFonts w:ascii="Arial" w:hAnsi="Arial" w:cs="Arial"/>
          <w:b/>
          <w:bCs/>
          <w:kern w:val="0"/>
        </w:rPr>
      </w:pPr>
      <w:r>
        <w:rPr>
          <w:rFonts w:ascii="Arial" w:hAnsi="Arial" w:cs="Arial"/>
          <w:b/>
          <w:bCs/>
          <w:kern w:val="0"/>
        </w:rPr>
        <w:lastRenderedPageBreak/>
        <w:t>BIBLIOGRAPHY</w:t>
      </w:r>
    </w:p>
    <w:p w14:paraId="07ED4B7A" w14:textId="77777777" w:rsidR="00907473" w:rsidRDefault="00907473" w:rsidP="00907473">
      <w:pPr>
        <w:spacing w:after="0" w:line="240" w:lineRule="auto"/>
        <w:jc w:val="both"/>
        <w:rPr>
          <w:rFonts w:ascii="Arial" w:hAnsi="Arial" w:cs="Arial"/>
          <w:b/>
          <w:bCs/>
          <w:kern w:val="0"/>
        </w:rPr>
      </w:pPr>
    </w:p>
    <w:p w14:paraId="357538EC" w14:textId="77777777" w:rsidR="00907473" w:rsidRDefault="00907473" w:rsidP="00907473">
      <w:pPr>
        <w:spacing w:line="480" w:lineRule="auto"/>
        <w:jc w:val="both"/>
        <w:rPr>
          <w:rFonts w:ascii="Arial" w:hAnsi="Arial" w:cs="Arial"/>
          <w:b/>
          <w:color w:val="000000" w:themeColor="text1"/>
        </w:rPr>
      </w:pPr>
    </w:p>
    <w:p w14:paraId="6D159903" w14:textId="77777777" w:rsidR="00907473" w:rsidRDefault="00907473" w:rsidP="00907473">
      <w:pPr>
        <w:spacing w:line="480" w:lineRule="auto"/>
        <w:jc w:val="center"/>
        <w:rPr>
          <w:rFonts w:ascii="Arial" w:hAnsi="Arial" w:cs="Arial"/>
          <w:b/>
          <w:color w:val="000000" w:themeColor="text1"/>
        </w:rPr>
      </w:pP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4322A" w14:textId="77777777" w:rsidR="00004D0B" w:rsidRDefault="00004D0B" w:rsidP="009808FB">
      <w:pPr>
        <w:spacing w:after="0" w:line="240" w:lineRule="auto"/>
      </w:pPr>
      <w:r>
        <w:separator/>
      </w:r>
    </w:p>
  </w:endnote>
  <w:endnote w:type="continuationSeparator" w:id="0">
    <w:p w14:paraId="1D595BB9" w14:textId="77777777" w:rsidR="00004D0B" w:rsidRDefault="00004D0B"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46029" w14:textId="77777777" w:rsidR="00004D0B" w:rsidRDefault="00004D0B" w:rsidP="009808FB">
      <w:pPr>
        <w:spacing w:after="0" w:line="240" w:lineRule="auto"/>
      </w:pPr>
      <w:r>
        <w:separator/>
      </w:r>
    </w:p>
  </w:footnote>
  <w:footnote w:type="continuationSeparator" w:id="0">
    <w:p w14:paraId="7480D7E2" w14:textId="77777777" w:rsidR="00004D0B" w:rsidRDefault="00004D0B"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6"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6"/>
  </w:num>
  <w:num w:numId="3" w16cid:durableId="20115649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5"/>
  </w:num>
  <w:num w:numId="5" w16cid:durableId="2086101635">
    <w:abstractNumId w:val="3"/>
  </w:num>
  <w:num w:numId="6" w16cid:durableId="62484528">
    <w:abstractNumId w:val="4"/>
  </w:num>
  <w:num w:numId="7" w16cid:durableId="322512630">
    <w:abstractNumId w:val="1"/>
  </w:num>
  <w:num w:numId="8" w16cid:durableId="18913771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D0B"/>
    <w:rsid w:val="00020783"/>
    <w:rsid w:val="00022B2F"/>
    <w:rsid w:val="000533A6"/>
    <w:rsid w:val="000562B2"/>
    <w:rsid w:val="000602BF"/>
    <w:rsid w:val="0007365A"/>
    <w:rsid w:val="0007663F"/>
    <w:rsid w:val="0008321C"/>
    <w:rsid w:val="000A7273"/>
    <w:rsid w:val="000B1776"/>
    <w:rsid w:val="000C7137"/>
    <w:rsid w:val="000C7DD1"/>
    <w:rsid w:val="000D1216"/>
    <w:rsid w:val="000E0D1C"/>
    <w:rsid w:val="000E723E"/>
    <w:rsid w:val="000F014E"/>
    <w:rsid w:val="000F0379"/>
    <w:rsid w:val="000F467E"/>
    <w:rsid w:val="000F57A5"/>
    <w:rsid w:val="001035F3"/>
    <w:rsid w:val="001103A5"/>
    <w:rsid w:val="00111F22"/>
    <w:rsid w:val="00114B7E"/>
    <w:rsid w:val="001203D2"/>
    <w:rsid w:val="00135DFB"/>
    <w:rsid w:val="00135FA2"/>
    <w:rsid w:val="001433DA"/>
    <w:rsid w:val="00146F32"/>
    <w:rsid w:val="001734D9"/>
    <w:rsid w:val="0017715A"/>
    <w:rsid w:val="001804B2"/>
    <w:rsid w:val="001819FE"/>
    <w:rsid w:val="001B2B85"/>
    <w:rsid w:val="001B5412"/>
    <w:rsid w:val="001C3CB9"/>
    <w:rsid w:val="001D104A"/>
    <w:rsid w:val="001D3701"/>
    <w:rsid w:val="001D5935"/>
    <w:rsid w:val="001E06CF"/>
    <w:rsid w:val="001F1D17"/>
    <w:rsid w:val="00240D6F"/>
    <w:rsid w:val="002413CF"/>
    <w:rsid w:val="00260001"/>
    <w:rsid w:val="0026368E"/>
    <w:rsid w:val="00264F4A"/>
    <w:rsid w:val="00270723"/>
    <w:rsid w:val="002741EC"/>
    <w:rsid w:val="00286E94"/>
    <w:rsid w:val="002B58AF"/>
    <w:rsid w:val="002D3565"/>
    <w:rsid w:val="002D6780"/>
    <w:rsid w:val="002E4733"/>
    <w:rsid w:val="002F7C12"/>
    <w:rsid w:val="0030229D"/>
    <w:rsid w:val="0031145C"/>
    <w:rsid w:val="003210B1"/>
    <w:rsid w:val="00322606"/>
    <w:rsid w:val="0033677C"/>
    <w:rsid w:val="0033733E"/>
    <w:rsid w:val="00343013"/>
    <w:rsid w:val="003535E1"/>
    <w:rsid w:val="00371542"/>
    <w:rsid w:val="003A2D43"/>
    <w:rsid w:val="003A544F"/>
    <w:rsid w:val="003C29BF"/>
    <w:rsid w:val="003D321F"/>
    <w:rsid w:val="003E699C"/>
    <w:rsid w:val="00411EDA"/>
    <w:rsid w:val="004267C6"/>
    <w:rsid w:val="00434BE2"/>
    <w:rsid w:val="00436C3A"/>
    <w:rsid w:val="00465067"/>
    <w:rsid w:val="00474AA6"/>
    <w:rsid w:val="00474DA6"/>
    <w:rsid w:val="00496140"/>
    <w:rsid w:val="004A00D6"/>
    <w:rsid w:val="004A2BB8"/>
    <w:rsid w:val="004A6A23"/>
    <w:rsid w:val="004A75FE"/>
    <w:rsid w:val="004C52EF"/>
    <w:rsid w:val="004D33C5"/>
    <w:rsid w:val="004E1EE2"/>
    <w:rsid w:val="004E333E"/>
    <w:rsid w:val="004F758D"/>
    <w:rsid w:val="00500113"/>
    <w:rsid w:val="00522BD8"/>
    <w:rsid w:val="0054546B"/>
    <w:rsid w:val="00555D59"/>
    <w:rsid w:val="00556BBE"/>
    <w:rsid w:val="00571648"/>
    <w:rsid w:val="005730A9"/>
    <w:rsid w:val="005739C2"/>
    <w:rsid w:val="00574068"/>
    <w:rsid w:val="00577A65"/>
    <w:rsid w:val="0058091C"/>
    <w:rsid w:val="00580A01"/>
    <w:rsid w:val="00581B17"/>
    <w:rsid w:val="00582DCF"/>
    <w:rsid w:val="00584737"/>
    <w:rsid w:val="00597858"/>
    <w:rsid w:val="005B55F3"/>
    <w:rsid w:val="005B667F"/>
    <w:rsid w:val="005B6B67"/>
    <w:rsid w:val="005C055C"/>
    <w:rsid w:val="005C38A5"/>
    <w:rsid w:val="005C4BA1"/>
    <w:rsid w:val="005C717B"/>
    <w:rsid w:val="005D3566"/>
    <w:rsid w:val="005E241B"/>
    <w:rsid w:val="006067B2"/>
    <w:rsid w:val="00627BCE"/>
    <w:rsid w:val="00635272"/>
    <w:rsid w:val="0064002B"/>
    <w:rsid w:val="00641FCA"/>
    <w:rsid w:val="00653996"/>
    <w:rsid w:val="00664C86"/>
    <w:rsid w:val="00673517"/>
    <w:rsid w:val="006846DF"/>
    <w:rsid w:val="0069329C"/>
    <w:rsid w:val="0069381F"/>
    <w:rsid w:val="00693A2F"/>
    <w:rsid w:val="00694BB0"/>
    <w:rsid w:val="006A1AA4"/>
    <w:rsid w:val="006A2DD3"/>
    <w:rsid w:val="006B5974"/>
    <w:rsid w:val="006C34FA"/>
    <w:rsid w:val="006D3D0A"/>
    <w:rsid w:val="006E3174"/>
    <w:rsid w:val="006F1B7F"/>
    <w:rsid w:val="006F7529"/>
    <w:rsid w:val="0071263C"/>
    <w:rsid w:val="00714465"/>
    <w:rsid w:val="00722919"/>
    <w:rsid w:val="0072496B"/>
    <w:rsid w:val="00730F5C"/>
    <w:rsid w:val="00733BED"/>
    <w:rsid w:val="00744771"/>
    <w:rsid w:val="00756473"/>
    <w:rsid w:val="00782A8B"/>
    <w:rsid w:val="00792171"/>
    <w:rsid w:val="00795ABC"/>
    <w:rsid w:val="007B2BD5"/>
    <w:rsid w:val="007D1651"/>
    <w:rsid w:val="007D4CBA"/>
    <w:rsid w:val="007E144D"/>
    <w:rsid w:val="007E5052"/>
    <w:rsid w:val="007F0763"/>
    <w:rsid w:val="007F2CAB"/>
    <w:rsid w:val="007F3C6A"/>
    <w:rsid w:val="00804A02"/>
    <w:rsid w:val="0080618B"/>
    <w:rsid w:val="00811033"/>
    <w:rsid w:val="008152B1"/>
    <w:rsid w:val="008216A0"/>
    <w:rsid w:val="0082377D"/>
    <w:rsid w:val="00826F12"/>
    <w:rsid w:val="00835DE3"/>
    <w:rsid w:val="008362C0"/>
    <w:rsid w:val="00852E8E"/>
    <w:rsid w:val="0086147D"/>
    <w:rsid w:val="008656C4"/>
    <w:rsid w:val="00871D46"/>
    <w:rsid w:val="008732A1"/>
    <w:rsid w:val="0087641F"/>
    <w:rsid w:val="00880311"/>
    <w:rsid w:val="008845C8"/>
    <w:rsid w:val="00892DF0"/>
    <w:rsid w:val="00894160"/>
    <w:rsid w:val="00895858"/>
    <w:rsid w:val="008A7C68"/>
    <w:rsid w:val="008B040C"/>
    <w:rsid w:val="008B7519"/>
    <w:rsid w:val="008C43D7"/>
    <w:rsid w:val="008C4E32"/>
    <w:rsid w:val="008D0071"/>
    <w:rsid w:val="008D45C4"/>
    <w:rsid w:val="008E2834"/>
    <w:rsid w:val="008E7378"/>
    <w:rsid w:val="008F4070"/>
    <w:rsid w:val="00901468"/>
    <w:rsid w:val="00904AFC"/>
    <w:rsid w:val="00905ADD"/>
    <w:rsid w:val="00907473"/>
    <w:rsid w:val="00911C44"/>
    <w:rsid w:val="00934EE1"/>
    <w:rsid w:val="00945E47"/>
    <w:rsid w:val="009472EC"/>
    <w:rsid w:val="00951954"/>
    <w:rsid w:val="00967E12"/>
    <w:rsid w:val="0097364A"/>
    <w:rsid w:val="00973C7C"/>
    <w:rsid w:val="00977123"/>
    <w:rsid w:val="009808FB"/>
    <w:rsid w:val="00980B24"/>
    <w:rsid w:val="009954B9"/>
    <w:rsid w:val="009A0DCF"/>
    <w:rsid w:val="009A0E12"/>
    <w:rsid w:val="009A11C5"/>
    <w:rsid w:val="009A31E9"/>
    <w:rsid w:val="009B1449"/>
    <w:rsid w:val="009B3D45"/>
    <w:rsid w:val="009C39DA"/>
    <w:rsid w:val="009D363F"/>
    <w:rsid w:val="009D6095"/>
    <w:rsid w:val="009D6AEB"/>
    <w:rsid w:val="009D7A2B"/>
    <w:rsid w:val="009E1BEA"/>
    <w:rsid w:val="009E2507"/>
    <w:rsid w:val="009E73D9"/>
    <w:rsid w:val="009E7942"/>
    <w:rsid w:val="009F1ACF"/>
    <w:rsid w:val="009F40D7"/>
    <w:rsid w:val="009F64C5"/>
    <w:rsid w:val="00A0240B"/>
    <w:rsid w:val="00A03688"/>
    <w:rsid w:val="00A0425E"/>
    <w:rsid w:val="00A04642"/>
    <w:rsid w:val="00A1050D"/>
    <w:rsid w:val="00A142A6"/>
    <w:rsid w:val="00A2583F"/>
    <w:rsid w:val="00A269B1"/>
    <w:rsid w:val="00A35F00"/>
    <w:rsid w:val="00A45C75"/>
    <w:rsid w:val="00A54CD3"/>
    <w:rsid w:val="00A90399"/>
    <w:rsid w:val="00AA4B72"/>
    <w:rsid w:val="00AC2C73"/>
    <w:rsid w:val="00AC5F43"/>
    <w:rsid w:val="00AD1320"/>
    <w:rsid w:val="00AD51EE"/>
    <w:rsid w:val="00AD5D5E"/>
    <w:rsid w:val="00AE69D4"/>
    <w:rsid w:val="00B15105"/>
    <w:rsid w:val="00B244BF"/>
    <w:rsid w:val="00B24D72"/>
    <w:rsid w:val="00B35AED"/>
    <w:rsid w:val="00B3628E"/>
    <w:rsid w:val="00B46B1E"/>
    <w:rsid w:val="00B54833"/>
    <w:rsid w:val="00B55780"/>
    <w:rsid w:val="00B828E5"/>
    <w:rsid w:val="00B847FB"/>
    <w:rsid w:val="00B9351A"/>
    <w:rsid w:val="00BA051F"/>
    <w:rsid w:val="00BA43DB"/>
    <w:rsid w:val="00BA4880"/>
    <w:rsid w:val="00BB066C"/>
    <w:rsid w:val="00BB11A1"/>
    <w:rsid w:val="00BC5918"/>
    <w:rsid w:val="00BD2015"/>
    <w:rsid w:val="00BE643B"/>
    <w:rsid w:val="00BE703A"/>
    <w:rsid w:val="00BF00AC"/>
    <w:rsid w:val="00C05A3B"/>
    <w:rsid w:val="00C132A3"/>
    <w:rsid w:val="00C13A26"/>
    <w:rsid w:val="00C13CA6"/>
    <w:rsid w:val="00C21A28"/>
    <w:rsid w:val="00C32F91"/>
    <w:rsid w:val="00C35B0B"/>
    <w:rsid w:val="00C5091F"/>
    <w:rsid w:val="00C55D78"/>
    <w:rsid w:val="00C65BDA"/>
    <w:rsid w:val="00C67974"/>
    <w:rsid w:val="00C7207B"/>
    <w:rsid w:val="00C8099C"/>
    <w:rsid w:val="00C85042"/>
    <w:rsid w:val="00C868DB"/>
    <w:rsid w:val="00C8775F"/>
    <w:rsid w:val="00C94175"/>
    <w:rsid w:val="00C94CC7"/>
    <w:rsid w:val="00CA145D"/>
    <w:rsid w:val="00CA3832"/>
    <w:rsid w:val="00CA48FB"/>
    <w:rsid w:val="00CA6185"/>
    <w:rsid w:val="00CB5DFA"/>
    <w:rsid w:val="00CB6052"/>
    <w:rsid w:val="00CB642C"/>
    <w:rsid w:val="00CB77B7"/>
    <w:rsid w:val="00CC03F6"/>
    <w:rsid w:val="00CD00A9"/>
    <w:rsid w:val="00CD4304"/>
    <w:rsid w:val="00CE2760"/>
    <w:rsid w:val="00CF05B6"/>
    <w:rsid w:val="00CF3EC4"/>
    <w:rsid w:val="00D010B0"/>
    <w:rsid w:val="00D155E1"/>
    <w:rsid w:val="00D15847"/>
    <w:rsid w:val="00D26DA7"/>
    <w:rsid w:val="00D31530"/>
    <w:rsid w:val="00D430E8"/>
    <w:rsid w:val="00D44A6B"/>
    <w:rsid w:val="00D44FAC"/>
    <w:rsid w:val="00D5445A"/>
    <w:rsid w:val="00D62207"/>
    <w:rsid w:val="00D949DB"/>
    <w:rsid w:val="00D971F5"/>
    <w:rsid w:val="00DA142E"/>
    <w:rsid w:val="00DA146E"/>
    <w:rsid w:val="00DA516C"/>
    <w:rsid w:val="00DB4FFC"/>
    <w:rsid w:val="00DB6112"/>
    <w:rsid w:val="00DB7A98"/>
    <w:rsid w:val="00DD0496"/>
    <w:rsid w:val="00DD12E7"/>
    <w:rsid w:val="00DD3BDE"/>
    <w:rsid w:val="00DD4BA7"/>
    <w:rsid w:val="00DE56DE"/>
    <w:rsid w:val="00DF70A6"/>
    <w:rsid w:val="00DF7563"/>
    <w:rsid w:val="00E129B5"/>
    <w:rsid w:val="00E23211"/>
    <w:rsid w:val="00E357BA"/>
    <w:rsid w:val="00E36C52"/>
    <w:rsid w:val="00E37DFF"/>
    <w:rsid w:val="00E40B7C"/>
    <w:rsid w:val="00E45FAC"/>
    <w:rsid w:val="00E572FA"/>
    <w:rsid w:val="00E577CB"/>
    <w:rsid w:val="00E80582"/>
    <w:rsid w:val="00E920E9"/>
    <w:rsid w:val="00E94D78"/>
    <w:rsid w:val="00EA2092"/>
    <w:rsid w:val="00EB4437"/>
    <w:rsid w:val="00EB518A"/>
    <w:rsid w:val="00EC77CF"/>
    <w:rsid w:val="00ED0372"/>
    <w:rsid w:val="00EF12C7"/>
    <w:rsid w:val="00EF424B"/>
    <w:rsid w:val="00F03A8F"/>
    <w:rsid w:val="00F143AD"/>
    <w:rsid w:val="00F158C1"/>
    <w:rsid w:val="00F15A0F"/>
    <w:rsid w:val="00F3428B"/>
    <w:rsid w:val="00F3657A"/>
    <w:rsid w:val="00F4323D"/>
    <w:rsid w:val="00F4737D"/>
    <w:rsid w:val="00F47D97"/>
    <w:rsid w:val="00F54FD7"/>
    <w:rsid w:val="00F60ADE"/>
    <w:rsid w:val="00F62D3B"/>
    <w:rsid w:val="00F752CC"/>
    <w:rsid w:val="00F75ABE"/>
    <w:rsid w:val="00FA4577"/>
    <w:rsid w:val="00FA5188"/>
    <w:rsid w:val="00FB084B"/>
    <w:rsid w:val="00FB2013"/>
    <w:rsid w:val="00FB5CAF"/>
    <w:rsid w:val="00FB63A0"/>
    <w:rsid w:val="00FC5E5C"/>
    <w:rsid w:val="00FE26E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18A"/>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3120</TotalTime>
  <Pages>33</Pages>
  <Words>2735</Words>
  <Characters>15593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338</cp:revision>
  <dcterms:created xsi:type="dcterms:W3CDTF">2025-03-06T23:35:00Z</dcterms:created>
  <dcterms:modified xsi:type="dcterms:W3CDTF">2025-08-31T06:41:00Z</dcterms:modified>
</cp:coreProperties>
</file>