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2C1BC" w14:textId="77777777" w:rsidR="00367714" w:rsidRDefault="00367714" w:rsidP="00367714">
      <w:pPr>
        <w:jc w:val="center"/>
        <w:rPr>
          <w:rFonts w:ascii="Albertus Extra Bold" w:hAnsi="Albertus Extra Bold"/>
          <w:sz w:val="56"/>
        </w:rPr>
      </w:pPr>
    </w:p>
    <w:p w14:paraId="3B5EFAD3" w14:textId="77777777" w:rsidR="00367714" w:rsidRDefault="00367714" w:rsidP="00367714">
      <w:pPr>
        <w:jc w:val="center"/>
        <w:rPr>
          <w:rFonts w:ascii="Albertus Extra Bold" w:hAnsi="Albertus Extra Bold"/>
          <w:sz w:val="56"/>
        </w:rPr>
      </w:pPr>
    </w:p>
    <w:p w14:paraId="45C94CF7" w14:textId="77777777" w:rsidR="00367714" w:rsidRDefault="00367714" w:rsidP="00367714">
      <w:pPr>
        <w:jc w:val="center"/>
        <w:rPr>
          <w:rFonts w:ascii="Albertus Extra Bold" w:hAnsi="Albertus Extra Bold"/>
          <w:sz w:val="56"/>
        </w:rPr>
      </w:pPr>
    </w:p>
    <w:p w14:paraId="569A712D" w14:textId="77777777" w:rsidR="00367714" w:rsidRDefault="00367714" w:rsidP="00367714">
      <w:pPr>
        <w:jc w:val="center"/>
        <w:rPr>
          <w:rFonts w:ascii="Albertus Extra Bold" w:hAnsi="Albertus Extra Bold"/>
          <w:sz w:val="56"/>
        </w:rPr>
      </w:pPr>
      <w:r w:rsidRPr="00367714">
        <w:rPr>
          <w:rFonts w:ascii="Albertus Extra Bold" w:hAnsi="Albertus Extra Bold"/>
          <w:sz w:val="56"/>
        </w:rPr>
        <w:t>PROPOSAL KERJA SAMA PARTNERSHIP</w:t>
      </w:r>
    </w:p>
    <w:p w14:paraId="7DF4B631" w14:textId="77777777" w:rsidR="00667118" w:rsidRPr="00367714" w:rsidRDefault="00667118" w:rsidP="00367714">
      <w:pPr>
        <w:jc w:val="center"/>
        <w:rPr>
          <w:rFonts w:ascii="Albertus Extra Bold" w:hAnsi="Albertus Extra Bold"/>
          <w:sz w:val="56"/>
        </w:rPr>
      </w:pPr>
    </w:p>
    <w:sdt>
      <w:sdtPr>
        <w:rPr>
          <w:sz w:val="36"/>
        </w:rPr>
        <w:id w:val="1947271228"/>
        <w:docPartObj>
          <w:docPartGallery w:val="Cover Pages"/>
          <w:docPartUnique/>
        </w:docPartObj>
      </w:sdtPr>
      <w:sdtEndPr>
        <w:rPr>
          <w:sz w:val="22"/>
        </w:rPr>
      </w:sdtEndPr>
      <w:sdtContent>
        <w:p w14:paraId="2FFE76C1" w14:textId="77777777" w:rsidR="00BE1488" w:rsidRDefault="00667118" w:rsidP="00667118">
          <w:pPr>
            <w:jc w:val="center"/>
          </w:pPr>
          <w:r>
            <w:rPr>
              <w:noProof/>
              <w:lang w:val="en-US"/>
            </w:rPr>
            <w:drawing>
              <wp:inline distT="0" distB="0" distL="0" distR="0" wp14:anchorId="55445FE7" wp14:editId="3B1FF690">
                <wp:extent cx="2785730" cy="941590"/>
                <wp:effectExtent l="0" t="0" r="0" b="0"/>
                <wp:docPr id="3" name="Picture 3" descr="C:\Users\ardy\Pictures\logo-bfi-syari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dy\Pictures\logo-bfi-syaria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926" cy="946050"/>
                        </a:xfrm>
                        <a:prstGeom prst="rect">
                          <a:avLst/>
                        </a:prstGeom>
                        <a:noFill/>
                        <a:ln>
                          <a:noFill/>
                        </a:ln>
                      </pic:spPr>
                    </pic:pic>
                  </a:graphicData>
                </a:graphic>
              </wp:inline>
            </w:drawing>
          </w:r>
        </w:p>
        <w:p w14:paraId="501E94D1" w14:textId="77777777" w:rsidR="00367714" w:rsidRDefault="00367714"/>
        <w:p w14:paraId="403FF370" w14:textId="77777777" w:rsidR="00367714" w:rsidRDefault="00367714"/>
        <w:p w14:paraId="706ADD89" w14:textId="77777777" w:rsidR="00367714" w:rsidRDefault="00367714"/>
        <w:p w14:paraId="4EC1C668" w14:textId="77777777" w:rsidR="00367714" w:rsidRDefault="00367714"/>
        <w:p w14:paraId="7AE56483" w14:textId="77777777" w:rsidR="00367714" w:rsidRDefault="00367714"/>
        <w:p w14:paraId="4D4DE289" w14:textId="77777777" w:rsidR="00367714" w:rsidRDefault="00367714"/>
        <w:p w14:paraId="3FF87FCE" w14:textId="77777777" w:rsidR="00640817" w:rsidRDefault="00640817"/>
        <w:p w14:paraId="3B4BDA1A" w14:textId="77777777" w:rsidR="00640817" w:rsidRDefault="00640817"/>
        <w:p w14:paraId="67FAF03C" w14:textId="77777777" w:rsidR="00637A36" w:rsidRDefault="00637A36"/>
        <w:p w14:paraId="20DF1101" w14:textId="77777777" w:rsidR="00667118" w:rsidRPr="00637A36" w:rsidRDefault="00667118" w:rsidP="00637A36">
          <w:pPr>
            <w:spacing w:after="0"/>
            <w:rPr>
              <w:rFonts w:ascii="Arial Black" w:hAnsi="Arial Black"/>
              <w:sz w:val="28"/>
            </w:rPr>
          </w:pPr>
          <w:r w:rsidRPr="00637A36">
            <w:rPr>
              <w:rFonts w:ascii="Arial Black" w:hAnsi="Arial Black"/>
              <w:sz w:val="28"/>
            </w:rPr>
            <w:t>PT BFI FINANCE INDONESIA TBK</w:t>
          </w:r>
        </w:p>
        <w:p w14:paraId="289C19B9" w14:textId="77777777" w:rsidR="00367714" w:rsidRPr="00667118" w:rsidRDefault="00667118" w:rsidP="00637A36">
          <w:pPr>
            <w:spacing w:after="0"/>
            <w:rPr>
              <w:rFonts w:ascii="Arial Black" w:hAnsi="Arial Black"/>
            </w:rPr>
          </w:pPr>
          <w:r w:rsidRPr="00667118">
            <w:rPr>
              <w:rFonts w:ascii="Arial Black" w:hAnsi="Arial Black"/>
            </w:rPr>
            <w:t>UNIT USAHA SYARIAH</w:t>
          </w:r>
        </w:p>
        <w:p w14:paraId="07939731" w14:textId="77777777" w:rsidR="00667118" w:rsidRPr="00637A36" w:rsidRDefault="00667118" w:rsidP="00640817">
          <w:pPr>
            <w:spacing w:after="0"/>
            <w:rPr>
              <w:rFonts w:asciiTheme="majorHAnsi" w:hAnsiTheme="majorHAnsi" w:cstheme="majorHAnsi"/>
            </w:rPr>
          </w:pPr>
          <w:r w:rsidRPr="00637A36">
            <w:rPr>
              <w:rFonts w:asciiTheme="majorHAnsi" w:hAnsiTheme="majorHAnsi" w:cstheme="majorHAnsi"/>
            </w:rPr>
            <w:t>BFI Tower</w:t>
          </w:r>
        </w:p>
        <w:p w14:paraId="441BE321" w14:textId="77777777" w:rsidR="00667118" w:rsidRPr="00637A36" w:rsidRDefault="00667118" w:rsidP="00640817">
          <w:pPr>
            <w:spacing w:after="0"/>
            <w:rPr>
              <w:rFonts w:asciiTheme="majorHAnsi" w:hAnsiTheme="majorHAnsi" w:cstheme="majorHAnsi"/>
            </w:rPr>
          </w:pPr>
          <w:r w:rsidRPr="00637A36">
            <w:rPr>
              <w:rFonts w:asciiTheme="majorHAnsi" w:hAnsiTheme="majorHAnsi" w:cstheme="majorHAnsi"/>
            </w:rPr>
            <w:t>Sunburst CBD Lot.1.2</w:t>
          </w:r>
        </w:p>
        <w:p w14:paraId="7CE548E5" w14:textId="77777777" w:rsidR="00667118" w:rsidRPr="00637A36" w:rsidRDefault="00667118" w:rsidP="00640817">
          <w:pPr>
            <w:spacing w:after="0"/>
            <w:rPr>
              <w:rFonts w:asciiTheme="majorHAnsi" w:hAnsiTheme="majorHAnsi" w:cstheme="majorHAnsi"/>
            </w:rPr>
          </w:pPr>
          <w:r w:rsidRPr="00637A36">
            <w:rPr>
              <w:rFonts w:asciiTheme="majorHAnsi" w:hAnsiTheme="majorHAnsi" w:cstheme="majorHAnsi"/>
            </w:rPr>
            <w:t>Jalan Kapt. Soebijanto Djojohadikusumo, BSD City</w:t>
          </w:r>
        </w:p>
        <w:p w14:paraId="032A6637" w14:textId="77777777" w:rsidR="00637A36" w:rsidRDefault="00640817" w:rsidP="00637A36">
          <w:pPr>
            <w:spacing w:after="0"/>
          </w:pPr>
          <w:r w:rsidRPr="00637A36">
            <w:rPr>
              <w:rFonts w:asciiTheme="majorHAnsi" w:hAnsiTheme="majorHAnsi" w:cstheme="majorHAnsi"/>
            </w:rPr>
            <w:t>Tangerang Selatan, Banten 15322</w:t>
          </w:r>
        </w:p>
        <w:p w14:paraId="0CA00A8D" w14:textId="77777777" w:rsidR="00B82A01" w:rsidRDefault="00B82A01" w:rsidP="00637A36">
          <w:pPr>
            <w:spacing w:after="0"/>
          </w:pPr>
        </w:p>
        <w:p w14:paraId="72C16A09" w14:textId="77777777" w:rsidR="00B82A01" w:rsidRDefault="00B82A01" w:rsidP="00637A36">
          <w:pPr>
            <w:spacing w:after="0"/>
          </w:pPr>
        </w:p>
        <w:p w14:paraId="010DCF8E" w14:textId="77777777" w:rsidR="00BE1488" w:rsidRDefault="00E57169" w:rsidP="00637A36">
          <w:pPr>
            <w:spacing w:after="0"/>
          </w:pPr>
        </w:p>
      </w:sdtContent>
    </w:sdt>
    <w:p w14:paraId="09E01B55" w14:textId="77777777" w:rsidR="00EF3943" w:rsidRPr="00637A36" w:rsidRDefault="00EF3943" w:rsidP="00637A36">
      <w:pPr>
        <w:pStyle w:val="ListParagraph"/>
        <w:numPr>
          <w:ilvl w:val="0"/>
          <w:numId w:val="6"/>
        </w:numPr>
        <w:tabs>
          <w:tab w:val="left" w:pos="284"/>
        </w:tabs>
        <w:spacing w:after="0"/>
        <w:ind w:left="0" w:firstLine="0"/>
        <w:rPr>
          <w:rFonts w:ascii="Albertus Extra Bold" w:hAnsi="Albertus Extra Bold"/>
        </w:rPr>
      </w:pPr>
      <w:r w:rsidRPr="00637A36">
        <w:rPr>
          <w:rFonts w:ascii="Albertus Extra Bold" w:hAnsi="Albertus Extra Bold"/>
        </w:rPr>
        <w:lastRenderedPageBreak/>
        <w:t>Latar Belakang</w:t>
      </w:r>
    </w:p>
    <w:p w14:paraId="75854DD0" w14:textId="77777777" w:rsidR="003C619A" w:rsidRDefault="00637A36" w:rsidP="00637A36">
      <w:pPr>
        <w:spacing w:after="0"/>
        <w:ind w:left="284"/>
        <w:jc w:val="both"/>
        <w:rPr>
          <w:rFonts w:ascii="Arial Unicode MS" w:eastAsia="Arial Unicode MS" w:hAnsi="Arial Unicode MS" w:cs="Arial Unicode MS"/>
        </w:rPr>
      </w:pPr>
      <w:commentRangeStart w:id="0"/>
      <w:r w:rsidRPr="00637A36">
        <w:rPr>
          <w:rFonts w:ascii="Arial Unicode MS" w:eastAsia="Arial Unicode MS" w:hAnsi="Arial Unicode MS" w:cs="Arial Unicode MS"/>
        </w:rPr>
        <w:t xml:space="preserve">Indonesia </w:t>
      </w:r>
      <w:r>
        <w:rPr>
          <w:rFonts w:ascii="Arial Unicode MS" w:eastAsia="Arial Unicode MS" w:hAnsi="Arial Unicode MS" w:cs="Arial Unicode MS"/>
        </w:rPr>
        <w:t xml:space="preserve">merupakan salah satu Negara dengan penduduk terbesar di dunia. </w:t>
      </w:r>
      <w:r w:rsidR="00C447A3">
        <w:rPr>
          <w:rFonts w:ascii="Arial Unicode MS" w:eastAsia="Arial Unicode MS" w:hAnsi="Arial Unicode MS" w:cs="Arial Unicode MS"/>
        </w:rPr>
        <w:t xml:space="preserve">Hal tersebut menjadikan Indonesia memiliki keunggulan bukan hanya dari Sumber Daya Alam, </w:t>
      </w:r>
      <w:r w:rsidR="003C619A">
        <w:rPr>
          <w:rFonts w:ascii="Arial Unicode MS" w:eastAsia="Arial Unicode MS" w:hAnsi="Arial Unicode MS" w:cs="Arial Unicode MS"/>
        </w:rPr>
        <w:t>akan te</w:t>
      </w:r>
      <w:r w:rsidR="00C447A3">
        <w:rPr>
          <w:rFonts w:ascii="Arial Unicode MS" w:eastAsia="Arial Unicode MS" w:hAnsi="Arial Unicode MS" w:cs="Arial Unicode MS"/>
        </w:rPr>
        <w:t xml:space="preserve">tapi juga dari </w:t>
      </w:r>
      <w:r w:rsidR="003C619A">
        <w:rPr>
          <w:rFonts w:ascii="Arial Unicode MS" w:eastAsia="Arial Unicode MS" w:hAnsi="Arial Unicode MS" w:cs="Arial Unicode MS"/>
        </w:rPr>
        <w:t xml:space="preserve">jumlah </w:t>
      </w:r>
      <w:r w:rsidR="00C447A3">
        <w:rPr>
          <w:rFonts w:ascii="Arial Unicode MS" w:eastAsia="Arial Unicode MS" w:hAnsi="Arial Unicode MS" w:cs="Arial Unicode MS"/>
        </w:rPr>
        <w:t xml:space="preserve">Sumber Daya Manusia yang dimiliki. </w:t>
      </w:r>
      <w:r w:rsidR="003C619A">
        <w:rPr>
          <w:rFonts w:ascii="Arial Unicode MS" w:eastAsia="Arial Unicode MS" w:hAnsi="Arial Unicode MS" w:cs="Arial Unicode MS"/>
        </w:rPr>
        <w:t>Keunggulan jumlah populasi yang besar tersebu</w:t>
      </w:r>
      <w:r w:rsidR="00163DB6">
        <w:rPr>
          <w:rFonts w:ascii="Arial Unicode MS" w:eastAsia="Arial Unicode MS" w:hAnsi="Arial Unicode MS" w:cs="Arial Unicode MS"/>
        </w:rPr>
        <w:t>t harus diimbangi dengan keunggulan dari segi kualitas</w:t>
      </w:r>
      <w:r w:rsidR="003C619A">
        <w:rPr>
          <w:rFonts w:ascii="Arial Unicode MS" w:eastAsia="Arial Unicode MS" w:hAnsi="Arial Unicode MS" w:cs="Arial Unicode MS"/>
        </w:rPr>
        <w:t xml:space="preserve">. </w:t>
      </w:r>
    </w:p>
    <w:p w14:paraId="16072A46" w14:textId="77777777" w:rsidR="00637A36" w:rsidRDefault="002B7A7D" w:rsidP="00637A36">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Kesepakatan</w:t>
      </w:r>
      <w:r w:rsidR="003C619A">
        <w:rPr>
          <w:rFonts w:ascii="Arial Unicode MS" w:eastAsia="Arial Unicode MS" w:hAnsi="Arial Unicode MS" w:cs="Arial Unicode MS"/>
        </w:rPr>
        <w:t xml:space="preserve"> Masyarakat Ekonomi ASEAN (MEA) membuat persaingan tenaga kerja semakin ketat. Kesepakatan ini merupakan peluang sek</w:t>
      </w:r>
      <w:r w:rsidR="00163DB6">
        <w:rPr>
          <w:rFonts w:ascii="Arial Unicode MS" w:eastAsia="Arial Unicode MS" w:hAnsi="Arial Unicode MS" w:cs="Arial Unicode MS"/>
        </w:rPr>
        <w:t>aligus ancaman bagi masyarakat</w:t>
      </w:r>
      <w:r w:rsidR="003C619A">
        <w:rPr>
          <w:rFonts w:ascii="Arial Unicode MS" w:eastAsia="Arial Unicode MS" w:hAnsi="Arial Unicode MS" w:cs="Arial Unicode MS"/>
        </w:rPr>
        <w:t xml:space="preserve"> </w:t>
      </w:r>
      <w:r w:rsidR="00163DB6">
        <w:rPr>
          <w:rFonts w:ascii="Arial Unicode MS" w:eastAsia="Arial Unicode MS" w:hAnsi="Arial Unicode MS" w:cs="Arial Unicode MS"/>
        </w:rPr>
        <w:t xml:space="preserve">Indonesia. Agar dapat bersaing </w:t>
      </w:r>
      <w:r w:rsidR="000715C5">
        <w:rPr>
          <w:rFonts w:ascii="Arial Unicode MS" w:eastAsia="Arial Unicode MS" w:hAnsi="Arial Unicode MS" w:cs="Arial Unicode MS"/>
        </w:rPr>
        <w:t>dengan Negara lain</w:t>
      </w:r>
      <w:r w:rsidR="00163DB6">
        <w:rPr>
          <w:rFonts w:ascii="Arial Unicode MS" w:eastAsia="Arial Unicode MS" w:hAnsi="Arial Unicode MS" w:cs="Arial Unicode MS"/>
        </w:rPr>
        <w:t>, kualitas Sumber Daya Manusia wajib ditingkatkan. Salah satunya melalui pendidikan. Baik Pendidikan Formal ataupun Informal.</w:t>
      </w:r>
    </w:p>
    <w:p w14:paraId="2BED8B7C" w14:textId="77777777" w:rsidR="001871E4" w:rsidRDefault="000715C5" w:rsidP="001871E4">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 xml:space="preserve">Saat ini pendidikan </w:t>
      </w:r>
      <w:r w:rsidR="008A035F">
        <w:rPr>
          <w:rFonts w:ascii="Arial Unicode MS" w:eastAsia="Arial Unicode MS" w:hAnsi="Arial Unicode MS" w:cs="Arial Unicode MS"/>
        </w:rPr>
        <w:t>sudah menjadi kebutuhan pokok, selain sandang, pangan, papan, dan kesehatan. Namun biaya yang dikeluarkan cukup besar untuk mendapatkan pen</w:t>
      </w:r>
      <w:r w:rsidR="001871E4">
        <w:rPr>
          <w:rFonts w:ascii="Arial Unicode MS" w:eastAsia="Arial Unicode MS" w:hAnsi="Arial Unicode MS" w:cs="Arial Unicode MS"/>
        </w:rPr>
        <w:t>didikan yang berkualitas.</w:t>
      </w:r>
      <w:r w:rsidR="008A035F">
        <w:rPr>
          <w:rFonts w:ascii="Arial Unicode MS" w:eastAsia="Arial Unicode MS" w:hAnsi="Arial Unicode MS" w:cs="Arial Unicode MS"/>
        </w:rPr>
        <w:t xml:space="preserve"> </w:t>
      </w:r>
      <w:r>
        <w:rPr>
          <w:rFonts w:ascii="Arial Unicode MS" w:eastAsia="Arial Unicode MS" w:hAnsi="Arial Unicode MS" w:cs="Arial Unicode MS"/>
        </w:rPr>
        <w:t>B</w:t>
      </w:r>
      <w:r w:rsidR="00EF3943" w:rsidRPr="00637A36">
        <w:rPr>
          <w:rFonts w:ascii="Arial Unicode MS" w:eastAsia="Arial Unicode MS" w:hAnsi="Arial Unicode MS" w:cs="Arial Unicode MS"/>
        </w:rPr>
        <w:t xml:space="preserve">erdasarkan </w:t>
      </w:r>
      <w:r w:rsidR="001871E4">
        <w:rPr>
          <w:rFonts w:ascii="Arial Unicode MS" w:eastAsia="Arial Unicode MS" w:hAnsi="Arial Unicode MS" w:cs="Arial Unicode MS"/>
        </w:rPr>
        <w:t>survey internal yang dilakukan oleh</w:t>
      </w:r>
      <w:r w:rsidR="00EF3943" w:rsidRPr="00637A36">
        <w:rPr>
          <w:rFonts w:ascii="Arial Unicode MS" w:eastAsia="Arial Unicode MS" w:hAnsi="Arial Unicode MS" w:cs="Arial Unicode MS"/>
        </w:rPr>
        <w:t xml:space="preserve"> PT BFI Finance Indonesia Tbk</w:t>
      </w:r>
      <w:r w:rsidR="001871E4">
        <w:rPr>
          <w:rFonts w:ascii="Arial Unicode MS" w:eastAsia="Arial Unicode MS" w:hAnsi="Arial Unicode MS" w:cs="Arial Unicode MS"/>
        </w:rPr>
        <w:t xml:space="preserve"> kepada Orang Tua Murid</w:t>
      </w:r>
      <w:r w:rsidR="00EF3943" w:rsidRPr="00637A36">
        <w:rPr>
          <w:rFonts w:ascii="Arial Unicode MS" w:eastAsia="Arial Unicode MS" w:hAnsi="Arial Unicode MS" w:cs="Arial Unicode MS"/>
        </w:rPr>
        <w:t xml:space="preserve">, </w:t>
      </w:r>
      <w:r w:rsidR="008A035F">
        <w:rPr>
          <w:rFonts w:ascii="Arial Unicode MS" w:eastAsia="Arial Unicode MS" w:hAnsi="Arial Unicode MS" w:cs="Arial Unicode MS"/>
        </w:rPr>
        <w:t>sekitar</w:t>
      </w:r>
      <w:r>
        <w:rPr>
          <w:rFonts w:ascii="Arial Unicode MS" w:eastAsia="Arial Unicode MS" w:hAnsi="Arial Unicode MS" w:cs="Arial Unicode MS"/>
        </w:rPr>
        <w:t xml:space="preserve"> </w:t>
      </w:r>
      <w:r w:rsidR="00EF3943" w:rsidRPr="00637A36">
        <w:rPr>
          <w:rFonts w:ascii="Arial Unicode MS" w:eastAsia="Arial Unicode MS" w:hAnsi="Arial Unicode MS" w:cs="Arial Unicode MS"/>
        </w:rPr>
        <w:t xml:space="preserve">66% responden menjawab kendala utama dalam </w:t>
      </w:r>
      <w:r w:rsidR="001871E4">
        <w:rPr>
          <w:rFonts w:ascii="Arial Unicode MS" w:eastAsia="Arial Unicode MS" w:hAnsi="Arial Unicode MS" w:cs="Arial Unicode MS"/>
        </w:rPr>
        <w:t>pendidikan adalah masalah dana.</w:t>
      </w:r>
    </w:p>
    <w:p w14:paraId="530CD589" w14:textId="77777777" w:rsidR="002B7A7D" w:rsidRPr="002B7A7D" w:rsidRDefault="001871E4" w:rsidP="001871E4">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 xml:space="preserve">Berangkat dari permasalahan tersebut, BFI Finance Syariah </w:t>
      </w:r>
      <w:r w:rsidR="002B7A7D">
        <w:rPr>
          <w:rFonts w:ascii="Arial Unicode MS" w:eastAsia="Arial Unicode MS" w:hAnsi="Arial Unicode MS" w:cs="Arial Unicode MS"/>
        </w:rPr>
        <w:t>meluncurkan produk pembiayaan untuk pendidikan yang bernama “My Ta’lim”. Produk ini diharapkan dapat menjadi solusi dari permasalahan biaya pendidikan di Indonesia. Agar memberikan kontribusi yang lebih maksimal dalam pembiayaan dana pendidikan, BFI Finance Syariah mengajak Universit</w:t>
      </w:r>
      <w:r w:rsidR="00A44099">
        <w:rPr>
          <w:rFonts w:ascii="Arial Unicode MS" w:eastAsia="Arial Unicode MS" w:hAnsi="Arial Unicode MS" w:cs="Arial Unicode MS"/>
        </w:rPr>
        <w:t xml:space="preserve">as Pancasila untuk menjadi </w:t>
      </w:r>
      <w:r w:rsidR="0003670E">
        <w:rPr>
          <w:rFonts w:ascii="Arial Unicode MS" w:eastAsia="Arial Unicode MS" w:hAnsi="Arial Unicode MS" w:cs="Arial Unicode MS"/>
          <w:i/>
        </w:rPr>
        <w:t>partner</w:t>
      </w:r>
      <w:r w:rsidR="0003670E">
        <w:rPr>
          <w:rFonts w:ascii="Arial Unicode MS" w:eastAsia="Arial Unicode MS" w:hAnsi="Arial Unicode MS" w:cs="Arial Unicode MS"/>
        </w:rPr>
        <w:t xml:space="preserve"> dalam penyediaan jasa pendidikan dan pembiayaan dana pendidikan bagi peserta didik.</w:t>
      </w:r>
      <w:commentRangeEnd w:id="0"/>
      <w:r w:rsidR="00B82A01">
        <w:rPr>
          <w:rStyle w:val="CommentReference"/>
        </w:rPr>
        <w:commentReference w:id="0"/>
      </w:r>
    </w:p>
    <w:p w14:paraId="2E68B92B" w14:textId="77777777" w:rsidR="00EF3943" w:rsidRDefault="00EF3943" w:rsidP="00EF3943">
      <w:pPr>
        <w:spacing w:after="0"/>
      </w:pPr>
    </w:p>
    <w:p w14:paraId="02947CA5" w14:textId="77777777" w:rsidR="0003670E" w:rsidRDefault="0003670E" w:rsidP="0003670E">
      <w:pPr>
        <w:pStyle w:val="ListParagraph"/>
        <w:numPr>
          <w:ilvl w:val="0"/>
          <w:numId w:val="6"/>
        </w:numPr>
        <w:tabs>
          <w:tab w:val="left" w:pos="284"/>
        </w:tabs>
        <w:spacing w:after="0"/>
        <w:ind w:left="0" w:firstLine="0"/>
        <w:rPr>
          <w:rFonts w:ascii="Albertus Extra Bold" w:hAnsi="Albertus Extra Bold"/>
        </w:rPr>
      </w:pPr>
      <w:r>
        <w:rPr>
          <w:rFonts w:ascii="Albertus Extra Bold" w:hAnsi="Albertus Extra Bold"/>
        </w:rPr>
        <w:t>Tujuan</w:t>
      </w:r>
    </w:p>
    <w:p w14:paraId="157E6723" w14:textId="77777777" w:rsidR="0003670E" w:rsidRDefault="0003670E" w:rsidP="0003670E">
      <w:pPr>
        <w:pStyle w:val="ListParagraph"/>
        <w:tabs>
          <w:tab w:val="left" w:pos="284"/>
        </w:tabs>
        <w:spacing w:after="0"/>
        <w:ind w:left="284"/>
        <w:jc w:val="both"/>
        <w:rPr>
          <w:rFonts w:ascii="Arial Unicode MS" w:eastAsia="Arial Unicode MS" w:hAnsi="Arial Unicode MS" w:cs="Arial Unicode MS"/>
        </w:rPr>
      </w:pPr>
      <w:commentRangeStart w:id="1"/>
      <w:r>
        <w:rPr>
          <w:rFonts w:ascii="Arial Unicode MS" w:eastAsia="Arial Unicode MS" w:hAnsi="Arial Unicode MS" w:cs="Arial Unicode MS"/>
        </w:rPr>
        <w:t xml:space="preserve">Tujuan kami mengajukan proposal ini adalah untuk mengajak Universitas Pancasila bekerjasama menjadi </w:t>
      </w:r>
      <w:r>
        <w:rPr>
          <w:rFonts w:ascii="Arial Unicode MS" w:eastAsia="Arial Unicode MS" w:hAnsi="Arial Unicode MS" w:cs="Arial Unicode MS"/>
          <w:i/>
        </w:rPr>
        <w:t>partner</w:t>
      </w:r>
      <w:r>
        <w:rPr>
          <w:rFonts w:ascii="Arial Unicode MS" w:eastAsia="Arial Unicode MS" w:hAnsi="Arial Unicode MS" w:cs="Arial Unicode MS"/>
        </w:rPr>
        <w:t xml:space="preserve"> dalam penyediaan jasa pendidikan dan pembiayaan dana pendidikan bagi peserta didik. Kerja sama ini diharapkan d</w:t>
      </w:r>
      <w:r w:rsidR="00CD1708">
        <w:rPr>
          <w:rFonts w:ascii="Arial Unicode MS" w:eastAsia="Arial Unicode MS" w:hAnsi="Arial Unicode MS" w:cs="Arial Unicode MS"/>
        </w:rPr>
        <w:t>apat memberikan manfaat kepada pihak Lembaga Pendidikan dan peserta didik.</w:t>
      </w:r>
      <w:commentRangeEnd w:id="1"/>
      <w:r w:rsidR="00B82A01">
        <w:rPr>
          <w:rStyle w:val="CommentReference"/>
        </w:rPr>
        <w:commentReference w:id="1"/>
      </w:r>
    </w:p>
    <w:p w14:paraId="2D476F1A" w14:textId="77777777" w:rsidR="00EF3943" w:rsidRDefault="00EF3943" w:rsidP="00EF3943">
      <w:pPr>
        <w:spacing w:after="0"/>
      </w:pPr>
    </w:p>
    <w:p w14:paraId="287E0A92" w14:textId="77777777" w:rsidR="00CD1708" w:rsidRDefault="00CD1708" w:rsidP="00CD1708">
      <w:pPr>
        <w:pStyle w:val="ListParagraph"/>
        <w:numPr>
          <w:ilvl w:val="0"/>
          <w:numId w:val="6"/>
        </w:numPr>
        <w:tabs>
          <w:tab w:val="left" w:pos="284"/>
        </w:tabs>
        <w:spacing w:after="0"/>
        <w:ind w:left="0" w:firstLine="0"/>
        <w:rPr>
          <w:rFonts w:ascii="Albertus Extra Bold" w:hAnsi="Albertus Extra Bold"/>
        </w:rPr>
      </w:pPr>
      <w:r>
        <w:rPr>
          <w:rFonts w:ascii="Albertus Extra Bold" w:hAnsi="Albertus Extra Bold"/>
        </w:rPr>
        <w:t>Profil Perusahaan</w:t>
      </w:r>
    </w:p>
    <w:p w14:paraId="06683984" w14:textId="77777777" w:rsidR="00CD1708" w:rsidRDefault="00CD1708" w:rsidP="00CD1708">
      <w:pPr>
        <w:pStyle w:val="ListParagraph"/>
        <w:tabs>
          <w:tab w:val="left" w:pos="284"/>
        </w:tabs>
        <w:spacing w:after="0"/>
        <w:ind w:left="284"/>
        <w:rPr>
          <w:rFonts w:ascii="Arial Unicode MS" w:eastAsia="Arial Unicode MS" w:hAnsi="Arial Unicode MS" w:cs="Arial Unicode MS"/>
        </w:rPr>
      </w:pPr>
      <w:commentRangeStart w:id="2"/>
      <w:r>
        <w:rPr>
          <w:rFonts w:ascii="Arial Unicode MS" w:eastAsia="Arial Unicode MS" w:hAnsi="Arial Unicode MS" w:cs="Arial Unicode MS"/>
        </w:rPr>
        <w:t>Nama Perusahaan</w:t>
      </w:r>
      <w:r>
        <w:rPr>
          <w:rFonts w:ascii="Arial Unicode MS" w:eastAsia="Arial Unicode MS" w:hAnsi="Arial Unicode MS" w:cs="Arial Unicode MS"/>
        </w:rPr>
        <w:tab/>
      </w:r>
      <w:r>
        <w:rPr>
          <w:rFonts w:ascii="Arial Unicode MS" w:eastAsia="Arial Unicode MS" w:hAnsi="Arial Unicode MS" w:cs="Arial Unicode MS"/>
        </w:rPr>
        <w:tab/>
        <w:t>: PT BFI FINANCE INDONESIA TBK</w:t>
      </w:r>
    </w:p>
    <w:p w14:paraId="67733273" w14:textId="77777777" w:rsidR="00CD1708" w:rsidRDefault="00CD1708" w:rsidP="00CD1708">
      <w:pPr>
        <w:pStyle w:val="ListParagraph"/>
        <w:tabs>
          <w:tab w:val="left" w:pos="284"/>
        </w:tabs>
        <w:spacing w:after="0"/>
        <w:ind w:left="284"/>
        <w:rPr>
          <w:rFonts w:ascii="Arial Unicode MS" w:eastAsia="Arial Unicode MS" w:hAnsi="Arial Unicode MS" w:cs="Arial Unicode MS"/>
        </w:rPr>
      </w:pPr>
      <w:r>
        <w:rPr>
          <w:rFonts w:ascii="Arial Unicode MS" w:eastAsia="Arial Unicode MS" w:hAnsi="Arial Unicode MS" w:cs="Arial Unicode MS"/>
        </w:rPr>
        <w:t>Alamat Kantor Pusat</w:t>
      </w:r>
      <w:r>
        <w:rPr>
          <w:rFonts w:ascii="Arial Unicode MS" w:eastAsia="Arial Unicode MS" w:hAnsi="Arial Unicode MS" w:cs="Arial Unicode MS"/>
        </w:rPr>
        <w:tab/>
        <w:t>: BFI Tower, Sunburst CBD Lot 1.2</w:t>
      </w:r>
    </w:p>
    <w:p w14:paraId="49635A24" w14:textId="77777777" w:rsidR="00CD1708" w:rsidRDefault="00CD1708" w:rsidP="00CD1708">
      <w:pPr>
        <w:pStyle w:val="ListParagraph"/>
        <w:spacing w:after="0"/>
        <w:ind w:left="2977"/>
        <w:rPr>
          <w:rFonts w:ascii="Arial Unicode MS" w:eastAsia="Arial Unicode MS" w:hAnsi="Arial Unicode MS" w:cs="Arial Unicode MS"/>
        </w:rPr>
      </w:pPr>
      <w:r>
        <w:rPr>
          <w:rFonts w:ascii="Arial Unicode MS" w:eastAsia="Arial Unicode MS" w:hAnsi="Arial Unicode MS" w:cs="Arial Unicode MS"/>
        </w:rPr>
        <w:t>Jl. Kapt. Soebijanto Djojohadikusumo, BSD City Tangerang 15322</w:t>
      </w:r>
    </w:p>
    <w:p w14:paraId="0385F44B" w14:textId="77777777" w:rsidR="00CD1708" w:rsidRDefault="00281827" w:rsidP="00CD1708">
      <w:pPr>
        <w:pStyle w:val="ListParagraph"/>
        <w:spacing w:after="0"/>
        <w:ind w:left="284"/>
        <w:rPr>
          <w:rFonts w:ascii="Arial Unicode MS" w:eastAsia="Arial Unicode MS" w:hAnsi="Arial Unicode MS" w:cs="Arial Unicode MS"/>
        </w:rPr>
      </w:pPr>
      <w:r>
        <w:rPr>
          <w:rFonts w:ascii="Arial Unicode MS" w:eastAsia="Arial Unicode MS" w:hAnsi="Arial Unicode MS" w:cs="Arial Unicode MS"/>
        </w:rPr>
        <w:t>Phone</w:t>
      </w:r>
      <w:r w:rsidR="00CD1708">
        <w:rPr>
          <w:rFonts w:ascii="Arial Unicode MS" w:eastAsia="Arial Unicode MS" w:hAnsi="Arial Unicode MS" w:cs="Arial Unicode MS"/>
        </w:rPr>
        <w:t xml:space="preserve"> </w:t>
      </w:r>
      <w:r w:rsidR="00CD1708">
        <w:rPr>
          <w:rFonts w:ascii="Arial Unicode MS" w:eastAsia="Arial Unicode MS" w:hAnsi="Arial Unicode MS" w:cs="Arial Unicode MS"/>
        </w:rPr>
        <w:tab/>
      </w:r>
      <w:r w:rsidR="00CD1708">
        <w:rPr>
          <w:rFonts w:ascii="Arial Unicode MS" w:eastAsia="Arial Unicode MS" w:hAnsi="Arial Unicode MS" w:cs="Arial Unicode MS"/>
        </w:rPr>
        <w:tab/>
      </w:r>
      <w:r w:rsidR="00CD1708">
        <w:rPr>
          <w:rFonts w:ascii="Arial Unicode MS" w:eastAsia="Arial Unicode MS" w:hAnsi="Arial Unicode MS" w:cs="Arial Unicode MS"/>
        </w:rPr>
        <w:tab/>
        <w:t xml:space="preserve">: </w:t>
      </w:r>
      <w:r>
        <w:rPr>
          <w:rFonts w:ascii="Arial Unicode MS" w:eastAsia="Arial Unicode MS" w:hAnsi="Arial Unicode MS" w:cs="Arial Unicode MS"/>
        </w:rPr>
        <w:t>(+62)21</w:t>
      </w:r>
      <w:r w:rsidR="00CD1708">
        <w:rPr>
          <w:rFonts w:ascii="Arial Unicode MS" w:eastAsia="Arial Unicode MS" w:hAnsi="Arial Unicode MS" w:cs="Arial Unicode MS"/>
        </w:rPr>
        <w:t xml:space="preserve"> </w:t>
      </w:r>
      <w:r>
        <w:rPr>
          <w:rFonts w:ascii="Arial Unicode MS" w:eastAsia="Arial Unicode MS" w:hAnsi="Arial Unicode MS" w:cs="Arial Unicode MS"/>
        </w:rPr>
        <w:t>– 2965 0300, 2965 0500</w:t>
      </w:r>
    </w:p>
    <w:p w14:paraId="44F99339" w14:textId="77777777" w:rsidR="00F17367" w:rsidRDefault="00F17367" w:rsidP="00CD1708">
      <w:pPr>
        <w:pStyle w:val="ListParagraph"/>
        <w:spacing w:after="0"/>
        <w:ind w:left="284"/>
        <w:rPr>
          <w:rFonts w:ascii="Arial Unicode MS" w:eastAsia="Arial Unicode MS" w:hAnsi="Arial Unicode MS" w:cs="Arial Unicode MS"/>
        </w:rPr>
      </w:pPr>
      <w:r>
        <w:rPr>
          <w:rFonts w:ascii="Arial Unicode MS" w:eastAsia="Arial Unicode MS" w:hAnsi="Arial Unicode MS" w:cs="Arial Unicode MS"/>
        </w:rPr>
        <w:lastRenderedPageBreak/>
        <w:t>Fax</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(+62)21 – 2966 0757, 2966 0758</w:t>
      </w:r>
    </w:p>
    <w:p w14:paraId="3591D177" w14:textId="77777777" w:rsidR="00F17367" w:rsidRDefault="00F17367" w:rsidP="00CD1708">
      <w:pPr>
        <w:pStyle w:val="ListParagraph"/>
        <w:spacing w:after="0"/>
        <w:ind w:left="284"/>
        <w:rPr>
          <w:rFonts w:ascii="Arial Unicode MS" w:eastAsia="Arial Unicode MS" w:hAnsi="Arial Unicode MS" w:cs="Arial Unicode MS"/>
        </w:rPr>
      </w:pPr>
      <w:r>
        <w:rPr>
          <w:rFonts w:ascii="Arial Unicode MS" w:eastAsia="Arial Unicode MS" w:hAnsi="Arial Unicode MS" w:cs="Arial Unicode MS"/>
        </w:rPr>
        <w:t>Website</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Pembiayaan Investasi, Pembiayaan Modal Kerja, </w:t>
      </w:r>
    </w:p>
    <w:p w14:paraId="361DA151" w14:textId="77777777" w:rsidR="00F17367" w:rsidRDefault="00F17367" w:rsidP="00F17367">
      <w:pPr>
        <w:pStyle w:val="ListParagraph"/>
        <w:spacing w:after="0"/>
        <w:ind w:left="2444" w:firstLine="436"/>
        <w:rPr>
          <w:rFonts w:ascii="Arial Unicode MS" w:eastAsia="Arial Unicode MS" w:hAnsi="Arial Unicode MS" w:cs="Arial Unicode MS"/>
        </w:rPr>
      </w:pPr>
      <w:r>
        <w:rPr>
          <w:rFonts w:ascii="Arial Unicode MS" w:eastAsia="Arial Unicode MS" w:hAnsi="Arial Unicode MS" w:cs="Arial Unicode MS"/>
        </w:rPr>
        <w:t xml:space="preserve">  Pembiayaan Multiguna</w:t>
      </w:r>
    </w:p>
    <w:p w14:paraId="29C26729" w14:textId="77777777" w:rsidR="00F17367" w:rsidRDefault="002D7B78" w:rsidP="00F17367">
      <w:pPr>
        <w:pStyle w:val="ListParagraph"/>
        <w:spacing w:after="0"/>
        <w:ind w:left="284"/>
        <w:rPr>
          <w:rFonts w:ascii="Arial Unicode MS" w:eastAsia="Arial Unicode MS" w:hAnsi="Arial Unicode MS" w:cs="Arial Unicode MS"/>
        </w:rPr>
      </w:pPr>
      <w:r>
        <w:rPr>
          <w:rFonts w:ascii="Arial Unicode MS" w:eastAsia="Arial Unicode MS" w:hAnsi="Arial Unicode MS" w:cs="Arial Unicode MS"/>
        </w:rPr>
        <w:t>Shareholders Composition</w:t>
      </w:r>
      <w:r>
        <w:rPr>
          <w:rFonts w:ascii="Arial Unicode MS" w:eastAsia="Arial Unicode MS" w:hAnsi="Arial Unicode MS" w:cs="Arial Unicode MS"/>
        </w:rPr>
        <w:tab/>
        <w:t>: Trinugraha Capital &amp; CO SCA : 42.808%</w:t>
      </w:r>
    </w:p>
    <w:p w14:paraId="21FC555B" w14:textId="77777777" w:rsidR="00F17367" w:rsidRDefault="00F17367" w:rsidP="00F17367">
      <w:pPr>
        <w:pStyle w:val="ListParagraph"/>
        <w:spacing w:after="0"/>
        <w:ind w:left="2977"/>
        <w:rPr>
          <w:rFonts w:ascii="Arial Unicode MS" w:eastAsia="Arial Unicode MS" w:hAnsi="Arial Unicode MS" w:cs="Arial Unicode MS"/>
        </w:rPr>
      </w:pPr>
      <w:r>
        <w:rPr>
          <w:rFonts w:ascii="Arial Unicode MS" w:eastAsia="Arial Unicode MS" w:hAnsi="Arial Unicode MS" w:cs="Arial Unicode MS"/>
        </w:rPr>
        <w:t>Spore</w:t>
      </w:r>
      <w:r w:rsidR="002D7B78">
        <w:rPr>
          <w:rFonts w:ascii="Arial Unicode MS" w:eastAsia="Arial Unicode MS" w:hAnsi="Arial Unicode MS" w:cs="Arial Unicode MS"/>
        </w:rPr>
        <w:t xml:space="preserve"> DCS A/C Ntasian Discovery Maste ER Fund : 9.903%</w:t>
      </w:r>
    </w:p>
    <w:p w14:paraId="68634625" w14:textId="77777777" w:rsidR="002D7B78" w:rsidRDefault="002D7B78" w:rsidP="00F17367">
      <w:pPr>
        <w:pStyle w:val="ListParagraph"/>
        <w:spacing w:after="0"/>
        <w:ind w:left="2977"/>
        <w:rPr>
          <w:rFonts w:ascii="Arial Unicode MS" w:eastAsia="Arial Unicode MS" w:hAnsi="Arial Unicode MS" w:cs="Arial Unicode MS"/>
        </w:rPr>
      </w:pPr>
      <w:r>
        <w:rPr>
          <w:rFonts w:ascii="Arial Unicode MS" w:eastAsia="Arial Unicode MS" w:hAnsi="Arial Unicode MS" w:cs="Arial Unicode MS"/>
        </w:rPr>
        <w:t>PT BFI Finance Indonesia Tbk : 6.280%</w:t>
      </w:r>
    </w:p>
    <w:p w14:paraId="4386DB39" w14:textId="77777777" w:rsidR="002D7B78" w:rsidRDefault="002D7B78" w:rsidP="00F17367">
      <w:pPr>
        <w:pStyle w:val="ListParagraph"/>
        <w:spacing w:after="0"/>
        <w:ind w:left="2977"/>
        <w:rPr>
          <w:rFonts w:ascii="Arial Unicode MS" w:eastAsia="Arial Unicode MS" w:hAnsi="Arial Unicode MS" w:cs="Arial Unicode MS"/>
        </w:rPr>
      </w:pPr>
      <w:r>
        <w:rPr>
          <w:rFonts w:ascii="Arial Unicode MS" w:eastAsia="Arial Unicode MS" w:hAnsi="Arial Unicode MS" w:cs="Arial Unicode MS"/>
        </w:rPr>
        <w:t>Public (&lt;5%) : 41.009%</w:t>
      </w:r>
    </w:p>
    <w:p w14:paraId="2794F51F" w14:textId="77777777" w:rsidR="002D7B78" w:rsidRDefault="002D7B78" w:rsidP="002D7B78">
      <w:pPr>
        <w:pStyle w:val="ListParagraph"/>
        <w:spacing w:after="0"/>
        <w:ind w:left="284"/>
        <w:rPr>
          <w:rFonts w:ascii="Arial Unicode MS" w:eastAsia="Arial Unicode MS" w:hAnsi="Arial Unicode MS" w:cs="Arial Unicode MS"/>
        </w:rPr>
      </w:pPr>
      <w:r>
        <w:rPr>
          <w:rFonts w:ascii="Arial Unicode MS" w:eastAsia="Arial Unicode MS" w:hAnsi="Arial Unicode MS" w:cs="Arial Unicode MS"/>
        </w:rPr>
        <w:t>Board of Commisioners</w:t>
      </w:r>
      <w:r>
        <w:rPr>
          <w:rFonts w:ascii="Arial Unicode MS" w:eastAsia="Arial Unicode MS" w:hAnsi="Arial Unicode MS" w:cs="Arial Unicode MS"/>
        </w:rPr>
        <w:tab/>
        <w:t xml:space="preserve">: Presiden Komisaris </w:t>
      </w:r>
      <w:r>
        <w:rPr>
          <w:rFonts w:ascii="Arial Unicode MS" w:eastAsia="Arial Unicode MS" w:hAnsi="Arial Unicode MS" w:cs="Arial Unicode MS"/>
        </w:rPr>
        <w:tab/>
      </w:r>
      <w:r>
        <w:rPr>
          <w:rFonts w:ascii="Arial Unicode MS" w:eastAsia="Arial Unicode MS" w:hAnsi="Arial Unicode MS" w:cs="Arial Unicode MS"/>
        </w:rPr>
        <w:tab/>
        <w:t>: Kusmayanto Kadiman</w:t>
      </w:r>
    </w:p>
    <w:p w14:paraId="188C70D1" w14:textId="77777777" w:rsidR="002D7B78" w:rsidRDefault="002D7B78" w:rsidP="002D7B78">
      <w:pPr>
        <w:pStyle w:val="ListParagraph"/>
        <w:spacing w:after="0"/>
        <w:ind w:left="2977"/>
        <w:rPr>
          <w:rFonts w:ascii="Arial Unicode MS" w:eastAsia="Arial Unicode MS" w:hAnsi="Arial Unicode MS" w:cs="Arial Unicode MS"/>
        </w:rPr>
      </w:pPr>
      <w:r>
        <w:rPr>
          <w:rFonts w:ascii="Arial Unicode MS" w:eastAsia="Arial Unicode MS" w:hAnsi="Arial Unicode MS" w:cs="Arial Unicode MS"/>
        </w:rPr>
        <w:t>Komisaris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Dominic John Picone</w:t>
      </w:r>
    </w:p>
    <w:p w14:paraId="5ED0D180" w14:textId="77777777" w:rsidR="002D7B78" w:rsidRDefault="002D7B78" w:rsidP="002D7B78">
      <w:pPr>
        <w:spacing w:after="0"/>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Sunata Tjiterosampurno</w:t>
      </w:r>
    </w:p>
    <w:p w14:paraId="0C01F199" w14:textId="77777777" w:rsidR="002D7B78" w:rsidRDefault="002D7B78" w:rsidP="002D7B78">
      <w:pPr>
        <w:spacing w:after="0"/>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Cornellius Henry Kho</w:t>
      </w:r>
    </w:p>
    <w:p w14:paraId="419E22BE"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 xml:space="preserve">Komisaris Independen </w:t>
      </w:r>
      <w:r>
        <w:rPr>
          <w:rFonts w:ascii="Arial Unicode MS" w:eastAsia="Arial Unicode MS" w:hAnsi="Arial Unicode MS" w:cs="Arial Unicode MS"/>
        </w:rPr>
        <w:tab/>
        <w:t>: Johanes Sutrisno</w:t>
      </w:r>
    </w:p>
    <w:p w14:paraId="6AA7BAA6"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Alfonso Napitupulu</w:t>
      </w:r>
    </w:p>
    <w:p w14:paraId="3FB05429"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Emmy Yuhassarie</w:t>
      </w:r>
    </w:p>
    <w:p w14:paraId="6A998B46"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Presiden Direktur</w:t>
      </w:r>
      <w:r>
        <w:rPr>
          <w:rFonts w:ascii="Arial Unicode MS" w:eastAsia="Arial Unicode MS" w:hAnsi="Arial Unicode MS" w:cs="Arial Unicode MS"/>
        </w:rPr>
        <w:tab/>
      </w:r>
      <w:r>
        <w:rPr>
          <w:rFonts w:ascii="Arial Unicode MS" w:eastAsia="Arial Unicode MS" w:hAnsi="Arial Unicode MS" w:cs="Arial Unicode MS"/>
        </w:rPr>
        <w:tab/>
        <w:t>: Francis Lay Sioe Ho</w:t>
      </w:r>
    </w:p>
    <w:p w14:paraId="1F80E93A"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Direktur</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Sudjono</w:t>
      </w:r>
    </w:p>
    <w:p w14:paraId="2F802605"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Sutadi</w:t>
      </w:r>
    </w:p>
    <w:p w14:paraId="623F6063" w14:textId="77777777" w:rsid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Andrew Adiwijanto</w:t>
      </w:r>
    </w:p>
    <w:p w14:paraId="34619640" w14:textId="77777777" w:rsidR="002D7B78" w:rsidRPr="002D7B78" w:rsidRDefault="002D7B78" w:rsidP="002D7B78">
      <w:pPr>
        <w:spacing w:after="0"/>
        <w:ind w:left="2977"/>
        <w:rPr>
          <w:rFonts w:ascii="Arial Unicode MS" w:eastAsia="Arial Unicode MS" w:hAnsi="Arial Unicode MS" w:cs="Arial Unicode MS"/>
        </w:rPr>
      </w:pPr>
      <w:r>
        <w:rPr>
          <w:rFonts w:ascii="Arial Unicode MS" w:eastAsia="Arial Unicode MS" w:hAnsi="Arial Unicode MS" w:cs="Arial Unicode MS"/>
        </w:rPr>
        <w:t>Direktur Independen</w:t>
      </w:r>
      <w:r>
        <w:rPr>
          <w:rFonts w:ascii="Arial Unicode MS" w:eastAsia="Arial Unicode MS" w:hAnsi="Arial Unicode MS" w:cs="Arial Unicode MS"/>
        </w:rPr>
        <w:tab/>
      </w:r>
      <w:r>
        <w:rPr>
          <w:rFonts w:ascii="Arial Unicode MS" w:eastAsia="Arial Unicode MS" w:hAnsi="Arial Unicode MS" w:cs="Arial Unicode MS"/>
        </w:rPr>
        <w:tab/>
        <w:t>: Sigit Hendra Gunawan</w:t>
      </w:r>
      <w:commentRangeEnd w:id="2"/>
      <w:r w:rsidR="00E57169">
        <w:rPr>
          <w:rStyle w:val="CommentReference"/>
        </w:rPr>
        <w:commentReference w:id="2"/>
      </w:r>
    </w:p>
    <w:p w14:paraId="1ECDD863" w14:textId="77777777" w:rsidR="00281827" w:rsidRPr="00CD1708" w:rsidRDefault="00281827" w:rsidP="00CD1708">
      <w:pPr>
        <w:pStyle w:val="ListParagraph"/>
        <w:spacing w:after="0"/>
        <w:ind w:left="284"/>
        <w:rPr>
          <w:rFonts w:ascii="Arial Unicode MS" w:eastAsia="Arial Unicode MS" w:hAnsi="Arial Unicode MS" w:cs="Arial Unicode MS"/>
        </w:rPr>
      </w:pPr>
    </w:p>
    <w:p w14:paraId="59F31E36" w14:textId="77777777" w:rsidR="00CD1708" w:rsidRDefault="00CD1708" w:rsidP="00F17367">
      <w:pPr>
        <w:pStyle w:val="ListParagraph"/>
        <w:tabs>
          <w:tab w:val="left" w:pos="284"/>
        </w:tabs>
        <w:spacing w:after="0"/>
        <w:ind w:left="284"/>
        <w:jc w:val="both"/>
        <w:rPr>
          <w:rFonts w:ascii="Arial Unicode MS" w:eastAsia="Arial Unicode MS" w:hAnsi="Arial Unicode MS" w:cs="Arial Unicode MS"/>
        </w:rPr>
      </w:pPr>
      <w:commentRangeStart w:id="3"/>
      <w:r>
        <w:rPr>
          <w:rFonts w:ascii="Arial Unicode MS" w:eastAsia="Arial Unicode MS" w:hAnsi="Arial Unicode MS" w:cs="Arial Unicode MS"/>
        </w:rPr>
        <w:t xml:space="preserve">Tujuan kami mengajukan proposal ini adalah untuk mengajak </w:t>
      </w:r>
      <w:r w:rsidRPr="00D2070B">
        <w:rPr>
          <w:rFonts w:ascii="Arial Unicode MS" w:eastAsia="Arial Unicode MS" w:hAnsi="Arial Unicode MS" w:cs="Arial Unicode MS"/>
          <w:highlight w:val="yellow"/>
        </w:rPr>
        <w:t>Universitas Pancasila</w:t>
      </w:r>
      <w:r>
        <w:rPr>
          <w:rFonts w:ascii="Arial Unicode MS" w:eastAsia="Arial Unicode MS" w:hAnsi="Arial Unicode MS" w:cs="Arial Unicode MS"/>
        </w:rPr>
        <w:t xml:space="preserve"> bekerjasama menjadi </w:t>
      </w:r>
      <w:r>
        <w:rPr>
          <w:rFonts w:ascii="Arial Unicode MS" w:eastAsia="Arial Unicode MS" w:hAnsi="Arial Unicode MS" w:cs="Arial Unicode MS"/>
          <w:i/>
        </w:rPr>
        <w:t>partner</w:t>
      </w:r>
      <w:r>
        <w:rPr>
          <w:rFonts w:ascii="Arial Unicode MS" w:eastAsia="Arial Unicode MS" w:hAnsi="Arial Unicode MS" w:cs="Arial Unicode MS"/>
        </w:rPr>
        <w:t xml:space="preserve"> dalam penyediaan jasa pendidikan dan pembiayaan dana pendidikan bagi peserta didik. Kerja sama ini diharapkan dapat memberikan manfaat kepada pihak Lembaga Pendidikan dan peserta didik</w:t>
      </w:r>
      <w:commentRangeEnd w:id="3"/>
      <w:r w:rsidR="00E57169">
        <w:rPr>
          <w:rStyle w:val="CommentReference"/>
        </w:rPr>
        <w:commentReference w:id="3"/>
      </w:r>
    </w:p>
    <w:p w14:paraId="5EDAEC0F" w14:textId="77777777" w:rsidR="002D7B78" w:rsidRDefault="002D7B78" w:rsidP="00F17367">
      <w:pPr>
        <w:pStyle w:val="ListParagraph"/>
        <w:tabs>
          <w:tab w:val="left" w:pos="284"/>
        </w:tabs>
        <w:spacing w:after="0"/>
        <w:ind w:left="284"/>
        <w:jc w:val="both"/>
        <w:rPr>
          <w:rFonts w:ascii="Arial Unicode MS" w:eastAsia="Arial Unicode MS" w:hAnsi="Arial Unicode MS" w:cs="Arial Unicode MS"/>
        </w:rPr>
      </w:pPr>
    </w:p>
    <w:p w14:paraId="0F9EF19D" w14:textId="77777777" w:rsidR="002D7B78" w:rsidRPr="00721556" w:rsidRDefault="002D7B78" w:rsidP="002D7B78">
      <w:pPr>
        <w:pStyle w:val="ListParagraph"/>
        <w:tabs>
          <w:tab w:val="left" w:pos="284"/>
        </w:tabs>
        <w:spacing w:after="0"/>
        <w:ind w:left="284"/>
        <w:jc w:val="both"/>
        <w:rPr>
          <w:rFonts w:ascii="Arial Unicode MS" w:eastAsia="Arial Unicode MS" w:hAnsi="Arial Unicode MS" w:cs="Arial Unicode MS"/>
          <w:b/>
        </w:rPr>
      </w:pPr>
      <w:commentRangeStart w:id="4"/>
      <w:r w:rsidRPr="00721556">
        <w:rPr>
          <w:rFonts w:ascii="Arial Unicode MS" w:eastAsia="Arial Unicode MS" w:hAnsi="Arial Unicode MS" w:cs="Arial Unicode MS"/>
          <w:b/>
        </w:rPr>
        <w:t>Visi</w:t>
      </w:r>
    </w:p>
    <w:p w14:paraId="5FA7D8AB" w14:textId="77777777" w:rsidR="002D7B78" w:rsidRDefault="002D7B78" w:rsidP="002D7B78">
      <w:pPr>
        <w:pStyle w:val="ListParagraph"/>
        <w:tabs>
          <w:tab w:val="left" w:pos="284"/>
        </w:tabs>
        <w:spacing w:after="0"/>
        <w:ind w:left="284"/>
        <w:jc w:val="both"/>
        <w:rPr>
          <w:rFonts w:ascii="Arial Unicode MS" w:eastAsia="Arial Unicode MS" w:hAnsi="Arial Unicode MS" w:cs="Arial Unicode MS"/>
        </w:rPr>
      </w:pPr>
      <w:r w:rsidRPr="00721556">
        <w:rPr>
          <w:rFonts w:ascii="Arial Unicode MS" w:eastAsia="Arial Unicode MS" w:hAnsi="Arial Unicode MS" w:cs="Arial Unicode MS"/>
        </w:rPr>
        <w:t>Untuk menjadi mitra tepercaya dalam solusi keuangan yang berkontribusi pada peningkatan standar kehidupan masyarakat</w:t>
      </w:r>
    </w:p>
    <w:p w14:paraId="453000A5" w14:textId="77777777" w:rsidR="00721556" w:rsidRDefault="00721556" w:rsidP="002D7B78">
      <w:pPr>
        <w:pStyle w:val="ListParagraph"/>
        <w:tabs>
          <w:tab w:val="left" w:pos="284"/>
        </w:tabs>
        <w:spacing w:after="0"/>
        <w:ind w:left="284"/>
        <w:jc w:val="both"/>
        <w:rPr>
          <w:rFonts w:ascii="Arial Unicode MS" w:eastAsia="Arial Unicode MS" w:hAnsi="Arial Unicode MS" w:cs="Arial Unicode MS"/>
        </w:rPr>
      </w:pPr>
    </w:p>
    <w:p w14:paraId="5D95A2B1" w14:textId="77777777" w:rsidR="00721556" w:rsidRPr="00721556" w:rsidRDefault="00721556" w:rsidP="002D7B78">
      <w:pPr>
        <w:pStyle w:val="ListParagraph"/>
        <w:tabs>
          <w:tab w:val="left" w:pos="284"/>
        </w:tabs>
        <w:spacing w:after="0"/>
        <w:ind w:left="284"/>
        <w:jc w:val="both"/>
        <w:rPr>
          <w:rFonts w:ascii="Albertus Extra Bold" w:hAnsi="Albertus Extra Bold"/>
          <w:b/>
        </w:rPr>
      </w:pPr>
      <w:r>
        <w:rPr>
          <w:rFonts w:ascii="Arial Unicode MS" w:eastAsia="Arial Unicode MS" w:hAnsi="Arial Unicode MS" w:cs="Arial Unicode MS"/>
          <w:b/>
        </w:rPr>
        <w:t>Misi</w:t>
      </w:r>
    </w:p>
    <w:p w14:paraId="508F3797" w14:textId="77777777" w:rsidR="00721556" w:rsidRPr="00721556" w:rsidRDefault="00721556" w:rsidP="00721556">
      <w:pPr>
        <w:spacing w:after="0"/>
        <w:ind w:left="284"/>
        <w:rPr>
          <w:rFonts w:ascii="Arial Unicode MS" w:eastAsia="Arial Unicode MS" w:hAnsi="Arial Unicode MS" w:cs="Arial Unicode MS"/>
        </w:rPr>
      </w:pPr>
      <w:r w:rsidRPr="00721556">
        <w:rPr>
          <w:rFonts w:ascii="Arial Unicode MS" w:eastAsia="Arial Unicode MS" w:hAnsi="Arial Unicode MS" w:cs="Arial Unicode MS"/>
        </w:rPr>
        <w:t>•</w:t>
      </w:r>
      <w:r w:rsidRPr="00721556">
        <w:rPr>
          <w:rFonts w:ascii="Arial Unicode MS" w:eastAsia="Arial Unicode MS" w:hAnsi="Arial Unicode MS" w:cs="Arial Unicode MS"/>
        </w:rPr>
        <w:tab/>
        <w:t>Untuk memberikan solusi keuangan yang andal dan efektif kepada pelanggan kami</w:t>
      </w:r>
    </w:p>
    <w:p w14:paraId="21548D26" w14:textId="77777777" w:rsidR="00721556" w:rsidRPr="00721556" w:rsidRDefault="00721556" w:rsidP="00721556">
      <w:pPr>
        <w:spacing w:after="0"/>
        <w:ind w:left="284"/>
        <w:rPr>
          <w:rFonts w:ascii="Arial Unicode MS" w:eastAsia="Arial Unicode MS" w:hAnsi="Arial Unicode MS" w:cs="Arial Unicode MS"/>
        </w:rPr>
      </w:pPr>
      <w:r w:rsidRPr="00721556">
        <w:rPr>
          <w:rFonts w:ascii="Arial Unicode MS" w:eastAsia="Arial Unicode MS" w:hAnsi="Arial Unicode MS" w:cs="Arial Unicode MS"/>
        </w:rPr>
        <w:t>•</w:t>
      </w:r>
      <w:r w:rsidRPr="00721556">
        <w:rPr>
          <w:rFonts w:ascii="Arial Unicode MS" w:eastAsia="Arial Unicode MS" w:hAnsi="Arial Unicode MS" w:cs="Arial Unicode MS"/>
        </w:rPr>
        <w:tab/>
        <w:t>Untuk menghasilkan laba atas investasi yang unggul dan mempertahankan reputasi kami sebagai perusahaan publik tepercaya</w:t>
      </w:r>
    </w:p>
    <w:p w14:paraId="43B7B6DB" w14:textId="77777777" w:rsidR="00721556" w:rsidRPr="00721556" w:rsidRDefault="00721556" w:rsidP="00721556">
      <w:pPr>
        <w:spacing w:after="0"/>
        <w:ind w:left="284"/>
        <w:rPr>
          <w:rFonts w:ascii="Arial Unicode MS" w:eastAsia="Arial Unicode MS" w:hAnsi="Arial Unicode MS" w:cs="Arial Unicode MS"/>
        </w:rPr>
      </w:pPr>
      <w:r w:rsidRPr="00721556">
        <w:rPr>
          <w:rFonts w:ascii="Arial Unicode MS" w:eastAsia="Arial Unicode MS" w:hAnsi="Arial Unicode MS" w:cs="Arial Unicode MS"/>
        </w:rPr>
        <w:lastRenderedPageBreak/>
        <w:t>•</w:t>
      </w:r>
      <w:r w:rsidRPr="00721556">
        <w:rPr>
          <w:rFonts w:ascii="Arial Unicode MS" w:eastAsia="Arial Unicode MS" w:hAnsi="Arial Unicode MS" w:cs="Arial Unicode MS"/>
        </w:rPr>
        <w:tab/>
        <w:t>Untuk menyediakan ekosistem yang memelihara pemimpin masa depan organisasi</w:t>
      </w:r>
    </w:p>
    <w:p w14:paraId="79EED768" w14:textId="77777777" w:rsidR="00721556" w:rsidRPr="00721556" w:rsidRDefault="00721556" w:rsidP="00721556">
      <w:pPr>
        <w:spacing w:after="0"/>
        <w:ind w:left="709" w:hanging="425"/>
        <w:jc w:val="both"/>
        <w:rPr>
          <w:rFonts w:ascii="Arial Unicode MS" w:eastAsia="Arial Unicode MS" w:hAnsi="Arial Unicode MS" w:cs="Arial Unicode MS"/>
        </w:rPr>
      </w:pPr>
      <w:r w:rsidRPr="00721556">
        <w:rPr>
          <w:rFonts w:ascii="Arial Unicode MS" w:eastAsia="Arial Unicode MS" w:hAnsi="Arial Unicode MS" w:cs="Arial Unicode MS"/>
        </w:rPr>
        <w:t>•</w:t>
      </w:r>
      <w:r w:rsidRPr="00721556">
        <w:rPr>
          <w:rFonts w:ascii="Arial Unicode MS" w:eastAsia="Arial Unicode MS" w:hAnsi="Arial Unicode MS" w:cs="Arial Unicode MS"/>
        </w:rPr>
        <w:tab/>
        <w:t>Untuk membangun kolaborasi jangka panjang d</w:t>
      </w:r>
      <w:r>
        <w:rPr>
          <w:rFonts w:ascii="Arial Unicode MS" w:eastAsia="Arial Unicode MS" w:hAnsi="Arial Unicode MS" w:cs="Arial Unicode MS"/>
        </w:rPr>
        <w:t xml:space="preserve">engan mitra bisnis, berdasarkan </w:t>
      </w:r>
      <w:r w:rsidRPr="00721556">
        <w:rPr>
          <w:rFonts w:ascii="Arial Unicode MS" w:eastAsia="Arial Unicode MS" w:hAnsi="Arial Unicode MS" w:cs="Arial Unicode MS"/>
        </w:rPr>
        <w:t>pada rasa saling percaya dan manfaat</w:t>
      </w:r>
    </w:p>
    <w:p w14:paraId="5ACAA78B" w14:textId="77777777" w:rsidR="00CD1708" w:rsidRPr="00721556" w:rsidRDefault="00721556" w:rsidP="00721556">
      <w:pPr>
        <w:spacing w:after="0"/>
        <w:ind w:left="284"/>
        <w:rPr>
          <w:rFonts w:ascii="Arial Unicode MS" w:eastAsia="Arial Unicode MS" w:hAnsi="Arial Unicode MS" w:cs="Arial Unicode MS"/>
        </w:rPr>
      </w:pPr>
      <w:r w:rsidRPr="00721556">
        <w:rPr>
          <w:rFonts w:ascii="Arial Unicode MS" w:eastAsia="Arial Unicode MS" w:hAnsi="Arial Unicode MS" w:cs="Arial Unicode MS"/>
        </w:rPr>
        <w:t>•</w:t>
      </w:r>
      <w:r w:rsidRPr="00721556">
        <w:rPr>
          <w:rFonts w:ascii="Arial Unicode MS" w:eastAsia="Arial Unicode MS" w:hAnsi="Arial Unicode MS" w:cs="Arial Unicode MS"/>
        </w:rPr>
        <w:tab/>
        <w:t>Untuk berkontribusi secara positif kepada masyarakat</w:t>
      </w:r>
      <w:commentRangeEnd w:id="4"/>
      <w:r w:rsidR="00E57169">
        <w:rPr>
          <w:rStyle w:val="CommentReference"/>
        </w:rPr>
        <w:commentReference w:id="4"/>
      </w:r>
    </w:p>
    <w:p w14:paraId="2B8A5597" w14:textId="77777777" w:rsidR="00EF3943" w:rsidRDefault="00EF3943" w:rsidP="00EF3943">
      <w:pPr>
        <w:spacing w:after="0"/>
      </w:pPr>
    </w:p>
    <w:p w14:paraId="75025061" w14:textId="77777777" w:rsidR="00EF3943" w:rsidRPr="00721556" w:rsidRDefault="00EF3943" w:rsidP="00721556">
      <w:pPr>
        <w:spacing w:after="120"/>
        <w:ind w:left="284"/>
        <w:rPr>
          <w:rFonts w:ascii="Arial Unicode MS" w:eastAsia="Arial Unicode MS" w:hAnsi="Arial Unicode MS" w:cs="Arial Unicode MS"/>
        </w:rPr>
      </w:pPr>
      <w:r w:rsidRPr="00721556">
        <w:rPr>
          <w:rFonts w:ascii="Arial Unicode MS" w:eastAsia="Arial Unicode MS" w:hAnsi="Arial Unicode MS" w:cs="Arial Unicode MS"/>
        </w:rPr>
        <w:t>ljin Pembukaan UUS • No. Kep-27/NB.223/2018</w:t>
      </w:r>
    </w:p>
    <w:p w14:paraId="74D280DC" w14:textId="77777777" w:rsidR="00EF3943" w:rsidRPr="00721556" w:rsidRDefault="00EF3943" w:rsidP="00721556">
      <w:pPr>
        <w:spacing w:after="0"/>
        <w:ind w:left="284"/>
        <w:rPr>
          <w:rFonts w:ascii="Arial Unicode MS" w:eastAsia="Arial Unicode MS" w:hAnsi="Arial Unicode MS" w:cs="Arial Unicode MS"/>
        </w:rPr>
      </w:pPr>
      <w:r w:rsidRPr="00721556">
        <w:rPr>
          <w:rFonts w:ascii="Arial Unicode MS" w:eastAsia="Arial Unicode MS" w:hAnsi="Arial Unicode MS" w:cs="Arial Unicode MS"/>
        </w:rPr>
        <w:t>Produk Pembiayaan Syariah</w:t>
      </w:r>
      <w:r w:rsidR="00721556">
        <w:rPr>
          <w:rFonts w:ascii="Arial Unicode MS" w:eastAsia="Arial Unicode MS" w:hAnsi="Arial Unicode MS" w:cs="Arial Unicode MS"/>
        </w:rPr>
        <w:t xml:space="preserve"> :</w:t>
      </w:r>
    </w:p>
    <w:p w14:paraId="4AA68037" w14:textId="77777777" w:rsidR="00EF3943" w:rsidRPr="00721556" w:rsidRDefault="00EF3943" w:rsidP="00EF3943">
      <w:pPr>
        <w:pStyle w:val="ListParagraph"/>
        <w:numPr>
          <w:ilvl w:val="0"/>
          <w:numId w:val="3"/>
        </w:numPr>
        <w:spacing w:after="0"/>
        <w:rPr>
          <w:rFonts w:ascii="Arial Unicode MS" w:eastAsia="Arial Unicode MS" w:hAnsi="Arial Unicode MS" w:cs="Arial Unicode MS"/>
        </w:rPr>
      </w:pPr>
      <w:r w:rsidRPr="00721556">
        <w:rPr>
          <w:rFonts w:ascii="Arial Unicode MS" w:eastAsia="Arial Unicode MS" w:hAnsi="Arial Unicode MS" w:cs="Arial Unicode MS"/>
        </w:rPr>
        <w:t>My Ihram ( Pembiayaan Umrah )</w:t>
      </w:r>
    </w:p>
    <w:p w14:paraId="7091A767" w14:textId="77777777" w:rsidR="00EF3943" w:rsidRPr="00721556" w:rsidRDefault="00EF3943" w:rsidP="00EF3943">
      <w:pPr>
        <w:pStyle w:val="ListParagraph"/>
        <w:numPr>
          <w:ilvl w:val="0"/>
          <w:numId w:val="3"/>
        </w:numPr>
        <w:spacing w:after="0"/>
        <w:rPr>
          <w:rFonts w:ascii="Arial Unicode MS" w:eastAsia="Arial Unicode MS" w:hAnsi="Arial Unicode MS" w:cs="Arial Unicode MS"/>
        </w:rPr>
      </w:pPr>
      <w:r w:rsidRPr="00721556">
        <w:rPr>
          <w:rFonts w:ascii="Arial Unicode MS" w:eastAsia="Arial Unicode MS" w:hAnsi="Arial Unicode MS" w:cs="Arial Unicode MS"/>
        </w:rPr>
        <w:t>My Safar ( Pembiayaan Wisata Halal )</w:t>
      </w:r>
    </w:p>
    <w:p w14:paraId="1ED00A10" w14:textId="77777777" w:rsidR="00EF3943" w:rsidRPr="00721556" w:rsidRDefault="00EF3943" w:rsidP="00EF3943">
      <w:pPr>
        <w:pStyle w:val="ListParagraph"/>
        <w:numPr>
          <w:ilvl w:val="0"/>
          <w:numId w:val="3"/>
        </w:numPr>
        <w:spacing w:after="0"/>
        <w:rPr>
          <w:rFonts w:ascii="Arial Unicode MS" w:eastAsia="Arial Unicode MS" w:hAnsi="Arial Unicode MS" w:cs="Arial Unicode MS"/>
        </w:rPr>
      </w:pPr>
      <w:r w:rsidRPr="00721556">
        <w:rPr>
          <w:rFonts w:ascii="Arial Unicode MS" w:eastAsia="Arial Unicode MS" w:hAnsi="Arial Unicode MS" w:cs="Arial Unicode MS"/>
        </w:rPr>
        <w:t>My Ta'lim ( Pembiayaan Pendidikan )</w:t>
      </w:r>
    </w:p>
    <w:p w14:paraId="2E1ED42A" w14:textId="77777777" w:rsidR="00EF3943" w:rsidRPr="00721556" w:rsidRDefault="00EF3943" w:rsidP="00EF3943">
      <w:pPr>
        <w:pStyle w:val="ListParagraph"/>
        <w:numPr>
          <w:ilvl w:val="0"/>
          <w:numId w:val="3"/>
        </w:numPr>
        <w:spacing w:after="0"/>
        <w:rPr>
          <w:rFonts w:ascii="Arial Unicode MS" w:eastAsia="Arial Unicode MS" w:hAnsi="Arial Unicode MS" w:cs="Arial Unicode MS"/>
        </w:rPr>
      </w:pPr>
      <w:r w:rsidRPr="00721556">
        <w:rPr>
          <w:rFonts w:ascii="Arial Unicode MS" w:eastAsia="Arial Unicode MS" w:hAnsi="Arial Unicode MS" w:cs="Arial Unicode MS"/>
        </w:rPr>
        <w:t xml:space="preserve">My Hajat ( Pembiaayaan </w:t>
      </w:r>
      <w:r w:rsidR="00721556">
        <w:rPr>
          <w:rFonts w:ascii="Arial Unicode MS" w:eastAsia="Arial Unicode MS" w:hAnsi="Arial Unicode MS" w:cs="Arial Unicode MS"/>
        </w:rPr>
        <w:t>Multi Jasa</w:t>
      </w:r>
      <w:r w:rsidRPr="00721556">
        <w:rPr>
          <w:rFonts w:ascii="Arial Unicode MS" w:eastAsia="Arial Unicode MS" w:hAnsi="Arial Unicode MS" w:cs="Arial Unicode MS"/>
        </w:rPr>
        <w:t xml:space="preserve"> )</w:t>
      </w:r>
    </w:p>
    <w:p w14:paraId="6FBE2C9E" w14:textId="77777777" w:rsidR="00EF3943" w:rsidRDefault="00EF3943" w:rsidP="00EF3943">
      <w:pPr>
        <w:spacing w:after="0"/>
      </w:pPr>
      <w:r>
        <w:t xml:space="preserve"> </w:t>
      </w:r>
    </w:p>
    <w:p w14:paraId="6DC28FAC" w14:textId="77777777" w:rsidR="002468CD" w:rsidRDefault="002468CD" w:rsidP="002468CD">
      <w:pPr>
        <w:pStyle w:val="ListParagraph"/>
        <w:numPr>
          <w:ilvl w:val="0"/>
          <w:numId w:val="6"/>
        </w:numPr>
        <w:tabs>
          <w:tab w:val="left" w:pos="284"/>
        </w:tabs>
        <w:spacing w:after="0"/>
        <w:ind w:left="0" w:firstLine="0"/>
        <w:rPr>
          <w:rFonts w:ascii="Albertus Extra Bold" w:hAnsi="Albertus Extra Bold"/>
        </w:rPr>
      </w:pPr>
      <w:commentRangeStart w:id="5"/>
      <w:r>
        <w:rPr>
          <w:rFonts w:ascii="Albertus Extra Bold" w:hAnsi="Albertus Extra Bold"/>
        </w:rPr>
        <w:t>Fitur dan Benefit Produk My Ta’lim</w:t>
      </w:r>
    </w:p>
    <w:p w14:paraId="5C0EB770" w14:textId="77777777" w:rsidR="00EF3943" w:rsidRPr="002468CD" w:rsidRDefault="002468CD" w:rsidP="002468CD">
      <w:pPr>
        <w:spacing w:after="0"/>
        <w:ind w:left="284"/>
        <w:rPr>
          <w:rFonts w:ascii="Arial Unicode MS" w:eastAsia="Arial Unicode MS" w:hAnsi="Arial Unicode MS" w:cs="Arial Unicode MS"/>
        </w:rPr>
      </w:pPr>
      <w:r>
        <w:rPr>
          <w:rFonts w:ascii="Arial Unicode MS" w:eastAsia="Arial Unicode MS" w:hAnsi="Arial Unicode MS" w:cs="Arial Unicode MS"/>
        </w:rPr>
        <w:t>Fitur My Ta’lim</w:t>
      </w:r>
    </w:p>
    <w:p w14:paraId="3BA02A91" w14:textId="77777777" w:rsidR="00B049D1" w:rsidRDefault="00B049D1" w:rsidP="002468CD">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Pembiayaan dana pendidikan hinga Rp.200.000.000.- (dua ratus juta rupiah)</w:t>
      </w:r>
    </w:p>
    <w:p w14:paraId="0A8DBF37" w14:textId="77777777" w:rsidR="00EF3943" w:rsidRDefault="00EF3943" w:rsidP="002468CD">
      <w:pPr>
        <w:pStyle w:val="ListParagraph"/>
        <w:numPr>
          <w:ilvl w:val="0"/>
          <w:numId w:val="4"/>
        </w:numPr>
        <w:spacing w:after="0"/>
        <w:jc w:val="both"/>
        <w:rPr>
          <w:rFonts w:ascii="Arial Unicode MS" w:eastAsia="Arial Unicode MS" w:hAnsi="Arial Unicode MS" w:cs="Arial Unicode MS"/>
        </w:rPr>
      </w:pPr>
      <w:r w:rsidRPr="002468CD">
        <w:rPr>
          <w:rFonts w:ascii="Arial Unicode MS" w:eastAsia="Arial Unicode MS" w:hAnsi="Arial Unicode MS" w:cs="Arial Unicode MS"/>
        </w:rPr>
        <w:t>Pembiayaan dana pendidikan yang bisa diangsur dengan cara dicicil hingga tenor 36 bulan sehingga meringankan calon konsumen.</w:t>
      </w:r>
    </w:p>
    <w:p w14:paraId="7AED5FD8" w14:textId="77777777" w:rsidR="00B049D1" w:rsidRDefault="00B049D1" w:rsidP="002468CD">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Uang muka hanya 20% dari nilai manfaat jasa</w:t>
      </w:r>
    </w:p>
    <w:p w14:paraId="7F82CA84" w14:textId="77777777" w:rsidR="00B049D1" w:rsidRDefault="00A040EC" w:rsidP="002468CD">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Tanpa jaminan dengan pembiayaan di bawah Rp.40.000.000.- (empat puluh juta rupiah)</w:t>
      </w:r>
    </w:p>
    <w:p w14:paraId="57A01D44" w14:textId="77777777" w:rsidR="00A040EC" w:rsidRDefault="00A040EC" w:rsidP="002468CD">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Pembiayaan lebih dari Rp.40.000.000.- (empat puluh juta rupiah) menggunakan jaminan BPKB (Bukti Pemilik Kendaraan Bermotor) Mobil</w:t>
      </w:r>
    </w:p>
    <w:p w14:paraId="348FA886" w14:textId="77777777" w:rsidR="00A040EC" w:rsidRDefault="00A040EC" w:rsidP="002468CD">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Tanpa denda keterlambatan dan penalti</w:t>
      </w:r>
    </w:p>
    <w:p w14:paraId="0640E8F6" w14:textId="77777777" w:rsidR="00B049D1" w:rsidRDefault="00B049D1" w:rsidP="00B049D1">
      <w:pPr>
        <w:spacing w:after="0"/>
        <w:jc w:val="both"/>
        <w:rPr>
          <w:rFonts w:ascii="Arial Unicode MS" w:eastAsia="Arial Unicode MS" w:hAnsi="Arial Unicode MS" w:cs="Arial Unicode MS"/>
        </w:rPr>
      </w:pPr>
    </w:p>
    <w:p w14:paraId="0335D566" w14:textId="77777777" w:rsidR="00B049D1" w:rsidRPr="00B049D1" w:rsidRDefault="00A040EC" w:rsidP="00A040EC">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Benefit</w:t>
      </w:r>
    </w:p>
    <w:p w14:paraId="43486E17" w14:textId="77777777" w:rsidR="00EF3943" w:rsidRPr="002468CD" w:rsidRDefault="00A040EC" w:rsidP="00062F7C">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Membantu peserta didik</w:t>
      </w:r>
      <w:r w:rsidR="00EF3943" w:rsidRPr="002468CD">
        <w:rPr>
          <w:rFonts w:ascii="Arial Unicode MS" w:eastAsia="Arial Unicode MS" w:hAnsi="Arial Unicode MS" w:cs="Arial Unicode MS"/>
        </w:rPr>
        <w:t xml:space="preserve"> untuk mendapatkan pendidikan </w:t>
      </w:r>
      <w:r w:rsidR="009A774F">
        <w:rPr>
          <w:rFonts w:ascii="Arial Unicode MS" w:eastAsia="Arial Unicode MS" w:hAnsi="Arial Unicode MS" w:cs="Arial Unicode MS"/>
        </w:rPr>
        <w:t>yang sesuai dengan minat dan bakat</w:t>
      </w:r>
    </w:p>
    <w:p w14:paraId="4CB43F80" w14:textId="77777777" w:rsidR="00EF3943" w:rsidRPr="002468CD" w:rsidRDefault="00EF3943" w:rsidP="00062F7C">
      <w:pPr>
        <w:pStyle w:val="ListParagraph"/>
        <w:numPr>
          <w:ilvl w:val="0"/>
          <w:numId w:val="4"/>
        </w:numPr>
        <w:spacing w:after="0"/>
        <w:jc w:val="both"/>
        <w:rPr>
          <w:rFonts w:ascii="Arial Unicode MS" w:eastAsia="Arial Unicode MS" w:hAnsi="Arial Unicode MS" w:cs="Arial Unicode MS"/>
        </w:rPr>
      </w:pPr>
      <w:r w:rsidRPr="002468CD">
        <w:rPr>
          <w:rFonts w:ascii="Arial Unicode MS" w:eastAsia="Arial Unicode MS" w:hAnsi="Arial Unicode MS" w:cs="Arial Unicode MS"/>
        </w:rPr>
        <w:t>Terbukanya peluang bagi setiap orang tua yang ingin mengembangkan potensi anaknya mel</w:t>
      </w:r>
      <w:r w:rsidR="009A774F">
        <w:rPr>
          <w:rFonts w:ascii="Arial Unicode MS" w:eastAsia="Arial Unicode MS" w:hAnsi="Arial Unicode MS" w:cs="Arial Unicode MS"/>
        </w:rPr>
        <w:t>alui pendidikan yang lebih baik dengan cara pembayaran yang lebih terjangkau</w:t>
      </w:r>
    </w:p>
    <w:p w14:paraId="39F4E57F" w14:textId="77777777" w:rsidR="00EF3943" w:rsidRPr="002468CD" w:rsidRDefault="009A774F" w:rsidP="00062F7C">
      <w:pPr>
        <w:pStyle w:val="ListParagraph"/>
        <w:numPr>
          <w:ilvl w:val="0"/>
          <w:numId w:val="4"/>
        </w:numPr>
        <w:spacing w:after="0"/>
        <w:jc w:val="both"/>
        <w:rPr>
          <w:rFonts w:ascii="Arial Unicode MS" w:eastAsia="Arial Unicode MS" w:hAnsi="Arial Unicode MS" w:cs="Arial Unicode MS"/>
        </w:rPr>
      </w:pPr>
      <w:r>
        <w:rPr>
          <w:rFonts w:ascii="Arial Unicode MS" w:eastAsia="Arial Unicode MS" w:hAnsi="Arial Unicode MS" w:cs="Arial Unicode MS"/>
        </w:rPr>
        <w:t>P</w:t>
      </w:r>
      <w:r w:rsidR="00EF3943" w:rsidRPr="002468CD">
        <w:rPr>
          <w:rFonts w:ascii="Arial Unicode MS" w:eastAsia="Arial Unicode MS" w:hAnsi="Arial Unicode MS" w:cs="Arial Unicode MS"/>
        </w:rPr>
        <w:t>ersyaratan mudah dan tidak bertele-tele serta proses approval</w:t>
      </w:r>
      <w:r>
        <w:rPr>
          <w:rFonts w:ascii="Arial Unicode MS" w:eastAsia="Arial Unicode MS" w:hAnsi="Arial Unicode MS" w:cs="Arial Unicode MS"/>
        </w:rPr>
        <w:t xml:space="preserve"> yang cepat</w:t>
      </w:r>
    </w:p>
    <w:p w14:paraId="0315045E" w14:textId="77777777" w:rsidR="00EF3943" w:rsidRPr="002468CD" w:rsidRDefault="009A774F" w:rsidP="00062F7C">
      <w:pPr>
        <w:pStyle w:val="ListParagraph"/>
        <w:numPr>
          <w:ilvl w:val="0"/>
          <w:numId w:val="5"/>
        </w:numPr>
        <w:spacing w:after="0"/>
        <w:jc w:val="both"/>
        <w:rPr>
          <w:rFonts w:ascii="Arial Unicode MS" w:eastAsia="Arial Unicode MS" w:hAnsi="Arial Unicode MS" w:cs="Arial Unicode MS"/>
        </w:rPr>
      </w:pPr>
      <w:r>
        <w:rPr>
          <w:rFonts w:ascii="Arial Unicode MS" w:eastAsia="Arial Unicode MS" w:hAnsi="Arial Unicode MS" w:cs="Arial Unicode MS"/>
        </w:rPr>
        <w:t>Institusi Pendidikan m</w:t>
      </w:r>
      <w:r w:rsidR="00EF3943" w:rsidRPr="002468CD">
        <w:rPr>
          <w:rFonts w:ascii="Arial Unicode MS" w:eastAsia="Arial Unicode MS" w:hAnsi="Arial Unicode MS" w:cs="Arial Unicode MS"/>
        </w:rPr>
        <w:t>endapatkan kesempatan publikasi yang lebih luas dibantu tim BFI Finance</w:t>
      </w:r>
      <w:r>
        <w:rPr>
          <w:rFonts w:ascii="Arial Unicode MS" w:eastAsia="Arial Unicode MS" w:hAnsi="Arial Unicode MS" w:cs="Arial Unicode MS"/>
        </w:rPr>
        <w:t xml:space="preserve"> Syariah</w:t>
      </w:r>
      <w:r w:rsidR="00EF3943" w:rsidRPr="002468CD">
        <w:rPr>
          <w:rFonts w:ascii="Arial Unicode MS" w:eastAsia="Arial Unicode MS" w:hAnsi="Arial Unicode MS" w:cs="Arial Unicode MS"/>
        </w:rPr>
        <w:t>.</w:t>
      </w:r>
    </w:p>
    <w:p w14:paraId="58554BB6" w14:textId="77777777" w:rsidR="00EF3943" w:rsidRPr="002468CD" w:rsidRDefault="00EF3943" w:rsidP="00062F7C">
      <w:pPr>
        <w:pStyle w:val="ListParagraph"/>
        <w:numPr>
          <w:ilvl w:val="0"/>
          <w:numId w:val="5"/>
        </w:numPr>
        <w:spacing w:after="0"/>
        <w:jc w:val="both"/>
        <w:rPr>
          <w:rFonts w:ascii="Arial Unicode MS" w:eastAsia="Arial Unicode MS" w:hAnsi="Arial Unicode MS" w:cs="Arial Unicode MS"/>
        </w:rPr>
      </w:pPr>
      <w:r w:rsidRPr="002468CD">
        <w:rPr>
          <w:rFonts w:ascii="Arial Unicode MS" w:eastAsia="Arial Unicode MS" w:hAnsi="Arial Unicode MS" w:cs="Arial Unicode MS"/>
        </w:rPr>
        <w:lastRenderedPageBreak/>
        <w:t>Pembayaran biaya pendidikan yang pasti sehingga tidak menggangu keuangan Institusi</w:t>
      </w:r>
      <w:r w:rsidR="00062F7C">
        <w:rPr>
          <w:rFonts w:ascii="Arial Unicode MS" w:eastAsia="Arial Unicode MS" w:hAnsi="Arial Unicode MS" w:cs="Arial Unicode MS"/>
        </w:rPr>
        <w:t xml:space="preserve"> Pendidikan</w:t>
      </w:r>
      <w:r w:rsidRPr="002468CD">
        <w:rPr>
          <w:rFonts w:ascii="Arial Unicode MS" w:eastAsia="Arial Unicode MS" w:hAnsi="Arial Unicode MS" w:cs="Arial Unicode MS"/>
        </w:rPr>
        <w:t xml:space="preserve">.  </w:t>
      </w:r>
      <w:r w:rsidRPr="002468CD">
        <w:rPr>
          <w:rFonts w:ascii="Arial Unicode MS" w:eastAsia="Arial Unicode MS" w:hAnsi="Arial Unicode MS" w:cs="Arial Unicode MS"/>
        </w:rPr>
        <w:tab/>
      </w:r>
    </w:p>
    <w:p w14:paraId="5B465C7C" w14:textId="77777777" w:rsidR="00EF3943" w:rsidRPr="002468CD" w:rsidRDefault="00EF3943" w:rsidP="00062F7C">
      <w:pPr>
        <w:pStyle w:val="ListParagraph"/>
        <w:numPr>
          <w:ilvl w:val="0"/>
          <w:numId w:val="5"/>
        </w:numPr>
        <w:spacing w:after="0"/>
        <w:jc w:val="both"/>
        <w:rPr>
          <w:rFonts w:ascii="Arial Unicode MS" w:eastAsia="Arial Unicode MS" w:hAnsi="Arial Unicode MS" w:cs="Arial Unicode MS"/>
        </w:rPr>
      </w:pPr>
      <w:r w:rsidRPr="002468CD">
        <w:rPr>
          <w:rFonts w:ascii="Arial Unicode MS" w:eastAsia="Arial Unicode MS" w:hAnsi="Arial Unicode MS" w:cs="Arial Unicode MS"/>
        </w:rPr>
        <w:t>Meningkatkan efisiensi dan efektifitas kinerja perusahaan atau instansi dalam kegiatan promosinya.</w:t>
      </w:r>
      <w:commentRangeEnd w:id="5"/>
      <w:r w:rsidR="00E57169">
        <w:rPr>
          <w:rStyle w:val="CommentReference"/>
        </w:rPr>
        <w:commentReference w:id="5"/>
      </w:r>
    </w:p>
    <w:p w14:paraId="3556E9F3" w14:textId="77777777" w:rsidR="00EF3943" w:rsidRPr="002468CD" w:rsidRDefault="00EF3943" w:rsidP="00EF3943">
      <w:pPr>
        <w:spacing w:after="0"/>
        <w:rPr>
          <w:rFonts w:ascii="Arial Unicode MS" w:eastAsia="Arial Unicode MS" w:hAnsi="Arial Unicode MS" w:cs="Arial Unicode MS"/>
        </w:rPr>
      </w:pPr>
    </w:p>
    <w:p w14:paraId="6259CE24" w14:textId="77777777" w:rsidR="00062F7C" w:rsidRPr="000C0C23" w:rsidRDefault="00062F7C" w:rsidP="00062F7C">
      <w:pPr>
        <w:spacing w:after="0"/>
        <w:ind w:left="284"/>
        <w:rPr>
          <w:rFonts w:ascii="Arial Unicode MS" w:eastAsia="Arial Unicode MS" w:hAnsi="Arial Unicode MS" w:cs="Arial Unicode MS"/>
          <w:b/>
        </w:rPr>
      </w:pPr>
      <w:r w:rsidRPr="000C0C23">
        <w:rPr>
          <w:rFonts w:ascii="Arial Unicode MS" w:eastAsia="Arial Unicode MS" w:hAnsi="Arial Unicode MS" w:cs="Arial Unicode MS"/>
          <w:b/>
        </w:rPr>
        <w:t>Diagram Alur Pengajuan My Ta’lim</w:t>
      </w:r>
    </w:p>
    <w:p w14:paraId="2A462421" w14:textId="77777777" w:rsidR="000C0C23" w:rsidRDefault="000C0C23" w:rsidP="00062F7C">
      <w:pPr>
        <w:spacing w:after="0"/>
        <w:ind w:left="284"/>
        <w:rPr>
          <w:rFonts w:ascii="Arial Unicode MS" w:eastAsia="Arial Unicode MS" w:hAnsi="Arial Unicode MS" w:cs="Arial Unicode MS"/>
        </w:rPr>
      </w:pPr>
    </w:p>
    <w:p w14:paraId="5FE4D2CA" w14:textId="77777777" w:rsidR="000C0C23" w:rsidRDefault="000C0C23" w:rsidP="00062F7C">
      <w:pPr>
        <w:spacing w:after="0"/>
        <w:ind w:left="284"/>
        <w:rPr>
          <w:rFonts w:ascii="Arial Unicode MS" w:eastAsia="Arial Unicode MS" w:hAnsi="Arial Unicode MS" w:cs="Arial Unicode MS"/>
        </w:rPr>
      </w:pPr>
    </w:p>
    <w:p w14:paraId="68777030" w14:textId="77777777" w:rsidR="00062F7C" w:rsidRDefault="00062F7C" w:rsidP="00062F7C">
      <w:pPr>
        <w:spacing w:after="0"/>
        <w:ind w:left="284"/>
        <w:rPr>
          <w:rFonts w:ascii="Arial Unicode MS" w:eastAsia="Arial Unicode MS" w:hAnsi="Arial Unicode MS" w:cs="Arial Unicode MS"/>
        </w:rPr>
      </w:pPr>
    </w:p>
    <w:p w14:paraId="4917D55A" w14:textId="77777777" w:rsidR="00062F7C" w:rsidRPr="000C0C23" w:rsidRDefault="00062F7C" w:rsidP="00062F7C">
      <w:pPr>
        <w:spacing w:after="0"/>
        <w:ind w:left="284"/>
        <w:rPr>
          <w:rFonts w:ascii="Arial Unicode MS" w:eastAsia="Arial Unicode MS" w:hAnsi="Arial Unicode MS" w:cs="Arial Unicode MS"/>
          <w:b/>
        </w:rPr>
      </w:pPr>
      <w:r w:rsidRPr="000C0C23">
        <w:rPr>
          <w:rFonts w:ascii="Arial Unicode MS" w:eastAsia="Arial Unicode MS" w:hAnsi="Arial Unicode MS" w:cs="Arial Unicode MS"/>
          <w:b/>
        </w:rPr>
        <w:t>Simulasi Pembiayaan Produk Mya Ta’lim</w:t>
      </w:r>
    </w:p>
    <w:p w14:paraId="3260B776" w14:textId="77777777" w:rsidR="00062F7C" w:rsidRDefault="00062F7C"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 xml:space="preserve">Seorang peserta didik </w:t>
      </w:r>
      <w:r w:rsidR="00AE1C60">
        <w:rPr>
          <w:rFonts w:ascii="Arial Unicode MS" w:eastAsia="Arial Unicode MS" w:hAnsi="Arial Unicode MS" w:cs="Arial Unicode MS"/>
        </w:rPr>
        <w:t>membutuhkan Pembiayaan Dana Pendidikan untuk Uang Gedung dan Uang Kuliah selama 1 Semester sebesar Rp.</w:t>
      </w:r>
      <w:r w:rsidR="0008097D">
        <w:rPr>
          <w:rFonts w:ascii="Arial Unicode MS" w:eastAsia="Arial Unicode MS" w:hAnsi="Arial Unicode MS" w:cs="Arial Unicode MS"/>
        </w:rPr>
        <w:t>20</w:t>
      </w:r>
      <w:r w:rsidR="00AE1C60">
        <w:rPr>
          <w:rFonts w:ascii="Arial Unicode MS" w:eastAsia="Arial Unicode MS" w:hAnsi="Arial Unicode MS" w:cs="Arial Unicode MS"/>
        </w:rPr>
        <w:t>.000.000.- (</w:t>
      </w:r>
      <w:r w:rsidR="0008097D">
        <w:rPr>
          <w:rFonts w:ascii="Arial Unicode MS" w:eastAsia="Arial Unicode MS" w:hAnsi="Arial Unicode MS" w:cs="Arial Unicode MS"/>
        </w:rPr>
        <w:t>dua</w:t>
      </w:r>
      <w:r w:rsidR="000C0C23">
        <w:rPr>
          <w:rFonts w:ascii="Arial Unicode MS" w:eastAsia="Arial Unicode MS" w:hAnsi="Arial Unicode MS" w:cs="Arial Unicode MS"/>
        </w:rPr>
        <w:t xml:space="preserve"> puluh juta rupiah). Orang tua</w:t>
      </w:r>
      <w:r w:rsidR="00AE1C60">
        <w:rPr>
          <w:rFonts w:ascii="Arial Unicode MS" w:eastAsia="Arial Unicode MS" w:hAnsi="Arial Unicode MS" w:cs="Arial Unicode MS"/>
        </w:rPr>
        <w:t xml:space="preserve"> peserta didik mengajukan pembiayaan kepada BFI Finance Syariah dengan tenor selama </w:t>
      </w:r>
      <w:r w:rsidR="0008097D">
        <w:rPr>
          <w:rFonts w:ascii="Arial Unicode MS" w:eastAsia="Arial Unicode MS" w:hAnsi="Arial Unicode MS" w:cs="Arial Unicode MS"/>
        </w:rPr>
        <w:t>12</w:t>
      </w:r>
      <w:r w:rsidR="00AE1C60">
        <w:rPr>
          <w:rFonts w:ascii="Arial Unicode MS" w:eastAsia="Arial Unicode MS" w:hAnsi="Arial Unicode MS" w:cs="Arial Unicode MS"/>
        </w:rPr>
        <w:t xml:space="preserve"> bulan.</w:t>
      </w:r>
      <w:r w:rsidR="0008097D">
        <w:rPr>
          <w:rFonts w:ascii="Arial Unicode MS" w:eastAsia="Arial Unicode MS" w:hAnsi="Arial Unicode MS" w:cs="Arial Unicode MS"/>
        </w:rPr>
        <w:t xml:space="preserve"> Berikut simulasi perhitungannya</w:t>
      </w:r>
    </w:p>
    <w:p w14:paraId="436AF492" w14:textId="77777777" w:rsidR="0008097D" w:rsidRDefault="0008097D" w:rsidP="00AE1C60">
      <w:pPr>
        <w:spacing w:after="0"/>
        <w:ind w:left="284"/>
        <w:jc w:val="both"/>
        <w:rPr>
          <w:rFonts w:ascii="Arial Unicode MS" w:eastAsia="Arial Unicode MS" w:hAnsi="Arial Unicode MS" w:cs="Arial Unicode MS"/>
        </w:rPr>
      </w:pPr>
    </w:p>
    <w:p w14:paraId="7935628C" w14:textId="77777777" w:rsidR="0008097D" w:rsidRDefault="0008097D"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 xml:space="preserve">Product </w:t>
      </w:r>
      <w:r>
        <w:rPr>
          <w:rFonts w:ascii="Arial Unicode MS" w:eastAsia="Arial Unicode MS" w:hAnsi="Arial Unicode MS" w:cs="Arial Unicode MS"/>
        </w:rPr>
        <w:tab/>
      </w:r>
      <w:r>
        <w:rPr>
          <w:rFonts w:ascii="Arial Unicode MS" w:eastAsia="Arial Unicode MS" w:hAnsi="Arial Unicode MS" w:cs="Arial Unicode MS"/>
        </w:rPr>
        <w:tab/>
        <w:t>: My Ta’lim</w:t>
      </w:r>
    </w:p>
    <w:p w14:paraId="10128914" w14:textId="77777777" w:rsidR="0008097D" w:rsidRDefault="0008097D"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Harga Beli BFI</w:t>
      </w:r>
      <w:r>
        <w:rPr>
          <w:rFonts w:ascii="Arial Unicode MS" w:eastAsia="Arial Unicode MS" w:hAnsi="Arial Unicode MS" w:cs="Arial Unicode MS"/>
        </w:rPr>
        <w:tab/>
        <w:t>: Rp.20.000.000</w:t>
      </w:r>
    </w:p>
    <w:p w14:paraId="32216D41" w14:textId="77777777" w:rsidR="0008097D" w:rsidRDefault="0008097D"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Harga Jual BFI</w:t>
      </w:r>
      <w:r>
        <w:rPr>
          <w:rFonts w:ascii="Arial Unicode MS" w:eastAsia="Arial Unicode MS" w:hAnsi="Arial Unicode MS" w:cs="Arial Unicode MS"/>
        </w:rPr>
        <w:tab/>
        <w:t>: Rp.22.986.400</w:t>
      </w:r>
    </w:p>
    <w:p w14:paraId="476917CD" w14:textId="77777777" w:rsidR="00425937"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Tenor</w:t>
      </w:r>
      <w:r>
        <w:rPr>
          <w:rFonts w:ascii="Arial Unicode MS" w:eastAsia="Arial Unicode MS" w:hAnsi="Arial Unicode MS" w:cs="Arial Unicode MS"/>
        </w:rPr>
        <w:tab/>
      </w:r>
      <w:r>
        <w:rPr>
          <w:rFonts w:ascii="Arial Unicode MS" w:eastAsia="Arial Unicode MS" w:hAnsi="Arial Unicode MS" w:cs="Arial Unicode MS"/>
        </w:rPr>
        <w:tab/>
        <w:t>: 12 Bulan</w:t>
      </w:r>
      <w:bookmarkStart w:id="6" w:name="_GoBack"/>
      <w:bookmarkEnd w:id="6"/>
    </w:p>
    <w:p w14:paraId="25C2EE5D" w14:textId="77777777" w:rsidR="0008097D"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Uang Muka</w:t>
      </w:r>
      <w:r>
        <w:rPr>
          <w:rFonts w:ascii="Arial Unicode MS" w:eastAsia="Arial Unicode MS" w:hAnsi="Arial Unicode MS" w:cs="Arial Unicode MS"/>
        </w:rPr>
        <w:tab/>
      </w:r>
      <w:r>
        <w:rPr>
          <w:rFonts w:ascii="Arial Unicode MS" w:eastAsia="Arial Unicode MS" w:hAnsi="Arial Unicode MS" w:cs="Arial Unicode MS"/>
        </w:rPr>
        <w:tab/>
        <w:t>: Rp.</w:t>
      </w:r>
      <w:r w:rsidR="0008097D">
        <w:rPr>
          <w:rFonts w:ascii="Arial Unicode MS" w:eastAsia="Arial Unicode MS" w:hAnsi="Arial Unicode MS" w:cs="Arial Unicode MS"/>
        </w:rPr>
        <w:t>4.750.000</w:t>
      </w:r>
    </w:p>
    <w:p w14:paraId="423F25ED" w14:textId="77777777" w:rsidR="0008097D"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Admin</w:t>
      </w:r>
      <w:r>
        <w:rPr>
          <w:rFonts w:ascii="Arial Unicode MS" w:eastAsia="Arial Unicode MS" w:hAnsi="Arial Unicode MS" w:cs="Arial Unicode MS"/>
        </w:rPr>
        <w:tab/>
      </w:r>
      <w:r>
        <w:rPr>
          <w:rFonts w:ascii="Arial Unicode MS" w:eastAsia="Arial Unicode MS" w:hAnsi="Arial Unicode MS" w:cs="Arial Unicode MS"/>
        </w:rPr>
        <w:tab/>
        <w:t>: Rp</w:t>
      </w:r>
      <w:r w:rsidR="0008097D">
        <w:rPr>
          <w:rFonts w:ascii="Arial Unicode MS" w:eastAsia="Arial Unicode MS" w:hAnsi="Arial Unicode MS" w:cs="Arial Unicode MS"/>
        </w:rPr>
        <w:t>.</w:t>
      </w:r>
      <w:r>
        <w:rPr>
          <w:rFonts w:ascii="Arial Unicode MS" w:eastAsia="Arial Unicode MS" w:hAnsi="Arial Unicode MS" w:cs="Arial Unicode MS"/>
        </w:rPr>
        <w:t>400.000</w:t>
      </w:r>
    </w:p>
    <w:p w14:paraId="0B9EBB29" w14:textId="77777777" w:rsidR="00425937"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Asuransi Jiwa</w:t>
      </w:r>
      <w:r>
        <w:rPr>
          <w:rFonts w:ascii="Arial Unicode MS" w:eastAsia="Arial Unicode MS" w:hAnsi="Arial Unicode MS" w:cs="Arial Unicode MS"/>
        </w:rPr>
        <w:tab/>
        <w:t>: Rp.73.700</w:t>
      </w:r>
    </w:p>
    <w:p w14:paraId="637EC100" w14:textId="77777777" w:rsidR="00425937"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Total Uang Muka</w:t>
      </w:r>
      <w:r>
        <w:rPr>
          <w:rFonts w:ascii="Arial Unicode MS" w:eastAsia="Arial Unicode MS" w:hAnsi="Arial Unicode MS" w:cs="Arial Unicode MS"/>
        </w:rPr>
        <w:tab/>
        <w:t>: Rp.5.223.700 (Uang Muka + Admin + Asuransi Jiwa)</w:t>
      </w:r>
    </w:p>
    <w:p w14:paraId="10BF042E" w14:textId="77777777" w:rsidR="00425937" w:rsidRDefault="00425937" w:rsidP="00AE1C60">
      <w:pPr>
        <w:spacing w:after="0"/>
        <w:ind w:left="284"/>
        <w:jc w:val="both"/>
        <w:rPr>
          <w:rFonts w:ascii="Arial Unicode MS" w:eastAsia="Arial Unicode MS" w:hAnsi="Arial Unicode MS" w:cs="Arial Unicode MS"/>
        </w:rPr>
      </w:pPr>
      <w:r>
        <w:rPr>
          <w:rFonts w:ascii="Arial Unicode MS" w:eastAsia="Arial Unicode MS" w:hAnsi="Arial Unicode MS" w:cs="Arial Unicode MS"/>
        </w:rPr>
        <w:t>Angsuran</w:t>
      </w:r>
      <w:r>
        <w:rPr>
          <w:rFonts w:ascii="Arial Unicode MS" w:eastAsia="Arial Unicode MS" w:hAnsi="Arial Unicode MS" w:cs="Arial Unicode MS"/>
        </w:rPr>
        <w:tab/>
      </w:r>
      <w:r>
        <w:rPr>
          <w:rFonts w:ascii="Arial Unicode MS" w:eastAsia="Arial Unicode MS" w:hAnsi="Arial Unicode MS" w:cs="Arial Unicode MS"/>
        </w:rPr>
        <w:tab/>
        <w:t>: Rp.1.519.700</w:t>
      </w:r>
    </w:p>
    <w:p w14:paraId="0B1010C3" w14:textId="77777777" w:rsidR="00AE1C60" w:rsidRDefault="00AE1C60" w:rsidP="00AE1C60">
      <w:pPr>
        <w:spacing w:after="0"/>
        <w:ind w:left="284"/>
        <w:jc w:val="both"/>
        <w:rPr>
          <w:rFonts w:ascii="Arial Unicode MS" w:eastAsia="Arial Unicode MS" w:hAnsi="Arial Unicode MS" w:cs="Arial Unicode MS"/>
        </w:rPr>
      </w:pPr>
    </w:p>
    <w:p w14:paraId="025FB739" w14:textId="77777777" w:rsidR="00EF3943" w:rsidRPr="000C0C23" w:rsidRDefault="00062F7C" w:rsidP="00EF3943">
      <w:pPr>
        <w:pStyle w:val="ListParagraph"/>
        <w:numPr>
          <w:ilvl w:val="0"/>
          <w:numId w:val="6"/>
        </w:numPr>
        <w:tabs>
          <w:tab w:val="left" w:pos="284"/>
        </w:tabs>
        <w:spacing w:after="0"/>
        <w:ind w:left="0" w:firstLine="0"/>
        <w:rPr>
          <w:rFonts w:ascii="Albertus Extra Bold" w:hAnsi="Albertus Extra Bold"/>
        </w:rPr>
      </w:pPr>
      <w:r>
        <w:rPr>
          <w:rFonts w:ascii="Albertus Extra Bold" w:hAnsi="Albertus Extra Bold"/>
        </w:rPr>
        <w:t>Penutup</w:t>
      </w:r>
    </w:p>
    <w:p w14:paraId="2D04C9E5" w14:textId="77777777" w:rsidR="00EF3943" w:rsidRPr="002468CD" w:rsidRDefault="00EF3943" w:rsidP="000C0C23">
      <w:pPr>
        <w:spacing w:after="0"/>
        <w:jc w:val="both"/>
        <w:rPr>
          <w:rFonts w:ascii="Arial Unicode MS" w:eastAsia="Arial Unicode MS" w:hAnsi="Arial Unicode MS" w:cs="Arial Unicode MS"/>
        </w:rPr>
      </w:pPr>
      <w:r w:rsidRPr="002468CD">
        <w:rPr>
          <w:rFonts w:ascii="Arial Unicode MS" w:eastAsia="Arial Unicode MS" w:hAnsi="Arial Unicode MS" w:cs="Arial Unicode MS"/>
        </w:rPr>
        <w:t>Demikian proposal penawaran kerjasama ini kami sampaikan. Atas perhatiannya kami ucapkan terima kasih.</w:t>
      </w:r>
    </w:p>
    <w:p w14:paraId="2BC214E9" w14:textId="77777777" w:rsidR="00AB24C9" w:rsidRPr="002468CD" w:rsidRDefault="00EF3943" w:rsidP="00EF3943">
      <w:pPr>
        <w:spacing w:after="0"/>
        <w:rPr>
          <w:rFonts w:ascii="Arial Unicode MS" w:eastAsia="Arial Unicode MS" w:hAnsi="Arial Unicode MS" w:cs="Arial Unicode MS"/>
        </w:rPr>
      </w:pPr>
      <w:r w:rsidRPr="002468CD">
        <w:rPr>
          <w:rFonts w:ascii="Arial Unicode MS" w:eastAsia="Arial Unicode MS" w:hAnsi="Arial Unicode MS" w:cs="Arial Unicode MS"/>
        </w:rPr>
        <w:t>Informasi lebih lanjut dapat menghubun</w:t>
      </w:r>
      <w:r w:rsidR="000C0C23">
        <w:rPr>
          <w:rFonts w:ascii="Arial Unicode MS" w:eastAsia="Arial Unicode MS" w:hAnsi="Arial Unicode MS" w:cs="Arial Unicode MS"/>
        </w:rPr>
        <w:t>g</w:t>
      </w:r>
      <w:r w:rsidRPr="002468CD">
        <w:rPr>
          <w:rFonts w:ascii="Arial Unicode MS" w:eastAsia="Arial Unicode MS" w:hAnsi="Arial Unicode MS" w:cs="Arial Unicode MS"/>
        </w:rPr>
        <w:t>i :</w:t>
      </w:r>
    </w:p>
    <w:p w14:paraId="4FA8FA65" w14:textId="77777777" w:rsidR="00EF3943" w:rsidRPr="002468CD" w:rsidRDefault="00EF3943" w:rsidP="00EF3943">
      <w:pPr>
        <w:spacing w:after="0"/>
        <w:rPr>
          <w:rFonts w:ascii="Arial Unicode MS" w:eastAsia="Arial Unicode MS" w:hAnsi="Arial Unicode MS" w:cs="Arial Unicode MS"/>
        </w:rPr>
      </w:pPr>
      <w:r w:rsidRPr="002468CD">
        <w:rPr>
          <w:rFonts w:ascii="Arial Unicode MS" w:eastAsia="Arial Unicode MS" w:hAnsi="Arial Unicode MS" w:cs="Arial Unicode MS"/>
        </w:rPr>
        <w:t>Nama</w:t>
      </w:r>
      <w:r w:rsidRPr="002468CD">
        <w:rPr>
          <w:rFonts w:ascii="Arial Unicode MS" w:eastAsia="Arial Unicode MS" w:hAnsi="Arial Unicode MS" w:cs="Arial Unicode MS"/>
        </w:rPr>
        <w:tab/>
      </w:r>
      <w:r w:rsidR="000C0C23">
        <w:rPr>
          <w:rFonts w:ascii="Arial Unicode MS" w:eastAsia="Arial Unicode MS" w:hAnsi="Arial Unicode MS" w:cs="Arial Unicode MS"/>
        </w:rPr>
        <w:tab/>
      </w:r>
      <w:r w:rsidRPr="002468CD">
        <w:rPr>
          <w:rFonts w:ascii="Arial Unicode MS" w:eastAsia="Arial Unicode MS" w:hAnsi="Arial Unicode MS" w:cs="Arial Unicode MS"/>
        </w:rPr>
        <w:t>: Ardy</w:t>
      </w:r>
    </w:p>
    <w:p w14:paraId="209AE709" w14:textId="77777777" w:rsidR="00EF3943" w:rsidRPr="002468CD" w:rsidRDefault="00EF3943" w:rsidP="00EF3943">
      <w:pPr>
        <w:spacing w:after="0"/>
        <w:rPr>
          <w:rFonts w:ascii="Arial Unicode MS" w:eastAsia="Arial Unicode MS" w:hAnsi="Arial Unicode MS" w:cs="Arial Unicode MS"/>
        </w:rPr>
      </w:pPr>
      <w:r w:rsidRPr="002468CD">
        <w:rPr>
          <w:rFonts w:ascii="Arial Unicode MS" w:eastAsia="Arial Unicode MS" w:hAnsi="Arial Unicode MS" w:cs="Arial Unicode MS"/>
        </w:rPr>
        <w:t>No telp</w:t>
      </w:r>
      <w:r w:rsidRPr="002468CD">
        <w:rPr>
          <w:rFonts w:ascii="Arial Unicode MS" w:eastAsia="Arial Unicode MS" w:hAnsi="Arial Unicode MS" w:cs="Arial Unicode MS"/>
        </w:rPr>
        <w:tab/>
      </w:r>
      <w:r w:rsidR="000C0C23">
        <w:rPr>
          <w:rFonts w:ascii="Arial Unicode MS" w:eastAsia="Arial Unicode MS" w:hAnsi="Arial Unicode MS" w:cs="Arial Unicode MS"/>
        </w:rPr>
        <w:tab/>
      </w:r>
      <w:r w:rsidRPr="002468CD">
        <w:rPr>
          <w:rFonts w:ascii="Arial Unicode MS" w:eastAsia="Arial Unicode MS" w:hAnsi="Arial Unicode MS" w:cs="Arial Unicode MS"/>
        </w:rPr>
        <w:t>: 0857 1153 8607</w:t>
      </w:r>
    </w:p>
    <w:p w14:paraId="719DFEC9" w14:textId="77777777" w:rsidR="00EF3943" w:rsidRPr="002468CD" w:rsidRDefault="00EF3943" w:rsidP="00EF3943">
      <w:pPr>
        <w:spacing w:after="0"/>
        <w:rPr>
          <w:rFonts w:ascii="Arial Unicode MS" w:eastAsia="Arial Unicode MS" w:hAnsi="Arial Unicode MS" w:cs="Arial Unicode MS"/>
        </w:rPr>
      </w:pPr>
      <w:r w:rsidRPr="002468CD">
        <w:rPr>
          <w:rFonts w:ascii="Arial Unicode MS" w:eastAsia="Arial Unicode MS" w:hAnsi="Arial Unicode MS" w:cs="Arial Unicode MS"/>
        </w:rPr>
        <w:t>Jabatan</w:t>
      </w:r>
      <w:r w:rsidR="000C0C23">
        <w:rPr>
          <w:rFonts w:ascii="Arial Unicode MS" w:eastAsia="Arial Unicode MS" w:hAnsi="Arial Unicode MS" w:cs="Arial Unicode MS"/>
        </w:rPr>
        <w:tab/>
        <w:t>: Syariah Acquisition Strategy</w:t>
      </w:r>
    </w:p>
    <w:sectPr w:rsidR="00EF3943" w:rsidRPr="002468CD" w:rsidSect="00CD1708">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kky Aditya" w:date="2019-02-08T16:22:00Z" w:initials="OA">
    <w:p w14:paraId="2EF22F2C" w14:textId="77777777" w:rsidR="00B82A01" w:rsidRDefault="00B82A01">
      <w:pPr>
        <w:pStyle w:val="CommentText"/>
      </w:pPr>
      <w:r>
        <w:rPr>
          <w:rStyle w:val="CommentReference"/>
        </w:rPr>
        <w:annotationRef/>
      </w:r>
      <w:r>
        <w:t>Bisa angkat potensi ekonomi syariah secara nasional dengan melihat fenomena yang ada saat ini</w:t>
      </w:r>
    </w:p>
    <w:p w14:paraId="1C088606" w14:textId="77777777" w:rsidR="00B82A01" w:rsidRDefault="00B82A01">
      <w:pPr>
        <w:pStyle w:val="CommentText"/>
      </w:pPr>
    </w:p>
  </w:comment>
  <w:comment w:id="1" w:author="Okky Aditya" w:date="2019-02-08T16:23:00Z" w:initials="OA">
    <w:p w14:paraId="0E0A6242" w14:textId="77777777" w:rsidR="00B82A01" w:rsidRDefault="00B82A01">
      <w:pPr>
        <w:pStyle w:val="CommentText"/>
      </w:pPr>
      <w:r>
        <w:rPr>
          <w:rStyle w:val="CommentReference"/>
        </w:rPr>
        <w:annotationRef/>
      </w:r>
      <w:r>
        <w:t xml:space="preserve">Menjadi alternatif dan solusi keuangan syariah </w:t>
      </w:r>
    </w:p>
  </w:comment>
  <w:comment w:id="2" w:author="Okky Aditya" w:date="2019-02-08T16:24:00Z" w:initials="OA">
    <w:p w14:paraId="3F683BCB" w14:textId="77777777" w:rsidR="00E57169" w:rsidRDefault="00E57169">
      <w:pPr>
        <w:pStyle w:val="CommentText"/>
      </w:pPr>
      <w:r>
        <w:rPr>
          <w:rStyle w:val="CommentReference"/>
        </w:rPr>
        <w:annotationRef/>
      </w:r>
      <w:r>
        <w:t>Masukin profil bfi syariah</w:t>
      </w:r>
    </w:p>
  </w:comment>
  <w:comment w:id="3" w:author="Okky Aditya" w:date="2019-02-08T16:24:00Z" w:initials="OA">
    <w:p w14:paraId="1CCAAEF8" w14:textId="77777777" w:rsidR="00E57169" w:rsidRDefault="00E57169">
      <w:pPr>
        <w:pStyle w:val="CommentText"/>
      </w:pPr>
      <w:r>
        <w:rPr>
          <w:rStyle w:val="CommentReference"/>
        </w:rPr>
        <w:annotationRef/>
      </w:r>
      <w:r>
        <w:t>Masuk ke dalam tujuan diatas bukan sih ?</w:t>
      </w:r>
    </w:p>
  </w:comment>
  <w:comment w:id="4" w:author="Okky Aditya" w:date="2019-02-08T16:24:00Z" w:initials="OA">
    <w:p w14:paraId="26A719DE" w14:textId="77777777" w:rsidR="00E57169" w:rsidRDefault="00E57169">
      <w:pPr>
        <w:pStyle w:val="CommentText"/>
      </w:pPr>
      <w:r>
        <w:rPr>
          <w:rStyle w:val="CommentReference"/>
        </w:rPr>
        <w:annotationRef/>
      </w:r>
      <w:r>
        <w:t>Serempetin visi misi ekonomi syariah</w:t>
      </w:r>
    </w:p>
  </w:comment>
  <w:comment w:id="5" w:author="Okky Aditya" w:date="2019-02-08T16:25:00Z" w:initials="OA">
    <w:p w14:paraId="73980ED8" w14:textId="77777777" w:rsidR="00E57169" w:rsidRDefault="00E57169">
      <w:pPr>
        <w:pStyle w:val="CommentText"/>
      </w:pPr>
      <w:r>
        <w:rPr>
          <w:rStyle w:val="CommentReference"/>
        </w:rPr>
        <w:annotationRef/>
      </w:r>
      <w:r>
        <w:t>Infoin semua produk, tapi yang di highlight yang my talim. Produk lainnya cameo 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088606" w15:done="0"/>
  <w15:commentEx w15:paraId="0E0A6242" w15:done="0"/>
  <w15:commentEx w15:paraId="3F683BCB" w15:done="0"/>
  <w15:commentEx w15:paraId="1CCAAEF8" w15:done="0"/>
  <w15:commentEx w15:paraId="26A719DE" w15:done="0"/>
  <w15:commentEx w15:paraId="73980E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88606" w16cid:durableId="20082B3C"/>
  <w16cid:commentId w16cid:paraId="0E0A6242" w16cid:durableId="20082B73"/>
  <w16cid:commentId w16cid:paraId="3F683BCB" w16cid:durableId="20082BAD"/>
  <w16cid:commentId w16cid:paraId="1CCAAEF8" w16cid:durableId="20082BC3"/>
  <w16cid:commentId w16cid:paraId="26A719DE" w16cid:durableId="20082BD7"/>
  <w16cid:commentId w16cid:paraId="73980ED8" w16cid:durableId="20082B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Extra Bold">
    <w:panose1 w:val="020E08020403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CC3"/>
    <w:multiLevelType w:val="hybridMultilevel"/>
    <w:tmpl w:val="F60CF2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2E726D"/>
    <w:multiLevelType w:val="hybridMultilevel"/>
    <w:tmpl w:val="2430B5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EB7B73"/>
    <w:multiLevelType w:val="hybridMultilevel"/>
    <w:tmpl w:val="A00C96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2153183"/>
    <w:multiLevelType w:val="hybridMultilevel"/>
    <w:tmpl w:val="5EE050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25A1908"/>
    <w:multiLevelType w:val="hybridMultilevel"/>
    <w:tmpl w:val="5ADE8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4DE4"/>
    <w:multiLevelType w:val="hybridMultilevel"/>
    <w:tmpl w:val="E1D2E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kky Aditya">
    <w15:presenceInfo w15:providerId="Windows Live" w15:userId="3fa423f0fc91f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943"/>
    <w:rsid w:val="0003670E"/>
    <w:rsid w:val="00062F7C"/>
    <w:rsid w:val="000715C5"/>
    <w:rsid w:val="0008097D"/>
    <w:rsid w:val="000C0C23"/>
    <w:rsid w:val="00163DB6"/>
    <w:rsid w:val="001871E4"/>
    <w:rsid w:val="002468CD"/>
    <w:rsid w:val="00281827"/>
    <w:rsid w:val="002B7A7D"/>
    <w:rsid w:val="002D7B78"/>
    <w:rsid w:val="00367714"/>
    <w:rsid w:val="003C619A"/>
    <w:rsid w:val="00425937"/>
    <w:rsid w:val="00637A36"/>
    <w:rsid w:val="00640817"/>
    <w:rsid w:val="00667118"/>
    <w:rsid w:val="00721556"/>
    <w:rsid w:val="00740B11"/>
    <w:rsid w:val="008A035F"/>
    <w:rsid w:val="009A774F"/>
    <w:rsid w:val="00A040EC"/>
    <w:rsid w:val="00A44099"/>
    <w:rsid w:val="00AB24C9"/>
    <w:rsid w:val="00AE1C60"/>
    <w:rsid w:val="00B049D1"/>
    <w:rsid w:val="00B82A01"/>
    <w:rsid w:val="00BB260E"/>
    <w:rsid w:val="00BE1488"/>
    <w:rsid w:val="00C447A3"/>
    <w:rsid w:val="00CD1708"/>
    <w:rsid w:val="00D2070B"/>
    <w:rsid w:val="00E57169"/>
    <w:rsid w:val="00EF3943"/>
    <w:rsid w:val="00F173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A933"/>
  <w15:docId w15:val="{6837EF34-C422-4232-B45D-4827910A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43"/>
    <w:pPr>
      <w:ind w:left="720"/>
      <w:contextualSpacing/>
    </w:pPr>
  </w:style>
  <w:style w:type="paragraph" w:styleId="NoSpacing">
    <w:name w:val="No Spacing"/>
    <w:link w:val="NoSpacingChar"/>
    <w:uiPriority w:val="1"/>
    <w:qFormat/>
    <w:rsid w:val="00BE148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1488"/>
    <w:rPr>
      <w:rFonts w:eastAsiaTheme="minorEastAsia"/>
      <w:lang w:val="en-US" w:eastAsia="ja-JP"/>
    </w:rPr>
  </w:style>
  <w:style w:type="paragraph" w:styleId="BalloonText">
    <w:name w:val="Balloon Text"/>
    <w:basedOn w:val="Normal"/>
    <w:link w:val="BalloonTextChar"/>
    <w:uiPriority w:val="99"/>
    <w:semiHidden/>
    <w:unhideWhenUsed/>
    <w:rsid w:val="00BE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488"/>
    <w:rPr>
      <w:rFonts w:ascii="Tahoma" w:hAnsi="Tahoma" w:cs="Tahoma"/>
      <w:sz w:val="16"/>
      <w:szCs w:val="16"/>
    </w:rPr>
  </w:style>
  <w:style w:type="character" w:styleId="CommentReference">
    <w:name w:val="annotation reference"/>
    <w:basedOn w:val="DefaultParagraphFont"/>
    <w:uiPriority w:val="99"/>
    <w:semiHidden/>
    <w:unhideWhenUsed/>
    <w:rsid w:val="00B82A01"/>
    <w:rPr>
      <w:sz w:val="16"/>
      <w:szCs w:val="16"/>
    </w:rPr>
  </w:style>
  <w:style w:type="paragraph" w:styleId="CommentText">
    <w:name w:val="annotation text"/>
    <w:basedOn w:val="Normal"/>
    <w:link w:val="CommentTextChar"/>
    <w:uiPriority w:val="99"/>
    <w:semiHidden/>
    <w:unhideWhenUsed/>
    <w:rsid w:val="00B82A01"/>
    <w:pPr>
      <w:spacing w:line="240" w:lineRule="auto"/>
    </w:pPr>
    <w:rPr>
      <w:sz w:val="20"/>
      <w:szCs w:val="20"/>
    </w:rPr>
  </w:style>
  <w:style w:type="character" w:customStyle="1" w:styleId="CommentTextChar">
    <w:name w:val="Comment Text Char"/>
    <w:basedOn w:val="DefaultParagraphFont"/>
    <w:link w:val="CommentText"/>
    <w:uiPriority w:val="99"/>
    <w:semiHidden/>
    <w:rsid w:val="00B82A01"/>
    <w:rPr>
      <w:sz w:val="20"/>
      <w:szCs w:val="20"/>
    </w:rPr>
  </w:style>
  <w:style w:type="paragraph" w:styleId="CommentSubject">
    <w:name w:val="annotation subject"/>
    <w:basedOn w:val="CommentText"/>
    <w:next w:val="CommentText"/>
    <w:link w:val="CommentSubjectChar"/>
    <w:uiPriority w:val="99"/>
    <w:semiHidden/>
    <w:unhideWhenUsed/>
    <w:rsid w:val="00B82A01"/>
    <w:rPr>
      <w:b/>
      <w:bCs/>
    </w:rPr>
  </w:style>
  <w:style w:type="character" w:customStyle="1" w:styleId="CommentSubjectChar">
    <w:name w:val="Comment Subject Char"/>
    <w:basedOn w:val="CommentTextChar"/>
    <w:link w:val="CommentSubject"/>
    <w:uiPriority w:val="99"/>
    <w:semiHidden/>
    <w:rsid w:val="00B82A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593C-6832-49DF-A8A9-C42B5371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Proposal Kerja Sama Strategis</vt:lpstr>
    </vt:vector>
  </TitlesOfParts>
  <Company>BFI Finance Syariah</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Kerja Sama Strategis</dc:title>
  <dc:subject>Unit Usaha Syariah</dc:subject>
  <dc:creator>Okky Aditya</dc:creator>
  <cp:lastModifiedBy>Okky Aditya</cp:lastModifiedBy>
  <cp:revision>2</cp:revision>
  <dcterms:created xsi:type="dcterms:W3CDTF">2019-02-08T09:26:00Z</dcterms:created>
  <dcterms:modified xsi:type="dcterms:W3CDTF">2019-02-08T09:26:00Z</dcterms:modified>
</cp:coreProperties>
</file>