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commentReference w:id="0"/>
      </w:r>
      <w:r>
        <w:rPr>
          <w:rFonts w:hint="eastAsia"/>
          <w:lang w:val="en-US" w:eastAsia="zh-CN"/>
        </w:rPr>
        <w:t>测试文档</w:t>
      </w:r>
    </w:p>
    <w:p/>
    <w:p>
      <w:pPr>
        <w:rPr>
          <w:rFonts w:hint="eastAsia"/>
          <w:lang w:val="en-US" w:eastAsia="zh-CN"/>
        </w:rPr>
      </w:pPr>
      <w:r>
        <w:commentReference w:id="1"/>
      </w:r>
      <w:r>
        <w:rPr>
          <w:rFonts w:hint="eastAsia"/>
          <w:lang w:val="en-US" w:eastAsia="zh-CN"/>
        </w:rPr>
        <w:t>批注管理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怎么使用postgresql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调查知悉,postgresql是Plsql类型的数据库, 与oracle对标, 而且是关系对象型数据库,这点觉得很有用啊,个人感觉,因为可以一起存关系数据和对象了. 据说是免费开源的数据库,那就可以和mysql一较了,这样用起来也安心了.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postgresql在.net core下的使用, 观察到ef core是支持的,这样使用起来数据层可以不需要过多考虑了.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布置方面,安装到机器上, linux下使用 sudo -i -u postgres, 这方面进入命令行,之后可以使用\help {command} 来查询命令用法, 具体语法简单的增删改查和sql无异,可以使用起来.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运行应用: 目前机器已经安装到了最新版本的dotnetcore, 3.1.1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 使用plsql语法: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select * from public.test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--insert into public.test values (1,'Calo')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当前使用pgadmin web控制端登陆postgresql 来使用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dotnetcore中使用时连接postgresql的连接字符串是,放在connectionString下面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383A42"/>
                <w:spacing w:val="0"/>
                <w:sz w:val="21"/>
                <w:szCs w:val="21"/>
                <w:u w:val="none"/>
                <w:shd w:val="clear" w:fill="FAFAFA"/>
              </w:rPr>
              <w:t>"PostgreSql": "User ID=postgres;Password=123456;Host=localhost;Port=5432;Database=AddressMatch_db"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一般的用法和其他的efcore的方式一样使用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Postgresql的默认端口是5432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找到的修改postgresql端口的方法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both"/>
              <w:rPr>
                <w:rFonts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1，进入postgresql，点击data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both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2，找到postgresql.conf文件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both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3，找到port行，修改port的值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both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4，打开运行，输入services.msc命令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both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5，定位到postgresql服务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both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</w:rPr>
            </w:pPr>
            <w:r>
              <w:rPr>
                <w:rStyle w:val="6"/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24"/>
                <w:szCs w:val="24"/>
                <w:u w:val="none"/>
                <w:bdr w:val="none" w:color="auto" w:sz="0" w:space="0"/>
              </w:rPr>
              <w:t>6，最后重新启动服务即可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Postgresql要开启远程访问的方法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Verdana" w:hAnsi="Verdana" w:cs="Verdana" w:eastAsiaTheme="minorEastAsi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</w:rPr>
              <w:t>postgresql默认情况下，远程访问不能成功，如果需要允许远程访问，需要修改两个配置文件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  <w:lang w:val="en-US" w:eastAsia="zh-CN"/>
              </w:rPr>
              <w:t>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</w:rPr>
              <w:t>1.postgresql.conf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</w:rPr>
              <w:t>将该文件中的listen_addresses项值设定为“*”，在9.0 Windows版中，该项配置已经是“*”无需修改。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</w:rPr>
              <w:t>2.pg_hba.conf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</w:rPr>
              <w:t>在该配置文件的host all all 127.0.0.1/32 md5行下添加以下配置，或者直接将这一行修改为以下配置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</w:rPr>
              <w:t>host    all    all    0.0.0.0/0    md5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u w:val="none"/>
                <w:bdr w:val="none" w:color="auto" w:sz="0" w:space="0"/>
              </w:rPr>
              <w:t>如果不希望允许所有IP远程访问，则可以将上述配置项中的0.0.0.0设定为特定的IP值。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Postgresql本机的pgadmin默认是http://127.0.0.1:51107/browser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Postgresql默认安装后,会创建用户名: postgres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 在linux平台上默认是使用su 切换到postgres 用户来进行操作的, su - postgres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  <w:t>su - postgres</w:t>
            </w:r>
          </w:p>
          <w:p>
            <w:pPr>
              <w:numPr>
                <w:numId w:val="0"/>
              </w:numPr>
              <w:rPr>
                <w:rFonts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  <w:t>P</w:t>
            </w: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  <w:t>sql</w:t>
            </w:r>
          </w:p>
          <w:p>
            <w:pPr>
              <w:numPr>
                <w:numId w:val="0"/>
              </w:numP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</w:pPr>
            <w:r>
              <w:rPr>
                <w:rFonts w:ascii="&amp;quot" w:hAnsi="&amp;quot" w:eastAsia="&amp;quot" w:cs="&amp;quot"/>
                <w:i w:val="0"/>
                <w:caps w:val="0"/>
                <w:color w:val="0000FF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CREATE 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FF"/>
                <w:spacing w:val="0"/>
                <w:sz w:val="21"/>
                <w:szCs w:val="21"/>
                <w:u w:val="none"/>
                <w:bdr w:val="none" w:color="auto" w:sz="0" w:space="0"/>
              </w:rPr>
              <w:t>USER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 dbuser 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FF"/>
                <w:spacing w:val="0"/>
                <w:sz w:val="21"/>
                <w:szCs w:val="21"/>
                <w:u w:val="none"/>
                <w:bdr w:val="none" w:color="auto" w:sz="0" w:space="0"/>
              </w:rPr>
              <w:t>WITH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 PASSWORD 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1"/>
                <w:szCs w:val="21"/>
                <w:u w:val="none"/>
                <w:bdr w:val="none" w:color="auto" w:sz="0" w:space="0"/>
              </w:rPr>
              <w:t>'*****'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;</w:t>
            </w:r>
          </w:p>
          <w:p>
            <w:pPr>
              <w:numPr>
                <w:numId w:val="0"/>
              </w:numP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</w:pPr>
            <w:r>
              <w:rPr>
                <w:rFonts w:ascii="&amp;quot" w:hAnsi="&amp;quot" w:eastAsia="&amp;quot" w:cs="&amp;quot"/>
                <w:i w:val="0"/>
                <w:caps w:val="0"/>
                <w:color w:val="0000FF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CREATE 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FF"/>
                <w:spacing w:val="0"/>
                <w:sz w:val="21"/>
                <w:szCs w:val="21"/>
                <w:u w:val="none"/>
                <w:bdr w:val="none" w:color="auto" w:sz="0" w:space="0"/>
              </w:rPr>
              <w:t>DATABASE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 exampledb OWNER dbuser;</w:t>
            </w:r>
          </w:p>
          <w:p>
            <w:pPr>
              <w:numPr>
                <w:numId w:val="0"/>
              </w:numP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</w:pPr>
            <w:r>
              <w:rPr>
                <w:rFonts w:ascii="&amp;quot" w:hAnsi="&amp;quot" w:eastAsia="&amp;quot" w:cs="&amp;quot"/>
                <w:i w:val="0"/>
                <w:caps w:val="0"/>
                <w:color w:val="0000FF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GRANT 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80808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ALL 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FF"/>
                <w:spacing w:val="0"/>
                <w:sz w:val="21"/>
                <w:szCs w:val="21"/>
                <w:u w:val="none"/>
                <w:bdr w:val="none" w:color="auto" w:sz="0" w:space="0"/>
              </w:rPr>
              <w:t>PRIVILEGES ON DATABASE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 exampledb 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FF"/>
                <w:spacing w:val="0"/>
                <w:sz w:val="21"/>
                <w:szCs w:val="21"/>
                <w:u w:val="none"/>
                <w:bdr w:val="none" w:color="auto" w:sz="0" w:space="0"/>
              </w:rPr>
              <w:t>TO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 xml:space="preserve"> dbuser;</w:t>
            </w:r>
          </w:p>
          <w:p>
            <w:pPr>
              <w:numPr>
                <w:numId w:val="0"/>
              </w:numPr>
              <w:rPr>
                <w:rFonts w:ascii="Courier New" w:hAnsi="Courier New" w:eastAsia="宋体" w:cs="Courier New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fill="FFFFFF"/>
              </w:rPr>
            </w:pPr>
            <w:r>
              <w:rPr>
                <w:rFonts w:ascii="Courier New" w:hAnsi="Courier New" w:eastAsia="宋体" w:cs="Courier New"/>
                <w:b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shd w:val="clear" w:fill="FFFFFF"/>
              </w:rPr>
              <w:t>\q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93" w:lineRule="atLeast"/>
              <w:ind w:left="0" w:right="0" w:firstLine="0"/>
              <w:jc w:val="both"/>
              <w:rPr>
                <w:rFonts w:ascii="Verdana" w:hAnsi="Verdana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bdr w:val="none" w:color="auto" w:sz="0" w:space="0"/>
              </w:rPr>
              <w:t>$ </w:t>
            </w:r>
            <w:r>
              <w:rPr>
                <w:rStyle w:val="6"/>
                <w:rFonts w:ascii="&amp;quot" w:hAnsi="&amp;quot" w:eastAsia="&amp;quot" w:cs="&amp;quot"/>
                <w:b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bdr w:val="none" w:color="auto" w:sz="0" w:space="0"/>
              </w:rPr>
              <w:t>sudo adduser dbuser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93" w:lineRule="atLeast"/>
              <w:ind w:left="0" w:right="0" w:firstLine="0"/>
              <w:jc w:val="both"/>
              <w:rPr>
                <w:rFonts w:hint="default" w:ascii="Verdana" w:hAnsi="Verdana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bdr w:val="none" w:color="auto" w:sz="0" w:space="0"/>
              </w:rPr>
              <w:t>$ </w:t>
            </w:r>
            <w:r>
              <w:rPr>
                <w:rStyle w:val="6"/>
                <w:rFonts w:hint="default" w:ascii="&amp;quot" w:hAnsi="&amp;quot" w:eastAsia="&amp;quot" w:cs="&amp;quot"/>
                <w:b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bdr w:val="none" w:color="auto" w:sz="0" w:space="0"/>
              </w:rPr>
              <w:t>sudo passwd dbuser</w:t>
            </w:r>
          </w:p>
          <w:p>
            <w:pPr>
              <w:numPr>
                <w:numId w:val="0"/>
              </w:numP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可以</w:t>
            </w:r>
            <w: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  <w:t>以普通Linux用户名，在数据库中创建同名的用户和数据库，如xxf，然后就可以本机直接连接到数据库xxf了。</w:t>
            </w:r>
          </w:p>
          <w:p>
            <w:pPr>
              <w:numPr>
                <w:numId w:val="0"/>
              </w:numP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  <w:t>/var/lib/pgsql/data/postgresql.conf</w:t>
            </w:r>
          </w:p>
          <w:p>
            <w:pPr>
              <w:numPr>
                <w:numId w:val="0"/>
              </w:numP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  <w:t>/var/lib/pgsql/data/pg_hba.conf</w:t>
            </w:r>
          </w:p>
          <w:p>
            <w:pPr>
              <w:numPr>
                <w:numId w:val="0"/>
              </w:numP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</w:rPr>
              <w:t>sudo systemctl restart postgresql</w:t>
            </w:r>
          </w:p>
          <w:p>
            <w:pPr>
              <w:numPr>
                <w:numId w:val="0"/>
              </w:numPr>
              <w:rPr>
                <w:rFonts w:hint="default"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>以上为linux上管理postgresql的命令,包括系统用户和数据库用户还有远程访问和端口配置.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D4D4D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远程访问postgresql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t>psql -h 远程数据库IP地址 -U 用户名</w:t>
            </w:r>
            <w:r>
              <w:rPr>
                <w:rFonts w:ascii="&amp;quot" w:hAnsi="&amp;quot" w:eastAsia="&amp;quot" w:cs="&amp;quot"/>
                <w:i w:val="0"/>
                <w:caps w:val="0"/>
                <w:color w:val="4D4D4D"/>
                <w:spacing w:val="0"/>
                <w:sz w:val="24"/>
                <w:szCs w:val="24"/>
                <w:u w:val="none"/>
                <w:bdr w:val="none" w:color="auto" w:sz="0" w:space="0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4"/>
                <w:szCs w:val="24"/>
                <w:u w:val="none"/>
                <w:shd w:val="clear" w:fill="FFFFFF"/>
              </w:rPr>
              <w:t>psql -h 192.168.1.250 -U postgres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 重置密码的方法: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1、关闭数据库服务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2、进入数据库的工作空间目录 (如果是建库是没有另外指定，应该就是postgresql安装目录下的 data 目录)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3、编辑修改文件 pg_hba.conf， 把连接权限设置的 md5 加密方式 改成 trust，两个IPV4都要修改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为例，原本设置是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# IPv4 local connections: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    all         all         127.0.0.1/32           md5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修改为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# IPv4 local connections: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    all         all         127.0.0.1/32           trust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4、重新新启动postgresql数据库服务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5、可以不用密码就能用postgres用户登陆，然后执行修改用户密码的操作 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alter user postgres with password 'foobar';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6、修改 pg_hba.conf 文件，改回到 md5 方式，再重启数据库服务设置完成。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初始化postgresql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 w:firstLine="0"/>
              <w:jc w:val="left"/>
              <w:rPr>
                <w:rFonts w:ascii="&amp;quot" w:hAnsi="&amp;quot" w:eastAsia="&amp;quot" w:cs="&amp;quot"/>
                <w:i w:val="0"/>
                <w:caps w:val="0"/>
                <w:color w:val="666666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666666"/>
                <w:spacing w:val="0"/>
                <w:sz w:val="21"/>
                <w:szCs w:val="21"/>
                <w:u w:val="none"/>
                <w:bdr w:val="none" w:color="auto" w:sz="0" w:space="0"/>
              </w:rPr>
              <w:t>初始化数据库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5" w:beforeAutospacing="0" w:after="105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 xml:space="preserve">initdb.exe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7CD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datafolderpath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7CD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720" w:right="720"/>
              <w:jc w:val="left"/>
            </w:pPr>
            <w:r>
              <w:rPr>
                <w:rFonts w:ascii="&amp;quot" w:hAnsi="&amp;quot" w:eastAsia="&amp;quot" w:cs="&amp;quot"/>
                <w:i w:val="0"/>
                <w:caps w:val="0"/>
                <w:color w:val="777777"/>
                <w:spacing w:val="0"/>
                <w:sz w:val="21"/>
                <w:szCs w:val="21"/>
                <w:u w:val="none"/>
                <w:bdr w:val="none" w:color="auto" w:sz="0" w:space="0"/>
              </w:rPr>
              <w:t>pgsql/bin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666666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666666"/>
                <w:spacing w:val="0"/>
                <w:sz w:val="21"/>
                <w:szCs w:val="21"/>
                <w:u w:val="none"/>
                <w:bdr w:val="none" w:color="auto" w:sz="0" w:space="0"/>
              </w:rPr>
              <w:t>启动数据库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50556B"/>
              <w:wordWrap/>
              <w:spacing w:before="105" w:beforeAutospacing="0" w:after="105" w:afterAutospacing="0" w:line="23" w:lineRule="atLeast"/>
              <w:ind w:left="0" w:righ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7EC699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"pg_ctl"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7CD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 xml:space="preserve">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7EC699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"&lt;datafolderpath&gt;"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7CD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CCCCC"/>
                <w:spacing w:val="0"/>
                <w:sz w:val="21"/>
                <w:szCs w:val="21"/>
                <w:u w:val="none"/>
                <w:bdr w:val="none" w:color="auto" w:sz="0" w:space="0"/>
                <w:shd w:val="clear" w:fill="50556B"/>
              </w:rPr>
              <w:t>l logfile start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Win10 默认不将pgsql加入环境变量, 可以手动加, 也可以先直接打开路径: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C:\Program Files\PostgreSQL\10\bin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psql -p 5433 -U postgres -d postgres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psql -p 端口号 -U 用户名（默认为postgres） -d 数据库名（默认为postgres）</w:t>
            </w:r>
          </w:p>
          <w:p>
            <w:pPr>
              <w:numPr>
                <w:numId w:val="0"/>
              </w:numP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</w:pPr>
            <w:r>
              <w:rPr>
                <w:rFonts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cd C:\Program Files\PostgreSQL\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800080"/>
                <w:spacing w:val="0"/>
                <w:sz w:val="18"/>
                <w:szCs w:val="18"/>
                <w:u w:val="none"/>
                <w:bdr w:val="none" w:color="auto" w:sz="0" w:space="0"/>
              </w:rPr>
              <w:t>10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>\bin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bdr w:val="none" w:color="auto" w:sz="0" w:space="0"/>
              </w:rPr>
              <w:t xml:space="preserve">psql </w:t>
            </w:r>
            <w:r>
              <w:rPr>
                <w:rFonts w:hint="default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u w:val="none"/>
                <w:shd w:val="clear" w:fill="F5F5F5"/>
              </w:rPr>
              <w:t>--version # 查看数据库版本号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359000081qqcom" w:date="2020-03-15T10:11:49Z" w:initials="">
    <w:p w14:paraId="3F8E179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此处要添加新的信息</w:t>
      </w:r>
    </w:p>
  </w:comment>
  <w:comment w:id="1" w:author="359000081qqcom" w:date="2020-03-15T10:12:05Z" w:initials="">
    <w:p w14:paraId="04641A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这个文本现在不太发用,等下一个版本修复这个问题,而且有需要的我会在本次全部提出来,争取不浪费更多时间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8E1799" w15:done="0"/>
  <w15:commentEx w15:paraId="04641A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86033"/>
    <w:multiLevelType w:val="singleLevel"/>
    <w:tmpl w:val="EDD860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359000081qqcom">
    <w15:presenceInfo w15:providerId="WPS Office" w15:userId="27515895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3EFB"/>
    <w:rsid w:val="05C52940"/>
    <w:rsid w:val="068757CE"/>
    <w:rsid w:val="089C15AE"/>
    <w:rsid w:val="0C987079"/>
    <w:rsid w:val="0E6338F1"/>
    <w:rsid w:val="0FCC6689"/>
    <w:rsid w:val="10F04A39"/>
    <w:rsid w:val="13982CEF"/>
    <w:rsid w:val="14DA03F8"/>
    <w:rsid w:val="1DAF6BB6"/>
    <w:rsid w:val="24FB1D42"/>
    <w:rsid w:val="2502655D"/>
    <w:rsid w:val="27EB5F50"/>
    <w:rsid w:val="302B6909"/>
    <w:rsid w:val="37150EAF"/>
    <w:rsid w:val="37520957"/>
    <w:rsid w:val="3B1A3F9F"/>
    <w:rsid w:val="400B7DF6"/>
    <w:rsid w:val="41B2329C"/>
    <w:rsid w:val="47837F15"/>
    <w:rsid w:val="4A705D26"/>
    <w:rsid w:val="4B093BAC"/>
    <w:rsid w:val="4E5C0B3C"/>
    <w:rsid w:val="5AF57302"/>
    <w:rsid w:val="5D654084"/>
    <w:rsid w:val="692405F5"/>
    <w:rsid w:val="6ADE59B8"/>
    <w:rsid w:val="6E93131B"/>
    <w:rsid w:val="6F2365DC"/>
    <w:rsid w:val="6F454051"/>
    <w:rsid w:val="7440270F"/>
    <w:rsid w:val="76B0702A"/>
    <w:rsid w:val="7903241E"/>
    <w:rsid w:val="798E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2020-03-15T02:11:00Z</dcterms:created>
  <dc:creator>Shuntao Chen</dc:creator>
  <cp:lastModifiedBy>359000081qqcom</cp:lastModifiedBy>
  <dcterms:modified xsi:type="dcterms:W3CDTF">2020-03-16T13:24:09Z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