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B0" w:rsidRDefault="00651BB0" w:rsidP="00651BB0">
      <w:pPr>
        <w:pStyle w:val="Heading1"/>
      </w:pPr>
      <w:r>
        <w:t>Digital Communication - Summative Assessment</w:t>
      </w:r>
    </w:p>
    <w:p w:rsidR="00651BB0" w:rsidRDefault="00651BB0" w:rsidP="00651BB0">
      <w:pPr>
        <w:pStyle w:val="Heading2"/>
      </w:pPr>
      <w:r>
        <w:t>Lempel-Ziv Compression</w:t>
      </w:r>
    </w:p>
    <w:p w:rsidR="00651BB0" w:rsidRDefault="00651BB0" w:rsidP="00651BB0">
      <w:pPr>
        <w:rPr>
          <w:b/>
          <w:bCs/>
          <w:u w:val="single"/>
        </w:rPr>
      </w:pPr>
      <w:r>
        <w:rPr>
          <w:b/>
          <w:bCs/>
          <w:u w:val="single"/>
        </w:rPr>
        <w:t>Running time of the encoder</w:t>
      </w:r>
    </w:p>
    <w:p w:rsidR="00651BB0" w:rsidRDefault="00651BB0" w:rsidP="00651BB0">
      <w:pPr>
        <w:rPr>
          <w:b/>
          <w:bCs/>
          <w:u w:val="single"/>
        </w:rPr>
      </w:pPr>
    </w:p>
    <w:p w:rsidR="00651BB0" w:rsidRDefault="00651BB0" w:rsidP="00651BB0">
      <w:r>
        <w:t xml:space="preserve">How I determined what window sizes to use </w:t>
      </w:r>
    </w:p>
    <w:p w:rsidR="00651BB0" w:rsidRDefault="00651BB0" w:rsidP="00651BB0">
      <w:r>
        <w:t>Encoding txt files (with consistent window sizes for each one)</w:t>
      </w:r>
    </w:p>
    <w:p w:rsidR="00651BB0" w:rsidRDefault="00651BB0" w:rsidP="00651BB0">
      <w:r>
        <w:t>Encoding csv files (with consistent window sizes for each one)</w:t>
      </w:r>
    </w:p>
    <w:p w:rsidR="00651BB0" w:rsidRPr="00774A3F" w:rsidRDefault="00651BB0" w:rsidP="00651BB0">
      <w:r>
        <w:t>One txt file, with worst input and best input (compare), then average (random different data)</w:t>
      </w:r>
    </w:p>
    <w:p w:rsidR="00651BB0" w:rsidRDefault="00651BB0" w:rsidP="00651BB0">
      <w:pPr>
        <w:rPr>
          <w:b/>
          <w:bCs/>
          <w:u w:val="single"/>
        </w:rPr>
      </w:pPr>
    </w:p>
    <w:p w:rsidR="00651BB0" w:rsidRDefault="00651BB0" w:rsidP="00651BB0">
      <w:r>
        <w:t xml:space="preserve">**Explain about the bits thing. </w:t>
      </w:r>
      <w:proofErr w:type="gramStart"/>
      <w:r>
        <w:t>i.e</w:t>
      </w:r>
      <w:proofErr w:type="gramEnd"/>
      <w:r>
        <w:t xml:space="preserve">. each window has a number of bits it can occupy, so it increases in multiples of 2 (from the graph say that’s how </w:t>
      </w:r>
      <w:proofErr w:type="spellStart"/>
      <w:r>
        <w:t>i</w:t>
      </w:r>
      <w:proofErr w:type="spellEnd"/>
      <w:r>
        <w:t xml:space="preserve"> worked out best window size and </w:t>
      </w:r>
      <w:proofErr w:type="spellStart"/>
      <w:r>
        <w:t>lookahead</w:t>
      </w:r>
      <w:proofErr w:type="spellEnd"/>
      <w:r>
        <w:t xml:space="preserve"> for other files) (also mention how it’s pointless having the buffer larger than the window size)**</w:t>
      </w:r>
    </w:p>
    <w:p w:rsidR="00651BB0" w:rsidRDefault="00651BB0" w:rsidP="00651BB0"/>
    <w:p w:rsidR="00651BB0" w:rsidRPr="00AA3329" w:rsidRDefault="00651BB0" w:rsidP="00651BB0"/>
    <w:p w:rsidR="00651BB0" w:rsidRDefault="00651BB0" w:rsidP="00651BB0">
      <w:pPr>
        <w:rPr>
          <w:b/>
          <w:bCs/>
          <w:u w:val="single"/>
        </w:rPr>
      </w:pPr>
      <w:r>
        <w:rPr>
          <w:b/>
          <w:bCs/>
          <w:u w:val="single"/>
        </w:rPr>
        <w:t>Running time of the decoder</w:t>
      </w:r>
    </w:p>
    <w:p w:rsidR="00651BB0" w:rsidRDefault="00651BB0" w:rsidP="00651BB0">
      <w:r>
        <w:t>Decoding txt files from compression (constant window size)</w:t>
      </w:r>
    </w:p>
    <w:p w:rsidR="00651BB0" w:rsidRDefault="00651BB0" w:rsidP="00651BB0">
      <w:r>
        <w:t>Decoding csv files from compression (constant window size)</w:t>
      </w:r>
    </w:p>
    <w:p w:rsidR="00651BB0" w:rsidRDefault="00651BB0" w:rsidP="00651BB0">
      <w:r>
        <w:t>Decoding same size file with different window sizes</w:t>
      </w:r>
    </w:p>
    <w:p w:rsidR="00651BB0" w:rsidRDefault="00651BB0" w:rsidP="00651BB0"/>
    <w:p w:rsidR="00651BB0" w:rsidRDefault="00651BB0" w:rsidP="00651BB0">
      <w:r>
        <w:t xml:space="preserve">**Discuss deciding between </w:t>
      </w:r>
      <w:proofErr w:type="spellStart"/>
      <w:r>
        <w:t>lastIndexOf</w:t>
      </w:r>
      <w:proofErr w:type="spellEnd"/>
      <w:r>
        <w:t xml:space="preserve"> and </w:t>
      </w:r>
      <w:proofErr w:type="spellStart"/>
      <w:r>
        <w:t>indexOf</w:t>
      </w:r>
      <w:proofErr w:type="spellEnd"/>
      <w:r>
        <w:t xml:space="preserve"> (compare between encode and decode runtime)</w:t>
      </w:r>
    </w:p>
    <w:p w:rsidR="00651BB0" w:rsidRPr="00A3048B" w:rsidRDefault="00651BB0" w:rsidP="00651BB0"/>
    <w:p w:rsidR="00651BB0" w:rsidRDefault="00651BB0" w:rsidP="00651BB0">
      <w:pPr>
        <w:rPr>
          <w:b/>
          <w:bCs/>
          <w:u w:val="single"/>
        </w:rPr>
      </w:pPr>
    </w:p>
    <w:p w:rsidR="00651BB0" w:rsidRDefault="00651BB0" w:rsidP="00651BB0">
      <w:pPr>
        <w:rPr>
          <w:b/>
          <w:bCs/>
          <w:u w:val="single"/>
        </w:rPr>
      </w:pPr>
      <w:r>
        <w:rPr>
          <w:b/>
          <w:bCs/>
          <w:u w:val="single"/>
        </w:rPr>
        <w:t>Compression ratio</w:t>
      </w:r>
    </w:p>
    <w:p w:rsidR="00651BB0" w:rsidRPr="000D789E" w:rsidRDefault="00651BB0" w:rsidP="00651BB0">
      <w:r>
        <w:t>(BAR CHART, PERCENTAGES ON ONE SIDE (Y), ORIGINAL FILE SIZE (X))</w:t>
      </w:r>
    </w:p>
    <w:p w:rsidR="00651BB0" w:rsidRDefault="00651BB0" w:rsidP="00651BB0">
      <w:r>
        <w:t>Compression ratio of txt files (from example in compression with consistent windows)</w:t>
      </w:r>
    </w:p>
    <w:p w:rsidR="00651BB0" w:rsidRDefault="00651BB0" w:rsidP="00651BB0">
      <w:r>
        <w:t>Compression ratio of txt files (with optimal window values)</w:t>
      </w:r>
    </w:p>
    <w:p w:rsidR="00651BB0" w:rsidRDefault="00651BB0" w:rsidP="00651BB0">
      <w:r>
        <w:t>Compression ratio of csv files (from example in compression with consistent windows)</w:t>
      </w:r>
    </w:p>
    <w:p w:rsidR="00651BB0" w:rsidRPr="00774A3F" w:rsidRDefault="00651BB0" w:rsidP="00651BB0">
      <w:r>
        <w:t>Compression ratio of csv files (with optimal window values)</w:t>
      </w:r>
    </w:p>
    <w:p w:rsidR="00651BB0" w:rsidRDefault="00651BB0" w:rsidP="00651BB0">
      <w:pPr>
        <w:rPr>
          <w:b/>
          <w:bCs/>
          <w:u w:val="single"/>
        </w:rPr>
      </w:pPr>
    </w:p>
    <w:p w:rsidR="00651BB0" w:rsidRDefault="00651BB0" w:rsidP="00651BB0">
      <w:pPr>
        <w:rPr>
          <w:b/>
          <w:bCs/>
          <w:u w:val="single"/>
        </w:rPr>
      </w:pPr>
    </w:p>
    <w:p w:rsidR="00651BB0" w:rsidRPr="00AA3329" w:rsidRDefault="00651BB0" w:rsidP="00651BB0">
      <w:pPr>
        <w:rPr>
          <w:b/>
          <w:bCs/>
          <w:u w:val="single"/>
        </w:rPr>
      </w:pPr>
      <w:r>
        <w:rPr>
          <w:b/>
          <w:bCs/>
          <w:u w:val="single"/>
        </w:rPr>
        <w:t>Comparison with other techniques</w:t>
      </w:r>
    </w:p>
    <w:p w:rsidR="009F13B9" w:rsidRDefault="009F13B9">
      <w:bookmarkStart w:id="0" w:name="_GoBack"/>
      <w:bookmarkEnd w:id="0"/>
    </w:p>
    <w:sectPr w:rsidR="009F13B9" w:rsidSect="0025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B0"/>
    <w:rsid w:val="00651BB0"/>
    <w:rsid w:val="009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66566-CC8B-41F9-9607-9A7BB387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BB0"/>
  </w:style>
  <w:style w:type="paragraph" w:styleId="Heading1">
    <w:name w:val="heading 1"/>
    <w:basedOn w:val="Normal"/>
    <w:next w:val="Normal"/>
    <w:link w:val="Heading1Char"/>
    <w:uiPriority w:val="9"/>
    <w:qFormat/>
    <w:rsid w:val="0065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>Durham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</cp:revision>
  <dcterms:created xsi:type="dcterms:W3CDTF">2019-02-14T22:10:00Z</dcterms:created>
  <dcterms:modified xsi:type="dcterms:W3CDTF">2019-02-14T22:10:00Z</dcterms:modified>
</cp:coreProperties>
</file>