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远程办公考勤常见问题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远程办公考勤常见问题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考勤管理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[远程, 居家, 打卡, 审批, 要求]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[外勤与远程办公考勤规则.md, 打卡规则与异常认定.md]</w:t>
            </w:r>
          </w:p>
        </w:tc>
      </w:tr>
    </w:tbl>
    <w:p/>
    <w:p>
      <w:r>
        <w:t># 远程办公考勤常见问题</w:t>
      </w:r>
    </w:p>
    <w:p>
      <w:pPr>
        <w:pStyle w:val="Heading2"/>
      </w:pPr>
      <w:r>
        <w:t>Q1: 我可以随时申请在家办公吗？需要什么条件？</w:t>
      </w:r>
    </w:p>
    <w:p>
      <w:r>
        <w:t>**简答**：需要提前1个工作日审批；单日远程不超过8小时；月度累计不超过当月工作日总数的40%；需保持企业IM在线。</w:t>
      </w:r>
    </w:p>
    <w:p>
      <w:r>
        <w:t>**详细说明**：</w:t>
      </w:r>
    </w:p>
    <w:p>
      <w:r>
        <w:t>远程办公不是"自由办公"，需要满足以下条件：</w:t>
      </w:r>
    </w:p>
    <w:p>
      <w:pPr>
        <w:pStyle w:val="ListNumber"/>
      </w:pPr>
      <w:r>
        <w:t>**提前申请**：提前1个工作日提交远程办公审批，说明原因和工作安排</w:t>
      </w:r>
    </w:p>
    <w:p>
      <w:pPr>
        <w:pStyle w:val="ListNumber"/>
      </w:pPr>
      <w:r>
        <w:t>**审批通过**：直属上级审批；周期性远程办公（每周固定天数）需部门负责人和HR双重审批</w:t>
      </w:r>
    </w:p>
    <w:p>
      <w:pPr>
        <w:pStyle w:val="ListNumber"/>
      </w:pPr>
      <w:r>
        <w:t>**时间限制**：单日远程办公不超过8小时；月度累计不超过当月工作日总数的40%（如当月22个工作日，最多远程8天）</w:t>
      </w:r>
    </w:p>
    <w:p>
      <w:r>
        <w:t>4. **在线要求**：远程办公期间保持企业IM在线，响应时间不超过30分钟</w:t>
      </w:r>
    </w:p>
    <w:p>
      <w:r>
        <w:t>5. **产出要求**：远程办公期间的工作产出不低于在公司办公的标准</w:t>
      </w:r>
    </w:p>
    <w:p>
      <w:r>
        <w:t>试用期员工申请远程办公需要部门负责人和HR双重审批；部分岗位（如需要现场操作的运维岗）可能不适合远程办公。</w:t>
      </w:r>
    </w:p>
    <w:p>
      <w:r>
        <w:t>**相关制度**：外勤与远程办公考勤规则.md</w:t>
      </w:r>
    </w:p>
    <w:p>
      <w:pPr>
        <w:pStyle w:val="Heading2"/>
      </w:pPr>
      <w:r>
        <w:t>Q2: 远程办公期间怎么打卡？和在公司一样吗？</w:t>
      </w:r>
    </w:p>
    <w:p>
      <w:r>
        <w:t>**简答**：远程办公期间通过手机APP或PC端打卡；打卡地址偏差不超过200米；每日2次（上班+下班）。</w:t>
      </w:r>
    </w:p>
    <w:p>
      <w:r>
        <w:t>**详细说明**：</w:t>
      </w:r>
    </w:p>
    <w:p>
      <w:r>
        <w:t>远程办公打卡方式：</w:t>
      </w:r>
    </w:p>
    <w:p>
      <w:pPr>
        <w:pStyle w:val="ListBullet"/>
      </w:pPr>
      <w:r>
        <w:t>**手机APP打卡**：最常用的方式，基于GPS定位；打卡地址偏差不超过200米</w:t>
      </w:r>
    </w:p>
    <w:p>
      <w:pPr>
        <w:pStyle w:val="ListBullet"/>
      </w:pPr>
      <w:r>
        <w:t>**PC端打卡**：作为备用，基于IP地址定位；需提前在系统中登记远程办公的IP段</w:t>
      </w:r>
    </w:p>
    <w:p>
      <w:r>
        <w:t>远程办公打卡与在公司打卡的区别：</w:t>
      </w:r>
    </w:p>
    <w:p>
      <w:pPr>
        <w:pStyle w:val="ListNumber"/>
      </w:pPr>
      <w:r>
        <w:t>远程打卡会标记为"远程"（与"正常"区分）</w:t>
      </w:r>
    </w:p>
    <w:p>
      <w:pPr>
        <w:pStyle w:val="ListNumber"/>
      </w:pPr>
      <w:r>
        <w:t>远程打卡的地址偏差容忍度是200米（公司打卡是考勤终端固定位置）</w:t>
      </w:r>
    </w:p>
    <w:p>
      <w:pPr>
        <w:pStyle w:val="ListNumber"/>
      </w:pPr>
      <w:r>
        <w:t>远程打卡需要提前登记地址，未登记的地址打卡会被标为"地点异常"</w:t>
      </w:r>
    </w:p>
    <w:p>
      <w:r>
        <w:t>建议远程办公前先在系统中测试打卡，确认定位正常后再正式开始远程办公。</w:t>
      </w:r>
    </w:p>
    <w:p>
      <w:r>
        <w:t>**相关制度**：打卡规则与异常认定.md</w:t>
      </w:r>
    </w:p>
    <w:p>
      <w:pPr>
        <w:pStyle w:val="Heading2"/>
      </w:pPr>
      <w:r>
        <w:t>Q3: 远程办公期间的工作时间怎么算？和在公司一样吗？</w:t>
      </w:r>
    </w:p>
    <w:p>
      <w:r>
        <w:t>**简答**：工作时间计算方式与在公司一致；标准工时制每日8小时；加班需提前审批。</w:t>
      </w:r>
    </w:p>
    <w:p>
      <w:r>
        <w:t>**详细说明**：</w:t>
      </w:r>
    </w:p>
    <w:p>
      <w:r>
        <w:t>远程办公期间的工作时间计算：</w:t>
      </w:r>
    </w:p>
    <w:p>
      <w:pPr>
        <w:pStyle w:val="ListBullet"/>
      </w:pPr>
      <w:r>
        <w:t>**标准工时**：与在公司一致，每日8小时</w:t>
      </w:r>
    </w:p>
    <w:p>
      <w:pPr>
        <w:pStyle w:val="ListBullet"/>
      </w:pPr>
      <w:r>
        <w:t>**工时填报**：远程办公期间的工时填报规则与在公司办公无区别，按实际工作内容填报</w:t>
      </w:r>
    </w:p>
    <w:p>
      <w:pPr>
        <w:pStyle w:val="ListBullet"/>
      </w:pPr>
      <w:r>
        <w:t>**加班**：远程办公期间如需加班，同样需要提前提交加班审批；未经审批的加班工时不予认可</w:t>
      </w:r>
    </w:p>
    <w:p>
      <w:pPr>
        <w:pStyle w:val="ListBullet"/>
      </w:pPr>
      <w:r>
        <w:t>**午休**：远程办公期间午休1小时不计入工作时间</w:t>
      </w:r>
    </w:p>
    <w:p>
      <w:r>
        <w:t>注意：远程办公期间的工作产出会被管理者关注；如果远程办公期间产出明显低于在公司办公期间，管理者有权要求员工回公司办公或取消远程办公资格。</w:t>
      </w:r>
    </w:p>
    <w:p>
      <w:r>
        <w:t>**相关制度**：外勤与远程办公考勤规则.md</w:t>
      </w:r>
    </w:p>
    <w:p>
      <w:pPr>
        <w:pStyle w:val="Heading2"/>
      </w:pPr>
      <w:r>
        <w:t>Q4: 远程办公期间需要参加公司会议怎么办？</w:t>
      </w:r>
    </w:p>
    <w:p>
      <w:r>
        <w:t>**简答**：通过企业IM视频会议参加；会议时间计入工作时间；如因网络问题无法参加的，提前告知会议组织者。</w:t>
      </w:r>
    </w:p>
    <w:p>
      <w:r>
        <w:t>**详细说明**：</w:t>
      </w:r>
    </w:p>
    <w:p>
      <w:r>
        <w:t>远程办公期间的会议安排：</w:t>
      </w:r>
    </w:p>
    <w:p>
      <w:pPr>
        <w:pStyle w:val="ListNumber"/>
      </w:pPr>
      <w:r>
        <w:t>**线上会议**：通过企业IM视频会议参加，会议时间正常计入工作时间</w:t>
      </w:r>
    </w:p>
    <w:p>
      <w:pPr>
        <w:pStyle w:val="ListNumber"/>
      </w:pPr>
      <w:r>
        <w:t>**线下会议**：如会议需要现场参加，员工应提前评估是否回公司；如必须回公司，当日按正常出勤处理（不按远程办公）</w:t>
      </w:r>
    </w:p>
    <w:p>
      <w:pPr>
        <w:pStyle w:val="ListNumber"/>
      </w:pPr>
      <w:r>
        <w:t>**网络问题**：如因家庭网络问题无法参加视频会议，应提前告知会议组织者，并尝试电话参会</w:t>
      </w:r>
    </w:p>
    <w:p>
      <w:r>
        <w:t>建议远程办公期间保持稳定的网络环境；如因网络问题频繁影响工作，管理者可能要求员工改善网络条件或回公司办公。</w:t>
      </w:r>
    </w:p>
    <w:p>
      <w:r>
        <w:t>**相关制度**：外勤与远程办公考勤规则.md</w:t>
      </w:r>
    </w:p>
    <w:p>
      <w:pPr>
        <w:pStyle w:val="Heading2"/>
      </w:pPr>
      <w:r>
        <w:t>Q5: 远程办公期间可以带孩子或处理家务吗？</w:t>
      </w:r>
    </w:p>
    <w:p>
      <w:r>
        <w:t>**简答**：远程办公期间应专注于工作；如因家庭原因需要分心，建议请事假或调休，不要一边远程办公一边处理家务。</w:t>
      </w:r>
    </w:p>
    <w:p>
      <w:r>
        <w:t>**详细说明**：</w:t>
      </w:r>
    </w:p>
    <w:p>
      <w:r>
        <w:t>远程办公不等于"在家休息"，员工在远程办公期间应像在公司一样专注于工作。如果因家庭原因（如带孩子、照顾老人）需要频繁分心，建议：</w:t>
      </w:r>
    </w:p>
    <w:p>
      <w:pPr>
        <w:pStyle w:val="ListNumber"/>
      </w:pPr>
      <w:r>
        <w:t>请事假或调休，专心处理家庭事务</w:t>
      </w:r>
    </w:p>
    <w:p>
      <w:pPr>
        <w:pStyle w:val="ListNumber"/>
      </w:pPr>
      <w:r>
        <w:t>申请缩短当日远程办公时间（如只远程办公半天）</w:t>
      </w:r>
    </w:p>
    <w:p>
      <w:pPr>
        <w:pStyle w:val="ListNumber"/>
      </w:pPr>
      <w:r>
        <w:t>与直属上级沟通，调整工作安排</w:t>
      </w:r>
    </w:p>
    <w:p>
      <w:r>
        <w:t>管理者会通过工作产出、响应速度、会议参与度等维度评估远程办公期间的工作状态；如果评估结果不佳，可能取消远程办公资格。</w:t>
      </w:r>
    </w:p>
    <w:p>
      <w:r>
        <w:t>**相关制度**：外勤与远程办公考勤规则.md</w:t>
      </w:r>
    </w:p>
    <w:p>
      <w:pPr>
        <w:pStyle w:val="Heading2"/>
      </w:pPr>
      <w:r>
        <w:t>Q6: 远程办公期间失联了怎么办？会被处罚吗？</w:t>
      </w:r>
    </w:p>
    <w:p>
      <w:r>
        <w:t>**简答**：远程办公期间失联超过2小时且无合理解释的，按早退处理；频繁失联的取消远程办公资格。</w:t>
      </w:r>
    </w:p>
    <w:p>
      <w:r>
        <w:t>**详细说明**：</w:t>
      </w:r>
    </w:p>
    <w:p>
      <w:r>
        <w:t>远程办公期间的"失联"定义：企业IM离线超过2小时且无提前告知。处理规则：</w:t>
      </w:r>
    </w:p>
    <w:p>
      <w:pPr>
        <w:pStyle w:val="ListBullet"/>
      </w:pPr>
      <w:r>
        <w:t>**首次失联**：给予口头提醒</w:t>
      </w:r>
    </w:p>
    <w:p>
      <w:pPr>
        <w:pStyle w:val="ListBullet"/>
      </w:pPr>
      <w:r>
        <w:t>**再次失联**：按早退处理（扣绩效0.5分）</w:t>
      </w:r>
    </w:p>
    <w:p>
      <w:pPr>
        <w:pStyle w:val="ListBullet"/>
      </w:pPr>
      <w:r>
        <w:t>**频繁失联（当月超过3次）**：取消当月远程办公资格，并纳入月度提醒</w:t>
      </w:r>
    </w:p>
    <w:p>
      <w:r>
        <w:t>如因网络故障、家庭紧急情况等合理原因失联的，应在恢复联系后第一时间向直属上级说明，并提供相关证据（如网络故障截图）。</w:t>
      </w:r>
    </w:p>
    <w:p>
      <w:r>
        <w:t>**相关制度**：外勤与远程办公考勤规则.md</w:t>
      </w:r>
    </w:p>
    <w:p>
      <w:pPr>
        <w:pStyle w:val="Heading2"/>
      </w:pPr>
      <w:r>
        <w:t>Q7: 我可以长期固定每周某几天远程办公吗？</w:t>
      </w:r>
    </w:p>
    <w:p>
      <w:r>
        <w:t>**简答**：可以，但需要申请"周期性远程办公"，经部门负责人和HR双重审批；审批通过后固定执行。</w:t>
      </w:r>
    </w:p>
    <w:p>
      <w:r>
        <w:t>**详细说明**：</w:t>
      </w:r>
    </w:p>
    <w:p>
      <w:r>
        <w:t>周期性远程办公（如每周三、五远程办公）的申请流程：</w:t>
      </w:r>
    </w:p>
    <w:p>
      <w:pPr>
        <w:pStyle w:val="ListNumber"/>
      </w:pPr>
      <w:r>
        <w:t>提交周期性远程办公申请，说明原因、固定远程办公日期、工作安排</w:t>
      </w:r>
    </w:p>
    <w:p>
      <w:pPr>
        <w:pStyle w:val="ListNumber"/>
      </w:pPr>
      <w:r>
        <w:t>直属上级初审</w:t>
      </w:r>
    </w:p>
    <w:p>
      <w:pPr>
        <w:pStyle w:val="ListNumber"/>
      </w:pPr>
      <w:r>
        <w:t>部门负责人和HR双重审批</w:t>
      </w:r>
    </w:p>
    <w:p>
      <w:r>
        <w:t>4. 审批通过后，系统中自动标记固定远程办公日期</w:t>
      </w:r>
    </w:p>
    <w:p>
      <w:r>
        <w:t>5. 固定远程办公日期无需每日单独申请，但如遇特殊情况需回公司的，提前告知直属上级</w:t>
      </w:r>
    </w:p>
    <w:p>
      <w:r>
        <w:t>周期性远程办公的审批有效期为3个月，到期后需重新申请。期间如因工作需要调整远程办公日期，提前1个工作日告知直属上级即可。</w:t>
      </w:r>
    </w:p>
    <w:p>
      <w:r>
        <w:t>**相关制度**：外勤与远程办公考勤规则.md</w:t>
      </w:r>
    </w:p>
    <w:p>
      <w:pPr>
        <w:pStyle w:val="Heading2"/>
      </w:pPr>
      <w:r>
        <w:t>Q8: 远程办公期间生病了怎么算？</w:t>
      </w:r>
    </w:p>
    <w:p>
      <w:r>
        <w:t>**简答**：远程办公期间生病的，按病假处理；需提交病假申请和医院证明；病假期间不按远程办公计。</w:t>
      </w:r>
    </w:p>
    <w:p>
      <w:r>
        <w:t>**详细说明**：</w:t>
      </w:r>
    </w:p>
    <w:p>
      <w:r>
        <w:t>远程办公期间生病的处理方式：</w:t>
      </w:r>
    </w:p>
    <w:p>
      <w:pPr>
        <w:pStyle w:val="ListNumber"/>
      </w:pPr>
      <w:r>
        <w:t>立即停止远程办公，向直属上级报告病情</w:t>
      </w:r>
    </w:p>
    <w:p>
      <w:pPr>
        <w:pStyle w:val="ListNumber"/>
      </w:pPr>
      <w:r>
        <w:t>提交病假申请（可通过企业微信或OA）</w:t>
      </w:r>
    </w:p>
    <w:p>
      <w:pPr>
        <w:pStyle w:val="ListNumber"/>
      </w:pPr>
      <w:r>
        <w:t>提供医院诊断证明（病假1天以上需医院证明）</w:t>
      </w:r>
    </w:p>
    <w:p>
      <w:r>
        <w:t>4. 病假期间按病假规则处理（不计入远程办公天数）</w:t>
      </w:r>
    </w:p>
    <w:p>
      <w:r>
        <w:t>注意：远程办公期间生病不要"硬撑"，带病远程办公不仅影响康复，也可能因工作效率低被管理者关注。及时请病假是对自己负责也是对工作负责。</w:t>
      </w:r>
    </w:p>
    <w:p>
      <w:r>
        <w:t>**相关制度**：外勤与远程办公考勤规则.md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