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转正常见问题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转正常见问题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通用制度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faq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employee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[转正, 考核, 试用期]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related_docs</w:t>
            </w:r>
          </w:p>
        </w:tc>
        <w:tc>
          <w:tcPr>
            <w:tcW w:type="dxa" w:w="4320"/>
          </w:tcPr>
          <w:p>
            <w:r>
              <w:t>[入职管理制度, 转正考核流程]</w:t>
            </w:r>
          </w:p>
        </w:tc>
      </w:tr>
    </w:tbl>
    <w:p/>
    <w:p>
      <w:r>
        <w:t># 转正常见问题</w:t>
      </w:r>
    </w:p>
    <w:p>
      <w:pPr>
        <w:pStyle w:val="Heading2"/>
      </w:pPr>
      <w:r>
        <w:t>Q1: 转正考核什么时候开始？</w:t>
      </w:r>
    </w:p>
    <w:p>
      <w:r>
        <w:t>**简答**：试用期满前 10 个工作日提交自评，前 5 个工作日召开正式考核会。</w:t>
      </w:r>
    </w:p>
    <w:p>
      <w:r>
        <w:t>**详细说明**：员工应在试用期内每月接受直接上级 1 次评估，第 3 个月开始准备转正自评。自评内容须涵盖目标达成、能力成长、改进项 3 个维度。考核会由部门负责人主持，员工现场答辩约 30 分钟。考核会后由人力资源部审核流程合规性。</w:t>
      </w:r>
    </w:p>
    <w:p>
      <w:r>
        <w:t>**相关制度**：转正考核流程第 4 步。</w:t>
      </w:r>
    </w:p>
    <w:p>
      <w:pPr>
        <w:pStyle w:val="Heading2"/>
      </w:pPr>
      <w:r>
        <w:t>Q2: 转正不通过怎么办？</w:t>
      </w:r>
    </w:p>
    <w:p>
      <w:r>
        <w:t>**简答**：要么延期试用，要么协商解除劳动合同。</w:t>
      </w:r>
    </w:p>
    <w:p>
      <w:r>
        <w:t>**详细说明**：延期试用须签署延期协议，延期不超过 3 个月，期间薪资保持不变。延期期间仍不达标的，按入职管理制度第 3.4 节处理。协商解除劳动合同的，公司按法律规定支付经济补偿。员工对结果有异议的，可在 3 个工作日内提出书面申诉。</w:t>
      </w:r>
    </w:p>
    <w:p>
      <w:r>
        <w:t>**相关制度**：入职管理制度第 3.4 节、转正考核流程第 5 步。</w:t>
      </w:r>
    </w:p>
    <w:p>
      <w:pPr>
        <w:pStyle w:val="Heading2"/>
      </w:pPr>
      <w:r>
        <w:t>Q3: 可以申请提前转正吗？</w:t>
      </w:r>
    </w:p>
    <w:p>
      <w:r>
        <w:t>**简答**：可以，须由直接上级与部门负责人共同推荐。</w:t>
      </w:r>
    </w:p>
    <w:p>
      <w:r>
        <w:t>**详细说明**：提前转正适用于表现明显优于同期员工、关键贡献清晰的员工。提前期不超过 30 天。申请须附月度评估表、关键产出清单、推荐意见。提前转正一经批准，从转正生效日起按转正工资发放，社保基数同步调整。</w:t>
      </w:r>
    </w:p>
    <w:p>
      <w:r>
        <w:t>**相关制度**：入职管理制度第 3.4 节。</w:t>
      </w:r>
    </w:p>
    <w:p>
      <w:pPr>
        <w:pStyle w:val="Heading2"/>
      </w:pPr>
      <w:r>
        <w:t>Q4: 转正后工资会涨吗？</w:t>
      </w:r>
    </w:p>
    <w:p>
      <w:r>
        <w:t>**简答**：会，按劳动合同约定的转正工资发放。</w:t>
      </w:r>
    </w:p>
    <w:p>
      <w:r>
        <w:t>**详细说明**：转正工资在录用通知与劳动合同中均有明确，通常为试用期工资 / 0.8。转正后社保基数、公积金基数同步上调。绩效奖金从转正所在考核周期开始按正式员工标准计算。如果员工与公司在转正前重新协商了薪资，须签订补充协议。</w:t>
      </w:r>
    </w:p>
    <w:p>
      <w:r>
        <w:t>**相关制度**：入职管理制度第 3.3 节。</w:t>
      </w:r>
    </w:p>
    <w:p>
      <w:pPr>
        <w:pStyle w:val="Heading2"/>
      </w:pPr>
      <w:r>
        <w:t>Q5: 转正考核会上需要准备什么？</w:t>
      </w:r>
    </w:p>
    <w:p>
      <w:r>
        <w:t>**简答**：转正自评表、关键产出清单、未来计划、个人发展诉求。</w:t>
      </w:r>
    </w:p>
    <w:p>
      <w:r>
        <w:t>**详细说明**：自评表须包括 30 / 60 / 90 天目标达成情况、岗位适应度、协作表现。关键产出可附文档、设计稿、代码贡献统计、客户反馈等证据。未来计划重点说明转正后 6 个月的目标。个人发展诉求可包括培训、轮岗、晋升路径等。准备充分有助于提升答辩效果。</w:t>
      </w:r>
    </w:p>
    <w:p>
      <w:r>
        <w:t>**相关制度**：转正考核流程第 2 步。</w:t>
      </w:r>
    </w:p>
    <w:p>
      <w:pPr>
        <w:pStyle w:val="Heading2"/>
      </w:pPr>
      <w:r>
        <w:t>Q6: 谁参加转正考核会？</w:t>
      </w:r>
    </w:p>
    <w:p>
      <w:r>
        <w:t>**简答**：员工本人、直接上级、部门负责人、人力资源专员，必要时邀请导师。</w:t>
      </w:r>
    </w:p>
    <w:p>
      <w:r>
        <w:t>**详细说明**：考核会到会人数不少于 4 人方可有效。员工现场答辩 30 分钟左右，包括自我陈述与问答。考核会形成书面纪要，参会人均须签字确认。员工对考核会成员有合理回避请求的，可在会议前提出。</w:t>
      </w:r>
    </w:p>
    <w:p>
      <w:r>
        <w:t>**相关制度**：转正考核流程第 4 步。</w:t>
      </w:r>
    </w:p>
    <w:p>
      <w:pPr>
        <w:pStyle w:val="Heading2"/>
      </w:pPr>
      <w:r>
        <w:t>Q7: 转正手续大概多久办完？</w:t>
      </w:r>
    </w:p>
    <w:p>
      <w:r>
        <w:t>**简答**：考核结果通过后 5 个工作日内完成。</w:t>
      </w:r>
    </w:p>
    <w:p>
      <w:r>
        <w:t>**详细说明**：手续包括签署转正确认书、调整薪资、社保基数、合同附件。人力资源专员负责发起，财务部门负责薪资变更。员工可登录人力资源系统查询转正进度。手续完成后可在工时管理系统看到岗位等级、薪资带级别的更新。</w:t>
      </w:r>
    </w:p>
    <w:p>
      <w:r>
        <w:t>**相关制度**：转正考核流程第 7 步。</w:t>
      </w:r>
    </w:p>
    <w:p>
      <w:pPr>
        <w:pStyle w:val="Heading2"/>
      </w:pPr>
      <w:r>
        <w:t>Q8: 试用期内调岗影响转正吗？</w:t>
      </w:r>
    </w:p>
    <w:p>
      <w:r>
        <w:t>**简答**：原则上试用期内不办理调岗，紧急情况经审批可调，试用期重新计算。</w:t>
      </w:r>
    </w:p>
    <w:p>
      <w:r>
        <w:t>**详细说明**：试用期是双向考察期，原岗位的考核结果通常不能完全适用于新岗位。如确需调岗，须由原部门、新部门、人力资源部三方协商，签署补充协议。新岗位的试用期重新计算，但累计试用期不得超过劳动合同约定上限。</w:t>
      </w:r>
    </w:p>
    <w:p>
      <w:r>
        <w:t>**相关制度**：入职管理制度第 4 章、内部调岗流程。</w:t>
      </w:r>
    </w:p>
    <w:p>
      <w:pPr>
        <w:pStyle w:val="Heading2"/>
      </w:pPr>
      <w:r>
        <w:t>Q9: 转正后的福利与试用期有什么区别？</w:t>
      </w:r>
    </w:p>
    <w:p>
      <w:r>
        <w:t>**简答**：年假、补充医疗、培训预算等部分福利转正后才能享受。</w:t>
      </w:r>
    </w:p>
    <w:p>
      <w:r>
        <w:t>**详细说明**：年假享受条件是连续工作满 12 个月。补充医疗保险按公司福利方案在转正后纳入。培训预算面向正式员工开放申请。试用期员工享受基本社保、法定假、工资性收入。具体福利清单可在人力资源系统的福利模块查询。</w:t>
      </w:r>
    </w:p>
    <w:p>
      <w:r>
        <w:t>**相关制度**：入职管理制度第 3.3 节、第 3.4 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