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ListTable1Light-Accent3"/>
        <w:tblW w:w="9460" w:type="dxa"/>
        <w:tblLook w:val="04A0" w:firstRow="1" w:lastRow="0" w:firstColumn="1" w:lastColumn="0" w:noHBand="0" w:noVBand="1"/>
      </w:tblPr>
      <w:tblGrid>
        <w:gridCol w:w="630"/>
        <w:gridCol w:w="720"/>
        <w:gridCol w:w="1883"/>
        <w:gridCol w:w="1733"/>
        <w:gridCol w:w="1384"/>
        <w:gridCol w:w="1167"/>
        <w:gridCol w:w="1082"/>
        <w:gridCol w:w="861"/>
      </w:tblGrid>
      <w:tr w:rsidR="00803179" w:rsidRPr="00165F2F" w14:paraId="49878267" w14:textId="77777777" w:rsidTr="00B95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1D71AF14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sex</w:t>
            </w:r>
          </w:p>
        </w:tc>
        <w:tc>
          <w:tcPr>
            <w:tcW w:w="720" w:type="dxa"/>
            <w:noWrap/>
            <w:hideMark/>
          </w:tcPr>
          <w:p w14:paraId="2D5651F5" w14:textId="77777777" w:rsidR="00165F2F" w:rsidRPr="00165F2F" w:rsidRDefault="00165F2F" w:rsidP="00A05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age</w:t>
            </w:r>
          </w:p>
        </w:tc>
        <w:tc>
          <w:tcPr>
            <w:tcW w:w="1883" w:type="dxa"/>
            <w:noWrap/>
            <w:hideMark/>
          </w:tcPr>
          <w:p w14:paraId="6392E69D" w14:textId="77777777" w:rsidR="00165F2F" w:rsidRPr="00165F2F" w:rsidRDefault="00165F2F" w:rsidP="00A05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Juvenile Crimes</w:t>
            </w:r>
          </w:p>
        </w:tc>
        <w:tc>
          <w:tcPr>
            <w:tcW w:w="1733" w:type="dxa"/>
            <w:noWrap/>
            <w:hideMark/>
          </w:tcPr>
          <w:p w14:paraId="15A6013C" w14:textId="77777777" w:rsidR="00165F2F" w:rsidRPr="00165F2F" w:rsidRDefault="00165F2F" w:rsidP="00A05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# Prior Crimes</w:t>
            </w:r>
          </w:p>
        </w:tc>
        <w:tc>
          <w:tcPr>
            <w:tcW w:w="1384" w:type="dxa"/>
            <w:noWrap/>
            <w:hideMark/>
          </w:tcPr>
          <w:p w14:paraId="1C8A195D" w14:textId="77777777" w:rsidR="00165F2F" w:rsidRPr="00165F2F" w:rsidRDefault="00165F2F" w:rsidP="00A05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Recidivated</w:t>
            </w:r>
          </w:p>
        </w:tc>
        <w:tc>
          <w:tcPr>
            <w:tcW w:w="1167" w:type="dxa"/>
            <w:noWrap/>
            <w:hideMark/>
          </w:tcPr>
          <w:p w14:paraId="78FBD1F5" w14:textId="77777777" w:rsidR="00165F2F" w:rsidRPr="00165F2F" w:rsidRDefault="00165F2F" w:rsidP="00A05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Judge A</w:t>
            </w:r>
          </w:p>
        </w:tc>
        <w:tc>
          <w:tcPr>
            <w:tcW w:w="1082" w:type="dxa"/>
            <w:noWrap/>
            <w:hideMark/>
          </w:tcPr>
          <w:p w14:paraId="6FB2A7A6" w14:textId="77777777" w:rsidR="00165F2F" w:rsidRPr="00165F2F" w:rsidRDefault="00165F2F" w:rsidP="00A05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Judge B</w:t>
            </w:r>
          </w:p>
        </w:tc>
        <w:tc>
          <w:tcPr>
            <w:tcW w:w="861" w:type="dxa"/>
            <w:noWrap/>
            <w:hideMark/>
          </w:tcPr>
          <w:p w14:paraId="33D6910E" w14:textId="2B6F88AA" w:rsidR="00165F2F" w:rsidRPr="00165F2F" w:rsidRDefault="003647E3" w:rsidP="00A05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="00165F2F" w:rsidRPr="00165F2F">
              <w:rPr>
                <w:rFonts w:ascii="Calibri" w:eastAsia="Times New Roman" w:hAnsi="Calibri" w:cs="Calibri"/>
                <w:color w:val="000000"/>
              </w:rPr>
              <w:t>core</w:t>
            </w:r>
          </w:p>
        </w:tc>
      </w:tr>
      <w:tr w:rsidR="00702186" w:rsidRPr="00165F2F" w14:paraId="456D8A27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6EA28BB9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6CD71E0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1883" w:type="dxa"/>
            <w:noWrap/>
            <w:hideMark/>
          </w:tcPr>
          <w:p w14:paraId="13A8136B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31FDA2C0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noWrap/>
            <w:hideMark/>
          </w:tcPr>
          <w:p w14:paraId="6A596009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01C633A2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2BB772B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37B8BE69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803179" w:rsidRPr="00165F2F" w14:paraId="1FC2C565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1659C300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0C9A9FC2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83" w:type="dxa"/>
            <w:noWrap/>
            <w:hideMark/>
          </w:tcPr>
          <w:p w14:paraId="22EF9744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33" w:type="dxa"/>
            <w:noWrap/>
            <w:hideMark/>
          </w:tcPr>
          <w:p w14:paraId="5C8AD19C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noWrap/>
            <w:hideMark/>
          </w:tcPr>
          <w:p w14:paraId="54983991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6EE55F1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707DF96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2BD4DA2D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702186" w:rsidRPr="00165F2F" w14:paraId="65646FAF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0E1B6D64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4D40438F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883" w:type="dxa"/>
            <w:noWrap/>
            <w:hideMark/>
          </w:tcPr>
          <w:p w14:paraId="356CA190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237ED846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543BA96E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0FDFBD0D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15645845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459AF98D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803179" w:rsidRPr="00165F2F" w14:paraId="0C178E1D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591D8821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720" w:type="dxa"/>
            <w:noWrap/>
            <w:hideMark/>
          </w:tcPr>
          <w:p w14:paraId="5CFC47FB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83" w:type="dxa"/>
            <w:noWrap/>
            <w:hideMark/>
          </w:tcPr>
          <w:p w14:paraId="55625AE6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394606EB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84" w:type="dxa"/>
            <w:noWrap/>
            <w:hideMark/>
          </w:tcPr>
          <w:p w14:paraId="4E84254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3E97390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4A73EE1A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61" w:type="dxa"/>
            <w:noWrap/>
            <w:hideMark/>
          </w:tcPr>
          <w:p w14:paraId="5C82417F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702186" w:rsidRPr="00165F2F" w14:paraId="2D0A2D23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7EB3B45D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4F1B5F1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1883" w:type="dxa"/>
            <w:noWrap/>
            <w:hideMark/>
          </w:tcPr>
          <w:p w14:paraId="681B4F8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7AC65F3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84" w:type="dxa"/>
            <w:noWrap/>
            <w:hideMark/>
          </w:tcPr>
          <w:p w14:paraId="273F4F72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42D77E23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600EE79E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36D88F9C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03179" w:rsidRPr="00165F2F" w14:paraId="45B53736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7A726CE8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12C8EE4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883" w:type="dxa"/>
            <w:noWrap/>
            <w:hideMark/>
          </w:tcPr>
          <w:p w14:paraId="4169E625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16AEF6C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513EFCC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78732943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7502F58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0D926EE6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702186" w:rsidRPr="00165F2F" w14:paraId="39470273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5413DB4C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18D0D3CB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883" w:type="dxa"/>
            <w:noWrap/>
            <w:hideMark/>
          </w:tcPr>
          <w:p w14:paraId="1E59DCC7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78778373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1BFAC5B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7E7FEFE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0D230C0C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1491D28C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03179" w:rsidRPr="00165F2F" w14:paraId="44537B00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7435DB74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720" w:type="dxa"/>
            <w:noWrap/>
            <w:hideMark/>
          </w:tcPr>
          <w:p w14:paraId="5130DDA3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883" w:type="dxa"/>
            <w:noWrap/>
            <w:hideMark/>
          </w:tcPr>
          <w:p w14:paraId="5AB390A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35C139B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50D04CF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62267D7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79A94714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6E18B13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702186" w:rsidRPr="00165F2F" w14:paraId="348809BF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51A277C1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60D90F43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883" w:type="dxa"/>
            <w:noWrap/>
            <w:hideMark/>
          </w:tcPr>
          <w:p w14:paraId="022B699E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567F7191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84" w:type="dxa"/>
            <w:noWrap/>
            <w:hideMark/>
          </w:tcPr>
          <w:p w14:paraId="7234B71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6B610861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048B6A67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737D99F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03179" w:rsidRPr="00165F2F" w14:paraId="2FF342F6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61EAB1A3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03AD9E7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883" w:type="dxa"/>
            <w:noWrap/>
            <w:hideMark/>
          </w:tcPr>
          <w:p w14:paraId="36A53CC8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7C19A0AA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7E359C0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69B0C07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3CD581E8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65E57CD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702186" w:rsidRPr="00165F2F" w14:paraId="44A636B1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225C9EB3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720" w:type="dxa"/>
            <w:noWrap/>
            <w:hideMark/>
          </w:tcPr>
          <w:p w14:paraId="56410FDE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83" w:type="dxa"/>
            <w:noWrap/>
            <w:hideMark/>
          </w:tcPr>
          <w:p w14:paraId="190AA57F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487BB78D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4D3D81D3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4BAA612E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625F0045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719A39BF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803179" w:rsidRPr="00165F2F" w14:paraId="44BB7897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378D0A21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38CA680F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883" w:type="dxa"/>
            <w:noWrap/>
            <w:hideMark/>
          </w:tcPr>
          <w:p w14:paraId="4806D9A5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49D872BF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84" w:type="dxa"/>
            <w:noWrap/>
            <w:hideMark/>
          </w:tcPr>
          <w:p w14:paraId="0FB6E122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75E77D5C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4CC1327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2ABA3622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702186" w:rsidRPr="00165F2F" w14:paraId="3BB73AD9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670E0235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1F77A4CA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883" w:type="dxa"/>
            <w:noWrap/>
            <w:hideMark/>
          </w:tcPr>
          <w:p w14:paraId="4BF9A4AF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432FBC7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noWrap/>
            <w:hideMark/>
          </w:tcPr>
          <w:p w14:paraId="195E1AD7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4A387C60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740859A5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7F6408EC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03179" w:rsidRPr="00165F2F" w14:paraId="1F57270C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7F596D12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720" w:type="dxa"/>
            <w:noWrap/>
            <w:hideMark/>
          </w:tcPr>
          <w:p w14:paraId="24BA4E5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83" w:type="dxa"/>
            <w:noWrap/>
            <w:hideMark/>
          </w:tcPr>
          <w:p w14:paraId="1A5D2552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026D84F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3E92F131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263BA924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59D4875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495A1151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702186" w:rsidRPr="00165F2F" w14:paraId="583CCFF2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6D81A9EF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226126F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83" w:type="dxa"/>
            <w:noWrap/>
            <w:hideMark/>
          </w:tcPr>
          <w:p w14:paraId="0420B65D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7600BF16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84" w:type="dxa"/>
            <w:noWrap/>
            <w:hideMark/>
          </w:tcPr>
          <w:p w14:paraId="15AF9CC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0D1DC2BA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49C423E6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04A20F97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803179" w:rsidRPr="00165F2F" w14:paraId="7349FBD9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30026AAE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67C3610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883" w:type="dxa"/>
            <w:noWrap/>
            <w:hideMark/>
          </w:tcPr>
          <w:p w14:paraId="4D6E8F94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2586FD8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84" w:type="dxa"/>
            <w:noWrap/>
            <w:hideMark/>
          </w:tcPr>
          <w:p w14:paraId="46B8F8F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4132E14F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57FA708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3DBC13A2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702186" w:rsidRPr="00165F2F" w14:paraId="499CBB24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784FB767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720" w:type="dxa"/>
            <w:noWrap/>
            <w:hideMark/>
          </w:tcPr>
          <w:p w14:paraId="253BE920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69</w:t>
            </w:r>
          </w:p>
        </w:tc>
        <w:tc>
          <w:tcPr>
            <w:tcW w:w="1883" w:type="dxa"/>
            <w:noWrap/>
            <w:hideMark/>
          </w:tcPr>
          <w:p w14:paraId="066B2A19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583AC0C5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84" w:type="dxa"/>
            <w:noWrap/>
            <w:hideMark/>
          </w:tcPr>
          <w:p w14:paraId="61022E8A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2BC05055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0BD68B73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40B06197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03179" w:rsidRPr="00165F2F" w14:paraId="6A5A7475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1CC43364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2DF4389B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883" w:type="dxa"/>
            <w:noWrap/>
            <w:hideMark/>
          </w:tcPr>
          <w:p w14:paraId="0D2C4B68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775597FD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84" w:type="dxa"/>
            <w:noWrap/>
            <w:hideMark/>
          </w:tcPr>
          <w:p w14:paraId="29B4C27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16961FBC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184C3F7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402BC612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702186" w:rsidRPr="00165F2F" w14:paraId="680F745A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2B329721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4EDC92AC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883" w:type="dxa"/>
            <w:noWrap/>
            <w:hideMark/>
          </w:tcPr>
          <w:p w14:paraId="7EF3A779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646CC8BD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84" w:type="dxa"/>
            <w:noWrap/>
            <w:hideMark/>
          </w:tcPr>
          <w:p w14:paraId="3C5DD732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77157F83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0EC9C971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6E41A979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03179" w:rsidRPr="00165F2F" w14:paraId="5BF5305E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33EF8207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720" w:type="dxa"/>
            <w:noWrap/>
            <w:hideMark/>
          </w:tcPr>
          <w:p w14:paraId="065C1E83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883" w:type="dxa"/>
            <w:noWrap/>
            <w:hideMark/>
          </w:tcPr>
          <w:p w14:paraId="170B4482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264FFC8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65989871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2A1D247B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3B0D5F12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0B050DF5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702186" w:rsidRPr="00165F2F" w14:paraId="49260A14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684D611C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7B935CA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1883" w:type="dxa"/>
            <w:noWrap/>
            <w:hideMark/>
          </w:tcPr>
          <w:p w14:paraId="5F55E7E0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7DAD769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02AB15CA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786F89F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6A0CFA03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0EE02CDE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03179" w:rsidRPr="00165F2F" w14:paraId="2E8A8F99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535D7B67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44540BF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883" w:type="dxa"/>
            <w:noWrap/>
            <w:hideMark/>
          </w:tcPr>
          <w:p w14:paraId="675BCBA2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479FFBF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384" w:type="dxa"/>
            <w:noWrap/>
            <w:hideMark/>
          </w:tcPr>
          <w:p w14:paraId="5F910A3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7" w:type="dxa"/>
            <w:noWrap/>
            <w:hideMark/>
          </w:tcPr>
          <w:p w14:paraId="5A41CCA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2953FE8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16574F51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702186" w:rsidRPr="00165F2F" w14:paraId="1EB35DF9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14B3AAC4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4BAACDEF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883" w:type="dxa"/>
            <w:noWrap/>
            <w:hideMark/>
          </w:tcPr>
          <w:p w14:paraId="72AB3485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2D0AC555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384" w:type="dxa"/>
            <w:noWrap/>
            <w:hideMark/>
          </w:tcPr>
          <w:p w14:paraId="114120D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0A951B6B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1549866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40B5EF8A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03179" w:rsidRPr="00165F2F" w14:paraId="58808B46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6228CEF4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52985B01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883" w:type="dxa"/>
            <w:noWrap/>
            <w:hideMark/>
          </w:tcPr>
          <w:p w14:paraId="39E81293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171D69BF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84" w:type="dxa"/>
            <w:noWrap/>
            <w:hideMark/>
          </w:tcPr>
          <w:p w14:paraId="5E6E7DC8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4FDC40BD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4FAC7FC1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61" w:type="dxa"/>
            <w:noWrap/>
            <w:hideMark/>
          </w:tcPr>
          <w:p w14:paraId="27ADFAF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702186" w:rsidRPr="00165F2F" w14:paraId="26FD2AAC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566BDE36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03389909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883" w:type="dxa"/>
            <w:noWrap/>
            <w:hideMark/>
          </w:tcPr>
          <w:p w14:paraId="2D539276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33" w:type="dxa"/>
            <w:noWrap/>
            <w:hideMark/>
          </w:tcPr>
          <w:p w14:paraId="7A268871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noWrap/>
            <w:hideMark/>
          </w:tcPr>
          <w:p w14:paraId="334D4426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363C2B4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3D5491CA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61" w:type="dxa"/>
            <w:noWrap/>
            <w:hideMark/>
          </w:tcPr>
          <w:p w14:paraId="7069D429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03179" w:rsidRPr="00165F2F" w14:paraId="20FD03DE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595AD309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0C5EF636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883" w:type="dxa"/>
            <w:noWrap/>
            <w:hideMark/>
          </w:tcPr>
          <w:p w14:paraId="3218255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635D95DB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84" w:type="dxa"/>
            <w:noWrap/>
            <w:hideMark/>
          </w:tcPr>
          <w:p w14:paraId="184ADA3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0AA11EEF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622C72D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5E3E8EE6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702186" w:rsidRPr="00165F2F" w14:paraId="2759CDA6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258A2E39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411BFAA0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883" w:type="dxa"/>
            <w:noWrap/>
            <w:hideMark/>
          </w:tcPr>
          <w:p w14:paraId="696AB59F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33" w:type="dxa"/>
            <w:noWrap/>
            <w:hideMark/>
          </w:tcPr>
          <w:p w14:paraId="3DC68B60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84" w:type="dxa"/>
            <w:noWrap/>
            <w:hideMark/>
          </w:tcPr>
          <w:p w14:paraId="04DDA9F6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46CDEBCD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64DC027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61" w:type="dxa"/>
            <w:noWrap/>
            <w:hideMark/>
          </w:tcPr>
          <w:p w14:paraId="67579E1E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803179" w:rsidRPr="00165F2F" w14:paraId="6637F1C5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3B333099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35DC2883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883" w:type="dxa"/>
            <w:noWrap/>
            <w:hideMark/>
          </w:tcPr>
          <w:p w14:paraId="5A0AF5A4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717E7C6D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384" w:type="dxa"/>
            <w:noWrap/>
            <w:hideMark/>
          </w:tcPr>
          <w:p w14:paraId="1C78585D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4FE29784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42DB717A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61" w:type="dxa"/>
            <w:noWrap/>
            <w:hideMark/>
          </w:tcPr>
          <w:p w14:paraId="779D3CF1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702186" w:rsidRPr="00165F2F" w14:paraId="4CD95261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0B42F51A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22C1947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883" w:type="dxa"/>
            <w:noWrap/>
            <w:hideMark/>
          </w:tcPr>
          <w:p w14:paraId="7768EDD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0F79712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noWrap/>
            <w:hideMark/>
          </w:tcPr>
          <w:p w14:paraId="40F6BE6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54F3826F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1CDFB052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61" w:type="dxa"/>
            <w:noWrap/>
            <w:hideMark/>
          </w:tcPr>
          <w:p w14:paraId="4C7C050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03179" w:rsidRPr="00165F2F" w14:paraId="64A45EBF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483A2A9B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7A814E34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883" w:type="dxa"/>
            <w:noWrap/>
            <w:hideMark/>
          </w:tcPr>
          <w:p w14:paraId="4DA20F2F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5D2D664C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31BA64DA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56BBC09B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7BD8EA1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4B99C195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702186" w:rsidRPr="00165F2F" w14:paraId="0AD0C485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10D3BBA0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25D1B4BB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883" w:type="dxa"/>
            <w:noWrap/>
            <w:hideMark/>
          </w:tcPr>
          <w:p w14:paraId="790F27F9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33" w:type="dxa"/>
            <w:noWrap/>
            <w:hideMark/>
          </w:tcPr>
          <w:p w14:paraId="557D6495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384" w:type="dxa"/>
            <w:noWrap/>
            <w:hideMark/>
          </w:tcPr>
          <w:p w14:paraId="46887BF9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7D08E31C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58FD9957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61" w:type="dxa"/>
            <w:noWrap/>
            <w:hideMark/>
          </w:tcPr>
          <w:p w14:paraId="13F0754D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803179" w:rsidRPr="00165F2F" w14:paraId="5FDC4D56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060FE8FA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720" w:type="dxa"/>
            <w:noWrap/>
            <w:hideMark/>
          </w:tcPr>
          <w:p w14:paraId="2B697D5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883" w:type="dxa"/>
            <w:noWrap/>
            <w:hideMark/>
          </w:tcPr>
          <w:p w14:paraId="08F92C46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5A24347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84" w:type="dxa"/>
            <w:noWrap/>
            <w:hideMark/>
          </w:tcPr>
          <w:p w14:paraId="39FDE4E4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5C42DDFC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0C4B009D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61" w:type="dxa"/>
            <w:noWrap/>
            <w:hideMark/>
          </w:tcPr>
          <w:p w14:paraId="3463486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702186" w:rsidRPr="00165F2F" w14:paraId="4764CD12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218FBA81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21F2ADAC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83" w:type="dxa"/>
            <w:noWrap/>
            <w:hideMark/>
          </w:tcPr>
          <w:p w14:paraId="75FD6BE9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1621ADFA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251C0BB1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3FF93DCC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57C4934D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2B53C2CC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803179" w:rsidRPr="00165F2F" w14:paraId="0C39AC88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011C17E4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2DCD2BF8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883" w:type="dxa"/>
            <w:noWrap/>
            <w:hideMark/>
          </w:tcPr>
          <w:p w14:paraId="331C8E08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69818C14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noWrap/>
            <w:hideMark/>
          </w:tcPr>
          <w:p w14:paraId="29E7C22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3B1137E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1E996C1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61" w:type="dxa"/>
            <w:noWrap/>
            <w:hideMark/>
          </w:tcPr>
          <w:p w14:paraId="7ED35390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702186" w:rsidRPr="00165F2F" w14:paraId="1B68A9AD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1B9CA291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63156140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83" w:type="dxa"/>
            <w:noWrap/>
            <w:hideMark/>
          </w:tcPr>
          <w:p w14:paraId="4640C684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3E0C8FDE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noWrap/>
            <w:hideMark/>
          </w:tcPr>
          <w:p w14:paraId="02F8104B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0195BC28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685FF2C5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861" w:type="dxa"/>
            <w:noWrap/>
            <w:hideMark/>
          </w:tcPr>
          <w:p w14:paraId="43F14ECB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03179" w:rsidRPr="00165F2F" w14:paraId="47EF864C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194202DA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14743718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883" w:type="dxa"/>
            <w:noWrap/>
            <w:hideMark/>
          </w:tcPr>
          <w:p w14:paraId="49725BA6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4332D788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84" w:type="dxa"/>
            <w:noWrap/>
            <w:hideMark/>
          </w:tcPr>
          <w:p w14:paraId="10834949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179F36EF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082" w:type="dxa"/>
            <w:noWrap/>
            <w:hideMark/>
          </w:tcPr>
          <w:p w14:paraId="520B3841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1379EFC1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702186" w:rsidRPr="00165F2F" w14:paraId="4D9F0170" w14:textId="77777777" w:rsidTr="00B95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4AFFDA84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546EC9AD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83" w:type="dxa"/>
            <w:noWrap/>
            <w:hideMark/>
          </w:tcPr>
          <w:p w14:paraId="393BD5E1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4788DF05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84" w:type="dxa"/>
            <w:noWrap/>
            <w:hideMark/>
          </w:tcPr>
          <w:p w14:paraId="68E0AB30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0E14519E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3C8BD392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5B405237" w14:textId="77777777" w:rsidR="00165F2F" w:rsidRPr="00165F2F" w:rsidRDefault="00165F2F" w:rsidP="00A059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803179" w:rsidRPr="00165F2F" w14:paraId="6B6CDEA6" w14:textId="77777777" w:rsidTr="00B959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noWrap/>
            <w:hideMark/>
          </w:tcPr>
          <w:p w14:paraId="68071062" w14:textId="77777777" w:rsidR="00165F2F" w:rsidRPr="00165F2F" w:rsidRDefault="00165F2F" w:rsidP="00A05932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720" w:type="dxa"/>
            <w:noWrap/>
            <w:hideMark/>
          </w:tcPr>
          <w:p w14:paraId="720C729D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1883" w:type="dxa"/>
            <w:noWrap/>
            <w:hideMark/>
          </w:tcPr>
          <w:p w14:paraId="6295EA44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33" w:type="dxa"/>
            <w:noWrap/>
            <w:hideMark/>
          </w:tcPr>
          <w:p w14:paraId="2C492F03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84" w:type="dxa"/>
            <w:noWrap/>
            <w:hideMark/>
          </w:tcPr>
          <w:p w14:paraId="0E9D46AE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7" w:type="dxa"/>
            <w:noWrap/>
            <w:hideMark/>
          </w:tcPr>
          <w:p w14:paraId="42AD4AB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82" w:type="dxa"/>
            <w:noWrap/>
            <w:hideMark/>
          </w:tcPr>
          <w:p w14:paraId="0D182F97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861" w:type="dxa"/>
            <w:noWrap/>
            <w:hideMark/>
          </w:tcPr>
          <w:p w14:paraId="73E676EA" w14:textId="77777777" w:rsidR="00165F2F" w:rsidRPr="00165F2F" w:rsidRDefault="00165F2F" w:rsidP="00A059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165F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</w:tbl>
    <w:p w14:paraId="340CC5FE" w14:textId="77777777" w:rsidR="00C03389" w:rsidRDefault="00C03389" w:rsidP="00C03389">
      <w:pPr>
        <w:ind w:left="360"/>
        <w:rPr>
          <w:b/>
          <w:bCs/>
        </w:rPr>
      </w:pPr>
    </w:p>
    <w:p w14:paraId="4F3196D2" w14:textId="77777777" w:rsidR="00C03389" w:rsidRDefault="00C03389" w:rsidP="00C03389">
      <w:pPr>
        <w:ind w:left="360"/>
        <w:rPr>
          <w:b/>
          <w:bCs/>
        </w:rPr>
      </w:pPr>
    </w:p>
    <w:p w14:paraId="4BFBCA38" w14:textId="76F76146" w:rsidR="009002A8" w:rsidRPr="00C03389" w:rsidRDefault="006A074B" w:rsidP="00C03389">
      <w:pPr>
        <w:pStyle w:val="ListParagraph"/>
        <w:numPr>
          <w:ilvl w:val="0"/>
          <w:numId w:val="2"/>
        </w:numPr>
        <w:rPr>
          <w:b/>
          <w:bCs/>
        </w:rPr>
      </w:pPr>
      <w:r w:rsidRPr="00C03389">
        <w:rPr>
          <w:b/>
          <w:bCs/>
        </w:rPr>
        <w:t>Is Judge A more accurate than Judge B? Explain your reasoning.</w:t>
      </w:r>
    </w:p>
    <w:p w14:paraId="786594DF" w14:textId="7A26A50D" w:rsidR="006A074B" w:rsidRDefault="006A074B" w:rsidP="006A074B"/>
    <w:p w14:paraId="3796EDF7" w14:textId="3433FB84" w:rsidR="006A074B" w:rsidRDefault="006A074B" w:rsidP="006A074B"/>
    <w:p w14:paraId="4944C82D" w14:textId="6EC03C4A" w:rsidR="006A074B" w:rsidRDefault="006A074B" w:rsidP="006A074B"/>
    <w:p w14:paraId="5FD5C9D5" w14:textId="27ACE066" w:rsidR="006A074B" w:rsidRDefault="006A074B" w:rsidP="006A074B"/>
    <w:p w14:paraId="2E2971BD" w14:textId="11FC2A1B" w:rsidR="006A074B" w:rsidRDefault="006A074B" w:rsidP="006A074B">
      <w:bookmarkStart w:id="0" w:name="_GoBack"/>
      <w:bookmarkEnd w:id="0"/>
    </w:p>
    <w:p w14:paraId="11E7F958" w14:textId="0B556CE7" w:rsidR="00397587" w:rsidRDefault="00397587" w:rsidP="006A074B"/>
    <w:p w14:paraId="673F9BC7" w14:textId="498A9333" w:rsidR="00397587" w:rsidRDefault="00397587" w:rsidP="006A074B"/>
    <w:p w14:paraId="643DF7B9" w14:textId="38555923" w:rsidR="00D86531" w:rsidRDefault="00D86531" w:rsidP="006A074B"/>
    <w:p w14:paraId="3D4960E4" w14:textId="4316E81D" w:rsidR="00D86531" w:rsidRDefault="00D86531" w:rsidP="006A074B"/>
    <w:p w14:paraId="60D37FD8" w14:textId="2CDC5D1C" w:rsidR="00D86531" w:rsidRDefault="00D86531" w:rsidP="006A074B"/>
    <w:p w14:paraId="1CECB445" w14:textId="77777777" w:rsidR="00D86531" w:rsidRDefault="00D86531" w:rsidP="006A074B"/>
    <w:p w14:paraId="7E488D2E" w14:textId="77777777" w:rsidR="00397587" w:rsidRDefault="00397587" w:rsidP="006A074B"/>
    <w:p w14:paraId="36EDAAB7" w14:textId="49552BE2" w:rsidR="006A074B" w:rsidRPr="00C03389" w:rsidRDefault="006A074B" w:rsidP="00C03389">
      <w:pPr>
        <w:pStyle w:val="ListParagraph"/>
        <w:numPr>
          <w:ilvl w:val="0"/>
          <w:numId w:val="2"/>
        </w:numPr>
        <w:rPr>
          <w:b/>
          <w:bCs/>
        </w:rPr>
      </w:pPr>
      <w:r w:rsidRPr="00C03389">
        <w:rPr>
          <w:b/>
          <w:bCs/>
        </w:rPr>
        <w:t>Write a list of rules to predict whether a defendant recidivated.</w:t>
      </w:r>
    </w:p>
    <w:p w14:paraId="347BB62E" w14:textId="068F3525" w:rsidR="006A074B" w:rsidRPr="006A074B" w:rsidRDefault="006A074B" w:rsidP="006A074B">
      <w:pPr>
        <w:ind w:left="360" w:firstLine="360"/>
        <w:rPr>
          <w:i/>
          <w:iCs/>
        </w:rPr>
      </w:pPr>
      <w:r w:rsidRPr="006A074B">
        <w:rPr>
          <w:i/>
          <w:iCs/>
        </w:rPr>
        <w:t xml:space="preserve">Example: </w:t>
      </w:r>
    </w:p>
    <w:p w14:paraId="3EF6732E" w14:textId="31003087" w:rsidR="006A074B" w:rsidRDefault="006A074B" w:rsidP="006A074B">
      <w:pPr>
        <w:ind w:left="360"/>
      </w:pPr>
      <w:r>
        <w:tab/>
      </w:r>
      <w:r w:rsidRPr="00F06420">
        <w:rPr>
          <w:i/>
          <w:iCs/>
        </w:rPr>
        <w:t>If</w:t>
      </w:r>
      <w:r>
        <w:t xml:space="preserve"> forecast = “Rain” and temperature &lt; 50 </w:t>
      </w:r>
      <w:r w:rsidRPr="00F06420">
        <w:rPr>
          <w:i/>
          <w:iCs/>
        </w:rPr>
        <w:t>then predict</w:t>
      </w:r>
      <w:r>
        <w:t xml:space="preserve"> </w:t>
      </w:r>
      <w:proofErr w:type="spellStart"/>
      <w:r>
        <w:t>game_canceled</w:t>
      </w:r>
      <w:proofErr w:type="spellEnd"/>
      <w:r>
        <w:t xml:space="preserve"> = “Yes”</w:t>
      </w:r>
    </w:p>
    <w:p w14:paraId="077C272D" w14:textId="6B69B978" w:rsidR="006A074B" w:rsidRDefault="006A074B" w:rsidP="006A074B">
      <w:pPr>
        <w:ind w:left="360"/>
      </w:pPr>
      <w:r>
        <w:tab/>
      </w:r>
      <w:r w:rsidRPr="00F06420">
        <w:rPr>
          <w:i/>
          <w:iCs/>
        </w:rPr>
        <w:t>If</w:t>
      </w:r>
      <w:r>
        <w:t xml:space="preserve"> forecast = “Thunderstorm” </w:t>
      </w:r>
      <w:r w:rsidRPr="00F06420">
        <w:rPr>
          <w:i/>
          <w:iCs/>
        </w:rPr>
        <w:t>then predict</w:t>
      </w:r>
      <w:r>
        <w:t xml:space="preserve"> </w:t>
      </w:r>
      <w:proofErr w:type="spellStart"/>
      <w:r>
        <w:t>game_canceled</w:t>
      </w:r>
      <w:proofErr w:type="spellEnd"/>
      <w:r>
        <w:t xml:space="preserve"> = “Yes”</w:t>
      </w:r>
    </w:p>
    <w:p w14:paraId="7497895D" w14:textId="0971CFDD" w:rsidR="006A074B" w:rsidRDefault="006A074B" w:rsidP="006A074B">
      <w:pPr>
        <w:ind w:left="360"/>
      </w:pPr>
      <w:r>
        <w:tab/>
      </w:r>
      <w:r w:rsidRPr="00F06420">
        <w:rPr>
          <w:i/>
          <w:iCs/>
        </w:rPr>
        <w:t>Otherwise predict</w:t>
      </w:r>
      <w:r>
        <w:t xml:space="preserve"> </w:t>
      </w:r>
      <w:proofErr w:type="spellStart"/>
      <w:r>
        <w:t>game_canceled</w:t>
      </w:r>
      <w:proofErr w:type="spellEnd"/>
      <w:r>
        <w:t xml:space="preserve"> = “No”</w:t>
      </w:r>
    </w:p>
    <w:p w14:paraId="6E401159" w14:textId="2AE668C9" w:rsidR="006A074B" w:rsidRDefault="006A074B" w:rsidP="006A074B">
      <w:pPr>
        <w:ind w:left="360"/>
      </w:pPr>
    </w:p>
    <w:p w14:paraId="644EBEC2" w14:textId="3FCC7E47" w:rsidR="006A074B" w:rsidRDefault="006A074B" w:rsidP="006A074B"/>
    <w:p w14:paraId="60294D8A" w14:textId="77777777" w:rsidR="00D86531" w:rsidRDefault="00D86531" w:rsidP="006A074B"/>
    <w:sectPr w:rsidR="00D86531" w:rsidSect="000A2518">
      <w:head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24E3C" w14:textId="77777777" w:rsidR="00925CE0" w:rsidRDefault="00925CE0" w:rsidP="000A2518">
      <w:r>
        <w:separator/>
      </w:r>
    </w:p>
  </w:endnote>
  <w:endnote w:type="continuationSeparator" w:id="0">
    <w:p w14:paraId="2202185A" w14:textId="77777777" w:rsidR="00925CE0" w:rsidRDefault="00925CE0" w:rsidP="000A2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272164" w14:textId="59E5914F" w:rsidR="000A2518" w:rsidRDefault="000A2518">
    <w:pPr>
      <w:pStyle w:val="Footer"/>
    </w:pPr>
    <w:r w:rsidRPr="000A2518">
      <w:rPr>
        <w:b/>
        <w:bCs/>
      </w:rPr>
      <w:t>Data Source</w:t>
    </w:r>
    <w:r>
      <w:t xml:space="preserve">: Random sample from </w:t>
    </w:r>
    <w:r w:rsidRPr="000A2518">
      <w:t>Broward County, Florida</w:t>
    </w:r>
    <w:r>
      <w:t xml:space="preserve"> records from</w:t>
    </w:r>
    <w:r w:rsidRPr="000A2518">
      <w:t xml:space="preserve"> 2013 and 2014</w:t>
    </w:r>
    <w:r>
      <w:t>, based on data acquisition and analysis by ProPublica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91D4C1" w14:textId="77777777" w:rsidR="00925CE0" w:rsidRDefault="00925CE0" w:rsidP="000A2518">
      <w:r>
        <w:separator/>
      </w:r>
    </w:p>
  </w:footnote>
  <w:footnote w:type="continuationSeparator" w:id="0">
    <w:p w14:paraId="22542826" w14:textId="77777777" w:rsidR="00925CE0" w:rsidRDefault="00925CE0" w:rsidP="000A2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DEA78" w14:textId="337107FB" w:rsidR="00D86531" w:rsidRDefault="00D86531">
    <w:pPr>
      <w:pStyle w:val="Header"/>
    </w:pPr>
    <w:r w:rsidRPr="00D86531">
      <w:rPr>
        <w:b/>
        <w:bCs/>
      </w:rPr>
      <w:t>Names</w:t>
    </w:r>
    <w:r>
      <w:t>: 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B5915"/>
    <w:multiLevelType w:val="hybridMultilevel"/>
    <w:tmpl w:val="545E0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67704"/>
    <w:multiLevelType w:val="hybridMultilevel"/>
    <w:tmpl w:val="FB688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2F"/>
    <w:rsid w:val="000A2518"/>
    <w:rsid w:val="00165F2F"/>
    <w:rsid w:val="003647E3"/>
    <w:rsid w:val="00397587"/>
    <w:rsid w:val="005F24F2"/>
    <w:rsid w:val="0062446F"/>
    <w:rsid w:val="006A074B"/>
    <w:rsid w:val="00702186"/>
    <w:rsid w:val="00744E34"/>
    <w:rsid w:val="00803179"/>
    <w:rsid w:val="00925CE0"/>
    <w:rsid w:val="00A05932"/>
    <w:rsid w:val="00B95922"/>
    <w:rsid w:val="00C03389"/>
    <w:rsid w:val="00C31C77"/>
    <w:rsid w:val="00D11614"/>
    <w:rsid w:val="00D86531"/>
    <w:rsid w:val="00F0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F9618"/>
  <w15:chartTrackingRefBased/>
  <w15:docId w15:val="{2A496784-20E4-1A47-8D69-86675EF9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7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25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2518"/>
  </w:style>
  <w:style w:type="paragraph" w:styleId="Footer">
    <w:name w:val="footer"/>
    <w:basedOn w:val="Normal"/>
    <w:link w:val="FooterChar"/>
    <w:uiPriority w:val="99"/>
    <w:unhideWhenUsed/>
    <w:rsid w:val="000A25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518"/>
  </w:style>
  <w:style w:type="paragraph" w:styleId="BalloonText">
    <w:name w:val="Balloon Text"/>
    <w:basedOn w:val="Normal"/>
    <w:link w:val="BalloonTextChar"/>
    <w:uiPriority w:val="99"/>
    <w:semiHidden/>
    <w:unhideWhenUsed/>
    <w:rsid w:val="00C31C7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C77"/>
    <w:rPr>
      <w:rFonts w:ascii="Times New Roman" w:hAnsi="Times New Roman" w:cs="Times New Roman"/>
      <w:sz w:val="18"/>
      <w:szCs w:val="18"/>
    </w:rPr>
  </w:style>
  <w:style w:type="table" w:styleId="ListTable1Light-Accent3">
    <w:name w:val="List Table 1 Light Accent 3"/>
    <w:basedOn w:val="TableNormal"/>
    <w:uiPriority w:val="46"/>
    <w:rsid w:val="0070218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55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Arnold, Kenneth Charles</dc:creator>
  <cp:keywords/>
  <dc:description/>
  <cp:lastModifiedBy>Arnold, Kenneth Charles</cp:lastModifiedBy>
  <cp:revision>10</cp:revision>
  <cp:lastPrinted>2019-11-09T20:57:00Z</cp:lastPrinted>
  <dcterms:created xsi:type="dcterms:W3CDTF">2019-11-09T20:57:00Z</dcterms:created>
  <dcterms:modified xsi:type="dcterms:W3CDTF">2019-11-09T20:58:00Z</dcterms:modified>
</cp:coreProperties>
</file>