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0731AC" w14:paraId="1E207724" wp14:textId="0F1FA7C6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7652DFF" w:rsidR="77652DFF">
        <w:rPr>
          <w:b w:val="1"/>
          <w:bCs w:val="1"/>
          <w:sz w:val="28"/>
          <w:szCs w:val="28"/>
        </w:rPr>
        <w:t>´fr.UE, VUEX e NUXT</w:t>
      </w:r>
    </w:p>
    <w:p w:rsidR="700731AC" w:rsidP="700731AC" w:rsidRDefault="700731AC" w14:paraId="58F73236" w14:textId="4CB8D0D0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Vue.</w:t>
      </w:r>
      <w:proofErr w:type="spellStart"/>
      <w:r w:rsidRPr="700731AC" w:rsidR="700731AC">
        <w:rPr>
          <w:b w:val="0"/>
          <w:bCs w:val="0"/>
          <w:sz w:val="22"/>
          <w:szCs w:val="22"/>
        </w:rPr>
        <w:t>js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é um </w:t>
      </w:r>
      <w:proofErr w:type="spellStart"/>
      <w:r w:rsidRPr="700731AC" w:rsidR="700731AC">
        <w:rPr>
          <w:b w:val="0"/>
          <w:bCs w:val="0"/>
          <w:sz w:val="22"/>
          <w:szCs w:val="22"/>
        </w:rPr>
        <w:t>framewrok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que "atua” em cima de </w:t>
      </w:r>
      <w:proofErr w:type="spellStart"/>
      <w:r w:rsidRPr="700731AC" w:rsidR="700731AC">
        <w:rPr>
          <w:b w:val="0"/>
          <w:bCs w:val="0"/>
          <w:sz w:val="22"/>
          <w:szCs w:val="22"/>
        </w:rPr>
        <w:t>javascript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e/ou </w:t>
      </w:r>
      <w:proofErr w:type="spellStart"/>
      <w:r w:rsidRPr="700731AC" w:rsidR="700731AC">
        <w:rPr>
          <w:b w:val="0"/>
          <w:bCs w:val="0"/>
          <w:sz w:val="22"/>
          <w:szCs w:val="22"/>
        </w:rPr>
        <w:t>typescript</w:t>
      </w:r>
      <w:proofErr w:type="spellEnd"/>
      <w:r w:rsidRPr="700731AC" w:rsidR="700731AC">
        <w:rPr>
          <w:b w:val="0"/>
          <w:bCs w:val="0"/>
          <w:sz w:val="22"/>
          <w:szCs w:val="22"/>
        </w:rPr>
        <w:t>, facilitando o gerenciamento de elementos e estados.</w:t>
      </w:r>
    </w:p>
    <w:p w:rsidR="700731AC" w:rsidP="700731AC" w:rsidRDefault="700731AC" w14:paraId="78AAE9B0" w14:textId="3746A3C3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 xml:space="preserve">A grande </w:t>
      </w:r>
      <w:proofErr w:type="spellStart"/>
      <w:r w:rsidRPr="700731AC" w:rsidR="700731AC">
        <w:rPr>
          <w:b w:val="0"/>
          <w:bCs w:val="0"/>
          <w:sz w:val="22"/>
          <w:szCs w:val="22"/>
        </w:rPr>
        <w:t>vatangem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ao usar, é o Virtual DOM, que a ferramenta implementa. Se o código for feito corretamente utilizando os </w:t>
      </w:r>
      <w:proofErr w:type="spellStart"/>
      <w:r w:rsidRPr="700731AC" w:rsidR="700731AC">
        <w:rPr>
          <w:b w:val="0"/>
          <w:bCs w:val="0"/>
          <w:sz w:val="22"/>
          <w:szCs w:val="22"/>
        </w:rPr>
        <w:t>templates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e componentes, a performance tende a ser superior ao uso de JS puro. Ao alterar o valor de uma </w:t>
      </w:r>
      <w:proofErr w:type="spellStart"/>
      <w:r w:rsidRPr="700731AC" w:rsidR="700731AC">
        <w:rPr>
          <w:b w:val="0"/>
          <w:bCs w:val="0"/>
          <w:sz w:val="22"/>
          <w:szCs w:val="22"/>
        </w:rPr>
        <w:t>váriavel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, por exemplo, que tenha um </w:t>
      </w:r>
      <w:proofErr w:type="spellStart"/>
      <w:r w:rsidRPr="700731AC" w:rsidR="700731AC">
        <w:rPr>
          <w:b w:val="0"/>
          <w:bCs w:val="0"/>
          <w:sz w:val="22"/>
          <w:szCs w:val="22"/>
        </w:rPr>
        <w:t>bind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com algum componente ou elemento, o próprio </w:t>
      </w:r>
      <w:proofErr w:type="spellStart"/>
      <w:r w:rsidRPr="700731AC" w:rsidR="700731AC">
        <w:rPr>
          <w:b w:val="0"/>
          <w:bCs w:val="0"/>
          <w:sz w:val="22"/>
          <w:szCs w:val="22"/>
        </w:rPr>
        <w:t>Vue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sabe exatamente quais elementos devem ser alterados e utilizando o Virtual DOM, altera somente o que for realmente necessário, evitando de onerar processamento.</w:t>
      </w:r>
    </w:p>
    <w:p w:rsidR="700731AC" w:rsidP="700731AC" w:rsidRDefault="700731AC" w14:paraId="39017623" w14:textId="50B754A8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Um arquivo .</w:t>
      </w:r>
      <w:proofErr w:type="spellStart"/>
      <w:r w:rsidRPr="700731AC" w:rsidR="700731AC">
        <w:rPr>
          <w:b w:val="0"/>
          <w:bCs w:val="0"/>
          <w:sz w:val="22"/>
          <w:szCs w:val="22"/>
        </w:rPr>
        <w:t>vue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, possui tudo que é preciso para ser independente. Possui a parte HTML, que é o seu </w:t>
      </w:r>
      <w:proofErr w:type="spellStart"/>
      <w:r w:rsidRPr="700731AC" w:rsidR="700731AC">
        <w:rPr>
          <w:b w:val="0"/>
          <w:bCs w:val="0"/>
          <w:sz w:val="22"/>
          <w:szCs w:val="22"/>
        </w:rPr>
        <w:t>template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, possui o script, que é o JS ou TS que possui todo código para operar a página ou o componente, e possui o </w:t>
      </w:r>
      <w:proofErr w:type="spellStart"/>
      <w:r w:rsidRPr="700731AC" w:rsidR="700731AC">
        <w:rPr>
          <w:b w:val="0"/>
          <w:bCs w:val="0"/>
          <w:sz w:val="22"/>
          <w:szCs w:val="22"/>
        </w:rPr>
        <w:t>style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, que é o CSS, que pode ser </w:t>
      </w:r>
      <w:proofErr w:type="spellStart"/>
      <w:r w:rsidRPr="700731AC" w:rsidR="700731AC">
        <w:rPr>
          <w:b w:val="0"/>
          <w:bCs w:val="0"/>
          <w:sz w:val="22"/>
          <w:szCs w:val="22"/>
        </w:rPr>
        <w:t>escopado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somente para a página/componente em questão.</w:t>
      </w:r>
    </w:p>
    <w:p w:rsidR="700731AC" w:rsidP="700731AC" w:rsidRDefault="700731AC" w14:paraId="4FCD5BFD" w14:textId="6F9F9E5D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Normalmente teremos um “esqueleto” de arquivo .</w:t>
      </w:r>
      <w:proofErr w:type="spellStart"/>
      <w:r w:rsidRPr="700731AC" w:rsidR="700731AC">
        <w:rPr>
          <w:b w:val="0"/>
          <w:bCs w:val="0"/>
          <w:sz w:val="22"/>
          <w:szCs w:val="22"/>
        </w:rPr>
        <w:t>vue</w:t>
      </w:r>
      <w:proofErr w:type="spellEnd"/>
      <w:r w:rsidRPr="700731AC" w:rsidR="700731AC">
        <w:rPr>
          <w:b w:val="0"/>
          <w:bCs w:val="0"/>
          <w:sz w:val="22"/>
          <w:szCs w:val="22"/>
        </w:rPr>
        <w:t>, dessa forma:</w:t>
      </w:r>
    </w:p>
    <w:p w:rsidR="700731AC" w:rsidP="700731AC" w:rsidRDefault="700731AC" w14:paraId="3EBC0594" w14:textId="2CCC1999">
      <w:pPr>
        <w:pStyle w:val="Normal"/>
        <w:jc w:val="left"/>
      </w:pPr>
      <w:r>
        <w:drawing>
          <wp:inline wp14:editId="2AA392E1" wp14:anchorId="0BE8ADCA">
            <wp:extent cx="2486025" cy="4572000"/>
            <wp:effectExtent l="0" t="0" r="0" b="0"/>
            <wp:docPr id="190506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923c12593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31AC" w:rsidP="700731AC" w:rsidRDefault="700731AC" w14:paraId="79F2C17A" w14:textId="2C7817FF">
      <w:pPr>
        <w:pStyle w:val="Normal"/>
        <w:jc w:val="left"/>
        <w:rPr>
          <w:b w:val="1"/>
          <w:bCs w:val="1"/>
          <w:sz w:val="24"/>
          <w:szCs w:val="24"/>
        </w:rPr>
      </w:pPr>
      <w:r w:rsidRPr="700731AC" w:rsidR="700731AC">
        <w:rPr>
          <w:b w:val="0"/>
          <w:bCs w:val="0"/>
          <w:sz w:val="22"/>
          <w:szCs w:val="22"/>
        </w:rPr>
        <w:t xml:space="preserve">Os primeiros métodos da parte do script, são os métodos de </w:t>
      </w:r>
      <w:proofErr w:type="spellStart"/>
      <w:r w:rsidRPr="700731AC" w:rsidR="700731AC">
        <w:rPr>
          <w:b w:val="0"/>
          <w:bCs w:val="0"/>
          <w:sz w:val="22"/>
          <w:szCs w:val="22"/>
        </w:rPr>
        <w:t>lifeCycle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, ou seja, são chamados pelo </w:t>
      </w:r>
      <w:proofErr w:type="spellStart"/>
      <w:r w:rsidRPr="700731AC" w:rsidR="700731AC">
        <w:rPr>
          <w:b w:val="0"/>
          <w:bCs w:val="0"/>
          <w:sz w:val="22"/>
          <w:szCs w:val="22"/>
        </w:rPr>
        <w:t>Vue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como </w:t>
      </w:r>
      <w:proofErr w:type="spellStart"/>
      <w:r w:rsidRPr="700731AC" w:rsidR="700731AC">
        <w:rPr>
          <w:b w:val="0"/>
          <w:bCs w:val="0"/>
          <w:sz w:val="22"/>
          <w:szCs w:val="22"/>
        </w:rPr>
        <w:t>callback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de cada etapa da renderização da página/componente.</w:t>
      </w:r>
    </w:p>
    <w:p w:rsidR="700731AC" w:rsidP="700731AC" w:rsidRDefault="700731AC" w14:paraId="43093F8E" w14:textId="1E965FE7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Vue.</w:t>
      </w:r>
      <w:proofErr w:type="spellStart"/>
      <w:r w:rsidRPr="700731AC" w:rsidR="700731AC">
        <w:rPr>
          <w:b w:val="0"/>
          <w:bCs w:val="0"/>
          <w:sz w:val="22"/>
          <w:szCs w:val="22"/>
        </w:rPr>
        <w:t>js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utiliza a ideia de criar componentes para serem reutilizados, como um input por exemplo. Criamos ele com a estrutura conforme o exemplo acima, e exportamos o input com algum nome que definirmos. Em outras páginas, podemos importar (</w:t>
      </w:r>
      <w:proofErr w:type="spellStart"/>
      <w:r w:rsidRPr="700731AC" w:rsidR="700731AC">
        <w:rPr>
          <w:b w:val="0"/>
          <w:bCs w:val="0"/>
          <w:sz w:val="22"/>
          <w:szCs w:val="22"/>
        </w:rPr>
        <w:t>import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</w:t>
      </w:r>
      <w:proofErr w:type="spellStart"/>
      <w:r w:rsidRPr="700731AC" w:rsidR="700731AC">
        <w:rPr>
          <w:b w:val="0"/>
          <w:bCs w:val="0"/>
          <w:sz w:val="22"/>
          <w:szCs w:val="22"/>
        </w:rPr>
        <w:t>MeuInput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</w:t>
      </w:r>
      <w:proofErr w:type="spellStart"/>
      <w:r w:rsidRPr="700731AC" w:rsidR="700731AC">
        <w:rPr>
          <w:b w:val="0"/>
          <w:bCs w:val="0"/>
          <w:sz w:val="22"/>
          <w:szCs w:val="22"/>
        </w:rPr>
        <w:t>from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...) e usar como </w:t>
      </w:r>
      <w:proofErr w:type="spellStart"/>
      <w:r w:rsidRPr="700731AC" w:rsidR="700731AC">
        <w:rPr>
          <w:b w:val="0"/>
          <w:bCs w:val="0"/>
          <w:sz w:val="22"/>
          <w:szCs w:val="22"/>
        </w:rPr>
        <w:t>tag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no HTML &lt;</w:t>
      </w:r>
      <w:proofErr w:type="spellStart"/>
      <w:r w:rsidRPr="700731AC" w:rsidR="700731AC">
        <w:rPr>
          <w:b w:val="0"/>
          <w:bCs w:val="0"/>
          <w:sz w:val="22"/>
          <w:szCs w:val="22"/>
        </w:rPr>
        <w:t>MeuInput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...&gt;&lt;/</w:t>
      </w:r>
      <w:proofErr w:type="spellStart"/>
      <w:r w:rsidRPr="700731AC" w:rsidR="700731AC">
        <w:rPr>
          <w:b w:val="0"/>
          <w:bCs w:val="0"/>
          <w:sz w:val="22"/>
          <w:szCs w:val="22"/>
        </w:rPr>
        <w:t>MeuInput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&gt;. Dessa forma ganhamos escalabilidade e temos uma forma de </w:t>
      </w:r>
      <w:proofErr w:type="spellStart"/>
      <w:r w:rsidRPr="700731AC" w:rsidR="700731AC">
        <w:rPr>
          <w:b w:val="0"/>
          <w:bCs w:val="0"/>
          <w:sz w:val="22"/>
          <w:szCs w:val="22"/>
        </w:rPr>
        <w:t>bind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também.</w:t>
      </w:r>
      <w:r>
        <w:br/>
      </w:r>
      <w:r>
        <w:br/>
      </w:r>
      <w:r w:rsidRPr="700731AC" w:rsidR="700731AC">
        <w:rPr>
          <w:b w:val="1"/>
          <w:bCs w:val="1"/>
          <w:sz w:val="24"/>
          <w:szCs w:val="24"/>
        </w:rPr>
        <w:t>V-ON</w:t>
      </w:r>
      <w:r>
        <w:br/>
      </w:r>
      <w:r w:rsidRPr="700731AC" w:rsidR="700731AC">
        <w:rPr>
          <w:b w:val="0"/>
          <w:bCs w:val="0"/>
          <w:sz w:val="22"/>
          <w:szCs w:val="22"/>
        </w:rPr>
        <w:t>Usamos o “</w:t>
      </w:r>
      <w:proofErr w:type="spellStart"/>
      <w:r w:rsidRPr="700731AC" w:rsidR="700731AC">
        <w:rPr>
          <w:b w:val="0"/>
          <w:bCs w:val="0"/>
          <w:sz w:val="22"/>
          <w:szCs w:val="22"/>
        </w:rPr>
        <w:t>v-on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” como um vinculador entre elementos e seus </w:t>
      </w:r>
      <w:proofErr w:type="spellStart"/>
      <w:r w:rsidRPr="700731AC" w:rsidR="700731AC">
        <w:rPr>
          <w:b w:val="0"/>
          <w:bCs w:val="0"/>
          <w:sz w:val="22"/>
          <w:szCs w:val="22"/>
        </w:rPr>
        <w:t>listeners</w:t>
      </w:r>
      <w:proofErr w:type="spellEnd"/>
      <w:r w:rsidRPr="700731AC" w:rsidR="700731AC">
        <w:rPr>
          <w:b w:val="0"/>
          <w:bCs w:val="0"/>
          <w:sz w:val="22"/>
          <w:szCs w:val="22"/>
        </w:rPr>
        <w:t>. Alguns “</w:t>
      </w:r>
      <w:proofErr w:type="spellStart"/>
      <w:r w:rsidRPr="700731AC" w:rsidR="700731AC">
        <w:rPr>
          <w:b w:val="0"/>
          <w:bCs w:val="0"/>
          <w:sz w:val="22"/>
          <w:szCs w:val="22"/>
        </w:rPr>
        <w:t>binds</w:t>
      </w:r>
      <w:proofErr w:type="spellEnd"/>
      <w:r w:rsidRPr="700731AC" w:rsidR="700731AC">
        <w:rPr>
          <w:b w:val="0"/>
          <w:bCs w:val="0"/>
          <w:sz w:val="22"/>
          <w:szCs w:val="22"/>
        </w:rPr>
        <w:t>” usados em elementos:</w:t>
      </w:r>
      <w:r>
        <w:br/>
      </w:r>
      <w:proofErr w:type="spellStart"/>
      <w:r w:rsidRPr="700731AC" w:rsidR="700731AC">
        <w:rPr>
          <w:b w:val="1"/>
          <w:bCs w:val="1"/>
          <w:sz w:val="22"/>
          <w:szCs w:val="22"/>
        </w:rPr>
        <w:t>v-on:click</w:t>
      </w:r>
      <w:proofErr w:type="spellEnd"/>
      <w:r w:rsidRPr="700731AC" w:rsidR="700731AC">
        <w:rPr>
          <w:b w:val="1"/>
          <w:bCs w:val="1"/>
          <w:sz w:val="22"/>
          <w:szCs w:val="22"/>
        </w:rPr>
        <w:t xml:space="preserve">=”...” </w:t>
      </w:r>
      <w:r w:rsidRPr="700731AC" w:rsidR="700731AC">
        <w:rPr>
          <w:b w:val="0"/>
          <w:bCs w:val="0"/>
          <w:sz w:val="22"/>
          <w:szCs w:val="22"/>
        </w:rPr>
        <w:t>-&gt; faz vínculo entre o elemento clicado e a função que deve chamar quando click ocorrer.</w:t>
      </w:r>
      <w:r>
        <w:br/>
      </w:r>
      <w:r w:rsidRPr="700731AC" w:rsidR="700731AC">
        <w:rPr>
          <w:b w:val="0"/>
          <w:bCs w:val="0"/>
          <w:sz w:val="22"/>
          <w:szCs w:val="22"/>
        </w:rPr>
        <w:t xml:space="preserve">Outros que costumam ser usados: </w:t>
      </w:r>
      <w:proofErr w:type="spellStart"/>
      <w:r w:rsidRPr="700731AC" w:rsidR="700731AC">
        <w:rPr>
          <w:b w:val="1"/>
          <w:bCs w:val="1"/>
          <w:sz w:val="22"/>
          <w:szCs w:val="22"/>
        </w:rPr>
        <w:t>v-on:keyup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| </w:t>
      </w:r>
      <w:proofErr w:type="spellStart"/>
      <w:r w:rsidRPr="700731AC" w:rsidR="700731AC">
        <w:rPr>
          <w:b w:val="1"/>
          <w:bCs w:val="1"/>
          <w:sz w:val="22"/>
          <w:szCs w:val="22"/>
        </w:rPr>
        <w:t>v-on:mouseenter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| </w:t>
      </w:r>
      <w:proofErr w:type="spellStart"/>
      <w:r w:rsidRPr="700731AC" w:rsidR="700731AC">
        <w:rPr>
          <w:b w:val="1"/>
          <w:bCs w:val="1"/>
          <w:sz w:val="22"/>
          <w:szCs w:val="22"/>
        </w:rPr>
        <w:t>v-on:focus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| </w:t>
      </w:r>
      <w:proofErr w:type="spellStart"/>
      <w:r w:rsidRPr="700731AC" w:rsidR="700731AC">
        <w:rPr>
          <w:b w:val="1"/>
          <w:bCs w:val="1"/>
          <w:sz w:val="22"/>
          <w:szCs w:val="22"/>
        </w:rPr>
        <w:t>v-on:change</w:t>
      </w:r>
      <w:proofErr w:type="spellEnd"/>
    </w:p>
    <w:p w:rsidR="700731AC" w:rsidP="700731AC" w:rsidRDefault="700731AC" w14:paraId="253C63BC" w14:textId="5C045080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 xml:space="preserve">Essas diretivas podem ser usadas com o atalho ‘@’, por exemplo: </w:t>
      </w:r>
      <w:r w:rsidRPr="700731AC" w:rsidR="700731AC">
        <w:rPr>
          <w:b w:val="1"/>
          <w:bCs w:val="1"/>
          <w:sz w:val="22"/>
          <w:szCs w:val="22"/>
        </w:rPr>
        <w:t>@click</w:t>
      </w:r>
      <w:proofErr w:type="gramStart"/>
      <w:r w:rsidRPr="700731AC" w:rsidR="700731AC">
        <w:rPr>
          <w:b w:val="1"/>
          <w:bCs w:val="1"/>
          <w:sz w:val="22"/>
          <w:szCs w:val="22"/>
        </w:rPr>
        <w:t>=”...</w:t>
      </w:r>
      <w:proofErr w:type="gramEnd"/>
      <w:r w:rsidRPr="700731AC" w:rsidR="700731AC">
        <w:rPr>
          <w:b w:val="1"/>
          <w:bCs w:val="1"/>
          <w:sz w:val="22"/>
          <w:szCs w:val="22"/>
        </w:rPr>
        <w:t>”</w:t>
      </w:r>
      <w:r w:rsidRPr="700731AC" w:rsidR="700731AC">
        <w:rPr>
          <w:b w:val="0"/>
          <w:bCs w:val="0"/>
          <w:sz w:val="22"/>
          <w:szCs w:val="22"/>
        </w:rPr>
        <w:t xml:space="preserve"> e também podem ser específicas, como o </w:t>
      </w:r>
      <w:proofErr w:type="spellStart"/>
      <w:r w:rsidRPr="700731AC" w:rsidR="700731AC">
        <w:rPr>
          <w:b w:val="0"/>
          <w:bCs w:val="0"/>
          <w:sz w:val="22"/>
          <w:szCs w:val="22"/>
        </w:rPr>
        <w:t>keyup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ser acionado somente com </w:t>
      </w:r>
      <w:proofErr w:type="spellStart"/>
      <w:r w:rsidRPr="700731AC" w:rsidR="700731AC">
        <w:rPr>
          <w:b w:val="0"/>
          <w:bCs w:val="0"/>
          <w:sz w:val="22"/>
          <w:szCs w:val="22"/>
        </w:rPr>
        <w:t>Enter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: </w:t>
      </w:r>
      <w:r w:rsidRPr="700731AC" w:rsidR="700731AC">
        <w:rPr>
          <w:b w:val="1"/>
          <w:bCs w:val="1"/>
          <w:sz w:val="22"/>
          <w:szCs w:val="22"/>
        </w:rPr>
        <w:t>@</w:t>
      </w:r>
      <w:proofErr w:type="gramStart"/>
      <w:r w:rsidRPr="700731AC" w:rsidR="700731AC">
        <w:rPr>
          <w:b w:val="1"/>
          <w:bCs w:val="1"/>
          <w:sz w:val="22"/>
          <w:szCs w:val="22"/>
        </w:rPr>
        <w:t>keyup.enter</w:t>
      </w:r>
      <w:proofErr w:type="gramEnd"/>
      <w:r w:rsidRPr="700731AC" w:rsidR="700731AC">
        <w:rPr>
          <w:b w:val="1"/>
          <w:bCs w:val="1"/>
          <w:sz w:val="22"/>
          <w:szCs w:val="22"/>
        </w:rPr>
        <w:t>="...”</w:t>
      </w:r>
    </w:p>
    <w:p w:rsidR="700731AC" w:rsidP="700731AC" w:rsidRDefault="700731AC" w14:paraId="37348982" w14:textId="1FBE825D">
      <w:pPr>
        <w:pStyle w:val="Normal"/>
        <w:jc w:val="left"/>
        <w:rPr>
          <w:b w:val="1"/>
          <w:bCs w:val="1"/>
          <w:sz w:val="28"/>
          <w:szCs w:val="28"/>
        </w:rPr>
      </w:pPr>
      <w:r w:rsidRPr="700731AC" w:rsidR="700731AC">
        <w:rPr>
          <w:b w:val="1"/>
          <w:bCs w:val="1"/>
          <w:sz w:val="24"/>
          <w:szCs w:val="24"/>
        </w:rPr>
        <w:t>V-BIND</w:t>
      </w:r>
    </w:p>
    <w:p w:rsidR="700731AC" w:rsidP="700731AC" w:rsidRDefault="700731AC" w14:paraId="434CCC5A" w14:textId="719FE8A2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Usamos para fazer o vínculo entre uma propriedade de um elemento/componente com alguma variável. Por exemplo:</w:t>
      </w:r>
    </w:p>
    <w:p w:rsidR="700731AC" w:rsidP="700731AC" w:rsidRDefault="700731AC" w14:paraId="2BF20BE9" w14:textId="1596802B">
      <w:pPr>
        <w:pStyle w:val="Normal"/>
        <w:jc w:val="left"/>
        <w:rPr>
          <w:b w:val="1"/>
          <w:bCs w:val="1"/>
          <w:sz w:val="22"/>
          <w:szCs w:val="22"/>
        </w:rPr>
      </w:pPr>
      <w:r w:rsidRPr="700731AC" w:rsidR="700731AC">
        <w:rPr>
          <w:b w:val="1"/>
          <w:bCs w:val="1"/>
          <w:sz w:val="22"/>
          <w:szCs w:val="22"/>
        </w:rPr>
        <w:t>&lt;</w:t>
      </w:r>
      <w:proofErr w:type="spellStart"/>
      <w:r w:rsidRPr="700731AC" w:rsidR="700731AC">
        <w:rPr>
          <w:b w:val="1"/>
          <w:bCs w:val="1"/>
          <w:sz w:val="22"/>
          <w:szCs w:val="22"/>
        </w:rPr>
        <w:t>img</w:t>
      </w:r>
      <w:proofErr w:type="spellEnd"/>
      <w:r w:rsidRPr="700731AC" w:rsidR="700731AC">
        <w:rPr>
          <w:b w:val="1"/>
          <w:bCs w:val="1"/>
          <w:sz w:val="22"/>
          <w:szCs w:val="22"/>
        </w:rPr>
        <w:t xml:space="preserve"> v-bind:src=”imageSource”/&gt;</w:t>
      </w:r>
    </w:p>
    <w:p w:rsidR="700731AC" w:rsidP="700731AC" w:rsidRDefault="700731AC" w14:paraId="1FC16A94" w14:textId="0981832D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 xml:space="preserve">Acima, </w:t>
      </w:r>
      <w:proofErr w:type="spellStart"/>
      <w:r w:rsidRPr="700731AC" w:rsidR="700731AC">
        <w:rPr>
          <w:b w:val="0"/>
          <w:bCs w:val="0"/>
          <w:sz w:val="22"/>
          <w:szCs w:val="22"/>
        </w:rPr>
        <w:t>setamos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o </w:t>
      </w:r>
      <w:proofErr w:type="spellStart"/>
      <w:r w:rsidRPr="700731AC" w:rsidR="700731AC">
        <w:rPr>
          <w:b w:val="0"/>
          <w:bCs w:val="0"/>
          <w:sz w:val="22"/>
          <w:szCs w:val="22"/>
        </w:rPr>
        <w:t>src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de uma </w:t>
      </w:r>
      <w:proofErr w:type="spellStart"/>
      <w:r w:rsidRPr="700731AC" w:rsidR="700731AC">
        <w:rPr>
          <w:b w:val="0"/>
          <w:bCs w:val="0"/>
          <w:sz w:val="22"/>
          <w:szCs w:val="22"/>
        </w:rPr>
        <w:t>img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com base no que estiver na </w:t>
      </w:r>
      <w:proofErr w:type="spellStart"/>
      <w:r w:rsidRPr="700731AC" w:rsidR="700731AC">
        <w:rPr>
          <w:b w:val="0"/>
          <w:bCs w:val="0"/>
          <w:sz w:val="22"/>
          <w:szCs w:val="22"/>
        </w:rPr>
        <w:t>váriavel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/atributo </w:t>
      </w:r>
      <w:proofErr w:type="spellStart"/>
      <w:r w:rsidRPr="700731AC" w:rsidR="700731AC">
        <w:rPr>
          <w:b w:val="0"/>
          <w:bCs w:val="0"/>
          <w:sz w:val="22"/>
          <w:szCs w:val="22"/>
        </w:rPr>
        <w:t>imageSource</w:t>
      </w:r>
      <w:proofErr w:type="spellEnd"/>
      <w:r w:rsidRPr="700731AC" w:rsidR="700731AC">
        <w:rPr>
          <w:b w:val="0"/>
          <w:bCs w:val="0"/>
          <w:sz w:val="22"/>
          <w:szCs w:val="22"/>
        </w:rPr>
        <w:t>.</w:t>
      </w:r>
      <w:r>
        <w:br/>
      </w:r>
      <w:r w:rsidRPr="700731AC" w:rsidR="700731AC">
        <w:rPr>
          <w:b w:val="0"/>
          <w:bCs w:val="0"/>
          <w:sz w:val="22"/>
          <w:szCs w:val="22"/>
        </w:rPr>
        <w:t>Exemplo em código:</w:t>
      </w:r>
      <w:r>
        <w:br/>
      </w:r>
      <w:r>
        <w:drawing>
          <wp:inline wp14:editId="3C941CF4" wp14:anchorId="492E2468">
            <wp:extent cx="4572000" cy="2733675"/>
            <wp:effectExtent l="0" t="0" r="0" b="0"/>
            <wp:docPr id="15807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3534cb3db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31AC" w:rsidP="700731AC" w:rsidRDefault="700731AC" w14:paraId="64BA23BD" w14:textId="1A818B24">
      <w:pPr>
        <w:pStyle w:val="Normal"/>
        <w:jc w:val="left"/>
      </w:pPr>
      <w:r w:rsidR="700731AC">
        <w:rPr/>
        <w:t xml:space="preserve">Se em algum momento a variável </w:t>
      </w:r>
      <w:proofErr w:type="spellStart"/>
      <w:r w:rsidRPr="700731AC" w:rsidR="700731AC">
        <w:rPr>
          <w:i w:val="1"/>
          <w:iCs w:val="1"/>
        </w:rPr>
        <w:t>imageSource</w:t>
      </w:r>
      <w:proofErr w:type="spellEnd"/>
      <w:r w:rsidR="700731AC">
        <w:rPr/>
        <w:t xml:space="preserve"> mudar seu valor, o elemento </w:t>
      </w:r>
      <w:proofErr w:type="spellStart"/>
      <w:r w:rsidR="700731AC">
        <w:rPr/>
        <w:t>img</w:t>
      </w:r>
      <w:proofErr w:type="spellEnd"/>
      <w:r w:rsidR="700731AC">
        <w:rPr/>
        <w:t xml:space="preserve"> terá seu </w:t>
      </w:r>
      <w:proofErr w:type="spellStart"/>
      <w:r w:rsidR="700731AC">
        <w:rPr/>
        <w:t>src</w:t>
      </w:r>
      <w:proofErr w:type="spellEnd"/>
      <w:r w:rsidR="700731AC">
        <w:rPr/>
        <w:t xml:space="preserve"> alterado também.</w:t>
      </w:r>
    </w:p>
    <w:p w:rsidR="700731AC" w:rsidP="700731AC" w:rsidRDefault="700731AC" w14:paraId="75C8C57E" w14:textId="3F55CFFB">
      <w:pPr>
        <w:pStyle w:val="Normal"/>
        <w:jc w:val="left"/>
        <w:rPr>
          <w:b w:val="1"/>
          <w:bCs w:val="1"/>
          <w:sz w:val="28"/>
          <w:szCs w:val="28"/>
        </w:rPr>
      </w:pPr>
      <w:r w:rsidRPr="700731AC" w:rsidR="700731AC">
        <w:rPr>
          <w:b w:val="1"/>
          <w:bCs w:val="1"/>
          <w:sz w:val="24"/>
          <w:szCs w:val="24"/>
        </w:rPr>
        <w:t>V-IF, V-ELSE e V-ELSE-IF</w:t>
      </w:r>
    </w:p>
    <w:p w:rsidR="700731AC" w:rsidP="700731AC" w:rsidRDefault="700731AC" w14:paraId="680B41F9" w14:textId="4BF002C1">
      <w:pPr>
        <w:pStyle w:val="Normal"/>
        <w:jc w:val="left"/>
        <w:rPr>
          <w:b w:val="0"/>
          <w:bCs w:val="0"/>
          <w:sz w:val="22"/>
          <w:szCs w:val="22"/>
        </w:rPr>
      </w:pPr>
      <w:r w:rsidRPr="700731AC" w:rsidR="700731AC">
        <w:rPr>
          <w:b w:val="0"/>
          <w:bCs w:val="0"/>
          <w:sz w:val="22"/>
          <w:szCs w:val="22"/>
        </w:rPr>
        <w:t>Usados para renderizar condicionalmente algum elemento ou componente.</w:t>
      </w:r>
      <w:r>
        <w:br/>
      </w:r>
      <w:r>
        <w:drawing>
          <wp:inline wp14:editId="50C45B2F" wp14:anchorId="7A988E64">
            <wp:extent cx="4495800" cy="4219575"/>
            <wp:effectExtent l="0" t="0" r="0" b="0"/>
            <wp:docPr id="114646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d06d2379a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31AC" w:rsidP="700731AC" w:rsidRDefault="700731AC" w14:paraId="3FEBAC37" w14:textId="339151E0">
      <w:pPr>
        <w:pStyle w:val="Normal"/>
        <w:jc w:val="left"/>
      </w:pPr>
    </w:p>
    <w:p w:rsidR="700731AC" w:rsidP="700731AC" w:rsidRDefault="700731AC" w14:paraId="16CE17CB" w14:textId="23C37107">
      <w:pPr>
        <w:pStyle w:val="Normal"/>
        <w:jc w:val="left"/>
        <w:rPr>
          <w:b w:val="1"/>
          <w:bCs w:val="1"/>
          <w:i w:val="0"/>
          <w:iCs w:val="0"/>
        </w:rPr>
      </w:pPr>
      <w:r w:rsidRPr="700731AC" w:rsidR="700731AC">
        <w:rPr>
          <w:b w:val="1"/>
          <w:bCs w:val="1"/>
          <w:i w:val="0"/>
          <w:iCs w:val="0"/>
          <w:sz w:val="24"/>
          <w:szCs w:val="24"/>
        </w:rPr>
        <w:t>V-SHOW</w:t>
      </w:r>
    </w:p>
    <w:p w:rsidR="700731AC" w:rsidP="700731AC" w:rsidRDefault="700731AC" w14:paraId="48C6F18A" w14:textId="4814F1CF">
      <w:pPr>
        <w:pStyle w:val="Normal"/>
        <w:jc w:val="left"/>
        <w:rPr>
          <w:b w:val="1"/>
          <w:bCs w:val="1"/>
          <w:i w:val="0"/>
          <w:iCs w:val="0"/>
        </w:rPr>
      </w:pPr>
      <w:r w:rsidRPr="700731AC" w:rsidR="700731AC">
        <w:rPr>
          <w:b w:val="0"/>
          <w:bCs w:val="0"/>
          <w:i w:val="0"/>
          <w:iCs w:val="0"/>
        </w:rPr>
        <w:t xml:space="preserve">Igual ao </w:t>
      </w:r>
      <w:proofErr w:type="spellStart"/>
      <w:r w:rsidRPr="700731AC" w:rsidR="700731AC">
        <w:rPr>
          <w:b w:val="0"/>
          <w:bCs w:val="0"/>
          <w:i w:val="0"/>
          <w:iCs w:val="0"/>
        </w:rPr>
        <w:t>v-if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, porém o </w:t>
      </w:r>
      <w:proofErr w:type="spellStart"/>
      <w:r w:rsidRPr="700731AC" w:rsidR="700731AC">
        <w:rPr>
          <w:b w:val="0"/>
          <w:bCs w:val="0"/>
          <w:i w:val="0"/>
          <w:iCs w:val="0"/>
        </w:rPr>
        <w:t>elemente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 é renderizado, só tem sua propriedade ‘display’ setada para </w:t>
      </w:r>
      <w:proofErr w:type="spellStart"/>
      <w:r w:rsidRPr="700731AC" w:rsidR="700731AC">
        <w:rPr>
          <w:b w:val="0"/>
          <w:bCs w:val="0"/>
          <w:i w:val="0"/>
          <w:iCs w:val="0"/>
        </w:rPr>
        <w:t>none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 em caso de não corresponder a true</w:t>
      </w:r>
    </w:p>
    <w:p w:rsidR="700731AC" w:rsidP="700731AC" w:rsidRDefault="700731AC" w14:paraId="562E1F08" w14:textId="7093F995">
      <w:pPr>
        <w:pStyle w:val="Normal"/>
        <w:jc w:val="left"/>
        <w:rPr>
          <w:b w:val="1"/>
          <w:bCs w:val="1"/>
          <w:i w:val="0"/>
          <w:iCs w:val="0"/>
        </w:rPr>
      </w:pPr>
      <w:r w:rsidRPr="700731AC" w:rsidR="700731AC">
        <w:rPr>
          <w:b w:val="1"/>
          <w:bCs w:val="1"/>
          <w:i w:val="0"/>
          <w:iCs w:val="0"/>
          <w:sz w:val="24"/>
          <w:szCs w:val="24"/>
        </w:rPr>
        <w:t>V-MODEL</w:t>
      </w:r>
    </w:p>
    <w:p w:rsidR="700731AC" w:rsidP="700731AC" w:rsidRDefault="700731AC" w14:paraId="0687EF19" w14:textId="7A35309E">
      <w:pPr>
        <w:pStyle w:val="Normal"/>
        <w:jc w:val="left"/>
        <w:rPr>
          <w:b w:val="0"/>
          <w:bCs w:val="0"/>
          <w:i w:val="0"/>
          <w:iCs w:val="0"/>
        </w:rPr>
      </w:pPr>
      <w:r w:rsidRPr="700731AC" w:rsidR="700731AC">
        <w:rPr>
          <w:b w:val="0"/>
          <w:bCs w:val="0"/>
          <w:i w:val="0"/>
          <w:iCs w:val="0"/>
        </w:rPr>
        <w:t xml:space="preserve">Usado principalmente em inputs para vincular o </w:t>
      </w:r>
      <w:proofErr w:type="spellStart"/>
      <w:r w:rsidRPr="700731AC" w:rsidR="700731AC">
        <w:rPr>
          <w:b w:val="0"/>
          <w:bCs w:val="0"/>
          <w:i w:val="0"/>
          <w:iCs w:val="0"/>
        </w:rPr>
        <w:t>value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 a uma variável. Até a versão 2.x é sempre vinculado a propriedade “</w:t>
      </w:r>
      <w:proofErr w:type="spellStart"/>
      <w:r w:rsidRPr="700731AC" w:rsidR="700731AC">
        <w:rPr>
          <w:b w:val="0"/>
          <w:bCs w:val="0"/>
          <w:i w:val="0"/>
          <w:iCs w:val="0"/>
        </w:rPr>
        <w:t>value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”, por exemplo: </w:t>
      </w:r>
      <w:r>
        <w:br/>
      </w:r>
      <w:r>
        <w:drawing>
          <wp:inline wp14:editId="66BA1CF4" wp14:anchorId="67C221F0">
            <wp:extent cx="4572000" cy="2943225"/>
            <wp:effectExtent l="0" t="0" r="0" b="0"/>
            <wp:docPr id="82077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a042305e7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00731AC" w:rsidR="700731AC">
        <w:rPr>
          <w:b w:val="0"/>
          <w:bCs w:val="0"/>
          <w:i w:val="0"/>
          <w:iCs w:val="0"/>
        </w:rPr>
        <w:t xml:space="preserve">Acima, o </w:t>
      </w:r>
      <w:proofErr w:type="spellStart"/>
      <w:r w:rsidRPr="700731AC" w:rsidR="700731AC">
        <w:rPr>
          <w:b w:val="0"/>
          <w:bCs w:val="0"/>
          <w:i w:val="0"/>
          <w:iCs w:val="0"/>
        </w:rPr>
        <w:t>bind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 é </w:t>
      </w:r>
      <w:proofErr w:type="spellStart"/>
      <w:r w:rsidRPr="700731AC" w:rsidR="700731AC">
        <w:rPr>
          <w:b w:val="0"/>
          <w:bCs w:val="0"/>
          <w:i w:val="0"/>
          <w:iCs w:val="0"/>
        </w:rPr>
        <w:t>two-way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, se </w:t>
      </w:r>
      <w:proofErr w:type="spellStart"/>
      <w:r w:rsidRPr="700731AC" w:rsidR="700731AC">
        <w:rPr>
          <w:b w:val="0"/>
          <w:bCs w:val="0"/>
          <w:i w:val="0"/>
          <w:iCs w:val="0"/>
        </w:rPr>
        <w:t>usuario</w:t>
      </w:r>
      <w:proofErr w:type="spellEnd"/>
      <w:r w:rsidRPr="700731AC" w:rsidR="700731AC">
        <w:rPr>
          <w:b w:val="0"/>
          <w:bCs w:val="0"/>
          <w:i w:val="0"/>
          <w:iCs w:val="0"/>
        </w:rPr>
        <w:t xml:space="preserve"> digitar no input, o valor da variável ”valorInput”, vai mudar, e se mexermos no código e mudar a mesma variável, o input terá seu value alterado.</w:t>
      </w:r>
      <w:r>
        <w:br/>
      </w:r>
    </w:p>
    <w:p w:rsidR="700731AC" w:rsidP="700731AC" w:rsidRDefault="700731AC" w14:paraId="6207946B" w14:textId="779CC77E">
      <w:pPr>
        <w:pStyle w:val="Normal"/>
        <w:jc w:val="left"/>
        <w:rPr>
          <w:b w:val="0"/>
          <w:bCs w:val="0"/>
          <w:i w:val="0"/>
          <w:iCs w:val="0"/>
        </w:rPr>
      </w:pPr>
      <w:r w:rsidRPr="700731AC" w:rsidR="700731AC">
        <w:rPr>
          <w:b w:val="0"/>
          <w:bCs w:val="0"/>
          <w:i w:val="0"/>
          <w:iCs w:val="0"/>
        </w:rPr>
        <w:t>Já na versão 3.x, podemos especificar qual propriedade será vinculada:</w:t>
      </w:r>
      <w:r>
        <w:br/>
      </w:r>
      <w:r>
        <w:drawing>
          <wp:inline wp14:editId="19D1D320" wp14:anchorId="432A1AE0">
            <wp:extent cx="4572000" cy="1743075"/>
            <wp:effectExtent l="0" t="0" r="0" b="0"/>
            <wp:docPr id="155427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0d306c22b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31AC" w:rsidP="700731AC" w:rsidRDefault="700731AC" w14:paraId="7797B5FF" w14:textId="3A852712">
      <w:pPr>
        <w:pStyle w:val="Normal"/>
        <w:jc w:val="left"/>
      </w:pPr>
    </w:p>
    <w:p w:rsidR="700731AC" w:rsidP="700731AC" w:rsidRDefault="700731AC" w14:paraId="1DEFE783" w14:textId="4E9F217C">
      <w:pPr>
        <w:pStyle w:val="Normal"/>
        <w:jc w:val="left"/>
        <w:rPr>
          <w:b w:val="1"/>
          <w:bCs w:val="1"/>
          <w:sz w:val="24"/>
          <w:szCs w:val="24"/>
        </w:rPr>
      </w:pPr>
      <w:r w:rsidRPr="700731AC" w:rsidR="700731AC">
        <w:rPr>
          <w:b w:val="1"/>
          <w:bCs w:val="1"/>
          <w:sz w:val="24"/>
          <w:szCs w:val="24"/>
        </w:rPr>
        <w:t>V-FOR</w:t>
      </w:r>
    </w:p>
    <w:p w:rsidR="700731AC" w:rsidP="700731AC" w:rsidRDefault="700731AC" w14:paraId="7DF673BB" w14:textId="2D392065">
      <w:pPr>
        <w:pStyle w:val="Normal"/>
        <w:jc w:val="left"/>
        <w:rPr>
          <w:b w:val="1"/>
          <w:bCs w:val="1"/>
          <w:sz w:val="24"/>
          <w:szCs w:val="24"/>
        </w:rPr>
      </w:pPr>
      <w:r w:rsidRPr="700731AC" w:rsidR="700731AC">
        <w:rPr>
          <w:b w:val="0"/>
          <w:bCs w:val="0"/>
          <w:sz w:val="22"/>
          <w:szCs w:val="22"/>
        </w:rPr>
        <w:t xml:space="preserve">Muito útil para exibição de </w:t>
      </w:r>
      <w:proofErr w:type="gramStart"/>
      <w:r w:rsidRPr="700731AC" w:rsidR="700731AC">
        <w:rPr>
          <w:b w:val="0"/>
          <w:bCs w:val="0"/>
          <w:sz w:val="22"/>
          <w:szCs w:val="22"/>
        </w:rPr>
        <w:t>listas</w:t>
      </w:r>
      <w:proofErr w:type="gramEnd"/>
      <w:r w:rsidRPr="700731AC" w:rsidR="700731AC">
        <w:rPr>
          <w:b w:val="0"/>
          <w:bCs w:val="0"/>
          <w:sz w:val="22"/>
          <w:szCs w:val="22"/>
        </w:rPr>
        <w:t xml:space="preserve">, pois irá criar o elemento/componente com os devidos atributos para cada um dos elementos do </w:t>
      </w:r>
      <w:proofErr w:type="spellStart"/>
      <w:r w:rsidRPr="700731AC" w:rsidR="700731AC">
        <w:rPr>
          <w:b w:val="0"/>
          <w:bCs w:val="0"/>
          <w:sz w:val="22"/>
          <w:szCs w:val="22"/>
        </w:rPr>
        <w:t>array</w:t>
      </w:r>
      <w:proofErr w:type="spellEnd"/>
      <w:r w:rsidRPr="700731AC" w:rsidR="700731AC">
        <w:rPr>
          <w:b w:val="0"/>
          <w:bCs w:val="0"/>
          <w:sz w:val="22"/>
          <w:szCs w:val="22"/>
        </w:rPr>
        <w:t xml:space="preserve"> que estiver sendo iterado, como no exmeplo:</w:t>
      </w:r>
    </w:p>
    <w:p w:rsidR="700731AC" w:rsidP="700731AC" w:rsidRDefault="700731AC" w14:paraId="6B5521C1" w14:textId="0927FB9A">
      <w:pPr>
        <w:pStyle w:val="Normal"/>
        <w:jc w:val="left"/>
      </w:pPr>
      <w:r>
        <w:drawing>
          <wp:inline wp14:editId="383FBB68" wp14:anchorId="3E19EFD0">
            <wp:extent cx="6229350" cy="3309342"/>
            <wp:effectExtent l="0" t="0" r="0" b="0"/>
            <wp:docPr id="191869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0cd50af5d43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3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D0E20">
        <w:rPr/>
        <w:t xml:space="preserve">Acima, temos 3 </w:t>
      </w:r>
      <w:proofErr w:type="spellStart"/>
      <w:r w:rsidR="662D0E20">
        <w:rPr/>
        <w:t>usuarios</w:t>
      </w:r>
      <w:proofErr w:type="spellEnd"/>
      <w:r w:rsidR="662D0E20">
        <w:rPr/>
        <w:t xml:space="preserve"> com nome e Id, com uso do v-for (onde </w:t>
      </w:r>
      <w:proofErr w:type="spellStart"/>
      <w:r w:rsidR="662D0E20">
        <w:rPr/>
        <w:t>setamos</w:t>
      </w:r>
      <w:proofErr w:type="spellEnd"/>
      <w:r w:rsidR="662D0E20">
        <w:rPr/>
        <w:t xml:space="preserve"> a chave única sendo a propriedade Id em :</w:t>
      </w:r>
      <w:proofErr w:type="spellStart"/>
      <w:r w:rsidR="662D0E20">
        <w:rPr/>
        <w:t>key</w:t>
      </w:r>
      <w:proofErr w:type="spellEnd"/>
      <w:r w:rsidR="662D0E20">
        <w:rPr/>
        <w:t>=”...”) teremos 3 &lt;li&gt;, cada uma com os dados de cada um dos 3 usuários.</w:t>
      </w:r>
    </w:p>
    <w:p w:rsidR="662D0E20" w:rsidP="662D0E20" w:rsidRDefault="662D0E20" w14:paraId="56901FEB" w14:textId="3FB3E619">
      <w:pPr>
        <w:pStyle w:val="Normal"/>
        <w:jc w:val="left"/>
      </w:pPr>
    </w:p>
    <w:p w:rsidR="248F3B78" w:rsidP="248F3B78" w:rsidRDefault="248F3B78" w14:paraId="26C047CE" w14:textId="073DFDC6">
      <w:pPr>
        <w:pStyle w:val="Normal"/>
        <w:jc w:val="left"/>
        <w:rPr>
          <w:b w:val="1"/>
          <w:bCs w:val="1"/>
          <w:sz w:val="28"/>
          <w:szCs w:val="28"/>
        </w:rPr>
      </w:pPr>
      <w:r w:rsidRPr="248F3B78" w:rsidR="248F3B78">
        <w:rPr>
          <w:b w:val="1"/>
          <w:bCs w:val="1"/>
          <w:sz w:val="28"/>
          <w:szCs w:val="28"/>
        </w:rPr>
        <w:t>MIXINS</w:t>
      </w:r>
    </w:p>
    <w:p w:rsidR="248F3B78" w:rsidP="248F3B78" w:rsidRDefault="248F3B78" w14:paraId="03C336C9" w14:textId="2A170439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248F3B78" w:rsidR="248F3B78">
        <w:rPr>
          <w:b w:val="0"/>
          <w:bCs w:val="0"/>
          <w:sz w:val="22"/>
          <w:szCs w:val="22"/>
        </w:rPr>
        <w:t>Mixins</w:t>
      </w:r>
      <w:proofErr w:type="spellEnd"/>
      <w:r w:rsidRPr="248F3B78" w:rsidR="248F3B78">
        <w:rPr>
          <w:b w:val="0"/>
          <w:bCs w:val="0"/>
          <w:sz w:val="22"/>
          <w:szCs w:val="22"/>
        </w:rPr>
        <w:t xml:space="preserve"> são uma forma de distribuir métodos reutilizáveis entre componentes </w:t>
      </w:r>
      <w:proofErr w:type="spellStart"/>
      <w:r w:rsidRPr="248F3B78" w:rsidR="248F3B78">
        <w:rPr>
          <w:b w:val="0"/>
          <w:bCs w:val="0"/>
          <w:sz w:val="22"/>
          <w:szCs w:val="22"/>
        </w:rPr>
        <w:t>Vue</w:t>
      </w:r>
      <w:proofErr w:type="spellEnd"/>
      <w:r w:rsidRPr="248F3B78" w:rsidR="248F3B78">
        <w:rPr>
          <w:b w:val="0"/>
          <w:bCs w:val="0"/>
          <w:sz w:val="22"/>
          <w:szCs w:val="22"/>
        </w:rPr>
        <w:t xml:space="preserve">. Quando um componente usa um </w:t>
      </w:r>
      <w:proofErr w:type="spellStart"/>
      <w:r w:rsidRPr="248F3B78" w:rsidR="248F3B78">
        <w:rPr>
          <w:b w:val="0"/>
          <w:bCs w:val="0"/>
          <w:sz w:val="22"/>
          <w:szCs w:val="22"/>
        </w:rPr>
        <w:t>Mixin</w:t>
      </w:r>
      <w:proofErr w:type="spellEnd"/>
      <w:r w:rsidRPr="248F3B78" w:rsidR="248F3B78">
        <w:rPr>
          <w:b w:val="0"/>
          <w:bCs w:val="0"/>
          <w:sz w:val="22"/>
          <w:szCs w:val="22"/>
        </w:rPr>
        <w:t>, ele “herda” (ou faz um mix) de todas propriedades/</w:t>
      </w:r>
      <w:proofErr w:type="spellStart"/>
      <w:r w:rsidRPr="248F3B78" w:rsidR="248F3B78">
        <w:rPr>
          <w:b w:val="0"/>
          <w:bCs w:val="0"/>
          <w:sz w:val="22"/>
          <w:szCs w:val="22"/>
        </w:rPr>
        <w:t>options</w:t>
      </w:r>
      <w:proofErr w:type="spellEnd"/>
      <w:r w:rsidRPr="248F3B78" w:rsidR="248F3B78">
        <w:rPr>
          <w:b w:val="0"/>
          <w:bCs w:val="0"/>
          <w:sz w:val="22"/>
          <w:szCs w:val="22"/>
        </w:rPr>
        <w:t xml:space="preserve"> desse </w:t>
      </w:r>
      <w:proofErr w:type="spellStart"/>
      <w:r w:rsidRPr="248F3B78" w:rsidR="248F3B78">
        <w:rPr>
          <w:b w:val="0"/>
          <w:bCs w:val="0"/>
          <w:sz w:val="22"/>
          <w:szCs w:val="22"/>
        </w:rPr>
        <w:t>mixin</w:t>
      </w:r>
      <w:proofErr w:type="spellEnd"/>
      <w:r w:rsidRPr="248F3B78" w:rsidR="248F3B78">
        <w:rPr>
          <w:b w:val="0"/>
          <w:bCs w:val="0"/>
          <w:sz w:val="22"/>
          <w:szCs w:val="22"/>
        </w:rPr>
        <w:t xml:space="preserve"> em suas próprias propriedades/options.</w:t>
      </w:r>
    </w:p>
    <w:p w:rsidR="248F3B78" w:rsidP="248F3B78" w:rsidRDefault="248F3B78" w14:paraId="48D4A99A" w14:textId="4CCB03D0">
      <w:pPr>
        <w:pStyle w:val="Normal"/>
        <w:jc w:val="left"/>
      </w:pPr>
      <w:r>
        <w:drawing>
          <wp:inline wp14:editId="5ADCB00C" wp14:anchorId="28B16D04">
            <wp:extent cx="4572000" cy="3257550"/>
            <wp:effectExtent l="0" t="0" r="0" b="0"/>
            <wp:docPr id="11315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70697ead9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F3B78" w:rsidP="248F3B78" w:rsidRDefault="248F3B78" w14:paraId="6A4F387D" w14:textId="2D66E670">
      <w:pPr>
        <w:pStyle w:val="Normal"/>
        <w:jc w:val="left"/>
      </w:pPr>
      <w:r w:rsidR="248F3B78">
        <w:rPr/>
        <w:t xml:space="preserve">Um </w:t>
      </w:r>
      <w:proofErr w:type="spellStart"/>
      <w:r w:rsidR="248F3B78">
        <w:rPr/>
        <w:t>mixin</w:t>
      </w:r>
      <w:proofErr w:type="spellEnd"/>
      <w:r w:rsidR="248F3B78">
        <w:rPr/>
        <w:t xml:space="preserve"> pode ter qualquer propriedade de um componente </w:t>
      </w:r>
      <w:proofErr w:type="spellStart"/>
      <w:r w:rsidR="248F3B78">
        <w:rPr/>
        <w:t>Vue</w:t>
      </w:r>
      <w:proofErr w:type="spellEnd"/>
      <w:r w:rsidR="248F3B78">
        <w:rPr/>
        <w:t xml:space="preserve">, seja </w:t>
      </w:r>
      <w:proofErr w:type="spellStart"/>
      <w:r w:rsidR="248F3B78">
        <w:rPr/>
        <w:t>hook</w:t>
      </w:r>
      <w:proofErr w:type="spellEnd"/>
      <w:r w:rsidR="248F3B78">
        <w:rPr/>
        <w:t xml:space="preserve"> de </w:t>
      </w:r>
      <w:proofErr w:type="spellStart"/>
      <w:r w:rsidR="248F3B78">
        <w:rPr/>
        <w:t>lifecycle</w:t>
      </w:r>
      <w:proofErr w:type="spellEnd"/>
      <w:r w:rsidR="248F3B78">
        <w:rPr/>
        <w:t xml:space="preserve">, seja data, sejam métodos, quando outro componente consumir </w:t>
      </w:r>
      <w:proofErr w:type="gramStart"/>
      <w:r w:rsidR="248F3B78">
        <w:rPr/>
        <w:t>esse</w:t>
      </w:r>
      <w:proofErr w:type="gramEnd"/>
      <w:r w:rsidR="248F3B78">
        <w:rPr/>
        <w:t xml:space="preserve"> </w:t>
      </w:r>
      <w:proofErr w:type="spellStart"/>
      <w:r w:rsidR="248F3B78">
        <w:rPr/>
        <w:t>mixin</w:t>
      </w:r>
      <w:proofErr w:type="spellEnd"/>
      <w:r w:rsidR="248F3B78">
        <w:rPr/>
        <w:t>, tudo isso será incorporado pelo componente.</w:t>
      </w:r>
      <w:r>
        <w:br/>
      </w:r>
      <w:r w:rsidR="248F3B78">
        <w:rPr/>
        <w:t xml:space="preserve">Se um componente que for consumir um </w:t>
      </w:r>
      <w:proofErr w:type="spellStart"/>
      <w:r w:rsidR="248F3B78">
        <w:rPr/>
        <w:t>MIxin</w:t>
      </w:r>
      <w:proofErr w:type="spellEnd"/>
      <w:r w:rsidR="248F3B78">
        <w:rPr/>
        <w:t xml:space="preserve">, possuir uma propriedade igual ao </w:t>
      </w:r>
      <w:proofErr w:type="spellStart"/>
      <w:r w:rsidR="248F3B78">
        <w:rPr/>
        <w:t>mixin</w:t>
      </w:r>
      <w:proofErr w:type="spellEnd"/>
      <w:r w:rsidR="248F3B78">
        <w:rPr/>
        <w:t xml:space="preserve">, mas com valor diferente, o valor que está no componente terá prioridade e não será </w:t>
      </w:r>
      <w:proofErr w:type="spellStart"/>
      <w:r w:rsidR="248F3B78">
        <w:rPr/>
        <w:t>sobreescrito</w:t>
      </w:r>
      <w:proofErr w:type="spellEnd"/>
      <w:r w:rsidR="248F3B78">
        <w:rPr/>
        <w:t>.</w:t>
      </w:r>
    </w:p>
    <w:p w:rsidR="248F3B78" w:rsidP="248F3B78" w:rsidRDefault="248F3B78" w14:paraId="34BAA474" w14:textId="23DB2689">
      <w:pPr>
        <w:pStyle w:val="Normal"/>
        <w:jc w:val="left"/>
      </w:pPr>
    </w:p>
    <w:p w:rsidR="248F3B78" w:rsidP="248F3B78" w:rsidRDefault="248F3B78" w14:paraId="38688D5D" w14:textId="42B7F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48F3B78" w:rsidR="248F3B78">
        <w:rPr>
          <w:b w:val="1"/>
          <w:bCs w:val="1"/>
          <w:sz w:val="28"/>
          <w:szCs w:val="28"/>
        </w:rPr>
        <w:t>PLUGINS</w:t>
      </w:r>
    </w:p>
    <w:p w:rsidR="248F3B78" w:rsidP="248F3B78" w:rsidRDefault="248F3B78" w14:paraId="028F06A6" w14:textId="16796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none"/>
        </w:rPr>
      </w:pPr>
      <w:r w:rsidRPr="248F3B78" w:rsidR="248F3B78">
        <w:rPr>
          <w:b w:val="0"/>
          <w:bCs w:val="0"/>
          <w:sz w:val="22"/>
          <w:szCs w:val="22"/>
          <w:u w:val="none"/>
        </w:rPr>
        <w:t xml:space="preserve">Normalmente são usados para adicionar funcionalidades a nível global na aplicação </w:t>
      </w:r>
      <w:proofErr w:type="spellStart"/>
      <w:r w:rsidRPr="248F3B78" w:rsidR="248F3B78">
        <w:rPr>
          <w:b w:val="0"/>
          <w:bCs w:val="0"/>
          <w:sz w:val="22"/>
          <w:szCs w:val="22"/>
          <w:u w:val="none"/>
        </w:rPr>
        <w:t>Vue</w:t>
      </w:r>
      <w:proofErr w:type="spellEnd"/>
      <w:r w:rsidRPr="248F3B78" w:rsidR="248F3B78">
        <w:rPr>
          <w:b w:val="0"/>
          <w:bCs w:val="0"/>
          <w:sz w:val="22"/>
          <w:szCs w:val="22"/>
          <w:u w:val="none"/>
        </w:rPr>
        <w:t xml:space="preserve">. </w:t>
      </w:r>
      <w:proofErr w:type="spellStart"/>
      <w:r w:rsidRPr="248F3B78" w:rsidR="248F3B78">
        <w:rPr>
          <w:b w:val="0"/>
          <w:bCs w:val="0"/>
          <w:sz w:val="22"/>
          <w:szCs w:val="22"/>
          <w:u w:val="none"/>
        </w:rPr>
        <w:t>PLugins</w:t>
      </w:r>
      <w:proofErr w:type="spellEnd"/>
      <w:r w:rsidRPr="248F3B78" w:rsidR="248F3B78">
        <w:rPr>
          <w:b w:val="0"/>
          <w:bCs w:val="0"/>
          <w:sz w:val="22"/>
          <w:szCs w:val="22"/>
          <w:u w:val="none"/>
        </w:rPr>
        <w:t xml:space="preserve"> podem ser usados para adicionar métodos e propriedades a nível global; adicionar </w:t>
      </w:r>
      <w:proofErr w:type="spellStart"/>
      <w:r w:rsidRPr="248F3B78" w:rsidR="248F3B78">
        <w:rPr>
          <w:b w:val="0"/>
          <w:bCs w:val="0"/>
          <w:sz w:val="22"/>
          <w:szCs w:val="22"/>
          <w:u w:val="none"/>
        </w:rPr>
        <w:t>assets</w:t>
      </w:r>
      <w:proofErr w:type="spellEnd"/>
      <w:r w:rsidRPr="248F3B78" w:rsidR="248F3B78">
        <w:rPr>
          <w:b w:val="0"/>
          <w:bCs w:val="0"/>
          <w:sz w:val="22"/>
          <w:szCs w:val="22"/>
          <w:u w:val="none"/>
        </w:rPr>
        <w:t xml:space="preserve">; adicionar  </w:t>
      </w:r>
      <w:proofErr w:type="spellStart"/>
      <w:r w:rsidRPr="248F3B78" w:rsidR="248F3B78">
        <w:rPr>
          <w:b w:val="0"/>
          <w:bCs w:val="0"/>
          <w:sz w:val="22"/>
          <w:szCs w:val="22"/>
          <w:u w:val="none"/>
        </w:rPr>
        <w:t>libraries</w:t>
      </w:r>
      <w:proofErr w:type="spellEnd"/>
      <w:r w:rsidRPr="248F3B78" w:rsidR="248F3B78">
        <w:rPr>
          <w:b w:val="0"/>
          <w:bCs w:val="0"/>
          <w:sz w:val="22"/>
          <w:szCs w:val="22"/>
          <w:u w:val="none"/>
        </w:rPr>
        <w:t xml:space="preserve"> e/ou APIs.</w:t>
      </w:r>
      <w:r>
        <w:br/>
      </w:r>
      <w:r w:rsidRPr="248F3B78" w:rsidR="248F3B78">
        <w:rPr>
          <w:b w:val="0"/>
          <w:bCs w:val="0"/>
          <w:sz w:val="22"/>
          <w:szCs w:val="22"/>
          <w:u w:val="none"/>
        </w:rPr>
        <w:t>Para utilizar um plugin, é preciso chamar o use dele antes de instanciar a aplicação Vue.</w:t>
      </w:r>
    </w:p>
    <w:p w:rsidR="248F3B78" w:rsidP="248F3B78" w:rsidRDefault="248F3B78" w14:paraId="0A367A40" w14:textId="25B0C9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419BF97" wp14:anchorId="4DA7BCDD">
            <wp:extent cx="4572000" cy="1847850"/>
            <wp:effectExtent l="0" t="0" r="0" b="0"/>
            <wp:docPr id="124721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cbaf14992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F3B78" w:rsidP="248F3B78" w:rsidRDefault="248F3B78" w14:paraId="019FB970" w14:textId="71171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8F3B78" w:rsidP="248F3B78" w:rsidRDefault="248F3B78" w14:paraId="67C57180" w14:textId="3DF5E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48F3B78" w:rsidR="248F3B78">
        <w:rPr>
          <w:b w:val="1"/>
          <w:bCs w:val="1"/>
        </w:rPr>
        <w:t xml:space="preserve">Diferença entre </w:t>
      </w:r>
      <w:proofErr w:type="spellStart"/>
      <w:r w:rsidRPr="248F3B78" w:rsidR="248F3B78">
        <w:rPr>
          <w:b w:val="1"/>
          <w:bCs w:val="1"/>
        </w:rPr>
        <w:t>Mixins</w:t>
      </w:r>
      <w:proofErr w:type="spellEnd"/>
      <w:r w:rsidRPr="248F3B78" w:rsidR="248F3B78">
        <w:rPr>
          <w:b w:val="1"/>
          <w:bCs w:val="1"/>
        </w:rPr>
        <w:t xml:space="preserve"> e Plugins:</w:t>
      </w:r>
    </w:p>
    <w:p w:rsidR="248F3B78" w:rsidP="248F3B78" w:rsidRDefault="248F3B78" w14:paraId="5C79B186" w14:textId="095EC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48F3B78">
        <w:rPr/>
        <w:t>Mixins</w:t>
      </w:r>
      <w:proofErr w:type="spellEnd"/>
      <w:r w:rsidR="248F3B78">
        <w:rPr/>
        <w:t xml:space="preserve"> tendem a ser usados num nível de componente, onde um </w:t>
      </w:r>
      <w:proofErr w:type="spellStart"/>
      <w:r w:rsidR="248F3B78">
        <w:rPr/>
        <w:t>Mixin</w:t>
      </w:r>
      <w:proofErr w:type="spellEnd"/>
      <w:r w:rsidR="248F3B78">
        <w:rPr/>
        <w:t xml:space="preserve"> possui funções e propriedades que vão ser reutilizadas e incorporadas por Componentes, enquanto os plugins são mais globais, podendo ser uma </w:t>
      </w:r>
      <w:proofErr w:type="spellStart"/>
      <w:r w:rsidR="248F3B78">
        <w:rPr/>
        <w:t>lib</w:t>
      </w:r>
      <w:proofErr w:type="spellEnd"/>
      <w:r w:rsidR="248F3B78">
        <w:rPr/>
        <w:t xml:space="preserve"> de funções ou até mesmo uma combinação de </w:t>
      </w:r>
      <w:proofErr w:type="spellStart"/>
      <w:r w:rsidR="248F3B78">
        <w:rPr/>
        <w:t>mixins</w:t>
      </w:r>
      <w:proofErr w:type="spellEnd"/>
      <w:r w:rsidR="248F3B78">
        <w:rPr/>
        <w:t>, acessíveis em todos os níveis da aplicação.</w:t>
      </w:r>
      <w:r>
        <w:br/>
      </w:r>
      <w:proofErr w:type="spellStart"/>
      <w:r w:rsidR="248F3B78">
        <w:rPr/>
        <w:t>Routes</w:t>
      </w:r>
      <w:proofErr w:type="spellEnd"/>
      <w:r w:rsidR="248F3B78">
        <w:rPr/>
        <w:t xml:space="preserve"> e </w:t>
      </w:r>
      <w:proofErr w:type="spellStart"/>
      <w:r w:rsidR="248F3B78">
        <w:rPr/>
        <w:t>State</w:t>
      </w:r>
      <w:proofErr w:type="spellEnd"/>
      <w:r w:rsidR="248F3B78">
        <w:rPr/>
        <w:t xml:space="preserve"> management são bons exemplos de utilização de plugin, pois tendem a ser globais e podem (ou não) afetar componentes</w:t>
      </w:r>
    </w:p>
    <w:p w:rsidR="248F3B78" w:rsidP="248F3B78" w:rsidRDefault="248F3B78" w14:paraId="26A0141C" w14:textId="6221A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8F3B78" w:rsidP="248F3B78" w:rsidRDefault="248F3B78" w14:paraId="230F8B81" w14:textId="06C1BE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48F3B78" w:rsidR="248F3B78">
        <w:rPr>
          <w:b w:val="1"/>
          <w:bCs w:val="1"/>
          <w:sz w:val="28"/>
          <w:szCs w:val="28"/>
        </w:rPr>
        <w:t>Slots</w:t>
      </w:r>
    </w:p>
    <w:p w:rsidR="248F3B78" w:rsidP="248F3B78" w:rsidRDefault="248F3B78" w14:paraId="6161C780" w14:textId="4628E8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248F3B78" w:rsidP="248F3B78" w:rsidRDefault="248F3B78" w14:paraId="1E5ED74E" w14:textId="5A26BB2D">
      <w:pPr>
        <w:pStyle w:val="Normal"/>
        <w:jc w:val="left"/>
      </w:pPr>
    </w:p>
    <w:p w:rsidR="662D0E20" w:rsidP="662D0E20" w:rsidRDefault="662D0E20" w14:paraId="6439D96E" w14:textId="2481A3D9">
      <w:pPr>
        <w:pStyle w:val="Normal"/>
        <w:jc w:val="left"/>
        <w:rPr>
          <w:b w:val="1"/>
          <w:bCs w:val="1"/>
          <w:sz w:val="28"/>
          <w:szCs w:val="28"/>
        </w:rPr>
      </w:pPr>
      <w:r w:rsidRPr="662D0E20" w:rsidR="662D0E20">
        <w:rPr>
          <w:b w:val="1"/>
          <w:bCs w:val="1"/>
          <w:sz w:val="28"/>
          <w:szCs w:val="28"/>
        </w:rPr>
        <w:t>Componentes Customizados</w:t>
      </w:r>
    </w:p>
    <w:p w:rsidR="662D0E20" w:rsidP="662D0E20" w:rsidRDefault="662D0E20" w14:paraId="77B9298B" w14:textId="694ABA87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2BA2A"/>
    <w:rsid w:val="04AE596C"/>
    <w:rsid w:val="248F3B78"/>
    <w:rsid w:val="2882BA2A"/>
    <w:rsid w:val="662D0E20"/>
    <w:rsid w:val="700731AC"/>
    <w:rsid w:val="776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BA2A"/>
  <w15:chartTrackingRefBased/>
  <w15:docId w15:val="{3AC98CFA-9DC7-47D5-A31A-71D305219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1923c125934bee" /><Relationship Type="http://schemas.openxmlformats.org/officeDocument/2006/relationships/image" Target="/media/image2.png" Id="Rdde3534cb3db4df3" /><Relationship Type="http://schemas.openxmlformats.org/officeDocument/2006/relationships/image" Target="/media/image3.png" Id="R556d06d2379a47ee" /><Relationship Type="http://schemas.openxmlformats.org/officeDocument/2006/relationships/image" Target="/media/image4.png" Id="R964a042305e744da" /><Relationship Type="http://schemas.openxmlformats.org/officeDocument/2006/relationships/image" Target="/media/image5.png" Id="R60e0d306c22b4466" /><Relationship Type="http://schemas.openxmlformats.org/officeDocument/2006/relationships/image" Target="/media/image7.png" Id="Rc270cd50af5d43c9" /><Relationship Type="http://schemas.openxmlformats.org/officeDocument/2006/relationships/image" Target="/media/image8.png" Id="R84b70697ead941c8" /><Relationship Type="http://schemas.openxmlformats.org/officeDocument/2006/relationships/image" Target="/media/image9.png" Id="Ra41cbaf14992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2021-10-28T11:28:05.4783233Z</dcterms:created>
  <dcterms:modified xsi:type="dcterms:W3CDTF">2021-12-17T18:03:49.4438437Z</dcterms:modified>
  <dc:creator>Calvin Nunes</dc:creator>
  <lastModifiedBy>Calvin Nunes</lastModifiedBy>
</coreProperties>
</file>