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jpeg" ContentType="image/jpe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rPr>
      </w:pPr>
      <w:r>
        <w:rPr>
          <w:b/>
          <w:bCs/>
        </w:rPr>
        <w:t>ESTRUTURA DE DADOS</w:t>
      </w:r>
    </w:p>
    <w:p>
      <w:pPr>
        <w:pStyle w:val="Normal"/>
        <w:bidi w:val="0"/>
        <w:jc w:val="left"/>
        <w:rPr/>
      </w:pPr>
      <w:r>
        <w:rPr/>
      </w:r>
    </w:p>
    <w:p>
      <w:pPr>
        <w:pStyle w:val="Normal"/>
        <w:bidi w:val="0"/>
        <w:jc w:val="left"/>
        <w:rPr>
          <w:u w:val="none"/>
        </w:rPr>
      </w:pPr>
      <w:r>
        <w:rPr>
          <w:b/>
          <w:bCs/>
          <w:u w:val="none"/>
        </w:rPr>
        <w:t>Queue (Fila)</w:t>
      </w:r>
      <w:r>
        <w:rPr>
          <w:u w:val="none"/>
        </w:rPr>
        <w:t>:</w:t>
      </w:r>
    </w:p>
    <w:p>
      <w:pPr>
        <w:pStyle w:val="Normal"/>
        <w:bidi w:val="0"/>
        <w:jc w:val="left"/>
        <w:rPr/>
      </w:pPr>
      <w:r>
        <w:rPr/>
        <w:tab/>
        <w:t xml:space="preserve">São estruturas lineares onde os dados são inseridos ao final e removidos do início, por exemplo, uma fila que suporte 5 elementos/nós, </w:t>
      </w:r>
      <w:r>
        <w:rPr/>
        <w:t>representada</w:t>
      </w:r>
      <w:r>
        <w:rPr/>
        <w:t xml:space="preserve">: </w:t>
      </w:r>
    </w:p>
    <w:p>
      <w:pPr>
        <w:pStyle w:val="Normal"/>
        <w:bidi w:val="0"/>
        <w:jc w:val="left"/>
        <w:rPr/>
      </w:pPr>
      <w:r>
        <w:rPr/>
        <w:t>vamos marcar o primeiro da fila com verde, e o último com vermelho</w:t>
      </w:r>
    </w:p>
    <w:p>
      <w:pPr>
        <w:pStyle w:val="Normal"/>
        <w:bidi w:val="0"/>
        <w:jc w:val="left"/>
        <w:rPr/>
      </w:pPr>
      <w:r>
        <w:rPr/>
      </w:r>
    </w:p>
    <w:tbl>
      <w:tblPr>
        <w:tblW w:w="4245" w:type="dxa"/>
        <w:jc w:val="left"/>
        <w:tblInd w:w="55" w:type="dxa"/>
        <w:tblCellMar>
          <w:top w:w="55" w:type="dxa"/>
          <w:left w:w="55" w:type="dxa"/>
          <w:bottom w:w="55" w:type="dxa"/>
          <w:right w:w="55" w:type="dxa"/>
        </w:tblCellMar>
      </w:tblPr>
      <w:tblGrid>
        <w:gridCol w:w="855"/>
        <w:gridCol w:w="900"/>
        <w:gridCol w:w="795"/>
        <w:gridCol w:w="855"/>
        <w:gridCol w:w="840"/>
      </w:tblGrid>
      <w:tr>
        <w:trPr/>
        <w:tc>
          <w:tcPr>
            <w:tcW w:w="855" w:type="dxa"/>
            <w:tcBorders>
              <w:top w:val="single" w:sz="2" w:space="0" w:color="000000"/>
              <w:left w:val="single" w:sz="2" w:space="0" w:color="000000"/>
              <w:bottom w:val="single" w:sz="2" w:space="0" w:color="000000"/>
            </w:tcBorders>
            <w:shd w:fill="3FAF46" w:val="clear"/>
          </w:tcPr>
          <w:p>
            <w:pPr>
              <w:pStyle w:val="TableContents"/>
              <w:bidi w:val="0"/>
              <w:jc w:val="left"/>
              <w:rPr/>
            </w:pPr>
            <w:r>
              <w:rPr/>
              <w:t>1</w:t>
            </w:r>
          </w:p>
        </w:tc>
        <w:tc>
          <w:tcPr>
            <w:tcW w:w="900" w:type="dxa"/>
            <w:tcBorders>
              <w:top w:val="single" w:sz="2" w:space="0" w:color="000000"/>
              <w:left w:val="single" w:sz="2" w:space="0" w:color="000000"/>
              <w:bottom w:val="single" w:sz="2" w:space="0" w:color="000000"/>
            </w:tcBorders>
          </w:tcPr>
          <w:p>
            <w:pPr>
              <w:pStyle w:val="TableContents"/>
              <w:bidi w:val="0"/>
              <w:jc w:val="left"/>
              <w:rPr/>
            </w:pPr>
            <w:r>
              <w:rPr/>
              <w:t>2</w:t>
            </w:r>
          </w:p>
        </w:tc>
        <w:tc>
          <w:tcPr>
            <w:tcW w:w="795" w:type="dxa"/>
            <w:tcBorders>
              <w:top w:val="single" w:sz="2" w:space="0" w:color="000000"/>
              <w:left w:val="single" w:sz="2" w:space="0" w:color="000000"/>
              <w:bottom w:val="single" w:sz="2" w:space="0" w:color="000000"/>
            </w:tcBorders>
          </w:tcPr>
          <w:p>
            <w:pPr>
              <w:pStyle w:val="TableContents"/>
              <w:bidi w:val="0"/>
              <w:jc w:val="left"/>
              <w:rPr/>
            </w:pPr>
            <w:r>
              <w:rPr/>
              <w:t>3</w:t>
            </w:r>
          </w:p>
        </w:tc>
        <w:tc>
          <w:tcPr>
            <w:tcW w:w="855" w:type="dxa"/>
            <w:tcBorders>
              <w:top w:val="single" w:sz="2" w:space="0" w:color="000000"/>
              <w:left w:val="single" w:sz="2" w:space="0" w:color="000000"/>
              <w:bottom w:val="single" w:sz="2" w:space="0" w:color="000000"/>
            </w:tcBorders>
            <w:shd w:fill="FF3838" w:val="clear"/>
          </w:tcPr>
          <w:p>
            <w:pPr>
              <w:pStyle w:val="TableContents"/>
              <w:bidi w:val="0"/>
              <w:jc w:val="left"/>
              <w:rPr/>
            </w:pPr>
            <w:r>
              <w:rPr/>
              <w:t>4</w:t>
            </w:r>
          </w:p>
        </w:tc>
        <w:tc>
          <w:tcPr>
            <w:tcW w:w="840" w:type="dxa"/>
            <w:tcBorders>
              <w:top w:val="single" w:sz="2" w:space="0" w:color="000000"/>
              <w:left w:val="single" w:sz="2" w:space="0" w:color="000000"/>
              <w:bottom w:val="single" w:sz="2" w:space="0" w:color="000000"/>
              <w:right w:val="single" w:sz="2" w:space="0" w:color="000000"/>
            </w:tcBorders>
          </w:tcPr>
          <w:p>
            <w:pPr>
              <w:pStyle w:val="TableContents"/>
              <w:suppressLineNumbers/>
              <w:bidi w:val="0"/>
              <w:jc w:val="left"/>
              <w:rPr/>
            </w:pPr>
            <w:r>
              <w:rPr/>
            </w:r>
          </w:p>
        </w:tc>
      </w:tr>
    </w:tbl>
    <w:p>
      <w:pPr>
        <w:pStyle w:val="Normal"/>
        <w:bidi w:val="0"/>
        <w:jc w:val="left"/>
        <w:rPr/>
      </w:pPr>
      <w:r>
        <w:rPr/>
      </w:r>
    </w:p>
    <w:p>
      <w:pPr>
        <w:pStyle w:val="Normal"/>
        <w:bidi w:val="0"/>
        <w:jc w:val="left"/>
        <w:rPr/>
      </w:pPr>
      <w:r>
        <w:rPr/>
        <w:t xml:space="preserve">adicionamos um valor novo: </w:t>
      </w:r>
    </w:p>
    <w:p>
      <w:pPr>
        <w:pStyle w:val="Normal"/>
        <w:bidi w:val="0"/>
        <w:jc w:val="left"/>
        <w:rPr/>
      </w:pPr>
      <w:r>
        <w:rPr/>
      </w:r>
    </w:p>
    <w:tbl>
      <w:tblPr>
        <w:tblW w:w="4245" w:type="dxa"/>
        <w:jc w:val="left"/>
        <w:tblInd w:w="55" w:type="dxa"/>
        <w:tblCellMar>
          <w:top w:w="55" w:type="dxa"/>
          <w:left w:w="55" w:type="dxa"/>
          <w:bottom w:w="55" w:type="dxa"/>
          <w:right w:w="55" w:type="dxa"/>
        </w:tblCellMar>
      </w:tblPr>
      <w:tblGrid>
        <w:gridCol w:w="855"/>
        <w:gridCol w:w="900"/>
        <w:gridCol w:w="795"/>
        <w:gridCol w:w="855"/>
        <w:gridCol w:w="840"/>
      </w:tblGrid>
      <w:tr>
        <w:trPr/>
        <w:tc>
          <w:tcPr>
            <w:tcW w:w="855" w:type="dxa"/>
            <w:tcBorders>
              <w:top w:val="single" w:sz="2" w:space="0" w:color="000000"/>
              <w:left w:val="single" w:sz="2" w:space="0" w:color="000000"/>
              <w:bottom w:val="single" w:sz="2" w:space="0" w:color="000000"/>
            </w:tcBorders>
            <w:shd w:fill="3FAF46" w:val="clear"/>
          </w:tcPr>
          <w:p>
            <w:pPr>
              <w:pStyle w:val="TableContents"/>
              <w:bidi w:val="0"/>
              <w:jc w:val="left"/>
              <w:rPr/>
            </w:pPr>
            <w:r>
              <w:rPr/>
              <w:t>1</w:t>
            </w:r>
          </w:p>
        </w:tc>
        <w:tc>
          <w:tcPr>
            <w:tcW w:w="900" w:type="dxa"/>
            <w:tcBorders>
              <w:top w:val="single" w:sz="2" w:space="0" w:color="000000"/>
              <w:left w:val="single" w:sz="2" w:space="0" w:color="000000"/>
              <w:bottom w:val="single" w:sz="2" w:space="0" w:color="000000"/>
            </w:tcBorders>
          </w:tcPr>
          <w:p>
            <w:pPr>
              <w:pStyle w:val="TableContents"/>
              <w:bidi w:val="0"/>
              <w:jc w:val="left"/>
              <w:rPr/>
            </w:pPr>
            <w:r>
              <w:rPr/>
              <w:t>2</w:t>
            </w:r>
          </w:p>
        </w:tc>
        <w:tc>
          <w:tcPr>
            <w:tcW w:w="795" w:type="dxa"/>
            <w:tcBorders>
              <w:top w:val="single" w:sz="2" w:space="0" w:color="000000"/>
              <w:left w:val="single" w:sz="2" w:space="0" w:color="000000"/>
              <w:bottom w:val="single" w:sz="2" w:space="0" w:color="000000"/>
            </w:tcBorders>
          </w:tcPr>
          <w:p>
            <w:pPr>
              <w:pStyle w:val="TableContents"/>
              <w:bidi w:val="0"/>
              <w:jc w:val="left"/>
              <w:rPr/>
            </w:pPr>
            <w:r>
              <w:rPr/>
              <w:t>3</w:t>
            </w:r>
          </w:p>
        </w:tc>
        <w:tc>
          <w:tcPr>
            <w:tcW w:w="855" w:type="dxa"/>
            <w:tcBorders>
              <w:top w:val="single" w:sz="2" w:space="0" w:color="000000"/>
              <w:left w:val="single" w:sz="2" w:space="0" w:color="000000"/>
              <w:bottom w:val="single" w:sz="2" w:space="0" w:color="000000"/>
            </w:tcBorders>
          </w:tcPr>
          <w:p>
            <w:pPr>
              <w:pStyle w:val="TableContents"/>
              <w:bidi w:val="0"/>
              <w:jc w:val="left"/>
              <w:rPr/>
            </w:pPr>
            <w:r>
              <w:rPr/>
              <w:t>4</w:t>
            </w:r>
          </w:p>
        </w:tc>
        <w:tc>
          <w:tcPr>
            <w:tcW w:w="840" w:type="dxa"/>
            <w:tcBorders>
              <w:top w:val="single" w:sz="2" w:space="0" w:color="000000"/>
              <w:left w:val="single" w:sz="2" w:space="0" w:color="000000"/>
              <w:bottom w:val="single" w:sz="2" w:space="0" w:color="000000"/>
              <w:right w:val="single" w:sz="2" w:space="0" w:color="000000"/>
            </w:tcBorders>
            <w:shd w:fill="FF3838" w:val="clear"/>
          </w:tcPr>
          <w:p>
            <w:pPr>
              <w:pStyle w:val="TableContents"/>
              <w:bidi w:val="0"/>
              <w:jc w:val="left"/>
              <w:rPr/>
            </w:pPr>
            <w:r>
              <w:rPr/>
              <w:t>5</w:t>
            </w:r>
          </w:p>
        </w:tc>
      </w:tr>
    </w:tbl>
    <w:p>
      <w:pPr>
        <w:pStyle w:val="Normal"/>
        <w:bidi w:val="0"/>
        <w:jc w:val="left"/>
        <w:rPr/>
      </w:pPr>
      <w:r>
        <w:rPr/>
      </w:r>
    </w:p>
    <w:p>
      <w:pPr>
        <w:pStyle w:val="Normal"/>
        <w:bidi w:val="0"/>
        <w:jc w:val="left"/>
        <w:rPr/>
      </w:pPr>
      <w:r>
        <w:rPr/>
        <w:t>A</w:t>
      </w:r>
      <w:r>
        <w:rPr/>
        <w:t xml:space="preserve">o fazer algum processamento ou realizar alguma ação, remove-se o primeiro da fila: </w:t>
      </w:r>
    </w:p>
    <w:p>
      <w:pPr>
        <w:pStyle w:val="Normal"/>
        <w:bidi w:val="0"/>
        <w:jc w:val="left"/>
        <w:rPr/>
      </w:pPr>
      <w:r>
        <w:rPr/>
      </w:r>
    </w:p>
    <w:tbl>
      <w:tblPr>
        <w:tblW w:w="4245" w:type="dxa"/>
        <w:jc w:val="left"/>
        <w:tblInd w:w="55" w:type="dxa"/>
        <w:tblCellMar>
          <w:top w:w="55" w:type="dxa"/>
          <w:left w:w="55" w:type="dxa"/>
          <w:bottom w:w="55" w:type="dxa"/>
          <w:right w:w="55" w:type="dxa"/>
        </w:tblCellMar>
      </w:tblPr>
      <w:tblGrid>
        <w:gridCol w:w="855"/>
        <w:gridCol w:w="900"/>
        <w:gridCol w:w="795"/>
        <w:gridCol w:w="855"/>
        <w:gridCol w:w="840"/>
      </w:tblGrid>
      <w:tr>
        <w:trPr/>
        <w:tc>
          <w:tcPr>
            <w:tcW w:w="855" w:type="dxa"/>
            <w:tcBorders>
              <w:top w:val="single" w:sz="2" w:space="0" w:color="000000"/>
              <w:left w:val="single" w:sz="2" w:space="0" w:color="000000"/>
              <w:bottom w:val="single" w:sz="2" w:space="0" w:color="000000"/>
            </w:tcBorders>
          </w:tcPr>
          <w:p>
            <w:pPr>
              <w:pStyle w:val="TableContents"/>
              <w:bidi w:val="0"/>
              <w:jc w:val="left"/>
              <w:rPr/>
            </w:pPr>
            <w:r>
              <w:rPr/>
            </w:r>
          </w:p>
        </w:tc>
        <w:tc>
          <w:tcPr>
            <w:tcW w:w="900" w:type="dxa"/>
            <w:tcBorders>
              <w:top w:val="single" w:sz="2" w:space="0" w:color="000000"/>
              <w:left w:val="single" w:sz="2" w:space="0" w:color="000000"/>
              <w:bottom w:val="single" w:sz="2" w:space="0" w:color="000000"/>
            </w:tcBorders>
            <w:shd w:fill="3FAF46" w:val="clear"/>
          </w:tcPr>
          <w:p>
            <w:pPr>
              <w:pStyle w:val="TableContents"/>
              <w:bidi w:val="0"/>
              <w:jc w:val="left"/>
              <w:rPr/>
            </w:pPr>
            <w:r>
              <w:rPr/>
              <w:t>2</w:t>
            </w:r>
          </w:p>
        </w:tc>
        <w:tc>
          <w:tcPr>
            <w:tcW w:w="795" w:type="dxa"/>
            <w:tcBorders>
              <w:top w:val="single" w:sz="2" w:space="0" w:color="000000"/>
              <w:left w:val="single" w:sz="2" w:space="0" w:color="000000"/>
              <w:bottom w:val="single" w:sz="2" w:space="0" w:color="000000"/>
            </w:tcBorders>
          </w:tcPr>
          <w:p>
            <w:pPr>
              <w:pStyle w:val="TableContents"/>
              <w:bidi w:val="0"/>
              <w:jc w:val="left"/>
              <w:rPr/>
            </w:pPr>
            <w:r>
              <w:rPr/>
              <w:t>3</w:t>
            </w:r>
          </w:p>
        </w:tc>
        <w:tc>
          <w:tcPr>
            <w:tcW w:w="855" w:type="dxa"/>
            <w:tcBorders>
              <w:top w:val="single" w:sz="2" w:space="0" w:color="000000"/>
              <w:left w:val="single" w:sz="2" w:space="0" w:color="000000"/>
              <w:bottom w:val="single" w:sz="2" w:space="0" w:color="000000"/>
            </w:tcBorders>
          </w:tcPr>
          <w:p>
            <w:pPr>
              <w:pStyle w:val="TableContents"/>
              <w:bidi w:val="0"/>
              <w:jc w:val="left"/>
              <w:rPr/>
            </w:pPr>
            <w:r>
              <w:rPr/>
              <w:t>4</w:t>
            </w:r>
          </w:p>
        </w:tc>
        <w:tc>
          <w:tcPr>
            <w:tcW w:w="840" w:type="dxa"/>
            <w:tcBorders>
              <w:top w:val="single" w:sz="2" w:space="0" w:color="000000"/>
              <w:left w:val="single" w:sz="2" w:space="0" w:color="000000"/>
              <w:bottom w:val="single" w:sz="2" w:space="0" w:color="000000"/>
              <w:right w:val="single" w:sz="2" w:space="0" w:color="000000"/>
            </w:tcBorders>
            <w:shd w:fill="FF3838" w:val="clear"/>
          </w:tcPr>
          <w:p>
            <w:pPr>
              <w:pStyle w:val="TableContents"/>
              <w:bidi w:val="0"/>
              <w:jc w:val="left"/>
              <w:rPr/>
            </w:pPr>
            <w:r>
              <w:rPr/>
              <w:t>5</w:t>
            </w:r>
          </w:p>
        </w:tc>
      </w:tr>
    </w:tbl>
    <w:p>
      <w:pPr>
        <w:pStyle w:val="Normal"/>
        <w:bidi w:val="0"/>
        <w:jc w:val="left"/>
        <w:rPr/>
      </w:pPr>
      <w:r>
        <w:rPr/>
      </w:r>
    </w:p>
    <w:p>
      <w:pPr>
        <w:pStyle w:val="Normal"/>
        <w:bidi w:val="0"/>
        <w:jc w:val="left"/>
        <w:rPr/>
      </w:pPr>
      <w:r>
        <w:rPr/>
      </w:r>
    </w:p>
    <w:p>
      <w:pPr>
        <w:pStyle w:val="Normal"/>
        <w:bidi w:val="0"/>
        <w:jc w:val="left"/>
        <w:rPr/>
      </w:pPr>
      <w:r>
        <w:rPr/>
        <w:t xml:space="preserve">Note que o primeiro espaço ainda existe, porém está vazio. O computador na verdade marca quem é o primeiro e quem é o último da fila, </w:t>
      </w:r>
      <w:r>
        <w:rPr/>
        <w:t>isso é menos custoso em termos de performance do que mover toda a lista para esquerda.</w:t>
      </w:r>
    </w:p>
    <w:p>
      <w:pPr>
        <w:pStyle w:val="Normal"/>
        <w:bidi w:val="0"/>
        <w:jc w:val="left"/>
        <w:rPr/>
      </w:pPr>
      <w:r>
        <w:rPr/>
        <w:t>Portanto, se um novo valor for inserido agora, ele ocupará a primeira posição, porém será considerado o último da fila:</w:t>
      </w:r>
    </w:p>
    <w:p>
      <w:pPr>
        <w:pStyle w:val="Normal"/>
        <w:bidi w:val="0"/>
        <w:jc w:val="left"/>
        <w:rPr/>
      </w:pPr>
      <w:r>
        <w:rPr/>
      </w:r>
    </w:p>
    <w:tbl>
      <w:tblPr>
        <w:tblW w:w="4245" w:type="dxa"/>
        <w:jc w:val="left"/>
        <w:tblInd w:w="55" w:type="dxa"/>
        <w:tblCellMar>
          <w:top w:w="55" w:type="dxa"/>
          <w:left w:w="55" w:type="dxa"/>
          <w:bottom w:w="55" w:type="dxa"/>
          <w:right w:w="55" w:type="dxa"/>
        </w:tblCellMar>
      </w:tblPr>
      <w:tblGrid>
        <w:gridCol w:w="855"/>
        <w:gridCol w:w="900"/>
        <w:gridCol w:w="795"/>
        <w:gridCol w:w="855"/>
        <w:gridCol w:w="840"/>
      </w:tblGrid>
      <w:tr>
        <w:trPr/>
        <w:tc>
          <w:tcPr>
            <w:tcW w:w="855" w:type="dxa"/>
            <w:tcBorders>
              <w:top w:val="single" w:sz="2" w:space="0" w:color="000000"/>
              <w:left w:val="single" w:sz="2" w:space="0" w:color="000000"/>
              <w:bottom w:val="single" w:sz="2" w:space="0" w:color="000000"/>
            </w:tcBorders>
            <w:shd w:fill="FF3838" w:val="clear"/>
          </w:tcPr>
          <w:p>
            <w:pPr>
              <w:pStyle w:val="TableContents"/>
              <w:bidi w:val="0"/>
              <w:jc w:val="left"/>
              <w:rPr/>
            </w:pPr>
            <w:r>
              <w:rPr/>
              <w:t>6</w:t>
            </w:r>
          </w:p>
        </w:tc>
        <w:tc>
          <w:tcPr>
            <w:tcW w:w="900" w:type="dxa"/>
            <w:tcBorders>
              <w:top w:val="single" w:sz="2" w:space="0" w:color="000000"/>
              <w:left w:val="single" w:sz="2" w:space="0" w:color="000000"/>
              <w:bottom w:val="single" w:sz="2" w:space="0" w:color="000000"/>
            </w:tcBorders>
            <w:shd w:fill="3FAF46" w:val="clear"/>
          </w:tcPr>
          <w:p>
            <w:pPr>
              <w:pStyle w:val="TableContents"/>
              <w:bidi w:val="0"/>
              <w:jc w:val="left"/>
              <w:rPr/>
            </w:pPr>
            <w:r>
              <w:rPr/>
              <w:t>2</w:t>
            </w:r>
          </w:p>
        </w:tc>
        <w:tc>
          <w:tcPr>
            <w:tcW w:w="795" w:type="dxa"/>
            <w:tcBorders>
              <w:top w:val="single" w:sz="2" w:space="0" w:color="000000"/>
              <w:left w:val="single" w:sz="2" w:space="0" w:color="000000"/>
              <w:bottom w:val="single" w:sz="2" w:space="0" w:color="000000"/>
            </w:tcBorders>
          </w:tcPr>
          <w:p>
            <w:pPr>
              <w:pStyle w:val="TableContents"/>
              <w:bidi w:val="0"/>
              <w:jc w:val="left"/>
              <w:rPr/>
            </w:pPr>
            <w:r>
              <w:rPr/>
              <w:t>3</w:t>
            </w:r>
          </w:p>
        </w:tc>
        <w:tc>
          <w:tcPr>
            <w:tcW w:w="855" w:type="dxa"/>
            <w:tcBorders>
              <w:top w:val="single" w:sz="2" w:space="0" w:color="000000"/>
              <w:left w:val="single" w:sz="2" w:space="0" w:color="000000"/>
              <w:bottom w:val="single" w:sz="2" w:space="0" w:color="000000"/>
            </w:tcBorders>
          </w:tcPr>
          <w:p>
            <w:pPr>
              <w:pStyle w:val="TableContents"/>
              <w:bidi w:val="0"/>
              <w:jc w:val="left"/>
              <w:rPr/>
            </w:pPr>
            <w:r>
              <w:rPr/>
              <w:t>4</w:t>
            </w:r>
          </w:p>
        </w:tc>
        <w:tc>
          <w:tcPr>
            <w:tcW w:w="840" w:type="dxa"/>
            <w:tcBorders>
              <w:top w:val="single" w:sz="2" w:space="0" w:color="000000"/>
              <w:left w:val="single" w:sz="2" w:space="0" w:color="000000"/>
              <w:bottom w:val="single" w:sz="2" w:space="0" w:color="000000"/>
              <w:right w:val="single" w:sz="2" w:space="0" w:color="000000"/>
            </w:tcBorders>
          </w:tcPr>
          <w:p>
            <w:pPr>
              <w:pStyle w:val="TableContents"/>
              <w:bidi w:val="0"/>
              <w:jc w:val="left"/>
              <w:rPr/>
            </w:pPr>
            <w:r>
              <w:rPr/>
              <w:t>5</w:t>
            </w:r>
          </w:p>
        </w:tc>
      </w:tr>
    </w:tbl>
    <w:p>
      <w:pPr>
        <w:pStyle w:val="Normal"/>
        <w:bidi w:val="0"/>
        <w:jc w:val="left"/>
        <w:rPr>
          <w:i/>
          <w:i/>
          <w:iCs/>
        </w:rPr>
      </w:pPr>
      <w:r>
        <w:rPr>
          <w:i/>
          <w:iCs/>
        </w:rPr>
      </w:r>
    </w:p>
    <w:p>
      <w:pPr>
        <w:pStyle w:val="Normal"/>
        <w:bidi w:val="0"/>
        <w:jc w:val="left"/>
        <w:rPr>
          <w:b/>
          <w:b/>
          <w:bCs/>
        </w:rPr>
      </w:pPr>
      <w:r>
        <w:rPr>
          <w:b/>
          <w:bCs/>
        </w:rPr>
        <w:t xml:space="preserve">Stacks </w:t>
      </w:r>
      <w:r>
        <w:rPr>
          <w:b/>
          <w:bCs/>
        </w:rPr>
        <w:t>(pilhas)</w:t>
      </w:r>
    </w:p>
    <w:p>
      <w:pPr>
        <w:pStyle w:val="Normal"/>
        <w:bidi w:val="0"/>
        <w:jc w:val="left"/>
        <w:rPr/>
      </w:pPr>
      <w:r>
        <w:rPr>
          <w:b/>
          <w:bCs/>
        </w:rPr>
        <w:tab/>
      </w:r>
      <w:r>
        <w:rPr>
          <w:b w:val="false"/>
          <w:bCs w:val="false"/>
        </w:rPr>
        <w:t xml:space="preserve">Pilhas de elementos são uma estrutura onde novos elementos são sempre adicionados ao </w:t>
      </w:r>
      <w:r>
        <w:rPr>
          <w:b w:val="false"/>
          <w:bCs w:val="false"/>
        </w:rPr>
        <w:t>topo</w:t>
      </w:r>
      <w:r>
        <w:rPr>
          <w:b w:val="false"/>
          <w:bCs w:val="false"/>
        </w:rPr>
        <w:t xml:space="preserve"> de uma lista de elementos e o tamanho vai aumentando.</w:t>
      </w:r>
    </w:p>
    <w:p>
      <w:pPr>
        <w:pStyle w:val="Normal"/>
        <w:bidi w:val="0"/>
        <w:jc w:val="left"/>
        <w:rPr/>
      </w:pPr>
      <w:r>
        <w:rPr>
          <w:b w:val="false"/>
          <w:bCs w:val="false"/>
        </w:rPr>
        <w:tab/>
        <w:t xml:space="preserve">Um exemplo de pilha é o callstack da thread do Javascript, onde as execuções de código vão sendo “empilhadas”, aumentando o tamanho do callstack e sendo removidas do topo da lista a medida que vão sendo executadas. </w:t>
      </w:r>
      <w:r>
        <w:rPr>
          <w:b w:val="false"/>
          <w:bCs w:val="false"/>
        </w:rPr>
        <w:t>Utiliza princípio Last in First Out, ou seja o último a entrar é o primeiro a sair.</w:t>
      </w:r>
      <w:r>
        <w:rPr>
          <w:b w:val="false"/>
          <w:bCs w:val="false"/>
        </w:rPr>
        <w:br/>
      </w:r>
    </w:p>
    <w:p>
      <w:pPr>
        <w:pStyle w:val="Normal"/>
        <w:bidi w:val="0"/>
        <w:jc w:val="left"/>
        <w:rPr>
          <w:b w:val="false"/>
          <w:b w:val="false"/>
          <w:bCs w:val="false"/>
        </w:rPr>
      </w:pPr>
      <w:r>
        <w:rPr>
          <w:b w:val="false"/>
          <w:b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978910" cy="21132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978910" cy="2113280"/>
                    </a:xfrm>
                    <a:prstGeom prst="rect">
                      <a:avLst/>
                    </a:prstGeom>
                  </pic:spPr>
                </pic:pic>
              </a:graphicData>
            </a:graphic>
          </wp:anchor>
        </w:drawing>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i w:val="false"/>
          <w:i w:val="false"/>
          <w:iCs w:val="false"/>
        </w:rPr>
      </w:pPr>
      <w:r>
        <w:rPr>
          <w:b/>
          <w:bCs/>
          <w:i w:val="false"/>
          <w:iCs w:val="false"/>
        </w:rPr>
      </w:r>
    </w:p>
    <w:p>
      <w:pPr>
        <w:pStyle w:val="Normal"/>
        <w:bidi w:val="0"/>
        <w:jc w:val="left"/>
        <w:rPr>
          <w:b/>
          <w:b/>
          <w:bCs/>
          <w:i w:val="false"/>
          <w:i w:val="false"/>
          <w:iCs w:val="false"/>
        </w:rPr>
      </w:pPr>
      <w:r>
        <w:rPr>
          <w:b/>
          <w:bCs/>
          <w:i w:val="false"/>
          <w:iCs w:val="false"/>
        </w:rPr>
      </w:r>
    </w:p>
    <w:p>
      <w:pPr>
        <w:pStyle w:val="Normal"/>
        <w:bidi w:val="0"/>
        <w:jc w:val="left"/>
        <w:rPr>
          <w:b/>
          <w:b/>
          <w:bCs/>
          <w:i w:val="false"/>
          <w:i w:val="false"/>
          <w:iCs w:val="false"/>
        </w:rPr>
      </w:pPr>
      <w:r>
        <w:rPr>
          <w:b/>
          <w:bCs/>
          <w:i w:val="false"/>
          <w:iCs w:val="false"/>
        </w:rPr>
      </w:r>
    </w:p>
    <w:p>
      <w:pPr>
        <w:pStyle w:val="Normal"/>
        <w:bidi w:val="0"/>
        <w:jc w:val="left"/>
        <w:rPr>
          <w:b/>
          <w:b/>
          <w:bCs/>
          <w:i w:val="false"/>
          <w:i w:val="false"/>
          <w:iCs w:val="false"/>
        </w:rPr>
      </w:pPr>
      <w:r>
        <w:rPr>
          <w:b/>
          <w:bCs/>
          <w:i w:val="false"/>
          <w:iCs w:val="false"/>
        </w:rPr>
      </w:r>
    </w:p>
    <w:p>
      <w:pPr>
        <w:pStyle w:val="Normal"/>
        <w:bidi w:val="0"/>
        <w:jc w:val="left"/>
        <w:rPr>
          <w:b/>
          <w:b/>
          <w:bCs/>
          <w:i w:val="false"/>
          <w:i w:val="false"/>
          <w:iCs w:val="false"/>
        </w:rPr>
      </w:pPr>
      <w:r>
        <w:rPr>
          <w:b/>
          <w:bCs/>
          <w:i w:val="false"/>
          <w:iCs w:val="false"/>
        </w:rPr>
      </w:r>
    </w:p>
    <w:p>
      <w:pPr>
        <w:pStyle w:val="Normal"/>
        <w:bidi w:val="0"/>
        <w:jc w:val="left"/>
        <w:rPr>
          <w:b/>
          <w:b/>
          <w:bCs/>
          <w:i w:val="false"/>
          <w:i w:val="false"/>
          <w:iCs w:val="false"/>
        </w:rPr>
      </w:pPr>
      <w:r>
        <w:rPr>
          <w:b/>
          <w:bCs/>
          <w:i w:val="false"/>
          <w:iCs w:val="false"/>
        </w:rPr>
      </w:r>
    </w:p>
    <w:p>
      <w:pPr>
        <w:pStyle w:val="Normal"/>
        <w:bidi w:val="0"/>
        <w:jc w:val="left"/>
        <w:rPr>
          <w:b/>
          <w:b/>
          <w:bCs/>
          <w:i w:val="false"/>
          <w:i w:val="false"/>
          <w:iCs w:val="false"/>
        </w:rPr>
      </w:pPr>
      <w:r>
        <w:rPr>
          <w:b/>
          <w:bCs/>
          <w:i w:val="false"/>
          <w:iCs w:val="false"/>
        </w:rPr>
      </w:r>
    </w:p>
    <w:p>
      <w:pPr>
        <w:pStyle w:val="Normal"/>
        <w:bidi w:val="0"/>
        <w:jc w:val="left"/>
        <w:rPr>
          <w:b/>
          <w:b/>
          <w:bCs/>
          <w:i w:val="false"/>
          <w:i w:val="false"/>
          <w:iCs w:val="false"/>
        </w:rPr>
      </w:pPr>
      <w:r>
        <w:rPr>
          <w:b/>
          <w:bCs/>
          <w:i w:val="false"/>
          <w:iCs w:val="false"/>
        </w:rPr>
      </w:r>
    </w:p>
    <w:p>
      <w:pPr>
        <w:pStyle w:val="Normal"/>
        <w:bidi w:val="0"/>
        <w:jc w:val="left"/>
        <w:rPr>
          <w:b/>
          <w:b/>
          <w:bCs/>
          <w:i w:val="false"/>
          <w:i w:val="false"/>
          <w:iCs w:val="false"/>
        </w:rPr>
      </w:pPr>
      <w:r>
        <w:rPr>
          <w:b/>
          <w:bCs/>
          <w:i w:val="false"/>
          <w:iCs w:val="false"/>
        </w:rPr>
      </w:r>
    </w:p>
    <w:p>
      <w:pPr>
        <w:pStyle w:val="Normal"/>
        <w:bidi w:val="0"/>
        <w:jc w:val="left"/>
        <w:rPr>
          <w:b/>
          <w:b/>
          <w:bCs/>
          <w:i w:val="false"/>
          <w:i w:val="false"/>
          <w:iCs w:val="false"/>
        </w:rPr>
      </w:pPr>
      <w:r>
        <w:rPr>
          <w:b/>
          <w:bCs/>
          <w:i w:val="false"/>
          <w:iCs w:val="false"/>
        </w:rPr>
      </w:r>
    </w:p>
    <w:p>
      <w:pPr>
        <w:pStyle w:val="Normal"/>
        <w:bidi w:val="0"/>
        <w:jc w:val="left"/>
        <w:rPr>
          <w:b/>
          <w:b/>
          <w:bCs/>
        </w:rPr>
      </w:pPr>
      <w:r>
        <w:rPr>
          <w:b/>
          <w:bCs/>
          <w:i w:val="false"/>
          <w:iCs w:val="false"/>
        </w:rPr>
        <w:t>Sets</w:t>
      </w:r>
      <w:r>
        <w:rPr>
          <w:b w:val="false"/>
          <w:bCs w:val="false"/>
        </w:rPr>
        <w:t xml:space="preserve"> </w:t>
      </w:r>
    </w:p>
    <w:p>
      <w:pPr>
        <w:pStyle w:val="Normal"/>
        <w:bidi w:val="0"/>
        <w:jc w:val="left"/>
        <w:rPr>
          <w:b/>
          <w:b/>
          <w:bCs/>
        </w:rPr>
      </w:pPr>
      <w:r>
        <w:rPr>
          <w:b w:val="false"/>
          <w:bCs w:val="false"/>
        </w:rPr>
        <w:tab/>
      </w:r>
      <w:r>
        <w:rPr>
          <w:b w:val="false"/>
          <w:bCs w:val="false"/>
        </w:rPr>
        <w:t>Sets são um tipo de estrutura de dados que armazena elementos únicos, ou seja, um set nunca terá dois elementos iguais em sua lista de elementos.</w:t>
      </w:r>
    </w:p>
    <w:p>
      <w:pPr>
        <w:pStyle w:val="Normal"/>
        <w:bidi w:val="0"/>
        <w:jc w:val="left"/>
        <w:rPr>
          <w:b w:val="false"/>
          <w:b w:val="false"/>
          <w:bCs w:val="false"/>
        </w:rPr>
      </w:pPr>
      <w:r>
        <w:rPr>
          <w:b w:val="false"/>
          <w:bCs w:val="false"/>
        </w:rPr>
      </w:r>
    </w:p>
    <w:p>
      <w:pPr>
        <w:pStyle w:val="Normal"/>
        <w:bidi w:val="0"/>
        <w:jc w:val="left"/>
        <w:rPr>
          <w:b/>
          <w:b/>
          <w:bCs/>
        </w:rPr>
      </w:pPr>
      <w:r>
        <w:rPr>
          <w:b/>
          <w:bCs/>
        </w:rPr>
        <w:t xml:space="preserve">Binary Search Tree (Árvore </w:t>
      </w:r>
      <w:r>
        <w:rPr>
          <w:b/>
          <w:bCs/>
        </w:rPr>
        <w:t xml:space="preserve">de busca </w:t>
      </w:r>
      <w:r>
        <w:rPr>
          <w:b/>
          <w:bCs/>
        </w:rPr>
        <w:t>binária)</w:t>
      </w:r>
    </w:p>
    <w:p>
      <w:pPr>
        <w:pStyle w:val="Normal"/>
        <w:bidi w:val="0"/>
        <w:jc w:val="left"/>
        <w:rPr/>
      </w:pPr>
      <w:r>
        <w:rPr>
          <w:b/>
          <w:bCs/>
        </w:rPr>
        <w:tab/>
      </w:r>
      <w:r>
        <w:rPr>
          <w:b w:val="false"/>
          <w:bCs w:val="false"/>
        </w:rPr>
        <w:t>Uma estrutura de dados que se baseia em nodes (nós). Onde temos um nó raiz, que por ser uma árvore binária pode ter até dois nós filhos, que por suas vezes podem ter outros 2 nós filhos, e assim por diante. Para acessar um nó filho, é sempre preciso “navegar” a partir dos nós pais.</w:t>
        <w:br/>
        <w:t>Outro detalhe importante em uma Binary Search Tree, é que, a partir da raiz, os nós que seguem para esquerda, precisam ser sempre com valor inferior ao nó pai, e a direita, sempre maior que o nó pai. Com essa estrutura, uma busca pelos dados precisa metade das operações necessárias para encontrar um valor, desde que saibamos que o valor a ser encontrado é menor ou maior que o nó atual.</w:t>
      </w:r>
    </w:p>
    <w:p>
      <w:pPr>
        <w:pStyle w:val="Normal"/>
        <w:bidi w:val="0"/>
        <w:jc w:val="left"/>
        <w:rPr>
          <w:b w:val="false"/>
          <w:b w:val="false"/>
          <w:bCs w:val="false"/>
        </w:rPr>
      </w:pPr>
      <w:r>
        <w:rPr>
          <w:b w:val="false"/>
          <w:bCs w:val="false"/>
        </w:rPr>
        <w:drawing>
          <wp:anchor behindDoc="0" distT="0" distB="0" distL="0" distR="0" simplePos="0" locked="0" layoutInCell="1" allowOverlap="1" relativeHeight="3">
            <wp:simplePos x="0" y="0"/>
            <wp:positionH relativeFrom="column">
              <wp:posOffset>1700530</wp:posOffset>
            </wp:positionH>
            <wp:positionV relativeFrom="paragraph">
              <wp:posOffset>40005</wp:posOffset>
            </wp:positionV>
            <wp:extent cx="2188845" cy="19259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188845" cy="1925955"/>
                    </a:xfrm>
                    <a:prstGeom prst="rect">
                      <a:avLst/>
                    </a:prstGeom>
                  </pic:spPr>
                </pic:pic>
              </a:graphicData>
            </a:graphic>
          </wp:anchor>
        </w:drawing>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rPr>
      </w:pPr>
      <w:r>
        <w:rPr>
          <w:b/>
          <w:bCs/>
        </w:rPr>
        <w:t>H</w:t>
      </w:r>
      <w:r>
        <w:rPr>
          <w:b/>
          <w:bCs/>
        </w:rPr>
        <w:t>ash Tables</w:t>
      </w:r>
    </w:p>
    <w:p>
      <w:pPr>
        <w:pStyle w:val="Normal"/>
        <w:bidi w:val="0"/>
        <w:jc w:val="left"/>
        <w:rPr/>
      </w:pPr>
      <w:r>
        <w:rPr>
          <w:b w:val="false"/>
          <w:bCs w:val="false"/>
        </w:rPr>
        <w:tab/>
      </w:r>
      <w:r>
        <w:rPr>
          <w:b w:val="false"/>
          <w:bCs w:val="false"/>
        </w:rPr>
        <w:t>São usados para criação de arrays de associação ou mapeamento de chave e valor. São muito eficientes ,em termos de complexidade, para inserir, procurar e deletar elementos, tendo sua complexidade média na escala Big-O de O(1), o que significa um tempo sempre constante de processamento.</w:t>
        <w:br/>
        <w:tab/>
        <w:t xml:space="preserve">O que faz uma hash table é mapear as chaves em uma função hash, fazendo chaves strings serem mapeadas para </w:t>
      </w:r>
      <w:r>
        <w:rPr>
          <w:b w:val="false"/>
          <w:bCs w:val="false"/>
        </w:rPr>
        <w:t>índices. Assim, cada key será mapeada para um índice de memória específico, onde irá então armazenar o valor.</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372485" cy="18167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372485" cy="1816735"/>
                    </a:xfrm>
                    <a:prstGeom prst="rect">
                      <a:avLst/>
                    </a:prstGeom>
                  </pic:spPr>
                </pic:pic>
              </a:graphicData>
            </a:graphic>
          </wp:anchor>
        </w:drawing>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pPr>
      <w:r>
        <w:rPr>
          <w:b w:val="false"/>
          <w:bCs w:val="false"/>
          <w:i/>
          <w:iCs/>
        </w:rPr>
        <w:t>Hash Table</w:t>
      </w:r>
      <w:r>
        <w:rPr>
          <w:b w:val="false"/>
          <w:bCs w:val="false"/>
        </w:rPr>
        <w:t>: [[Lisa Smith, +1-555-8976], [John Smith, +1-555-1234], [Sam Doe, +1-555-5030]]</w:t>
      </w:r>
    </w:p>
    <w:p>
      <w:pPr>
        <w:pStyle w:val="Normal"/>
        <w:bidi w:val="0"/>
        <w:jc w:val="left"/>
        <w:rPr>
          <w:b w:val="false"/>
          <w:b w:val="false"/>
          <w:bCs w:val="false"/>
        </w:rPr>
      </w:pPr>
      <w:r>
        <w:rPr>
          <w:b w:val="false"/>
          <w:bCs w:val="false"/>
        </w:rPr>
      </w:r>
    </w:p>
    <w:p>
      <w:pPr>
        <w:pStyle w:val="Normal"/>
        <w:bidi w:val="0"/>
        <w:jc w:val="left"/>
        <w:rPr>
          <w:b/>
          <w:b/>
          <w:bCs/>
        </w:rPr>
      </w:pPr>
      <w:r>
        <w:rPr>
          <w:b/>
          <w:bCs/>
        </w:rPr>
      </w:r>
    </w:p>
    <w:p>
      <w:pPr>
        <w:pStyle w:val="Normal"/>
        <w:bidi w:val="0"/>
        <w:jc w:val="left"/>
        <w:rPr>
          <w:b/>
          <w:b/>
          <w:bCs/>
        </w:rPr>
      </w:pPr>
      <w:r>
        <w:rPr>
          <w:b/>
          <w:bCs/>
        </w:rPr>
        <w:t>Linked List</w:t>
      </w:r>
    </w:p>
    <w:p>
      <w:pPr>
        <w:pStyle w:val="Normal"/>
        <w:bidi w:val="0"/>
        <w:jc w:val="left"/>
        <w:rPr/>
      </w:pPr>
      <w:r>
        <w:rPr>
          <w:b/>
          <w:bCs/>
        </w:rPr>
        <w:tab/>
      </w:r>
      <w:r>
        <w:rPr>
          <w:b w:val="false"/>
          <w:bCs w:val="false"/>
        </w:rPr>
        <w:t>É uma estrutura onde os dados são armazenados em nodes (nós). Cada nó contem duas informações, o dado em si e uma referência para o próximo nó, por isso é chamada de “Linked”.</w:t>
        <w:br/>
        <w:t xml:space="preserve">Suas vantagens são ter tamanho dinâmico e eficiência em inserção e deleção de dados. Porém peca na facilidade de acesso aos dados,, como em um array é possível acessar um índice diretamente, em uma Linked List não, sendo preciso correr cada nó até o nó desejado. </w:t>
      </w:r>
      <w:r>
        <w:rPr>
          <w:b w:val="false"/>
          <w:bCs w:val="false"/>
        </w:rPr>
        <w:t xml:space="preserve">Os elementos armazenados não estão na memória de forma linear, como em um array. </w:t>
      </w:r>
    </w:p>
    <w:p>
      <w:pPr>
        <w:pStyle w:val="Normal"/>
        <w:bidi w:val="0"/>
        <w:jc w:val="left"/>
        <w:rPr>
          <w:b w:val="false"/>
          <w:b w:val="false"/>
          <w:bCs w:val="false"/>
        </w:rPr>
      </w:pPr>
      <w:r>
        <w:rPr>
          <w:b w:val="false"/>
          <w:bCs w:val="false"/>
        </w:rPr>
        <w:drawing>
          <wp:anchor behindDoc="0" distT="0" distB="0" distL="0" distR="0" simplePos="0" locked="0" layoutInCell="1" allowOverlap="1" relativeHeight="5">
            <wp:simplePos x="0" y="0"/>
            <wp:positionH relativeFrom="column">
              <wp:posOffset>771525</wp:posOffset>
            </wp:positionH>
            <wp:positionV relativeFrom="paragraph">
              <wp:posOffset>69215</wp:posOffset>
            </wp:positionV>
            <wp:extent cx="3975100" cy="22923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975100" cy="2292350"/>
                    </a:xfrm>
                    <a:prstGeom prst="rect">
                      <a:avLst/>
                    </a:prstGeom>
                  </pic:spPr>
                </pic:pic>
              </a:graphicData>
            </a:graphic>
          </wp:anchor>
        </w:drawing>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rPr>
      </w:pPr>
      <w:r>
        <w:rPr>
          <w:b/>
          <w:bCs/>
        </w:rPr>
        <w:t>H</w:t>
      </w:r>
      <w:r>
        <w:rPr>
          <w:b/>
          <w:bCs/>
        </w:rPr>
        <w:t>eap</w:t>
      </w:r>
    </w:p>
    <w:p>
      <w:pPr>
        <w:pStyle w:val="Normal"/>
        <w:bidi w:val="0"/>
        <w:jc w:val="left"/>
        <w:rPr/>
      </w:pPr>
      <w:r>
        <w:rPr>
          <w:b/>
          <w:bCs/>
        </w:rPr>
        <w:tab/>
      </w:r>
      <w:r>
        <w:rPr>
          <w:b w:val="false"/>
          <w:bCs w:val="false"/>
        </w:rPr>
        <w:t>É uma espécie de árvore binária, porém nela os nodes pais tem relações específicas com os nodes filhos. Por exemplo, em uma Min Heap, os nodes pais sempre terão valores menores ou iguais aos nodes filhos, enquanto numa Max Heap, todos os nodes pais sempre com valores maiores ou iguais que os nodes filhos.</w:t>
      </w:r>
    </w:p>
    <w:p>
      <w:pPr>
        <w:pStyle w:val="Normal"/>
        <w:bidi w:val="0"/>
        <w:jc w:val="left"/>
        <w:rPr>
          <w:b w:val="false"/>
          <w:b w:val="false"/>
          <w:bCs w:val="false"/>
        </w:rPr>
      </w:pPr>
      <w:r>
        <w:rPr>
          <w:b w:val="false"/>
          <w:bCs w:val="false"/>
        </w:rPr>
        <w:drawing>
          <wp:anchor behindDoc="0" distT="0" distB="0" distL="0" distR="0" simplePos="0" locked="0" layoutInCell="1" allowOverlap="1" relativeHeight="6">
            <wp:simplePos x="0" y="0"/>
            <wp:positionH relativeFrom="column">
              <wp:posOffset>1307465</wp:posOffset>
            </wp:positionH>
            <wp:positionV relativeFrom="paragraph">
              <wp:posOffset>140970</wp:posOffset>
            </wp:positionV>
            <wp:extent cx="3782695" cy="226568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782695" cy="2265680"/>
                    </a:xfrm>
                    <a:prstGeom prst="rect">
                      <a:avLst/>
                    </a:prstGeom>
                  </pic:spPr>
                </pic:pic>
              </a:graphicData>
            </a:graphic>
          </wp:anchor>
        </w:drawing>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Heaps costumam serem implementadas como arrays, </w:t>
      </w:r>
      <w:r>
        <w:rPr>
          <w:b w:val="false"/>
          <w:bCs w:val="false"/>
        </w:rPr>
        <w:t>porém sem utilizar o index 0.</w:t>
        <w:br/>
        <w:br/>
        <w:t>Usando o exemplo da imagem acima, a max heap, ficaria representada em um array como:</w:t>
      </w:r>
    </w:p>
    <w:p>
      <w:pPr>
        <w:pStyle w:val="Normal"/>
        <w:bidi w:val="0"/>
        <w:jc w:val="left"/>
        <w:rPr/>
      </w:pPr>
      <w:r>
        <w:rPr>
          <w:b w:val="false"/>
          <w:bCs w:val="false"/>
        </w:rPr>
        <w:tab/>
      </w:r>
      <w:r>
        <w:rPr>
          <w:b w:val="false"/>
          <w:bCs w:val="false"/>
          <w:i/>
          <w:iCs/>
        </w:rPr>
        <w:t>[&lt;empty&gt; , 100, 40, 50, 10, 15, 50, 40 ]</w:t>
      </w:r>
    </w:p>
    <w:p>
      <w:pPr>
        <w:pStyle w:val="Normal"/>
        <w:bidi w:val="0"/>
        <w:jc w:val="left"/>
        <w:rPr>
          <w:b w:val="false"/>
          <w:b w:val="false"/>
          <w:bCs w:val="false"/>
        </w:rPr>
      </w:pPr>
      <w:r>
        <w:rPr>
          <w:b w:val="false"/>
          <w:bCs w:val="false"/>
        </w:rPr>
        <w:t>Desta forma, podemos encontrar nós filhos com algumas equações simples:</w:t>
      </w:r>
    </w:p>
    <w:p>
      <w:pPr>
        <w:pStyle w:val="Normal"/>
        <w:bidi w:val="0"/>
        <w:jc w:val="left"/>
        <w:rPr>
          <w:b w:val="false"/>
          <w:b w:val="false"/>
          <w:bCs w:val="false"/>
        </w:rPr>
      </w:pPr>
      <w:r>
        <w:rPr>
          <w:b w:val="false"/>
          <w:bCs w:val="false"/>
        </w:rPr>
        <w:tab/>
        <w:t>O nó filho que esta na esquerda será: IndexPai * 2</w:t>
        <w:br/>
        <w:tab/>
        <w:t>O nó filho que está na direita será: IndexPai * 2 + 1</w:t>
        <w:br/>
        <w:t>E para encontrar o node pai de um node, usamos: indexNode / 2</w:t>
        <w:br/>
        <w:br/>
        <w:t>No exemplo acima , partindo do primeiro node, com valor 100, que está no index 1.</w:t>
        <w:br/>
        <w:t>seu filho a esquerda será: 1 * 2 = 2 (index 2 do array, ou seja, valor 40)</w:t>
        <w:br/>
        <w:t>seu filho a direita será: 1 * 2 + 1 = 3 (index 3 do array, ou seja, valor 50)</w:t>
        <w:br/>
        <w:t>se quero saber qual o node pai index 4 (valor 10), faço 4 / 2 = 2 (index 2, ou seja, valor 40)</w:t>
        <w:br/>
        <w:t>nesta divisão, em caso de valor quebrado, arrendondamos para baixo: 3 / 1 = 1.5 = 1.</w:t>
      </w:r>
    </w:p>
    <w:p>
      <w:pPr>
        <w:pStyle w:val="Normal"/>
        <w:bidi w:val="0"/>
        <w:jc w:val="left"/>
        <w:rPr/>
      </w:pPr>
      <w:r>
        <w:rPr>
          <w:b w:val="false"/>
          <w:bCs w:val="false"/>
        </w:rPr>
        <w:t>H</w:t>
      </w:r>
      <w:r>
        <w:rPr>
          <w:b w:val="false"/>
          <w:bCs w:val="false"/>
        </w:rPr>
        <w:t>eaps são muito eficientes quando se trata de sorting (ordenação), pois o heap recria um array com todos elementos do array original, apenas removendo o menor elemento e colocando (push) no novo array, tornando ele reordenado.</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pt-PT"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pt-PT"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LibreOffice/6.4.7.2$Linux_X86_64 LibreOffice_project/40$Build-2</Application>
  <Pages>4</Pages>
  <Words>838</Words>
  <Characters>3762</Characters>
  <CharactersWithSpaces>4575</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2022-09-02T11:10:42Z</dcterms:created>
  <dc:creator/>
  <dc:description/>
  <dc:language>pt-PT</dc:language>
  <cp:lastModifiedBy/>
  <dcterms:modified xsi:type="dcterms:W3CDTF">2022-09-08T16:32:23Z</dcterms:modified>
  <cp:revision>2</cp:revision>
  <dc:subject/>
  <dc:title/>
</cp:coreProperties>
</file>