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FD8E" w14:textId="77777777" w:rsidR="008E1E3E" w:rsidRDefault="008E1E3E" w:rsidP="008E1E3E">
      <w:r>
        <w:t>Team 1</w:t>
      </w:r>
    </w:p>
    <w:p w14:paraId="5E2EE40F" w14:textId="77777777" w:rsidR="008E1E3E" w:rsidRDefault="008E1E3E" w:rsidP="008E1E3E"/>
    <w:p w14:paraId="47F00B7C" w14:textId="180404A2" w:rsidR="008E1E3E" w:rsidRDefault="008E1E3E" w:rsidP="008E1E3E">
      <w:r>
        <w:t>SVRA03A</w:t>
      </w:r>
    </w:p>
    <w:p w14:paraId="5EF56D6F" w14:textId="77777777" w:rsidR="008E1E3E" w:rsidRDefault="008E1E3E" w:rsidP="008E1E3E"/>
    <w:p w14:paraId="08742FEB" w14:textId="77777777" w:rsidR="008E1E3E" w:rsidRDefault="008E1E3E" w:rsidP="008E1E3E">
      <w:r>
        <w:t xml:space="preserve">To the Information Network team: </w:t>
      </w:r>
    </w:p>
    <w:p w14:paraId="05E170AC" w14:textId="77777777" w:rsidR="004E2E75" w:rsidRDefault="004E2E75"/>
    <w:p w14:paraId="34AC2A43" w14:textId="31D21120" w:rsidR="004E2E75" w:rsidRDefault="00695E24">
      <w:r>
        <w:t>I am writing to report on</w:t>
      </w:r>
      <w:r w:rsidR="008E1E3E">
        <w:t xml:space="preserve"> the request to enable File System Quotas</w:t>
      </w:r>
      <w:r>
        <w:t xml:space="preserve">. The objective of this was to </w:t>
      </w:r>
      <w:r w:rsidR="008E1E3E">
        <w:t>ensure that the home directories of users to not fill to excess and overload the system</w:t>
      </w:r>
      <w:r>
        <w:t>.</w:t>
      </w:r>
    </w:p>
    <w:p w14:paraId="4BDE1385" w14:textId="77777777" w:rsidR="004E2E75" w:rsidRDefault="004E2E75"/>
    <w:p w14:paraId="4021FD77" w14:textId="77777777" w:rsidR="00695E24" w:rsidRDefault="00695E24">
      <w:r>
        <w:t xml:space="preserve">In order to achieve this objective, </w:t>
      </w:r>
      <w:r w:rsidR="008E1E3E">
        <w:t xml:space="preserve">we worked with the Linux and Windows teams to implement their respective File System Quota programs. The Windows team was able to successfully implement their FSQ programs through installing file and server resource managers with the quota management enabled by default, and provided documentation. </w:t>
      </w:r>
    </w:p>
    <w:p w14:paraId="36A8133B" w14:textId="77777777" w:rsidR="00695E24" w:rsidRDefault="00695E24"/>
    <w:p w14:paraId="219FC496" w14:textId="14A8ABA4" w:rsidR="004E2E75" w:rsidRDefault="008E1E3E">
      <w:r>
        <w:t xml:space="preserve">The </w:t>
      </w:r>
      <w:r w:rsidR="00695E24">
        <w:t xml:space="preserve">Fedora </w:t>
      </w:r>
      <w:r>
        <w:t xml:space="preserve">Linux server also installed their File System Quota system, but </w:t>
      </w:r>
      <w:r w:rsidR="00695E24">
        <w:t>applied it to all instead of a directed folder. Fedora Linux will wait until business hours are closed to correct the configuration error, as they are concerned about potentially bringing down the system in the process and impacting users.</w:t>
      </w:r>
    </w:p>
    <w:p w14:paraId="09457E38" w14:textId="77777777" w:rsidR="004E2E75" w:rsidRDefault="004E2E75"/>
    <w:p w14:paraId="73DC01E2" w14:textId="4EC9AB62" w:rsidR="004E2E75" w:rsidRDefault="00695E24">
      <w:r>
        <w:t xml:space="preserve">Please find attached screenshots of the configurations implemented by the Windows and Linux teams. </w:t>
      </w:r>
    </w:p>
    <w:p w14:paraId="5A413C47" w14:textId="77777777" w:rsidR="004E2E75" w:rsidRDefault="004E2E75"/>
    <w:p w14:paraId="13B24F54" w14:textId="77777777" w:rsidR="004E2E75" w:rsidRDefault="00695E24">
      <w:r>
        <w:t>If you have any questions or need further information, please do not hesitate to reach out.</w:t>
      </w:r>
    </w:p>
    <w:p w14:paraId="3A9A13B2" w14:textId="77777777" w:rsidR="004E2E75" w:rsidRDefault="004E2E75"/>
    <w:p w14:paraId="43F266C2" w14:textId="77777777" w:rsidR="004E2E75" w:rsidRDefault="00695E24">
      <w:r>
        <w:t>Best regards,</w:t>
      </w:r>
    </w:p>
    <w:p w14:paraId="455D0B2D" w14:textId="6C213D92" w:rsidR="004E2E75" w:rsidRDefault="00695E24">
      <w:r>
        <w:t xml:space="preserve">Group </w:t>
      </w:r>
      <w:r w:rsidR="008E1E3E">
        <w:t>1</w:t>
      </w:r>
    </w:p>
    <w:p w14:paraId="1D828A00" w14:textId="77777777" w:rsidR="004E2E75" w:rsidRDefault="004E2E75"/>
    <w:p w14:paraId="33F4F4DF" w14:textId="0ABF88F3" w:rsidR="004E2E75" w:rsidRDefault="008E1E3E">
      <w:r>
        <w:rPr>
          <w:rFonts w:ascii="Arial" w:hAnsi="Arial" w:cs="Arial"/>
          <w:noProof/>
          <w:color w:val="000000"/>
          <w:bdr w:val="none" w:sz="0" w:space="0" w:color="auto" w:frame="1"/>
        </w:rPr>
        <w:lastRenderedPageBreak/>
        <w:drawing>
          <wp:inline distT="0" distB="0" distL="0" distR="0" wp14:anchorId="4CD0788B" wp14:editId="4C0FE942">
            <wp:extent cx="59436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5762E4CE" w14:textId="77777777" w:rsidR="004E2E75" w:rsidRDefault="004E2E75"/>
    <w:p w14:paraId="07F08BDB" w14:textId="77777777" w:rsidR="004E2E75" w:rsidRDefault="004E2E75"/>
    <w:p w14:paraId="3231FBF1" w14:textId="77777777" w:rsidR="004E2E75" w:rsidRDefault="004E2E75"/>
    <w:p w14:paraId="429B2CE9" w14:textId="025824D1" w:rsidR="004E2E75" w:rsidRDefault="008E1E3E">
      <w:r>
        <w:rPr>
          <w:rFonts w:ascii="Arial" w:hAnsi="Arial" w:cs="Arial"/>
          <w:noProof/>
          <w:color w:val="000000"/>
          <w:bdr w:val="none" w:sz="0" w:space="0" w:color="auto" w:frame="1"/>
        </w:rPr>
        <w:drawing>
          <wp:inline distT="0" distB="0" distL="0" distR="0" wp14:anchorId="424A7071" wp14:editId="42972D97">
            <wp:extent cx="594360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sectPr w:rsidR="004E2E7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75"/>
    <w:rsid w:val="004E2E75"/>
    <w:rsid w:val="00695E24"/>
    <w:rsid w:val="008E1E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81E1"/>
  <w15:docId w15:val="{187EDB67-A979-4896-8D93-2164C5E0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Alexandria Technical and Community College</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dc:creator>
  <dc:description/>
  <cp:lastModifiedBy>Delahanty, Connor P</cp:lastModifiedBy>
  <cp:revision>2</cp:revision>
  <cp:lastPrinted>2023-02-04T19:48:00Z</cp:lastPrinted>
  <dcterms:created xsi:type="dcterms:W3CDTF">2023-11-18T16:42:00Z</dcterms:created>
  <dcterms:modified xsi:type="dcterms:W3CDTF">2023-11-18T16:42:00Z</dcterms:modified>
  <dc:language>en-US</dc:language>
</cp:coreProperties>
</file>