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3080C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404040"/>
          <w:sz w:val="21"/>
          <w:szCs w:val="21"/>
        </w:rPr>
        <w:t>Rouvier Associés</w:t>
      </w:r>
      <w:r>
        <w:rPr>
          <w:rFonts w:ascii="Source Sans Pro" w:hAnsi="Source Sans Pro"/>
          <w:b/>
          <w:bCs/>
          <w:color w:val="404040"/>
          <w:sz w:val="21"/>
          <w:szCs w:val="21"/>
        </w:rPr>
        <w:br/>
      </w:r>
      <w:r>
        <w:rPr>
          <w:rFonts w:ascii="Source Sans Pro" w:hAnsi="Source Sans Pro"/>
          <w:color w:val="404040"/>
          <w:sz w:val="21"/>
          <w:szCs w:val="21"/>
        </w:rPr>
        <w:t>Difficulté de l’entretien : 7</w:t>
      </w:r>
      <w:r>
        <w:rPr>
          <w:rFonts w:ascii="Source Sans Pro" w:hAnsi="Source Sans Pro"/>
          <w:color w:val="404040"/>
          <w:sz w:val="21"/>
          <w:szCs w:val="21"/>
        </w:rPr>
        <w:br/>
        <w:t>Entretien technique et de personnalité Examen en interne : Non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Oui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8</w:t>
      </w:r>
    </w:p>
    <w:p w14:paraId="3C887D91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404040"/>
          <w:sz w:val="21"/>
          <w:szCs w:val="21"/>
        </w:rPr>
        <w:t xml:space="preserve">BNP </w:t>
      </w:r>
      <w:proofErr w:type="spellStart"/>
      <w:r>
        <w:rPr>
          <w:rStyle w:val="lev"/>
          <w:rFonts w:ascii="Source Sans Pro" w:hAnsi="Source Sans Pro"/>
          <w:color w:val="404040"/>
          <w:sz w:val="21"/>
          <w:szCs w:val="21"/>
        </w:rPr>
        <w:t>Baribas</w:t>
      </w:r>
      <w:proofErr w:type="spellEnd"/>
      <w:r>
        <w:rPr>
          <w:rStyle w:val="lev"/>
          <w:rFonts w:ascii="Source Sans Pro" w:hAnsi="Source Sans Pro"/>
          <w:color w:val="404040"/>
          <w:sz w:val="21"/>
          <w:szCs w:val="21"/>
        </w:rPr>
        <w:t xml:space="preserve"> – Assistant Sales</w:t>
      </w:r>
      <w:r>
        <w:rPr>
          <w:rFonts w:ascii="Source Sans Pro" w:hAnsi="Source Sans Pro"/>
          <w:b/>
          <w:bCs/>
          <w:color w:val="404040"/>
          <w:sz w:val="21"/>
          <w:szCs w:val="21"/>
        </w:rPr>
        <w:br/>
      </w:r>
      <w:r>
        <w:rPr>
          <w:rFonts w:ascii="Source Sans Pro" w:hAnsi="Source Sans Pro"/>
          <w:color w:val="404040"/>
          <w:sz w:val="21"/>
          <w:szCs w:val="21"/>
        </w:rPr>
        <w:t>Difficulté de l’entretien : 7</w:t>
      </w:r>
      <w:r>
        <w:rPr>
          <w:rFonts w:ascii="Source Sans Pro" w:hAnsi="Source Sans Pro"/>
          <w:color w:val="404040"/>
          <w:sz w:val="21"/>
          <w:szCs w:val="21"/>
        </w:rPr>
        <w:br/>
        <w:t>Entretien technique et de personnalité</w:t>
      </w:r>
      <w:r>
        <w:rPr>
          <w:rFonts w:ascii="Source Sans Pro" w:hAnsi="Source Sans Pro"/>
          <w:color w:val="404040"/>
          <w:sz w:val="21"/>
          <w:szCs w:val="21"/>
        </w:rPr>
        <w:br/>
        <w:t>Examen en interne : Oui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Oui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7</w:t>
      </w:r>
    </w:p>
    <w:p w14:paraId="5B45E8E8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Remarques et questions :</w:t>
      </w:r>
      <w:r>
        <w:rPr>
          <w:rFonts w:ascii="Source Sans Pro" w:hAnsi="Source Sans Pro"/>
          <w:color w:val="404040"/>
          <w:sz w:val="21"/>
          <w:szCs w:val="21"/>
        </w:rPr>
        <w:br/>
        <w:t xml:space="preserve">Questions entretien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fixed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income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/ produits structurés :</w:t>
      </w:r>
    </w:p>
    <w:p w14:paraId="24050631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Actualiser un bond</w:t>
      </w:r>
    </w:p>
    <w:p w14:paraId="6FCB4D94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CLN</w:t>
      </w:r>
    </w:p>
    <w:p w14:paraId="656C276A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CLN Basket</w:t>
      </w:r>
    </w:p>
    <w:p w14:paraId="01310912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Evénement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de crédit</w:t>
      </w:r>
    </w:p>
    <w:p w14:paraId="513598CE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CDS</w:t>
      </w:r>
    </w:p>
    <w:p w14:paraId="1034098E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Pricing CDS</w:t>
      </w:r>
    </w:p>
    <w:p w14:paraId="375F4F0C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Lemme d’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ito</w:t>
      </w:r>
      <w:proofErr w:type="spellEnd"/>
    </w:p>
    <w:p w14:paraId="5E685D9E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Développement de Taylor</w:t>
      </w:r>
    </w:p>
    <w:p w14:paraId="64DC6391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Formule du Call sous B&amp;S</w:t>
      </w:r>
    </w:p>
    <w:p w14:paraId="75E4A477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Composition de la formule de B&amp;S (ne pas oublier les dividendes)</w:t>
      </w:r>
    </w:p>
    <w:p w14:paraId="5F864D8F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De quoi est composé </w:t>
      </w:r>
      <w:proofErr w:type="gramStart"/>
      <w:r>
        <w:rPr>
          <w:rFonts w:ascii="Source Sans Pro" w:hAnsi="Source Sans Pro"/>
          <w:color w:val="404040"/>
          <w:sz w:val="21"/>
          <w:szCs w:val="21"/>
        </w:rPr>
        <w:t>un Athéna</w:t>
      </w:r>
      <w:proofErr w:type="gramEnd"/>
    </w:p>
    <w:p w14:paraId="3E5A492E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Qu’est qu’une option digitale, son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payoff</w:t>
      </w:r>
      <w:proofErr w:type="spellEnd"/>
    </w:p>
    <w:p w14:paraId="28B64892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Qu’est-ce qu’un PDI, son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payoff</w:t>
      </w:r>
      <w:proofErr w:type="spellEnd"/>
    </w:p>
    <w:p w14:paraId="740AE13A" w14:textId="77777777" w:rsidR="00E74110" w:rsidRDefault="00E74110" w:rsidP="00E74110">
      <w:pPr>
        <w:numPr>
          <w:ilvl w:val="0"/>
          <w:numId w:val="1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Prix de l’Athéna si la volatilité augmente</w:t>
      </w:r>
    </w:p>
    <w:p w14:paraId="606F6641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404040"/>
          <w:sz w:val="21"/>
          <w:szCs w:val="21"/>
        </w:rPr>
        <w:t>Société Générale – Assistant Sales FX</w:t>
      </w:r>
      <w:r>
        <w:rPr>
          <w:rFonts w:ascii="Source Sans Pro" w:hAnsi="Source Sans Pro"/>
          <w:b/>
          <w:bCs/>
          <w:color w:val="404040"/>
          <w:sz w:val="21"/>
          <w:szCs w:val="21"/>
        </w:rPr>
        <w:br/>
      </w:r>
      <w:r>
        <w:rPr>
          <w:rFonts w:ascii="Source Sans Pro" w:hAnsi="Source Sans Pro"/>
          <w:color w:val="404040"/>
          <w:sz w:val="21"/>
          <w:szCs w:val="21"/>
        </w:rPr>
        <w:t>Difficulté de l’entretien : 6</w:t>
      </w:r>
      <w:r>
        <w:rPr>
          <w:rFonts w:ascii="Source Sans Pro" w:hAnsi="Source Sans Pro"/>
          <w:color w:val="404040"/>
          <w:sz w:val="21"/>
          <w:szCs w:val="21"/>
        </w:rPr>
        <w:br/>
        <w:t>Entretien technique et de personnalité Examen en interne : Non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Oui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7</w:t>
      </w:r>
    </w:p>
    <w:p w14:paraId="2CB2B2F1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Remarques et questions :</w:t>
      </w:r>
    </w:p>
    <w:p w14:paraId="5E878D88" w14:textId="77777777" w:rsidR="00E74110" w:rsidRDefault="00E74110" w:rsidP="00E74110">
      <w:pPr>
        <w:numPr>
          <w:ilvl w:val="0"/>
          <w:numId w:val="2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Brainteaser</w:t>
      </w:r>
      <w:proofErr w:type="spellEnd"/>
    </w:p>
    <w:p w14:paraId="114D8D46" w14:textId="77777777" w:rsidR="00E74110" w:rsidRDefault="00E74110" w:rsidP="00E74110">
      <w:pPr>
        <w:numPr>
          <w:ilvl w:val="0"/>
          <w:numId w:val="2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Tracer call à échéance / call à 6j</w:t>
      </w:r>
    </w:p>
    <w:p w14:paraId="67317B5D" w14:textId="77777777" w:rsidR="00E74110" w:rsidRDefault="00E74110" w:rsidP="00E74110">
      <w:pPr>
        <w:numPr>
          <w:ilvl w:val="0"/>
          <w:numId w:val="2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Impact des taux sur les devises</w:t>
      </w:r>
    </w:p>
    <w:p w14:paraId="70567CD1" w14:textId="77777777" w:rsidR="00E74110" w:rsidRDefault="00E74110" w:rsidP="00E74110">
      <w:pPr>
        <w:numPr>
          <w:ilvl w:val="0"/>
          <w:numId w:val="2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Formule de B&amp;S</w:t>
      </w:r>
    </w:p>
    <w:p w14:paraId="40FF5C8E" w14:textId="77777777" w:rsidR="00E74110" w:rsidRDefault="00E74110" w:rsidP="00E74110">
      <w:pPr>
        <w:numPr>
          <w:ilvl w:val="0"/>
          <w:numId w:val="2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Cours de l’EUR/DOL</w:t>
      </w:r>
    </w:p>
    <w:p w14:paraId="1F8E8C87" w14:textId="77777777" w:rsidR="00E74110" w:rsidRDefault="00E74110" w:rsidP="00E74110">
      <w:pPr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 </w:t>
      </w:r>
    </w:p>
    <w:p w14:paraId="3AB1E1D2" w14:textId="77777777" w:rsidR="00E74110" w:rsidRDefault="00E74110" w:rsidP="00E74110">
      <w:pPr>
        <w:numPr>
          <w:ilvl w:val="0"/>
          <w:numId w:val="3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Un fait d’actualité qui impact le marché des changes</w:t>
      </w:r>
    </w:p>
    <w:p w14:paraId="553119C4" w14:textId="77777777" w:rsidR="00E74110" w:rsidRDefault="00E74110" w:rsidP="00E74110">
      <w:pPr>
        <w:numPr>
          <w:ilvl w:val="0"/>
          <w:numId w:val="3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Report / Deport</w:t>
      </w:r>
    </w:p>
    <w:p w14:paraId="57B6644B" w14:textId="77777777" w:rsidR="00E74110" w:rsidRDefault="00E74110" w:rsidP="00E74110">
      <w:pPr>
        <w:numPr>
          <w:ilvl w:val="0"/>
          <w:numId w:val="3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Côté au certain / incertain </w:t>
      </w:r>
    </w:p>
    <w:p w14:paraId="0B328743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404040"/>
          <w:sz w:val="21"/>
          <w:szCs w:val="21"/>
        </w:rPr>
        <w:lastRenderedPageBreak/>
        <w:t>Société générale – Sales FX</w:t>
      </w:r>
      <w:r>
        <w:rPr>
          <w:rFonts w:ascii="Source Sans Pro" w:hAnsi="Source Sans Pro"/>
          <w:b/>
          <w:bCs/>
          <w:color w:val="404040"/>
          <w:sz w:val="21"/>
          <w:szCs w:val="21"/>
        </w:rPr>
        <w:br/>
      </w:r>
      <w:r>
        <w:rPr>
          <w:rFonts w:ascii="Source Sans Pro" w:hAnsi="Source Sans Pro"/>
          <w:color w:val="404040"/>
          <w:sz w:val="21"/>
          <w:szCs w:val="21"/>
        </w:rPr>
        <w:t>Difficulté de l’entretien : 6</w:t>
      </w:r>
      <w:r>
        <w:rPr>
          <w:rFonts w:ascii="Source Sans Pro" w:hAnsi="Source Sans Pro"/>
          <w:color w:val="404040"/>
          <w:sz w:val="21"/>
          <w:szCs w:val="21"/>
        </w:rPr>
        <w:br/>
        <w:t>Entretien technique et de personnalité Examen en interne : Oui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Oui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8</w:t>
      </w:r>
    </w:p>
    <w:p w14:paraId="2C7BCC0A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Remarques et questions :</w:t>
      </w:r>
    </w:p>
    <w:p w14:paraId="244F660A" w14:textId="77777777" w:rsidR="00E74110" w:rsidRDefault="00E74110" w:rsidP="00E74110">
      <w:pPr>
        <w:numPr>
          <w:ilvl w:val="0"/>
          <w:numId w:val="4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Options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payoff</w:t>
      </w:r>
      <w:proofErr w:type="spellEnd"/>
    </w:p>
    <w:p w14:paraId="150A4F46" w14:textId="77777777" w:rsidR="00E74110" w:rsidRDefault="00E74110" w:rsidP="00E74110">
      <w:pPr>
        <w:numPr>
          <w:ilvl w:val="0"/>
          <w:numId w:val="4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ATM option</w:t>
      </w:r>
    </w:p>
    <w:p w14:paraId="478FE867" w14:textId="77777777" w:rsidR="00E74110" w:rsidRDefault="00E74110" w:rsidP="00E74110">
      <w:pPr>
        <w:numPr>
          <w:ilvl w:val="0"/>
          <w:numId w:val="4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B&amp;S model</w:t>
      </w:r>
    </w:p>
    <w:p w14:paraId="76D38531" w14:textId="77777777" w:rsidR="00E74110" w:rsidRDefault="00E74110" w:rsidP="00E74110">
      <w:pPr>
        <w:numPr>
          <w:ilvl w:val="0"/>
          <w:numId w:val="4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Calcul de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forward</w:t>
      </w:r>
      <w:proofErr w:type="spellEnd"/>
    </w:p>
    <w:p w14:paraId="2BA99779" w14:textId="77777777" w:rsidR="00E74110" w:rsidRDefault="00E74110" w:rsidP="00E74110">
      <w:pPr>
        <w:numPr>
          <w:ilvl w:val="0"/>
          <w:numId w:val="4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Différence future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forward</w:t>
      </w:r>
      <w:proofErr w:type="spellEnd"/>
    </w:p>
    <w:p w14:paraId="2424BB60" w14:textId="77777777" w:rsidR="00E74110" w:rsidRDefault="00E74110" w:rsidP="00E74110">
      <w:pPr>
        <w:numPr>
          <w:ilvl w:val="0"/>
          <w:numId w:val="4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Calcul d’un bond</w:t>
      </w:r>
    </w:p>
    <w:p w14:paraId="3035111E" w14:textId="77777777" w:rsidR="00E74110" w:rsidRDefault="00E74110" w:rsidP="00E74110">
      <w:pPr>
        <w:numPr>
          <w:ilvl w:val="0"/>
          <w:numId w:val="4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Taux banques centrales +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Libor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USD/GBP/EUR</w:t>
      </w:r>
    </w:p>
    <w:p w14:paraId="7EDE6B0F" w14:textId="77777777" w:rsidR="00E74110" w:rsidRDefault="00E74110" w:rsidP="00E74110">
      <w:pPr>
        <w:numPr>
          <w:ilvl w:val="0"/>
          <w:numId w:val="4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Brainteaser</w:t>
      </w:r>
      <w:proofErr w:type="spellEnd"/>
    </w:p>
    <w:p w14:paraId="35BE235F" w14:textId="77777777" w:rsidR="00E74110" w:rsidRDefault="00E74110" w:rsidP="00E74110">
      <w:pPr>
        <w:numPr>
          <w:ilvl w:val="0"/>
          <w:numId w:val="4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Actualité </w:t>
      </w:r>
    </w:p>
    <w:p w14:paraId="5A5FD657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404040"/>
          <w:sz w:val="21"/>
          <w:szCs w:val="21"/>
        </w:rPr>
        <w:t>Société Générale – Assistant Sales Produits Structurés</w:t>
      </w:r>
      <w:r>
        <w:rPr>
          <w:rFonts w:ascii="Source Sans Pro" w:hAnsi="Source Sans Pro"/>
          <w:b/>
          <w:bCs/>
          <w:color w:val="404040"/>
          <w:sz w:val="21"/>
          <w:szCs w:val="21"/>
        </w:rPr>
        <w:br/>
      </w:r>
      <w:r>
        <w:rPr>
          <w:rFonts w:ascii="Source Sans Pro" w:hAnsi="Source Sans Pro"/>
          <w:color w:val="404040"/>
          <w:sz w:val="21"/>
          <w:szCs w:val="21"/>
        </w:rPr>
        <w:t>Difficulté de l’entretien : 7</w:t>
      </w:r>
      <w:r>
        <w:rPr>
          <w:rFonts w:ascii="Source Sans Pro" w:hAnsi="Source Sans Pro"/>
          <w:color w:val="404040"/>
          <w:sz w:val="21"/>
          <w:szCs w:val="21"/>
        </w:rPr>
        <w:br/>
        <w:t>Entretien technique et de personnalité Examen en interne : Oui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Non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10</w:t>
      </w:r>
    </w:p>
    <w:p w14:paraId="29AEB7DA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Remarques et questions :</w:t>
      </w:r>
    </w:p>
    <w:p w14:paraId="2ECFDD6B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Questions sur les produits structurés</w:t>
      </w:r>
    </w:p>
    <w:p w14:paraId="776E26B0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404040"/>
          <w:sz w:val="21"/>
          <w:szCs w:val="21"/>
        </w:rPr>
        <w:t>Société Générale – Sales</w:t>
      </w:r>
    </w:p>
    <w:p w14:paraId="57CF1F74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Difficulté de l’entretien : 7 Entretien technique</w:t>
      </w:r>
      <w:r>
        <w:rPr>
          <w:rFonts w:ascii="Source Sans Pro" w:hAnsi="Source Sans Pro"/>
          <w:color w:val="404040"/>
          <w:sz w:val="21"/>
          <w:szCs w:val="21"/>
        </w:rPr>
        <w:br/>
        <w:t>Examen en interne : Oui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Oui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8</w:t>
      </w:r>
    </w:p>
    <w:p w14:paraId="3FF6862C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Remarques et questions :</w:t>
      </w:r>
    </w:p>
    <w:p w14:paraId="6F862870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Que peux-tu me dire sur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Monte-carlo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?</w:t>
      </w:r>
    </w:p>
    <w:p w14:paraId="08CA4475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Que connais-tu des mouvements browniens ?</w:t>
      </w:r>
    </w:p>
    <w:p w14:paraId="52B0E20B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Peux-tu me donner les paramètres du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princing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bond ?</w:t>
      </w:r>
    </w:p>
    <w:p w14:paraId="66DC99E8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Comment peux-tu faire pour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hedger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avec un convertible ?</w:t>
      </w:r>
    </w:p>
    <w:p w14:paraId="38095849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Quelles produits les dérivées les plus complexes que tu connaisses ?</w:t>
      </w:r>
    </w:p>
    <w:p w14:paraId="598CBDC9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Quelles sont les modèles de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pricing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que tu connais ?</w:t>
      </w:r>
    </w:p>
    <w:p w14:paraId="0759BCFD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Liste-moi les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greeks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et leurs paramètres ?</w:t>
      </w:r>
    </w:p>
    <w:p w14:paraId="18B3D7C8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A quoi te sert le calcul des dérivées secondes (sur les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greeks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>) ?</w:t>
      </w:r>
    </w:p>
    <w:p w14:paraId="4669CB07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A quoi sert un produit dérivé ?</w:t>
      </w:r>
    </w:p>
    <w:p w14:paraId="639EAE4C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Donne-moi les différents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payoff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que tu connais sur (les stratégies d’options assez simple</w:t>
      </w:r>
      <w:proofErr w:type="gramStart"/>
      <w:r>
        <w:rPr>
          <w:rFonts w:ascii="Source Sans Pro" w:hAnsi="Source Sans Pro"/>
          <w:color w:val="404040"/>
          <w:sz w:val="21"/>
          <w:szCs w:val="21"/>
        </w:rPr>
        <w:t>)?</w:t>
      </w:r>
      <w:proofErr w:type="gramEnd"/>
    </w:p>
    <w:p w14:paraId="599182E2" w14:textId="77777777" w:rsidR="00E74110" w:rsidRDefault="00E74110" w:rsidP="00E74110">
      <w:pPr>
        <w:numPr>
          <w:ilvl w:val="0"/>
          <w:numId w:val="5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Brainteaser</w:t>
      </w:r>
      <w:proofErr w:type="spellEnd"/>
    </w:p>
    <w:p w14:paraId="3E56F9CF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404040"/>
          <w:sz w:val="21"/>
          <w:szCs w:val="21"/>
        </w:rPr>
        <w:t>Société général – Sales produits structurés</w:t>
      </w:r>
    </w:p>
    <w:p w14:paraId="29BA4EA5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lastRenderedPageBreak/>
        <w:t>Difficulté de l’entretien : 7</w:t>
      </w:r>
      <w:r>
        <w:rPr>
          <w:rFonts w:ascii="Source Sans Pro" w:hAnsi="Source Sans Pro"/>
          <w:color w:val="404040"/>
          <w:sz w:val="21"/>
          <w:szCs w:val="21"/>
        </w:rPr>
        <w:br/>
        <w:t>Entretien technique et de personnalité Examen en interne : Oui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Oui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1</w:t>
      </w:r>
    </w:p>
    <w:p w14:paraId="6B67DE9D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proofErr w:type="spellStart"/>
      <w:r>
        <w:rPr>
          <w:rStyle w:val="lev"/>
          <w:rFonts w:ascii="Source Sans Pro" w:hAnsi="Source Sans Pro"/>
          <w:color w:val="404040"/>
          <w:sz w:val="21"/>
          <w:szCs w:val="21"/>
        </w:rPr>
        <w:t>Ibanfirst</w:t>
      </w:r>
      <w:proofErr w:type="spellEnd"/>
      <w:r>
        <w:rPr>
          <w:rStyle w:val="lev"/>
          <w:rFonts w:ascii="Source Sans Pro" w:hAnsi="Source Sans Pro"/>
          <w:color w:val="404040"/>
          <w:sz w:val="21"/>
          <w:szCs w:val="21"/>
        </w:rPr>
        <w:t xml:space="preserve"> – Assistant Sales FX</w:t>
      </w:r>
    </w:p>
    <w:p w14:paraId="0AD4229A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Difficulté de l’entretien : 7</w:t>
      </w:r>
      <w:r>
        <w:rPr>
          <w:rFonts w:ascii="Source Sans Pro" w:hAnsi="Source Sans Pro"/>
          <w:color w:val="404040"/>
          <w:sz w:val="21"/>
          <w:szCs w:val="21"/>
        </w:rPr>
        <w:br/>
        <w:t>Entretien technique et de personnalité Examen en interne : Non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Non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8</w:t>
      </w:r>
    </w:p>
    <w:p w14:paraId="07402146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proofErr w:type="spellStart"/>
      <w:r>
        <w:rPr>
          <w:rStyle w:val="lev"/>
          <w:rFonts w:ascii="Source Sans Pro" w:hAnsi="Source Sans Pro"/>
          <w:color w:val="404040"/>
          <w:sz w:val="21"/>
          <w:szCs w:val="21"/>
        </w:rPr>
        <w:t>Leonteq</w:t>
      </w:r>
      <w:proofErr w:type="spellEnd"/>
      <w:r>
        <w:rPr>
          <w:rStyle w:val="lev"/>
          <w:rFonts w:ascii="Source Sans Pro" w:hAnsi="Source Sans Pro"/>
          <w:color w:val="404040"/>
          <w:sz w:val="21"/>
          <w:szCs w:val="21"/>
        </w:rPr>
        <w:t xml:space="preserve"> – Assistant Sales-</w:t>
      </w:r>
      <w:proofErr w:type="spellStart"/>
      <w:r>
        <w:rPr>
          <w:rStyle w:val="lev"/>
          <w:rFonts w:ascii="Source Sans Pro" w:hAnsi="Source Sans Pro"/>
          <w:color w:val="404040"/>
          <w:sz w:val="21"/>
          <w:szCs w:val="21"/>
        </w:rPr>
        <w:t>Structured</w:t>
      </w:r>
      <w:proofErr w:type="spellEnd"/>
      <w:r>
        <w:rPr>
          <w:rStyle w:val="lev"/>
          <w:rFonts w:ascii="Source Sans Pro" w:hAnsi="Source Sans Pro"/>
          <w:color w:val="404040"/>
          <w:sz w:val="21"/>
          <w:szCs w:val="21"/>
        </w:rPr>
        <w:t xml:space="preserve"> </w:t>
      </w:r>
      <w:proofErr w:type="spellStart"/>
      <w:r>
        <w:rPr>
          <w:rStyle w:val="lev"/>
          <w:rFonts w:ascii="Source Sans Pro" w:hAnsi="Source Sans Pro"/>
          <w:color w:val="404040"/>
          <w:sz w:val="21"/>
          <w:szCs w:val="21"/>
        </w:rPr>
        <w:t>products</w:t>
      </w:r>
      <w:proofErr w:type="spellEnd"/>
    </w:p>
    <w:p w14:paraId="42493E2A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Difficulté de l’entretien : 8</w:t>
      </w:r>
      <w:r>
        <w:rPr>
          <w:rFonts w:ascii="Source Sans Pro" w:hAnsi="Source Sans Pro"/>
          <w:color w:val="404040"/>
          <w:sz w:val="21"/>
          <w:szCs w:val="21"/>
        </w:rPr>
        <w:br/>
        <w:t>Entretien technique et de personnalité Examen en interne : Oui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Non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9</w:t>
      </w:r>
    </w:p>
    <w:p w14:paraId="0EE2B2E5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Remarques et questions :</w:t>
      </w:r>
    </w:p>
    <w:p w14:paraId="29F5A24E" w14:textId="77777777" w:rsidR="00E74110" w:rsidRDefault="00E74110" w:rsidP="00E74110">
      <w:pPr>
        <w:numPr>
          <w:ilvl w:val="0"/>
          <w:numId w:val="6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Déterminants du prix d’une option</w:t>
      </w:r>
    </w:p>
    <w:p w14:paraId="4F605D22" w14:textId="77777777" w:rsidR="00E74110" w:rsidRDefault="00E74110" w:rsidP="00E74110">
      <w:pPr>
        <w:numPr>
          <w:ilvl w:val="0"/>
          <w:numId w:val="6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Greeks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options</w:t>
      </w:r>
    </w:p>
    <w:p w14:paraId="3EE1B02D" w14:textId="77777777" w:rsidR="00E74110" w:rsidRDefault="00E74110" w:rsidP="00E74110">
      <w:pPr>
        <w:numPr>
          <w:ilvl w:val="0"/>
          <w:numId w:val="6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3 méthodes de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pricing</w:t>
      </w:r>
      <w:proofErr w:type="spellEnd"/>
    </w:p>
    <w:p w14:paraId="73308B7B" w14:textId="77777777" w:rsidR="00E74110" w:rsidRDefault="00E74110" w:rsidP="00E74110">
      <w:pPr>
        <w:numPr>
          <w:ilvl w:val="0"/>
          <w:numId w:val="6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Call – Put parité</w:t>
      </w:r>
    </w:p>
    <w:p w14:paraId="2863E56C" w14:textId="77777777" w:rsidR="00E74110" w:rsidRDefault="00E74110" w:rsidP="00E74110">
      <w:pPr>
        <w:numPr>
          <w:ilvl w:val="0"/>
          <w:numId w:val="6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Delta d’un call à la monnaie</w:t>
      </w:r>
    </w:p>
    <w:p w14:paraId="1B651DE7" w14:textId="77777777" w:rsidR="00E74110" w:rsidRDefault="00E74110" w:rsidP="00E74110">
      <w:pPr>
        <w:numPr>
          <w:ilvl w:val="0"/>
          <w:numId w:val="6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Qu’est-ce qu’un produit structuré ?</w:t>
      </w:r>
    </w:p>
    <w:p w14:paraId="1138ED34" w14:textId="77777777" w:rsidR="00E74110" w:rsidRDefault="00E74110" w:rsidP="00E74110">
      <w:pPr>
        <w:numPr>
          <w:ilvl w:val="0"/>
          <w:numId w:val="6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Qu’est-ce qu’un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autocall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?</w:t>
      </w:r>
    </w:p>
    <w:p w14:paraId="4FF0A5E7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Qu’est-ce qu’un Swap ?</w:t>
      </w:r>
    </w:p>
    <w:p w14:paraId="5E1969BB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404040"/>
          <w:sz w:val="21"/>
          <w:szCs w:val="21"/>
        </w:rPr>
        <w:t>HSBC – Assistant Sales marché actions</w:t>
      </w:r>
    </w:p>
    <w:p w14:paraId="0FFA0A78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Difficulté de l’entretien : 8</w:t>
      </w:r>
      <w:r>
        <w:rPr>
          <w:rFonts w:ascii="Source Sans Pro" w:hAnsi="Source Sans Pro"/>
          <w:color w:val="404040"/>
          <w:sz w:val="21"/>
          <w:szCs w:val="21"/>
        </w:rPr>
        <w:br/>
        <w:t>Entretien technique et de personnalité Examen en interne : Oui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en attente de réponse Expérience positive/négative ? 9</w:t>
      </w:r>
    </w:p>
    <w:p w14:paraId="067067C7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Remarques et questions :</w:t>
      </w:r>
    </w:p>
    <w:p w14:paraId="2149EA07" w14:textId="77777777" w:rsidR="00E74110" w:rsidRDefault="00E74110" w:rsidP="00E74110">
      <w:pPr>
        <w:numPr>
          <w:ilvl w:val="0"/>
          <w:numId w:val="7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 xml:space="preserve">–  Comment produire un </w:t>
      </w:r>
      <w:proofErr w:type="spellStart"/>
      <w:r>
        <w:rPr>
          <w:rFonts w:ascii="Source Sans Pro" w:hAnsi="Source Sans Pro"/>
          <w:color w:val="404040"/>
          <w:sz w:val="21"/>
          <w:szCs w:val="21"/>
        </w:rPr>
        <w:t>investment</w:t>
      </w:r>
      <w:proofErr w:type="spellEnd"/>
      <w:r>
        <w:rPr>
          <w:rFonts w:ascii="Source Sans Pro" w:hAnsi="Source Sans Pro"/>
          <w:color w:val="404040"/>
          <w:sz w:val="21"/>
          <w:szCs w:val="21"/>
        </w:rPr>
        <w:t xml:space="preserve"> case ?</w:t>
      </w:r>
    </w:p>
    <w:p w14:paraId="2BA3D2E1" w14:textId="77777777" w:rsidR="00E74110" w:rsidRDefault="00E74110" w:rsidP="00E74110">
      <w:pPr>
        <w:numPr>
          <w:ilvl w:val="0"/>
          <w:numId w:val="7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Questions techniques sur la finance de marché et des produits dérivés </w:t>
      </w:r>
    </w:p>
    <w:p w14:paraId="46DDCE64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Style w:val="lev"/>
          <w:rFonts w:ascii="Source Sans Pro" w:hAnsi="Source Sans Pro"/>
          <w:color w:val="404040"/>
          <w:sz w:val="21"/>
          <w:szCs w:val="21"/>
        </w:rPr>
        <w:t xml:space="preserve">Crédit mutuel </w:t>
      </w:r>
      <w:proofErr w:type="spellStart"/>
      <w:r>
        <w:rPr>
          <w:rStyle w:val="lev"/>
          <w:rFonts w:ascii="Source Sans Pro" w:hAnsi="Source Sans Pro"/>
          <w:color w:val="404040"/>
          <w:sz w:val="21"/>
          <w:szCs w:val="21"/>
        </w:rPr>
        <w:t>arkea</w:t>
      </w:r>
      <w:proofErr w:type="spellEnd"/>
      <w:r>
        <w:rPr>
          <w:rStyle w:val="lev"/>
          <w:rFonts w:ascii="Source Sans Pro" w:hAnsi="Source Sans Pro"/>
          <w:color w:val="404040"/>
          <w:sz w:val="21"/>
          <w:szCs w:val="21"/>
        </w:rPr>
        <w:t xml:space="preserve"> – Assistant Sales</w:t>
      </w:r>
    </w:p>
    <w:p w14:paraId="4643A533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Difficulté de l’entretien : 7 Entretien technique</w:t>
      </w:r>
      <w:r>
        <w:rPr>
          <w:rFonts w:ascii="Source Sans Pro" w:hAnsi="Source Sans Pro"/>
          <w:color w:val="404040"/>
          <w:sz w:val="21"/>
          <w:szCs w:val="21"/>
        </w:rPr>
        <w:br/>
        <w:t>Examen en interne : Oui</w:t>
      </w:r>
      <w:r>
        <w:rPr>
          <w:rFonts w:ascii="Source Sans Pro" w:hAnsi="Source Sans Pro"/>
          <w:color w:val="404040"/>
          <w:sz w:val="21"/>
          <w:szCs w:val="21"/>
        </w:rPr>
        <w:br/>
        <w:t>Offre de poste : Oui</w:t>
      </w:r>
      <w:r>
        <w:rPr>
          <w:rFonts w:ascii="Source Sans Pro" w:hAnsi="Source Sans Pro"/>
          <w:color w:val="404040"/>
          <w:sz w:val="21"/>
          <w:szCs w:val="21"/>
        </w:rPr>
        <w:br/>
        <w:t>Expérience positive/négative ? 8</w:t>
      </w:r>
    </w:p>
    <w:p w14:paraId="2C256B52" w14:textId="77777777" w:rsidR="00E74110" w:rsidRDefault="00E74110" w:rsidP="00E74110">
      <w:pPr>
        <w:pStyle w:val="NormalWeb"/>
        <w:spacing w:before="0" w:beforeAutospacing="0" w:after="360" w:afterAutospacing="0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lastRenderedPageBreak/>
        <w:t>Remarques et questions :</w:t>
      </w:r>
    </w:p>
    <w:p w14:paraId="329301CE" w14:textId="77777777" w:rsidR="00E74110" w:rsidRDefault="00E74110" w:rsidP="00E74110">
      <w:pPr>
        <w:numPr>
          <w:ilvl w:val="0"/>
          <w:numId w:val="8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Qu’est-ce que la volatilité ?</w:t>
      </w:r>
    </w:p>
    <w:p w14:paraId="4CB90D95" w14:textId="77777777" w:rsidR="00E74110" w:rsidRDefault="00E74110" w:rsidP="00E74110">
      <w:pPr>
        <w:numPr>
          <w:ilvl w:val="0"/>
          <w:numId w:val="8"/>
        </w:numPr>
        <w:spacing w:before="100" w:beforeAutospacing="1" w:after="100" w:afterAutospacing="1"/>
        <w:rPr>
          <w:rFonts w:ascii="Source Sans Pro" w:hAnsi="Source Sans Pro"/>
          <w:color w:val="404040"/>
          <w:sz w:val="21"/>
          <w:szCs w:val="21"/>
        </w:rPr>
      </w:pPr>
      <w:r>
        <w:rPr>
          <w:rFonts w:ascii="Source Sans Pro" w:hAnsi="Source Sans Pro"/>
          <w:color w:val="404040"/>
          <w:sz w:val="21"/>
          <w:szCs w:val="21"/>
        </w:rPr>
        <w:t>–  Comment calculer un swap de taux ?</w:t>
      </w:r>
    </w:p>
    <w:p w14:paraId="4081599A" w14:textId="77777777" w:rsidR="006B4B5F" w:rsidRDefault="006B4B5F"/>
    <w:sectPr w:rsidR="006B4B5F" w:rsidSect="001E279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B2103"/>
    <w:multiLevelType w:val="multilevel"/>
    <w:tmpl w:val="58E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D670FF"/>
    <w:multiLevelType w:val="multilevel"/>
    <w:tmpl w:val="7BF4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5E65AF"/>
    <w:multiLevelType w:val="multilevel"/>
    <w:tmpl w:val="6D8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1870CC"/>
    <w:multiLevelType w:val="multilevel"/>
    <w:tmpl w:val="45E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7A1F04"/>
    <w:multiLevelType w:val="multilevel"/>
    <w:tmpl w:val="0BB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A255BB"/>
    <w:multiLevelType w:val="multilevel"/>
    <w:tmpl w:val="3F2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BD4643"/>
    <w:multiLevelType w:val="multilevel"/>
    <w:tmpl w:val="7F9E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BE2101"/>
    <w:multiLevelType w:val="multilevel"/>
    <w:tmpl w:val="CE7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10"/>
    <w:rsid w:val="001E279A"/>
    <w:rsid w:val="006B4B5F"/>
    <w:rsid w:val="00E7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876C3E"/>
  <w15:chartTrackingRefBased/>
  <w15:docId w15:val="{67448D21-6BE4-334C-A342-F3B0CDC5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41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E741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2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8673">
          <w:marLeft w:val="0"/>
          <w:marRight w:val="0"/>
          <w:marTop w:val="0"/>
          <w:marBottom w:val="72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7177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4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9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73643">
          <w:marLeft w:val="0"/>
          <w:marRight w:val="0"/>
          <w:marTop w:val="0"/>
          <w:marBottom w:val="72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1055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9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816279">
          <w:marLeft w:val="0"/>
          <w:marRight w:val="0"/>
          <w:marTop w:val="0"/>
          <w:marBottom w:val="720"/>
          <w:divBdr>
            <w:top w:val="single" w:sz="6" w:space="0" w:color="E6E6E6"/>
            <w:left w:val="single" w:sz="6" w:space="0" w:color="E6E6E6"/>
            <w:bottom w:val="single" w:sz="6" w:space="0" w:color="E6E6E6"/>
            <w:right w:val="single" w:sz="6" w:space="0" w:color="E6E6E6"/>
          </w:divBdr>
          <w:divsChild>
            <w:div w:id="7977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BOULANGER</dc:creator>
  <cp:keywords/>
  <dc:description/>
  <cp:lastModifiedBy>Lucas BOULANGER</cp:lastModifiedBy>
  <cp:revision>1</cp:revision>
  <dcterms:created xsi:type="dcterms:W3CDTF">2022-03-11T18:35:00Z</dcterms:created>
  <dcterms:modified xsi:type="dcterms:W3CDTF">2022-03-11T18:35:00Z</dcterms:modified>
</cp:coreProperties>
</file>