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A1F28" w14:textId="7EB3D485" w:rsidR="00FE7DD8" w:rsidRDefault="00FE7DD8">
      <w:r>
        <w:t xml:space="preserve">Looks like he uses daily returns when calculating the expected </w:t>
      </w:r>
      <w:proofErr w:type="spellStart"/>
      <w:r>
        <w:t>p&amp;l</w:t>
      </w:r>
      <w:proofErr w:type="spellEnd"/>
      <w:r>
        <w:t xml:space="preserve"> of trade?</w:t>
      </w:r>
    </w:p>
    <w:p w14:paraId="12D0D7E9" w14:textId="75645D80" w:rsidR="008C0B36" w:rsidRDefault="008D68D2">
      <w:hyperlink r:id="rId4" w:history="1">
        <w:r w:rsidR="00FE7DD8" w:rsidRPr="00A74B62">
          <w:rPr>
            <w:rStyle w:val="Hyperlink"/>
          </w:rPr>
          <w:t>https://breakingthemarket.com/my-current-portfolio/</w:t>
        </w:r>
      </w:hyperlink>
    </w:p>
    <w:p w14:paraId="6EC66F49" w14:textId="1C604273" w:rsidR="00FE7DD8" w:rsidRDefault="00FE7DD8">
      <w:r>
        <w:t>This articles outlines the basic theory behind the strategy. We’ve created the same binomial distribution in the excel file in this directory</w:t>
      </w:r>
    </w:p>
    <w:p w14:paraId="2410B962" w14:textId="64313C1D" w:rsidR="00FE7DD8" w:rsidRDefault="008D68D2">
      <w:hyperlink r:id="rId5" w:history="1">
        <w:r w:rsidR="00FE7DD8" w:rsidRPr="00A74B62">
          <w:rPr>
            <w:rStyle w:val="Hyperlink"/>
          </w:rPr>
          <w:t>https://breakingthemarket.com/math-games/</w:t>
        </w:r>
      </w:hyperlink>
    </w:p>
    <w:p w14:paraId="73B3A7AA" w14:textId="4B0B99B9" w:rsidR="00FE7DD8" w:rsidRDefault="00FE7DD8">
      <w:r>
        <w:t>Standard Deviation &amp; Variance of a Portfolio</w:t>
      </w:r>
    </w:p>
    <w:p w14:paraId="17152D25" w14:textId="13CD9A9F" w:rsidR="00FE7DD8" w:rsidRDefault="008D68D2">
      <w:hyperlink r:id="rId6" w:history="1">
        <w:r w:rsidR="00FE7DD8" w:rsidRPr="00A74B62">
          <w:rPr>
            <w:rStyle w:val="Hyperlink"/>
          </w:rPr>
          <w:t>https://financetrain.com/standard-deviation-and-variance-of-a-portfolio/</w:t>
        </w:r>
      </w:hyperlink>
    </w:p>
    <w:p w14:paraId="44AC9DC1" w14:textId="3C8A1E94" w:rsidR="00FE7DD8" w:rsidRDefault="00FE7DD8">
      <w:r>
        <w:t>Article that Indicates how you should determine the cash balance of portfolio consisting of one risky asset</w:t>
      </w:r>
    </w:p>
    <w:p w14:paraId="2C0FD392" w14:textId="36AE82C1" w:rsidR="00FE7DD8" w:rsidRDefault="008D68D2">
      <w:hyperlink r:id="rId7" w:history="1">
        <w:r w:rsidR="00FE7DD8" w:rsidRPr="00A74B62">
          <w:rPr>
            <w:rStyle w:val="Hyperlink"/>
          </w:rPr>
          <w:t>https://breakingthemarket.com/how-to-balance-a-portfolio/</w:t>
        </w:r>
      </w:hyperlink>
    </w:p>
    <w:p w14:paraId="5FDAEBCC" w14:textId="5F2A7427" w:rsidR="00E059FB" w:rsidRDefault="00E059FB">
      <w:r>
        <w:t>Article that indicates how you should determine the optimal portfolio with two assets</w:t>
      </w:r>
    </w:p>
    <w:p w14:paraId="355CC8E1" w14:textId="4BF2B0E5" w:rsidR="00E059FB" w:rsidRDefault="008D68D2">
      <w:hyperlink r:id="rId8" w:history="1">
        <w:r w:rsidR="00E059FB" w:rsidRPr="00A74B62">
          <w:rPr>
            <w:rStyle w:val="Hyperlink"/>
          </w:rPr>
          <w:t>https://breakingthemarket.com/optimal-portfolios-for-two-assets/</w:t>
        </w:r>
      </w:hyperlink>
    </w:p>
    <w:p w14:paraId="35CB0FF2" w14:textId="3E10C172" w:rsidR="00E059FB" w:rsidRDefault="00E059FB">
      <w:r>
        <w:t>Article that indicates how you should determine the allocation to cash and two risky assets with different correlation properties</w:t>
      </w:r>
    </w:p>
    <w:p w14:paraId="23DA08F5" w14:textId="6886A70F" w:rsidR="00E059FB" w:rsidRDefault="008D68D2">
      <w:hyperlink r:id="rId9" w:history="1">
        <w:r w:rsidR="00E059FB" w:rsidRPr="00A74B62">
          <w:rPr>
            <w:rStyle w:val="Hyperlink"/>
          </w:rPr>
          <w:t>https://breakingthemarket.com/optimum-portfolio-two-assets-and-cash/</w:t>
        </w:r>
      </w:hyperlink>
    </w:p>
    <w:p w14:paraId="011CD323" w14:textId="745CD4F4" w:rsidR="00E059FB" w:rsidRDefault="00E059FB">
      <w:r>
        <w:t>This article indicates the model inputs that BTM uses for his strategy (i.e. look back periods for standard deviation &amp; correlation)</w:t>
      </w:r>
    </w:p>
    <w:p w14:paraId="28628BEE" w14:textId="26ED994A" w:rsidR="00E059FB" w:rsidRDefault="008D68D2">
      <w:hyperlink r:id="rId10" w:history="1">
        <w:r w:rsidR="00E059FB" w:rsidRPr="00A74B62">
          <w:rPr>
            <w:rStyle w:val="Hyperlink"/>
          </w:rPr>
          <w:t>https://breakingthemarket.com/the-ultimate-401k-strategy/</w:t>
        </w:r>
      </w:hyperlink>
    </w:p>
    <w:p w14:paraId="0135471C" w14:textId="56651EB0" w:rsidR="00E059FB" w:rsidRDefault="00E059FB"/>
    <w:p w14:paraId="0057276C" w14:textId="5B6A25E4" w:rsidR="008D68D2" w:rsidRDefault="008D68D2">
      <w:r>
        <w:t>technical paper that BTM references in one of his posts</w:t>
      </w:r>
    </w:p>
    <w:p w14:paraId="123C7EF6" w14:textId="3F23955D" w:rsidR="008D68D2" w:rsidRDefault="008D68D2">
      <w:hyperlink r:id="rId11" w:history="1">
        <w:r w:rsidRPr="00E95C2D">
          <w:rPr>
            <w:rStyle w:val="Hyperlink"/>
          </w:rPr>
          <w:t>https://poseidon01.ssrn.com/delivery.php?ID=156082089114106073086095082122112102002054084092007058124025029088064092014090120096027019013002018046016031082066088077093117059084071008033069116001067093017028000007083005089006080006119101127097117020028091087115016117027064066080001084079108006&amp;EXT=pdf&amp;INDEX=TRUE</w:t>
        </w:r>
      </w:hyperlink>
    </w:p>
    <w:p w14:paraId="04EDB949" w14:textId="77777777" w:rsidR="008D68D2" w:rsidRDefault="008D68D2"/>
    <w:p w14:paraId="22CD62DE" w14:textId="77777777" w:rsidR="00E059FB" w:rsidRDefault="00E059FB"/>
    <w:p w14:paraId="17B21AD6" w14:textId="71FEDDAE" w:rsidR="00FE7DD8" w:rsidRDefault="00FE7DD8">
      <w:r>
        <w:t>Articles of some guy trying to copy breaking the market</w:t>
      </w:r>
    </w:p>
    <w:p w14:paraId="598B5212" w14:textId="18A74659" w:rsidR="00FE7DD8" w:rsidRDefault="008D68D2">
      <w:hyperlink r:id="rId12" w:history="1">
        <w:r w:rsidR="00FE7DD8" w:rsidRPr="00A74B62">
          <w:rPr>
            <w:rStyle w:val="Hyperlink"/>
          </w:rPr>
          <w:t>https://www.bogleheads.org/forum/viewtopic.php?f=10&amp;t=303649</w:t>
        </w:r>
      </w:hyperlink>
    </w:p>
    <w:p w14:paraId="54CB216B" w14:textId="77777777" w:rsidR="00FE7DD8" w:rsidRDefault="00FE7DD8"/>
    <w:p w14:paraId="2E04CBAC" w14:textId="77777777" w:rsidR="00FE7DD8" w:rsidRDefault="00FE7DD8"/>
    <w:p w14:paraId="7E78E05E" w14:textId="7E446111" w:rsidR="00FE7DD8" w:rsidRDefault="00FE7DD8"/>
    <w:p w14:paraId="204CD12C" w14:textId="77777777" w:rsidR="00FE7DD8" w:rsidRDefault="00FE7DD8"/>
    <w:sectPr w:rsidR="00FE7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35"/>
    <w:rsid w:val="000E7D35"/>
    <w:rsid w:val="008C0B36"/>
    <w:rsid w:val="008D68D2"/>
    <w:rsid w:val="00E059FB"/>
    <w:rsid w:val="00F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BDA2"/>
  <w15:chartTrackingRefBased/>
  <w15:docId w15:val="{C440447C-3EC1-4E4D-AFFF-6B594348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akingthemarket.com/optimal-portfolios-for-two-asset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reakingthemarket.com/how-to-balance-a-portfolio/" TargetMode="External"/><Relationship Id="rId12" Type="http://schemas.openxmlformats.org/officeDocument/2006/relationships/hyperlink" Target="https://www.bogleheads.org/forum/viewtopic.php?f=10&amp;t=303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nancetrain.com/standard-deviation-and-variance-of-a-portfolio/" TargetMode="External"/><Relationship Id="rId11" Type="http://schemas.openxmlformats.org/officeDocument/2006/relationships/hyperlink" Target="https://poseidon01.ssrn.com/delivery.php?ID=156082089114106073086095082122112102002054084092007058124025029088064092014090120096027019013002018046016031082066088077093117059084071008033069116001067093017028000007083005089006080006119101127097117020028091087115016117027064066080001084079108006&amp;EXT=pdf&amp;INDEX=TRUE" TargetMode="External"/><Relationship Id="rId5" Type="http://schemas.openxmlformats.org/officeDocument/2006/relationships/hyperlink" Target="https://breakingthemarket.com/math-games/" TargetMode="External"/><Relationship Id="rId10" Type="http://schemas.openxmlformats.org/officeDocument/2006/relationships/hyperlink" Target="https://breakingthemarket.com/the-ultimate-401k-strategy/" TargetMode="External"/><Relationship Id="rId4" Type="http://schemas.openxmlformats.org/officeDocument/2006/relationships/hyperlink" Target="https://breakingthemarket.com/my-current-portfolio/" TargetMode="External"/><Relationship Id="rId9" Type="http://schemas.openxmlformats.org/officeDocument/2006/relationships/hyperlink" Target="https://breakingthemarket.com/optimum-portfolio-two-assets-and-cas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Glenney</dc:creator>
  <cp:keywords/>
  <dc:description/>
  <cp:lastModifiedBy>Calvin Glenney</cp:lastModifiedBy>
  <cp:revision>3</cp:revision>
  <dcterms:created xsi:type="dcterms:W3CDTF">2021-01-22T15:02:00Z</dcterms:created>
  <dcterms:modified xsi:type="dcterms:W3CDTF">2021-01-24T19:28:00Z</dcterms:modified>
</cp:coreProperties>
</file>