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8C554" w14:textId="66E2F4AF" w:rsidR="00B232C1" w:rsidRPr="00B232C1" w:rsidRDefault="00B232C1">
      <w:pPr>
        <w:rPr>
          <w:rStyle w:val="Emphasis"/>
        </w:rPr>
      </w:pPr>
      <w:r w:rsidRPr="00B232C1">
        <w:rPr>
          <w:rStyle w:val="Emphasis"/>
        </w:rPr>
        <w:t>Student Name:</w:t>
      </w:r>
      <w:r w:rsidR="00A35C49">
        <w:rPr>
          <w:rStyle w:val="Emphasis"/>
        </w:rPr>
        <w:t xml:space="preserve"> Calvin Moylan</w:t>
      </w:r>
    </w:p>
    <w:p w14:paraId="1C36E76F" w14:textId="774683C6" w:rsidR="00B232C1" w:rsidRPr="00B232C1" w:rsidRDefault="00B232C1">
      <w:pPr>
        <w:rPr>
          <w:rStyle w:val="Emphasis"/>
        </w:rPr>
      </w:pPr>
      <w:r w:rsidRPr="00B232C1">
        <w:rPr>
          <w:rStyle w:val="Emphasis"/>
        </w:rPr>
        <w:t>Student ID:</w:t>
      </w:r>
      <w:r w:rsidR="00A35C49">
        <w:rPr>
          <w:rStyle w:val="Emphasis"/>
        </w:rPr>
        <w:t xml:space="preserve"> 30018702</w:t>
      </w:r>
    </w:p>
    <w:p w14:paraId="01593E7B" w14:textId="3FD8325F" w:rsidR="00B232C1" w:rsidRPr="00B232C1" w:rsidRDefault="00B232C1">
      <w:pPr>
        <w:rPr>
          <w:rStyle w:val="Emphasis"/>
        </w:rPr>
      </w:pPr>
      <w:r w:rsidRPr="00B232C1">
        <w:rPr>
          <w:rStyle w:val="Emphasis"/>
        </w:rPr>
        <w:t>Date:</w:t>
      </w:r>
      <w:r w:rsidR="00F17E88">
        <w:rPr>
          <w:rStyle w:val="Emphasis"/>
        </w:rPr>
        <w:t xml:space="preserve"> </w:t>
      </w:r>
      <w:r w:rsidR="005051B4">
        <w:rPr>
          <w:rStyle w:val="Emphasis"/>
        </w:rPr>
        <w:t>11/09</w:t>
      </w:r>
      <w:r w:rsidR="000A650B" w:rsidRPr="000A650B">
        <w:rPr>
          <w:rStyle w:val="Emphasis"/>
        </w:rPr>
        <w:t>/2020</w:t>
      </w:r>
    </w:p>
    <w:p w14:paraId="57BEAE27" w14:textId="77777777" w:rsidR="007365A3" w:rsidRPr="00B232C1" w:rsidRDefault="00B232C1" w:rsidP="00B232C1">
      <w:pPr>
        <w:pStyle w:val="Title"/>
        <w:rPr>
          <w:sz w:val="56"/>
          <w:szCs w:val="56"/>
        </w:rPr>
      </w:pPr>
      <w:r w:rsidRPr="00B232C1">
        <w:rPr>
          <w:sz w:val="56"/>
          <w:szCs w:val="56"/>
        </w:rPr>
        <w:t xml:space="preserve">Assessment Title: </w:t>
      </w:r>
      <w:r>
        <w:rPr>
          <w:sz w:val="56"/>
          <w:szCs w:val="56"/>
        </w:rPr>
        <w:t>Portfolio One</w:t>
      </w:r>
    </w:p>
    <w:p w14:paraId="283C4881" w14:textId="77777777" w:rsidR="00B232C1" w:rsidRDefault="00B232C1"/>
    <w:p w14:paraId="2BB64F49" w14:textId="77777777" w:rsidR="00B232C1" w:rsidRDefault="00B232C1"/>
    <w:p w14:paraId="0C0C75DF" w14:textId="77777777" w:rsidR="00B232C1" w:rsidRDefault="00B232C1">
      <w:r>
        <w:br w:type="page"/>
      </w:r>
    </w:p>
    <w:p w14:paraId="7E3679A2" w14:textId="14A50435" w:rsidR="002F2AE0" w:rsidRDefault="005734DE" w:rsidP="002F2AE0">
      <w:pPr>
        <w:pStyle w:val="Heading2"/>
      </w:pPr>
      <w:r>
        <w:lastRenderedPageBreak/>
        <w:t>AT 2: Activity 4</w:t>
      </w:r>
      <w:bookmarkStart w:id="0" w:name="_GoBack"/>
      <w:bookmarkEnd w:id="0"/>
    </w:p>
    <w:p w14:paraId="452E0ADB" w14:textId="77777777" w:rsidR="0024562B" w:rsidRDefault="0024562B" w:rsidP="0024562B">
      <w:pPr>
        <w:pStyle w:val="Heading2"/>
      </w:pPr>
      <w:r>
        <w:t>Design Specifications</w:t>
      </w:r>
    </w:p>
    <w:p w14:paraId="1B489BFA" w14:textId="08A63A85" w:rsidR="00472266" w:rsidRDefault="00164BA0" w:rsidP="0024562B">
      <w:r>
        <w:t>This application</w:t>
      </w:r>
      <w:r w:rsidR="00BF528C">
        <w:t>,</w:t>
      </w:r>
      <w:r>
        <w:t xml:space="preserve"> is a client and server login system</w:t>
      </w:r>
      <w:r w:rsidR="00A431BF">
        <w:t>.</w:t>
      </w:r>
      <w:r w:rsidR="00BF528C">
        <w:t xml:space="preserve"> The program requires that </w:t>
      </w:r>
      <w:r>
        <w:t>a client must login to the server with a username and password. The password must be checked against the server’s database of usernames and hashed passwords. If the user and pass is correct, the user is let into the server.</w:t>
      </w:r>
      <w:r w:rsidR="00A431BF">
        <w:t xml:space="preserve"> </w:t>
      </w:r>
    </w:p>
    <w:p w14:paraId="2DB13531" w14:textId="521F3817" w:rsidR="0024562B" w:rsidRDefault="0024562B" w:rsidP="006B20A2">
      <w:pPr>
        <w:pStyle w:val="Heading2"/>
      </w:pPr>
      <w:r>
        <w:t>Design Specifications Analysis</w:t>
      </w:r>
    </w:p>
    <w:p w14:paraId="6088698B" w14:textId="1A536ED5" w:rsidR="00E514C1" w:rsidRDefault="00C8295E" w:rsidP="00DA5C5C">
      <w:r>
        <w:t xml:space="preserve">For this task, </w:t>
      </w:r>
      <w:r w:rsidR="00DA5C5C">
        <w:t>I have followed all requirements</w:t>
      </w:r>
      <w:r>
        <w:t xml:space="preserve">, which includes </w:t>
      </w:r>
      <w:r w:rsidR="00DA5C5C">
        <w:t>a client and server program and server side password hashing. The two applications can communicate with each other over sockets. The admin client also has its own username and login details that must be entered before the server starts. The admin can also add more users to the database that the client can then use to login with.</w:t>
      </w:r>
    </w:p>
    <w:p w14:paraId="03EA56A4" w14:textId="40D8B41E" w:rsidR="006D414E" w:rsidRDefault="006D414E" w:rsidP="00E514C1">
      <w:pPr>
        <w:pStyle w:val="Heading2"/>
      </w:pPr>
      <w:r>
        <w:t>Debugging</w:t>
      </w:r>
    </w:p>
    <w:p w14:paraId="79060572" w14:textId="77777777" w:rsidR="006D414E" w:rsidRDefault="006D414E" w:rsidP="006D414E">
      <w:r>
        <w:t>Checking the user details:</w:t>
      </w:r>
      <w:r>
        <w:br/>
      </w:r>
      <w:r w:rsidRPr="006D414E">
        <w:rPr>
          <w:noProof/>
          <w:lang w:val="en-US"/>
        </w:rPr>
        <w:drawing>
          <wp:inline distT="0" distB="0" distL="0" distR="0" wp14:anchorId="4C5C552A" wp14:editId="6D8F9464">
            <wp:extent cx="5181600" cy="21472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3934" cy="2148167"/>
                    </a:xfrm>
                    <a:prstGeom prst="rect">
                      <a:avLst/>
                    </a:prstGeom>
                  </pic:spPr>
                </pic:pic>
              </a:graphicData>
            </a:graphic>
          </wp:inline>
        </w:drawing>
      </w:r>
      <w:r>
        <w:br/>
        <w:t>Testing Admin details:</w:t>
      </w:r>
      <w:r>
        <w:br/>
      </w:r>
      <w:r w:rsidRPr="006D414E">
        <w:rPr>
          <w:noProof/>
          <w:lang w:val="en-US"/>
        </w:rPr>
        <w:drawing>
          <wp:inline distT="0" distB="0" distL="0" distR="0" wp14:anchorId="07D2A6E6" wp14:editId="42B17107">
            <wp:extent cx="5476875" cy="280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594" cy="2804398"/>
                    </a:xfrm>
                    <a:prstGeom prst="rect">
                      <a:avLst/>
                    </a:prstGeom>
                  </pic:spPr>
                </pic:pic>
              </a:graphicData>
            </a:graphic>
          </wp:inline>
        </w:drawing>
      </w:r>
      <w:r>
        <w:br/>
      </w:r>
    </w:p>
    <w:p w14:paraId="10142CE4" w14:textId="77BBC1C8" w:rsidR="006D414E" w:rsidRPr="006D414E" w:rsidRDefault="006D414E" w:rsidP="006D414E">
      <w:r>
        <w:lastRenderedPageBreak/>
        <w:t>Adding new user:</w:t>
      </w:r>
      <w:r>
        <w:br/>
      </w:r>
      <w:r w:rsidRPr="006D414E">
        <w:rPr>
          <w:noProof/>
          <w:lang w:val="en-US"/>
        </w:rPr>
        <w:drawing>
          <wp:inline distT="0" distB="0" distL="0" distR="0" wp14:anchorId="594C49AB" wp14:editId="55233FA6">
            <wp:extent cx="4591050" cy="22749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9816" cy="2279251"/>
                    </a:xfrm>
                    <a:prstGeom prst="rect">
                      <a:avLst/>
                    </a:prstGeom>
                  </pic:spPr>
                </pic:pic>
              </a:graphicData>
            </a:graphic>
          </wp:inline>
        </w:drawing>
      </w:r>
      <w:r>
        <w:br/>
      </w:r>
    </w:p>
    <w:p w14:paraId="751604B9" w14:textId="51BE12F6" w:rsidR="00B76DEC" w:rsidRDefault="00DB7DB0" w:rsidP="00E514C1">
      <w:pPr>
        <w:pStyle w:val="Heading2"/>
      </w:pPr>
      <w:r>
        <w:t>Testing the Application</w:t>
      </w:r>
    </w:p>
    <w:p w14:paraId="787B4B60" w14:textId="56A0A012" w:rsidR="00750764" w:rsidRDefault="00920319" w:rsidP="0024562B">
      <w:pPr>
        <w:pStyle w:val="Heading3"/>
      </w:pPr>
      <w:r>
        <w:t>Test and validate with sample inputs with screenshots.</w:t>
      </w:r>
    </w:p>
    <w:tbl>
      <w:tblPr>
        <w:tblStyle w:val="TableGridLight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843"/>
        <w:gridCol w:w="1842"/>
        <w:gridCol w:w="1843"/>
        <w:gridCol w:w="3119"/>
      </w:tblGrid>
      <w:tr w:rsidR="00C8295E" w14:paraId="09874828" w14:textId="77777777" w:rsidTr="005A2D2B">
        <w:tc>
          <w:tcPr>
            <w:tcW w:w="846" w:type="dxa"/>
            <w:shd w:val="clear" w:color="auto" w:fill="auto"/>
          </w:tcPr>
          <w:p w14:paraId="2EBF80A8" w14:textId="77777777" w:rsidR="00C8295E" w:rsidRDefault="00C8295E" w:rsidP="005A2D2B">
            <w:pPr>
              <w:rPr>
                <w:b/>
              </w:rPr>
            </w:pPr>
            <w:r>
              <w:rPr>
                <w:b/>
              </w:rPr>
              <w:t>#</w:t>
            </w:r>
          </w:p>
        </w:tc>
        <w:tc>
          <w:tcPr>
            <w:tcW w:w="1843" w:type="dxa"/>
          </w:tcPr>
          <w:p w14:paraId="03B78381" w14:textId="77777777" w:rsidR="00C8295E" w:rsidRDefault="00C8295E" w:rsidP="005A2D2B">
            <w:pPr>
              <w:rPr>
                <w:b/>
              </w:rPr>
            </w:pPr>
            <w:r>
              <w:rPr>
                <w:b/>
              </w:rPr>
              <w:t>Test Case</w:t>
            </w:r>
          </w:p>
        </w:tc>
        <w:tc>
          <w:tcPr>
            <w:tcW w:w="1842" w:type="dxa"/>
            <w:shd w:val="clear" w:color="auto" w:fill="auto"/>
          </w:tcPr>
          <w:p w14:paraId="323C9081" w14:textId="77777777" w:rsidR="00C8295E" w:rsidRDefault="00C8295E" w:rsidP="005A2D2B">
            <w:pPr>
              <w:rPr>
                <w:b/>
              </w:rPr>
            </w:pPr>
            <w:r>
              <w:rPr>
                <w:b/>
              </w:rPr>
              <w:t>Data</w:t>
            </w:r>
          </w:p>
        </w:tc>
        <w:tc>
          <w:tcPr>
            <w:tcW w:w="1843" w:type="dxa"/>
            <w:shd w:val="clear" w:color="auto" w:fill="auto"/>
          </w:tcPr>
          <w:p w14:paraId="588077E2" w14:textId="77777777" w:rsidR="00C8295E" w:rsidRDefault="00C8295E" w:rsidP="005A2D2B">
            <w:pPr>
              <w:rPr>
                <w:b/>
              </w:rPr>
            </w:pPr>
            <w:r>
              <w:rPr>
                <w:b/>
              </w:rPr>
              <w:t>Expected Result</w:t>
            </w:r>
          </w:p>
        </w:tc>
        <w:tc>
          <w:tcPr>
            <w:tcW w:w="3119" w:type="dxa"/>
            <w:shd w:val="clear" w:color="auto" w:fill="auto"/>
          </w:tcPr>
          <w:p w14:paraId="5383FCD5" w14:textId="77777777" w:rsidR="00C8295E" w:rsidRDefault="00C8295E" w:rsidP="005A2D2B">
            <w:pPr>
              <w:rPr>
                <w:b/>
              </w:rPr>
            </w:pPr>
            <w:r>
              <w:rPr>
                <w:b/>
              </w:rPr>
              <w:t>Actual Result / Comment</w:t>
            </w:r>
          </w:p>
        </w:tc>
      </w:tr>
      <w:tr w:rsidR="00C8295E" w14:paraId="7DB1634D" w14:textId="77777777" w:rsidTr="005A2D2B">
        <w:tc>
          <w:tcPr>
            <w:tcW w:w="846" w:type="dxa"/>
            <w:shd w:val="clear" w:color="auto" w:fill="auto"/>
          </w:tcPr>
          <w:p w14:paraId="25E7D2AA" w14:textId="77777777" w:rsidR="00C8295E" w:rsidRPr="002F2AE0" w:rsidRDefault="00C8295E" w:rsidP="005A2D2B">
            <w:pPr>
              <w:rPr>
                <w:i/>
                <w:iCs/>
                <w:color w:val="0070C0"/>
                <w:sz w:val="18"/>
                <w:szCs w:val="18"/>
              </w:rPr>
            </w:pPr>
            <w:r w:rsidRPr="002F2AE0">
              <w:rPr>
                <w:i/>
                <w:iCs/>
                <w:color w:val="0070C0"/>
                <w:sz w:val="18"/>
                <w:szCs w:val="18"/>
              </w:rPr>
              <w:t>Case 1</w:t>
            </w:r>
          </w:p>
        </w:tc>
        <w:tc>
          <w:tcPr>
            <w:tcW w:w="1843" w:type="dxa"/>
          </w:tcPr>
          <w:p w14:paraId="49899D12" w14:textId="43765532" w:rsidR="00C8295E" w:rsidRPr="0024562B" w:rsidRDefault="00DA5C5C" w:rsidP="005A2D2B">
            <w:pPr>
              <w:rPr>
                <w:i/>
                <w:iCs/>
                <w:color w:val="0070C0"/>
                <w:sz w:val="18"/>
                <w:szCs w:val="18"/>
              </w:rPr>
            </w:pPr>
            <w:r>
              <w:rPr>
                <w:i/>
                <w:color w:val="0070C0"/>
                <w:sz w:val="18"/>
                <w:szCs w:val="18"/>
              </w:rPr>
              <w:t>Logging into the server</w:t>
            </w:r>
          </w:p>
        </w:tc>
        <w:tc>
          <w:tcPr>
            <w:tcW w:w="1842" w:type="dxa"/>
            <w:shd w:val="clear" w:color="auto" w:fill="auto"/>
          </w:tcPr>
          <w:p w14:paraId="3F5BA929" w14:textId="4A854E0A" w:rsidR="00C8295E" w:rsidRPr="0024562B" w:rsidRDefault="001B3852" w:rsidP="005A2D2B">
            <w:pPr>
              <w:rPr>
                <w:i/>
                <w:iCs/>
                <w:color w:val="0070C0"/>
                <w:sz w:val="18"/>
                <w:szCs w:val="18"/>
              </w:rPr>
            </w:pPr>
            <w:r>
              <w:rPr>
                <w:i/>
                <w:iCs/>
                <w:color w:val="0070C0"/>
                <w:sz w:val="18"/>
                <w:szCs w:val="18"/>
              </w:rPr>
              <w:t>User input of admin username and password</w:t>
            </w:r>
            <w:r w:rsidR="00BB1A6A">
              <w:rPr>
                <w:i/>
                <w:iCs/>
                <w:color w:val="0070C0"/>
                <w:sz w:val="18"/>
                <w:szCs w:val="18"/>
              </w:rPr>
              <w:t xml:space="preserve"> which are correct</w:t>
            </w:r>
          </w:p>
        </w:tc>
        <w:tc>
          <w:tcPr>
            <w:tcW w:w="1843" w:type="dxa"/>
            <w:shd w:val="clear" w:color="auto" w:fill="auto"/>
          </w:tcPr>
          <w:p w14:paraId="3A7559C5" w14:textId="7C8D3507" w:rsidR="00C8295E" w:rsidRPr="0024562B" w:rsidRDefault="00590B09" w:rsidP="005A2D2B">
            <w:pPr>
              <w:rPr>
                <w:i/>
                <w:iCs/>
                <w:color w:val="0070C0"/>
                <w:sz w:val="18"/>
                <w:szCs w:val="18"/>
              </w:rPr>
            </w:pPr>
            <w:r>
              <w:rPr>
                <w:i/>
                <w:color w:val="0070C0"/>
                <w:sz w:val="18"/>
                <w:szCs w:val="18"/>
              </w:rPr>
              <w:t>Admin is logged in</w:t>
            </w:r>
          </w:p>
        </w:tc>
        <w:tc>
          <w:tcPr>
            <w:tcW w:w="3119" w:type="dxa"/>
            <w:shd w:val="clear" w:color="auto" w:fill="auto"/>
          </w:tcPr>
          <w:p w14:paraId="4301A62B"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3150A407" w14:textId="77777777" w:rsidR="00C8295E" w:rsidRPr="002F2AE0" w:rsidRDefault="00C8295E" w:rsidP="005A2D2B">
            <w:pPr>
              <w:rPr>
                <w:i/>
                <w:iCs/>
                <w:color w:val="0070C0"/>
                <w:sz w:val="18"/>
                <w:szCs w:val="18"/>
              </w:rPr>
            </w:pPr>
            <w:r>
              <w:rPr>
                <w:i/>
                <w:iCs/>
                <w:color w:val="0070C0"/>
                <w:sz w:val="18"/>
                <w:szCs w:val="18"/>
              </w:rPr>
              <w:t>Ref Figure 1.1</w:t>
            </w:r>
          </w:p>
        </w:tc>
      </w:tr>
      <w:tr w:rsidR="00C8295E" w14:paraId="017A58D6" w14:textId="77777777" w:rsidTr="005A2D2B">
        <w:tc>
          <w:tcPr>
            <w:tcW w:w="846" w:type="dxa"/>
            <w:shd w:val="clear" w:color="auto" w:fill="auto"/>
          </w:tcPr>
          <w:p w14:paraId="193B7B1C" w14:textId="77777777" w:rsidR="00C8295E" w:rsidRPr="002F2AE0" w:rsidRDefault="00C8295E" w:rsidP="005A2D2B">
            <w:pPr>
              <w:rPr>
                <w:i/>
                <w:iCs/>
                <w:color w:val="0070C0"/>
                <w:sz w:val="18"/>
                <w:szCs w:val="18"/>
              </w:rPr>
            </w:pPr>
            <w:r w:rsidRPr="002F2AE0">
              <w:rPr>
                <w:i/>
                <w:iCs/>
                <w:color w:val="0070C0"/>
                <w:sz w:val="18"/>
                <w:szCs w:val="18"/>
              </w:rPr>
              <w:t>Case 2</w:t>
            </w:r>
          </w:p>
        </w:tc>
        <w:tc>
          <w:tcPr>
            <w:tcW w:w="1843" w:type="dxa"/>
          </w:tcPr>
          <w:p w14:paraId="19EE97A6" w14:textId="57BF41BB" w:rsidR="00C8295E" w:rsidRPr="0024562B" w:rsidRDefault="00247353" w:rsidP="005A2D2B">
            <w:pPr>
              <w:rPr>
                <w:i/>
                <w:iCs/>
                <w:color w:val="0070C0"/>
                <w:sz w:val="18"/>
                <w:szCs w:val="18"/>
              </w:rPr>
            </w:pPr>
            <w:r>
              <w:rPr>
                <w:i/>
                <w:color w:val="0070C0"/>
                <w:sz w:val="18"/>
                <w:szCs w:val="18"/>
              </w:rPr>
              <w:t>Logging into the server with incorrect details</w:t>
            </w:r>
          </w:p>
        </w:tc>
        <w:tc>
          <w:tcPr>
            <w:tcW w:w="1842" w:type="dxa"/>
            <w:shd w:val="clear" w:color="auto" w:fill="auto"/>
          </w:tcPr>
          <w:p w14:paraId="713C70CD" w14:textId="7E343AFC" w:rsidR="00C8295E" w:rsidRPr="0024562B" w:rsidRDefault="00BB1A6A" w:rsidP="00BB1A6A">
            <w:pPr>
              <w:rPr>
                <w:i/>
                <w:iCs/>
                <w:color w:val="0070C0"/>
                <w:sz w:val="18"/>
                <w:szCs w:val="18"/>
              </w:rPr>
            </w:pPr>
            <w:r>
              <w:rPr>
                <w:i/>
                <w:iCs/>
                <w:color w:val="0070C0"/>
                <w:sz w:val="18"/>
                <w:szCs w:val="18"/>
              </w:rPr>
              <w:t>User input of admin username and password which are incorrect</w:t>
            </w:r>
          </w:p>
        </w:tc>
        <w:tc>
          <w:tcPr>
            <w:tcW w:w="1843" w:type="dxa"/>
            <w:shd w:val="clear" w:color="auto" w:fill="auto"/>
          </w:tcPr>
          <w:p w14:paraId="36C05CD6" w14:textId="04434B08" w:rsidR="00C8295E" w:rsidRPr="0024562B" w:rsidRDefault="00590B09" w:rsidP="005A2D2B">
            <w:pPr>
              <w:rPr>
                <w:i/>
                <w:iCs/>
                <w:color w:val="0070C0"/>
                <w:sz w:val="18"/>
                <w:szCs w:val="18"/>
              </w:rPr>
            </w:pPr>
            <w:r>
              <w:rPr>
                <w:i/>
                <w:color w:val="0070C0"/>
                <w:sz w:val="18"/>
                <w:szCs w:val="18"/>
              </w:rPr>
              <w:t>Admin is not logged in</w:t>
            </w:r>
          </w:p>
        </w:tc>
        <w:tc>
          <w:tcPr>
            <w:tcW w:w="3119" w:type="dxa"/>
            <w:shd w:val="clear" w:color="auto" w:fill="auto"/>
          </w:tcPr>
          <w:p w14:paraId="0CB65B08"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4ACEFADA" w14:textId="5D2E3B06" w:rsidR="00C8295E" w:rsidRPr="002F2AE0" w:rsidRDefault="00C8295E" w:rsidP="00E6645F">
            <w:pPr>
              <w:rPr>
                <w:i/>
                <w:iCs/>
                <w:color w:val="0070C0"/>
                <w:sz w:val="18"/>
                <w:szCs w:val="18"/>
              </w:rPr>
            </w:pPr>
            <w:r w:rsidRPr="002F2AE0">
              <w:rPr>
                <w:i/>
                <w:iCs/>
                <w:color w:val="0070C0"/>
                <w:sz w:val="18"/>
                <w:szCs w:val="18"/>
              </w:rPr>
              <w:t>Re</w:t>
            </w:r>
            <w:r>
              <w:rPr>
                <w:i/>
                <w:iCs/>
                <w:color w:val="0070C0"/>
                <w:sz w:val="18"/>
                <w:szCs w:val="18"/>
              </w:rPr>
              <w:t>f Figure 1.</w:t>
            </w:r>
            <w:r w:rsidR="00E6645F">
              <w:rPr>
                <w:i/>
                <w:iCs/>
                <w:color w:val="0070C0"/>
                <w:sz w:val="18"/>
                <w:szCs w:val="18"/>
              </w:rPr>
              <w:t>2</w:t>
            </w:r>
          </w:p>
        </w:tc>
      </w:tr>
      <w:tr w:rsidR="007E6941" w14:paraId="2EF0E5A1" w14:textId="77777777" w:rsidTr="005A2D2B">
        <w:tc>
          <w:tcPr>
            <w:tcW w:w="846" w:type="dxa"/>
            <w:shd w:val="clear" w:color="auto" w:fill="auto"/>
          </w:tcPr>
          <w:p w14:paraId="4DAEC2D6" w14:textId="61A4C7A2" w:rsidR="007E6941" w:rsidRPr="002F2AE0" w:rsidRDefault="007E6941" w:rsidP="007E6941">
            <w:pPr>
              <w:rPr>
                <w:i/>
                <w:iCs/>
                <w:color w:val="0070C0"/>
                <w:sz w:val="18"/>
                <w:szCs w:val="18"/>
              </w:rPr>
            </w:pPr>
            <w:r w:rsidRPr="002F2AE0">
              <w:rPr>
                <w:i/>
                <w:iCs/>
                <w:color w:val="0070C0"/>
                <w:sz w:val="18"/>
                <w:szCs w:val="18"/>
              </w:rPr>
              <w:t xml:space="preserve">Case </w:t>
            </w:r>
            <w:r>
              <w:rPr>
                <w:i/>
                <w:iCs/>
                <w:color w:val="0070C0"/>
                <w:sz w:val="18"/>
                <w:szCs w:val="18"/>
              </w:rPr>
              <w:t>3</w:t>
            </w:r>
          </w:p>
        </w:tc>
        <w:tc>
          <w:tcPr>
            <w:tcW w:w="1843" w:type="dxa"/>
          </w:tcPr>
          <w:p w14:paraId="44757551" w14:textId="2F1CECA1" w:rsidR="007E6941" w:rsidRPr="0024562B" w:rsidRDefault="007E6941" w:rsidP="007E6941">
            <w:pPr>
              <w:rPr>
                <w:i/>
                <w:color w:val="0070C0"/>
                <w:sz w:val="18"/>
                <w:szCs w:val="18"/>
              </w:rPr>
            </w:pPr>
            <w:r>
              <w:rPr>
                <w:i/>
                <w:color w:val="0070C0"/>
                <w:sz w:val="18"/>
                <w:szCs w:val="18"/>
              </w:rPr>
              <w:t>Admin creating more users</w:t>
            </w:r>
          </w:p>
        </w:tc>
        <w:tc>
          <w:tcPr>
            <w:tcW w:w="1842" w:type="dxa"/>
            <w:shd w:val="clear" w:color="auto" w:fill="auto"/>
          </w:tcPr>
          <w:p w14:paraId="6922871B" w14:textId="57FFA8BA" w:rsidR="007E6941" w:rsidRPr="0024562B" w:rsidRDefault="00630C69" w:rsidP="007E6941">
            <w:pPr>
              <w:rPr>
                <w:i/>
                <w:color w:val="0070C0"/>
                <w:sz w:val="18"/>
                <w:szCs w:val="18"/>
              </w:rPr>
            </w:pPr>
            <w:r>
              <w:rPr>
                <w:i/>
                <w:iCs/>
                <w:color w:val="0070C0"/>
                <w:sz w:val="18"/>
                <w:szCs w:val="18"/>
              </w:rPr>
              <w:t>User inputting new usernames and passwords</w:t>
            </w:r>
          </w:p>
        </w:tc>
        <w:tc>
          <w:tcPr>
            <w:tcW w:w="1843" w:type="dxa"/>
            <w:shd w:val="clear" w:color="auto" w:fill="auto"/>
          </w:tcPr>
          <w:p w14:paraId="6CA5F91D" w14:textId="71A590C7" w:rsidR="007E6941" w:rsidRPr="0024562B" w:rsidRDefault="00590B09" w:rsidP="007E6941">
            <w:pPr>
              <w:rPr>
                <w:i/>
                <w:color w:val="0070C0"/>
                <w:sz w:val="18"/>
                <w:szCs w:val="18"/>
              </w:rPr>
            </w:pPr>
            <w:r>
              <w:rPr>
                <w:i/>
                <w:color w:val="0070C0"/>
                <w:sz w:val="18"/>
                <w:szCs w:val="18"/>
              </w:rPr>
              <w:t>Users are added</w:t>
            </w:r>
            <w:r w:rsidR="007E6941" w:rsidRPr="0024562B">
              <w:rPr>
                <w:i/>
                <w:color w:val="0070C0"/>
                <w:sz w:val="18"/>
                <w:szCs w:val="18"/>
              </w:rPr>
              <w:t>.</w:t>
            </w:r>
          </w:p>
        </w:tc>
        <w:tc>
          <w:tcPr>
            <w:tcW w:w="3119" w:type="dxa"/>
            <w:shd w:val="clear" w:color="auto" w:fill="auto"/>
          </w:tcPr>
          <w:p w14:paraId="4177C500" w14:textId="77777777" w:rsidR="007E6941" w:rsidRPr="002F2AE0" w:rsidRDefault="007E6941" w:rsidP="007E6941">
            <w:pPr>
              <w:rPr>
                <w:i/>
                <w:iCs/>
                <w:color w:val="0070C0"/>
                <w:sz w:val="18"/>
                <w:szCs w:val="18"/>
              </w:rPr>
            </w:pPr>
            <w:r w:rsidRPr="002F2AE0">
              <w:rPr>
                <w:i/>
                <w:iCs/>
                <w:color w:val="0070C0"/>
                <w:sz w:val="18"/>
                <w:szCs w:val="18"/>
              </w:rPr>
              <w:t>Results as expected.</w:t>
            </w:r>
          </w:p>
          <w:p w14:paraId="1DB7CAEF" w14:textId="4C3703F8" w:rsidR="007E6941" w:rsidRPr="002F2AE0" w:rsidRDefault="007E6941" w:rsidP="007E6941">
            <w:pPr>
              <w:rPr>
                <w:i/>
                <w:color w:val="0070C0"/>
                <w:sz w:val="18"/>
                <w:szCs w:val="18"/>
              </w:rPr>
            </w:pPr>
            <w:r w:rsidRPr="002F2AE0">
              <w:rPr>
                <w:i/>
                <w:iCs/>
                <w:color w:val="0070C0"/>
                <w:sz w:val="18"/>
                <w:szCs w:val="18"/>
              </w:rPr>
              <w:t>Re</w:t>
            </w:r>
            <w:r>
              <w:rPr>
                <w:i/>
                <w:iCs/>
                <w:color w:val="0070C0"/>
                <w:sz w:val="18"/>
                <w:szCs w:val="18"/>
              </w:rPr>
              <w:t>f Figure 1.</w:t>
            </w:r>
            <w:r w:rsidR="00F406BE">
              <w:rPr>
                <w:i/>
                <w:iCs/>
                <w:color w:val="0070C0"/>
                <w:sz w:val="18"/>
                <w:szCs w:val="18"/>
              </w:rPr>
              <w:t>3</w:t>
            </w:r>
          </w:p>
        </w:tc>
      </w:tr>
      <w:tr w:rsidR="007E6941" w14:paraId="6604109D" w14:textId="77777777" w:rsidTr="005A2D2B">
        <w:tc>
          <w:tcPr>
            <w:tcW w:w="846" w:type="dxa"/>
            <w:shd w:val="clear" w:color="auto" w:fill="auto"/>
          </w:tcPr>
          <w:p w14:paraId="6AA60ACE" w14:textId="14B6C391" w:rsidR="007E6941" w:rsidRPr="002F2AE0" w:rsidRDefault="007E6941" w:rsidP="007E6941">
            <w:pPr>
              <w:rPr>
                <w:i/>
                <w:iCs/>
                <w:color w:val="0070C0"/>
                <w:sz w:val="18"/>
                <w:szCs w:val="18"/>
              </w:rPr>
            </w:pPr>
            <w:r>
              <w:rPr>
                <w:i/>
                <w:iCs/>
                <w:color w:val="0070C0"/>
                <w:sz w:val="18"/>
                <w:szCs w:val="18"/>
              </w:rPr>
              <w:t>Case 4</w:t>
            </w:r>
          </w:p>
        </w:tc>
        <w:tc>
          <w:tcPr>
            <w:tcW w:w="1843" w:type="dxa"/>
          </w:tcPr>
          <w:p w14:paraId="7EF97F50" w14:textId="53788A9A" w:rsidR="007E6941" w:rsidRPr="0024562B" w:rsidRDefault="007E6941" w:rsidP="007E6941">
            <w:pPr>
              <w:rPr>
                <w:i/>
                <w:color w:val="0070C0"/>
                <w:sz w:val="18"/>
                <w:szCs w:val="18"/>
              </w:rPr>
            </w:pPr>
            <w:r>
              <w:rPr>
                <w:i/>
                <w:color w:val="0070C0"/>
                <w:sz w:val="18"/>
                <w:szCs w:val="18"/>
              </w:rPr>
              <w:t>Client joining the server with correct details</w:t>
            </w:r>
          </w:p>
        </w:tc>
        <w:tc>
          <w:tcPr>
            <w:tcW w:w="1842" w:type="dxa"/>
            <w:shd w:val="clear" w:color="auto" w:fill="auto"/>
          </w:tcPr>
          <w:p w14:paraId="44961147" w14:textId="7AD8CC0F" w:rsidR="007E6941" w:rsidRPr="0024562B" w:rsidRDefault="003903F9" w:rsidP="007E6941">
            <w:pPr>
              <w:rPr>
                <w:i/>
                <w:color w:val="0070C0"/>
                <w:sz w:val="18"/>
                <w:szCs w:val="18"/>
              </w:rPr>
            </w:pPr>
            <w:r>
              <w:rPr>
                <w:i/>
                <w:iCs/>
                <w:color w:val="0070C0"/>
                <w:sz w:val="18"/>
                <w:szCs w:val="18"/>
              </w:rPr>
              <w:t>Client inputting correct username and password details into server.</w:t>
            </w:r>
          </w:p>
        </w:tc>
        <w:tc>
          <w:tcPr>
            <w:tcW w:w="1843" w:type="dxa"/>
            <w:shd w:val="clear" w:color="auto" w:fill="auto"/>
          </w:tcPr>
          <w:p w14:paraId="4C21BC51" w14:textId="151DDE84" w:rsidR="007E6941" w:rsidRPr="0024562B" w:rsidRDefault="00590B09" w:rsidP="007E6941">
            <w:pPr>
              <w:rPr>
                <w:i/>
                <w:color w:val="0070C0"/>
                <w:sz w:val="18"/>
                <w:szCs w:val="18"/>
              </w:rPr>
            </w:pPr>
            <w:r>
              <w:rPr>
                <w:i/>
                <w:color w:val="0070C0"/>
                <w:sz w:val="18"/>
                <w:szCs w:val="18"/>
              </w:rPr>
              <w:t>Client joins server</w:t>
            </w:r>
          </w:p>
        </w:tc>
        <w:tc>
          <w:tcPr>
            <w:tcW w:w="3119" w:type="dxa"/>
            <w:shd w:val="clear" w:color="auto" w:fill="auto"/>
          </w:tcPr>
          <w:p w14:paraId="75772211" w14:textId="77777777" w:rsidR="007E6941" w:rsidRPr="002F2AE0" w:rsidRDefault="007E6941" w:rsidP="007E6941">
            <w:pPr>
              <w:rPr>
                <w:i/>
                <w:iCs/>
                <w:color w:val="0070C0"/>
                <w:sz w:val="18"/>
                <w:szCs w:val="18"/>
              </w:rPr>
            </w:pPr>
            <w:r w:rsidRPr="002F2AE0">
              <w:rPr>
                <w:i/>
                <w:iCs/>
                <w:color w:val="0070C0"/>
                <w:sz w:val="18"/>
                <w:szCs w:val="18"/>
              </w:rPr>
              <w:t>Results as expected.</w:t>
            </w:r>
          </w:p>
          <w:p w14:paraId="1904BE45" w14:textId="634949A2" w:rsidR="007E6941" w:rsidRPr="002F2AE0" w:rsidRDefault="007E6941" w:rsidP="007E6941">
            <w:pPr>
              <w:rPr>
                <w:i/>
                <w:color w:val="0070C0"/>
                <w:sz w:val="18"/>
                <w:szCs w:val="18"/>
              </w:rPr>
            </w:pPr>
            <w:r w:rsidRPr="002F2AE0">
              <w:rPr>
                <w:i/>
                <w:iCs/>
                <w:color w:val="0070C0"/>
                <w:sz w:val="18"/>
                <w:szCs w:val="18"/>
              </w:rPr>
              <w:t>Ref Figure 1.</w:t>
            </w:r>
            <w:r w:rsidR="00F406BE">
              <w:rPr>
                <w:i/>
                <w:iCs/>
                <w:color w:val="0070C0"/>
                <w:sz w:val="18"/>
                <w:szCs w:val="18"/>
              </w:rPr>
              <w:t>4</w:t>
            </w:r>
          </w:p>
        </w:tc>
      </w:tr>
      <w:tr w:rsidR="007E6941" w14:paraId="04651B3B" w14:textId="77777777" w:rsidTr="005A2D2B">
        <w:tc>
          <w:tcPr>
            <w:tcW w:w="846" w:type="dxa"/>
            <w:shd w:val="clear" w:color="auto" w:fill="auto"/>
          </w:tcPr>
          <w:p w14:paraId="7A18B7E9" w14:textId="2B672ABE" w:rsidR="007E6941" w:rsidRPr="002F2AE0" w:rsidRDefault="007E6941" w:rsidP="007E6941">
            <w:pPr>
              <w:rPr>
                <w:i/>
                <w:iCs/>
                <w:color w:val="0070C0"/>
                <w:sz w:val="18"/>
                <w:szCs w:val="18"/>
              </w:rPr>
            </w:pPr>
            <w:r>
              <w:rPr>
                <w:i/>
                <w:iCs/>
                <w:color w:val="0070C0"/>
                <w:sz w:val="18"/>
                <w:szCs w:val="18"/>
              </w:rPr>
              <w:t>Case 5</w:t>
            </w:r>
          </w:p>
        </w:tc>
        <w:tc>
          <w:tcPr>
            <w:tcW w:w="1843" w:type="dxa"/>
          </w:tcPr>
          <w:p w14:paraId="215467DF" w14:textId="75ADBF14" w:rsidR="007E6941" w:rsidRDefault="007E6941" w:rsidP="007E6941">
            <w:pPr>
              <w:rPr>
                <w:i/>
                <w:color w:val="0070C0"/>
                <w:sz w:val="18"/>
                <w:szCs w:val="18"/>
              </w:rPr>
            </w:pPr>
            <w:r>
              <w:rPr>
                <w:i/>
                <w:color w:val="0070C0"/>
                <w:sz w:val="18"/>
                <w:szCs w:val="18"/>
              </w:rPr>
              <w:t>Client joining the server with incorrect details</w:t>
            </w:r>
          </w:p>
        </w:tc>
        <w:tc>
          <w:tcPr>
            <w:tcW w:w="1842" w:type="dxa"/>
            <w:shd w:val="clear" w:color="auto" w:fill="auto"/>
          </w:tcPr>
          <w:p w14:paraId="3E21A42A" w14:textId="2DB8BBC3" w:rsidR="007E6941" w:rsidRDefault="003903F9" w:rsidP="007E6941">
            <w:pPr>
              <w:rPr>
                <w:i/>
                <w:iCs/>
                <w:color w:val="0070C0"/>
                <w:sz w:val="18"/>
                <w:szCs w:val="18"/>
              </w:rPr>
            </w:pPr>
            <w:r>
              <w:rPr>
                <w:i/>
                <w:iCs/>
                <w:color w:val="0070C0"/>
                <w:sz w:val="18"/>
                <w:szCs w:val="18"/>
              </w:rPr>
              <w:t xml:space="preserve">Client inputting </w:t>
            </w:r>
            <w:r w:rsidR="00972227">
              <w:rPr>
                <w:i/>
                <w:iCs/>
                <w:color w:val="0070C0"/>
                <w:sz w:val="18"/>
                <w:szCs w:val="18"/>
              </w:rPr>
              <w:t>in</w:t>
            </w:r>
            <w:r>
              <w:rPr>
                <w:i/>
                <w:iCs/>
                <w:color w:val="0070C0"/>
                <w:sz w:val="18"/>
                <w:szCs w:val="18"/>
              </w:rPr>
              <w:t>correct username and password details into server.</w:t>
            </w:r>
          </w:p>
        </w:tc>
        <w:tc>
          <w:tcPr>
            <w:tcW w:w="1843" w:type="dxa"/>
            <w:shd w:val="clear" w:color="auto" w:fill="auto"/>
          </w:tcPr>
          <w:p w14:paraId="2BA3A40B" w14:textId="3F8CAB51" w:rsidR="007E6941" w:rsidRDefault="00590B09" w:rsidP="007E6941">
            <w:pPr>
              <w:rPr>
                <w:i/>
                <w:color w:val="0070C0"/>
                <w:sz w:val="18"/>
                <w:szCs w:val="18"/>
              </w:rPr>
            </w:pPr>
            <w:r>
              <w:rPr>
                <w:i/>
                <w:color w:val="0070C0"/>
                <w:sz w:val="18"/>
                <w:szCs w:val="18"/>
              </w:rPr>
              <w:t>Client does not join the server</w:t>
            </w:r>
          </w:p>
        </w:tc>
        <w:tc>
          <w:tcPr>
            <w:tcW w:w="3119" w:type="dxa"/>
            <w:shd w:val="clear" w:color="auto" w:fill="auto"/>
          </w:tcPr>
          <w:p w14:paraId="274697CF" w14:textId="77777777" w:rsidR="007E6941" w:rsidRPr="002F2AE0" w:rsidRDefault="007E6941" w:rsidP="007E6941">
            <w:pPr>
              <w:rPr>
                <w:i/>
                <w:iCs/>
                <w:color w:val="0070C0"/>
                <w:sz w:val="18"/>
                <w:szCs w:val="18"/>
              </w:rPr>
            </w:pPr>
            <w:r w:rsidRPr="002F2AE0">
              <w:rPr>
                <w:i/>
                <w:iCs/>
                <w:color w:val="0070C0"/>
                <w:sz w:val="18"/>
                <w:szCs w:val="18"/>
              </w:rPr>
              <w:t>Results as expected.</w:t>
            </w:r>
          </w:p>
          <w:p w14:paraId="3FD90A18" w14:textId="5D9F9394" w:rsidR="007E6941" w:rsidRPr="002F2AE0" w:rsidRDefault="007E6941" w:rsidP="007E6941">
            <w:pPr>
              <w:rPr>
                <w:i/>
                <w:iCs/>
                <w:color w:val="0070C0"/>
                <w:sz w:val="18"/>
                <w:szCs w:val="18"/>
              </w:rPr>
            </w:pPr>
            <w:r>
              <w:rPr>
                <w:i/>
                <w:iCs/>
                <w:color w:val="0070C0"/>
                <w:sz w:val="18"/>
                <w:szCs w:val="18"/>
              </w:rPr>
              <w:t>Ref Figure 1.</w:t>
            </w:r>
            <w:r w:rsidR="00F406BE">
              <w:rPr>
                <w:i/>
                <w:iCs/>
                <w:color w:val="0070C0"/>
                <w:sz w:val="18"/>
                <w:szCs w:val="18"/>
              </w:rPr>
              <w:t>5</w:t>
            </w:r>
          </w:p>
        </w:tc>
      </w:tr>
      <w:tr w:rsidR="00982BF3" w14:paraId="427D9020" w14:textId="77777777" w:rsidTr="005A2D2B">
        <w:tc>
          <w:tcPr>
            <w:tcW w:w="846" w:type="dxa"/>
            <w:shd w:val="clear" w:color="auto" w:fill="auto"/>
          </w:tcPr>
          <w:p w14:paraId="340A59F0" w14:textId="0C558595" w:rsidR="00982BF3" w:rsidRDefault="00982BF3" w:rsidP="00982BF3">
            <w:pPr>
              <w:rPr>
                <w:i/>
                <w:iCs/>
                <w:color w:val="0070C0"/>
                <w:sz w:val="18"/>
                <w:szCs w:val="18"/>
              </w:rPr>
            </w:pPr>
            <w:r>
              <w:rPr>
                <w:i/>
                <w:iCs/>
                <w:color w:val="0070C0"/>
                <w:sz w:val="18"/>
                <w:szCs w:val="18"/>
              </w:rPr>
              <w:t>Case 6</w:t>
            </w:r>
          </w:p>
        </w:tc>
        <w:tc>
          <w:tcPr>
            <w:tcW w:w="1843" w:type="dxa"/>
          </w:tcPr>
          <w:p w14:paraId="0C291552" w14:textId="4A7BF19B" w:rsidR="00982BF3" w:rsidRDefault="00982BF3" w:rsidP="00982BF3">
            <w:pPr>
              <w:rPr>
                <w:i/>
                <w:color w:val="0070C0"/>
                <w:sz w:val="18"/>
                <w:szCs w:val="18"/>
              </w:rPr>
            </w:pPr>
            <w:r>
              <w:rPr>
                <w:i/>
                <w:color w:val="0070C0"/>
                <w:sz w:val="18"/>
                <w:szCs w:val="18"/>
              </w:rPr>
              <w:t>Sending message to the server</w:t>
            </w:r>
          </w:p>
        </w:tc>
        <w:tc>
          <w:tcPr>
            <w:tcW w:w="1842" w:type="dxa"/>
            <w:shd w:val="clear" w:color="auto" w:fill="auto"/>
          </w:tcPr>
          <w:p w14:paraId="1F23A90F" w14:textId="1CBECB52" w:rsidR="00982BF3" w:rsidRDefault="00982BF3" w:rsidP="00982BF3">
            <w:pPr>
              <w:rPr>
                <w:i/>
                <w:iCs/>
                <w:color w:val="0070C0"/>
                <w:sz w:val="18"/>
                <w:szCs w:val="18"/>
              </w:rPr>
            </w:pPr>
            <w:r>
              <w:rPr>
                <w:i/>
                <w:iCs/>
                <w:color w:val="0070C0"/>
                <w:sz w:val="18"/>
                <w:szCs w:val="18"/>
              </w:rPr>
              <w:t>Client chat input</w:t>
            </w:r>
          </w:p>
        </w:tc>
        <w:tc>
          <w:tcPr>
            <w:tcW w:w="1843" w:type="dxa"/>
            <w:shd w:val="clear" w:color="auto" w:fill="auto"/>
          </w:tcPr>
          <w:p w14:paraId="361955C1" w14:textId="2C96AACA" w:rsidR="00982BF3" w:rsidRDefault="00982BF3" w:rsidP="00982BF3">
            <w:pPr>
              <w:rPr>
                <w:i/>
                <w:color w:val="0070C0"/>
                <w:sz w:val="18"/>
                <w:szCs w:val="18"/>
              </w:rPr>
            </w:pPr>
            <w:r>
              <w:rPr>
                <w:i/>
                <w:color w:val="0070C0"/>
                <w:sz w:val="18"/>
                <w:szCs w:val="18"/>
              </w:rPr>
              <w:t>Message is received and sent back to the client</w:t>
            </w:r>
          </w:p>
        </w:tc>
        <w:tc>
          <w:tcPr>
            <w:tcW w:w="3119" w:type="dxa"/>
            <w:shd w:val="clear" w:color="auto" w:fill="auto"/>
          </w:tcPr>
          <w:p w14:paraId="5C038C55" w14:textId="77777777" w:rsidR="00982BF3" w:rsidRPr="002F2AE0" w:rsidRDefault="00982BF3" w:rsidP="00982BF3">
            <w:pPr>
              <w:rPr>
                <w:i/>
                <w:iCs/>
                <w:color w:val="0070C0"/>
                <w:sz w:val="18"/>
                <w:szCs w:val="18"/>
              </w:rPr>
            </w:pPr>
            <w:r w:rsidRPr="002F2AE0">
              <w:rPr>
                <w:i/>
                <w:iCs/>
                <w:color w:val="0070C0"/>
                <w:sz w:val="18"/>
                <w:szCs w:val="18"/>
              </w:rPr>
              <w:t>Results as expected.</w:t>
            </w:r>
          </w:p>
          <w:p w14:paraId="04FB9486" w14:textId="519BA228" w:rsidR="00982BF3" w:rsidRPr="002F2AE0" w:rsidRDefault="00982BF3" w:rsidP="00982BF3">
            <w:pPr>
              <w:rPr>
                <w:i/>
                <w:iCs/>
                <w:color w:val="0070C0"/>
                <w:sz w:val="18"/>
                <w:szCs w:val="18"/>
              </w:rPr>
            </w:pPr>
            <w:r>
              <w:rPr>
                <w:i/>
                <w:iCs/>
                <w:color w:val="0070C0"/>
                <w:sz w:val="18"/>
                <w:szCs w:val="18"/>
              </w:rPr>
              <w:t>Ref Figure 1.6</w:t>
            </w:r>
          </w:p>
        </w:tc>
      </w:tr>
    </w:tbl>
    <w:p w14:paraId="3CDB530B" w14:textId="77777777" w:rsidR="00920319" w:rsidRDefault="00920319" w:rsidP="00920319">
      <w:pPr>
        <w:keepNext/>
        <w:jc w:val="center"/>
      </w:pPr>
    </w:p>
    <w:p w14:paraId="77FDB8C1" w14:textId="2E2A402E" w:rsidR="00C8295E" w:rsidRDefault="004F4095" w:rsidP="00C8295E">
      <w:pPr>
        <w:keepNext/>
        <w:jc w:val="center"/>
      </w:pPr>
      <w:r w:rsidRPr="004F4095">
        <w:rPr>
          <w:noProof/>
          <w:lang w:val="en-US"/>
        </w:rPr>
        <w:drawing>
          <wp:inline distT="0" distB="0" distL="0" distR="0" wp14:anchorId="25ECFCE7" wp14:editId="0FAEFBBE">
            <wp:extent cx="1905266"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266" cy="790685"/>
                    </a:xfrm>
                    <a:prstGeom prst="rect">
                      <a:avLst/>
                    </a:prstGeom>
                  </pic:spPr>
                </pic:pic>
              </a:graphicData>
            </a:graphic>
          </wp:inline>
        </w:drawing>
      </w:r>
    </w:p>
    <w:p w14:paraId="5BA5BAF3" w14:textId="77777777" w:rsidR="00C8295E" w:rsidRDefault="00C8295E" w:rsidP="00C8295E">
      <w:pPr>
        <w:pStyle w:val="Caption"/>
        <w:jc w:val="center"/>
      </w:pPr>
      <w:r>
        <w:t>Figure 1.</w:t>
      </w:r>
      <w:fldSimple w:instr=" SEQ Figure \* ARABIC ">
        <w:r>
          <w:rPr>
            <w:noProof/>
          </w:rPr>
          <w:t>1</w:t>
        </w:r>
      </w:fldSimple>
    </w:p>
    <w:p w14:paraId="0001D96B" w14:textId="2B4C7D6A" w:rsidR="00C8295E" w:rsidRDefault="00590B09" w:rsidP="00C8295E">
      <w:pPr>
        <w:keepNext/>
        <w:jc w:val="center"/>
      </w:pPr>
      <w:r w:rsidRPr="00590B09">
        <w:rPr>
          <w:noProof/>
          <w:lang w:val="en-US"/>
        </w:rPr>
        <w:lastRenderedPageBreak/>
        <w:drawing>
          <wp:inline distT="0" distB="0" distL="0" distR="0" wp14:anchorId="307422BA" wp14:editId="7264FD87">
            <wp:extent cx="2753109"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109" cy="857370"/>
                    </a:xfrm>
                    <a:prstGeom prst="rect">
                      <a:avLst/>
                    </a:prstGeom>
                  </pic:spPr>
                </pic:pic>
              </a:graphicData>
            </a:graphic>
          </wp:inline>
        </w:drawing>
      </w:r>
      <w:r w:rsidR="00975AC0" w:rsidRPr="00975AC0">
        <w:rPr>
          <w:noProof/>
          <w:lang w:val="en-US"/>
        </w:rPr>
        <w:t xml:space="preserve"> </w:t>
      </w:r>
    </w:p>
    <w:p w14:paraId="61FE88E1" w14:textId="77777777" w:rsidR="00C8295E" w:rsidRDefault="00C8295E" w:rsidP="00C8295E">
      <w:pPr>
        <w:pStyle w:val="Caption"/>
        <w:jc w:val="center"/>
      </w:pPr>
      <w:r>
        <w:t>Figure 1.2</w:t>
      </w:r>
    </w:p>
    <w:p w14:paraId="7CD6039E" w14:textId="0D7D554D" w:rsidR="00C8295E" w:rsidRDefault="00F55C9E" w:rsidP="00C8295E">
      <w:pPr>
        <w:keepNext/>
        <w:jc w:val="center"/>
      </w:pPr>
      <w:r w:rsidRPr="00F55C9E">
        <w:rPr>
          <w:noProof/>
          <w:lang w:val="en-US"/>
        </w:rPr>
        <w:drawing>
          <wp:inline distT="0" distB="0" distL="0" distR="0" wp14:anchorId="1C3E1AB4" wp14:editId="159339EB">
            <wp:extent cx="2381582"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1047896"/>
                    </a:xfrm>
                    <a:prstGeom prst="rect">
                      <a:avLst/>
                    </a:prstGeom>
                  </pic:spPr>
                </pic:pic>
              </a:graphicData>
            </a:graphic>
          </wp:inline>
        </w:drawing>
      </w:r>
    </w:p>
    <w:p w14:paraId="3955B0F8" w14:textId="77777777" w:rsidR="00C8295E" w:rsidRDefault="00C8295E" w:rsidP="00C8295E">
      <w:pPr>
        <w:pStyle w:val="Caption"/>
        <w:jc w:val="center"/>
      </w:pPr>
      <w:r>
        <w:t>Figure 1.3</w:t>
      </w:r>
    </w:p>
    <w:p w14:paraId="2772FB94" w14:textId="77777777" w:rsidR="00C8295E" w:rsidRDefault="00C8295E" w:rsidP="00C8295E"/>
    <w:p w14:paraId="012A1C4F" w14:textId="0135836E" w:rsidR="00C8295E" w:rsidRDefault="005F7D44" w:rsidP="00C8295E">
      <w:pPr>
        <w:keepNext/>
        <w:jc w:val="center"/>
      </w:pPr>
      <w:r w:rsidRPr="005F7D44">
        <w:rPr>
          <w:noProof/>
          <w:lang w:val="en-US"/>
        </w:rPr>
        <w:drawing>
          <wp:inline distT="0" distB="0" distL="0" distR="0" wp14:anchorId="7CFFC336" wp14:editId="7AF0EDEB">
            <wp:extent cx="2600688" cy="88594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688" cy="885949"/>
                    </a:xfrm>
                    <a:prstGeom prst="rect">
                      <a:avLst/>
                    </a:prstGeom>
                  </pic:spPr>
                </pic:pic>
              </a:graphicData>
            </a:graphic>
          </wp:inline>
        </w:drawing>
      </w:r>
    </w:p>
    <w:p w14:paraId="478CB760" w14:textId="175B9393" w:rsidR="00C8295E" w:rsidRDefault="00C8295E" w:rsidP="00C8295E">
      <w:pPr>
        <w:pStyle w:val="Caption"/>
        <w:jc w:val="center"/>
      </w:pPr>
      <w:r>
        <w:t>Figure 1.4</w:t>
      </w:r>
    </w:p>
    <w:p w14:paraId="497404DC" w14:textId="06C3293C" w:rsidR="00145DAE" w:rsidRDefault="00145DAE" w:rsidP="00145DAE">
      <w:pPr>
        <w:keepNext/>
        <w:jc w:val="center"/>
      </w:pPr>
      <w:r w:rsidRPr="00145DAE">
        <w:rPr>
          <w:noProof/>
          <w:lang w:val="en-US"/>
        </w:rPr>
        <w:drawing>
          <wp:inline distT="0" distB="0" distL="0" distR="0" wp14:anchorId="08119D3F" wp14:editId="26CA2113">
            <wp:extent cx="3553321" cy="86689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866896"/>
                    </a:xfrm>
                    <a:prstGeom prst="rect">
                      <a:avLst/>
                    </a:prstGeom>
                  </pic:spPr>
                </pic:pic>
              </a:graphicData>
            </a:graphic>
          </wp:inline>
        </w:drawing>
      </w:r>
    </w:p>
    <w:p w14:paraId="7C63ABF3" w14:textId="4C66F868" w:rsidR="00C8295E" w:rsidRDefault="00145DAE" w:rsidP="007C36FB">
      <w:pPr>
        <w:pStyle w:val="Caption"/>
        <w:jc w:val="center"/>
      </w:pPr>
      <w:r>
        <w:t>Figure 1.5</w:t>
      </w:r>
    </w:p>
    <w:p w14:paraId="3EF58937" w14:textId="161FE5A0" w:rsidR="00982BF3" w:rsidRDefault="00982BF3" w:rsidP="00982BF3">
      <w:pPr>
        <w:keepNext/>
        <w:jc w:val="center"/>
      </w:pPr>
      <w:r w:rsidRPr="00982BF3">
        <w:rPr>
          <w:noProof/>
          <w:lang w:val="en-US"/>
        </w:rPr>
        <w:drawing>
          <wp:inline distT="0" distB="0" distL="0" distR="0" wp14:anchorId="60B8EEC9" wp14:editId="31AD6FAF">
            <wp:extent cx="2886478" cy="219105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2191056"/>
                    </a:xfrm>
                    <a:prstGeom prst="rect">
                      <a:avLst/>
                    </a:prstGeom>
                  </pic:spPr>
                </pic:pic>
              </a:graphicData>
            </a:graphic>
          </wp:inline>
        </w:drawing>
      </w:r>
    </w:p>
    <w:p w14:paraId="3D160101" w14:textId="5968FE8E" w:rsidR="00982BF3" w:rsidRDefault="00982BF3" w:rsidP="00982BF3">
      <w:pPr>
        <w:pStyle w:val="Caption"/>
        <w:jc w:val="center"/>
      </w:pPr>
      <w:r>
        <w:t>Figure 1.6</w:t>
      </w:r>
    </w:p>
    <w:p w14:paraId="34F1A1F3" w14:textId="19E68F59" w:rsidR="00C8295E" w:rsidRPr="00D63017" w:rsidRDefault="00C8295E" w:rsidP="00C8295E">
      <w:pPr>
        <w:jc w:val="center"/>
      </w:pPr>
      <w:r>
        <w:t>END OF TEST TABLE</w:t>
      </w:r>
    </w:p>
    <w:p w14:paraId="609A2CB0" w14:textId="53233705" w:rsidR="00D63017" w:rsidRDefault="0006764C" w:rsidP="0006764C">
      <w:pPr>
        <w:pStyle w:val="Heading2"/>
      </w:pPr>
      <w:r>
        <w:lastRenderedPageBreak/>
        <w:t>Implementation</w:t>
      </w:r>
    </w:p>
    <w:p w14:paraId="7F4649E5" w14:textId="310C0CFC" w:rsidR="001D5375" w:rsidRPr="0006764C" w:rsidRDefault="0006764C" w:rsidP="0006764C">
      <w:r>
        <w:t xml:space="preserve">The application has been uploaded to GitHub under the url: </w:t>
      </w:r>
      <w:hyperlink r:id="rId15" w:history="1">
        <w:r w:rsidR="00207608" w:rsidRPr="00AB119A">
          <w:rPr>
            <w:rStyle w:val="Hyperlink"/>
          </w:rPr>
          <w:t>https://github.com/CalvinMoylanTAFE/JavaThreePortfolio/tree/main/QuestionFour</w:t>
        </w:r>
      </w:hyperlink>
      <w:r w:rsidR="001D5375">
        <w:br/>
        <w:t>Here we will be able to update the repo</w:t>
      </w:r>
      <w:r w:rsidR="00655AC0">
        <w:t>sitory</w:t>
      </w:r>
      <w:r w:rsidR="001D5375">
        <w:t xml:space="preserve"> if any future changes are necessary such as a bug fix or a future feature. The application can be implemented on any computer that supports Java</w:t>
      </w:r>
      <w:r w:rsidR="00651AA7">
        <w:t xml:space="preserve"> </w:t>
      </w:r>
      <w:r w:rsidR="001D5375">
        <w:t>R</w:t>
      </w:r>
      <w:r w:rsidR="00651AA7">
        <w:t xml:space="preserve">untime </w:t>
      </w:r>
      <w:r w:rsidR="001D5375">
        <w:t>E</w:t>
      </w:r>
      <w:r w:rsidR="00651AA7">
        <w:t>nvironment</w:t>
      </w:r>
      <w:r w:rsidR="001D5375">
        <w:t xml:space="preserve"> so deploying the application will require JavaRE to be installed.</w:t>
      </w:r>
      <w:r w:rsidR="005E5662">
        <w:t xml:space="preserve"> </w:t>
      </w:r>
    </w:p>
    <w:sectPr w:rsidR="001D5375" w:rsidRPr="0006764C" w:rsidSect="002F2AE0">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869E9" w14:textId="77777777" w:rsidR="003B30DC" w:rsidRDefault="003B30DC" w:rsidP="00B232C1">
      <w:pPr>
        <w:spacing w:after="0" w:line="240" w:lineRule="auto"/>
      </w:pPr>
      <w:r>
        <w:separator/>
      </w:r>
    </w:p>
  </w:endnote>
  <w:endnote w:type="continuationSeparator" w:id="0">
    <w:p w14:paraId="1D1E8D46" w14:textId="77777777" w:rsidR="003B30DC" w:rsidRDefault="003B30DC" w:rsidP="00B2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655199"/>
      <w:docPartObj>
        <w:docPartGallery w:val="Page Numbers (Bottom of Page)"/>
        <w:docPartUnique/>
      </w:docPartObj>
    </w:sdtPr>
    <w:sdtEndPr>
      <w:rPr>
        <w:noProof/>
      </w:rPr>
    </w:sdtEndPr>
    <w:sdtContent>
      <w:p w14:paraId="0AB92F48" w14:textId="5A420315" w:rsidR="00B232C1" w:rsidRDefault="00B232C1" w:rsidP="00B232C1">
        <w:pPr>
          <w:pStyle w:val="Footer"/>
          <w:jc w:val="center"/>
        </w:pPr>
        <w:r>
          <w:fldChar w:fldCharType="begin"/>
        </w:r>
        <w:r>
          <w:instrText xml:space="preserve"> PAGE   \* MERGEFORMAT </w:instrText>
        </w:r>
        <w:r>
          <w:fldChar w:fldCharType="separate"/>
        </w:r>
        <w:r w:rsidR="005734D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E689D" w14:textId="77777777" w:rsidR="003B30DC" w:rsidRDefault="003B30DC" w:rsidP="00B232C1">
      <w:pPr>
        <w:spacing w:after="0" w:line="240" w:lineRule="auto"/>
      </w:pPr>
      <w:r>
        <w:separator/>
      </w:r>
    </w:p>
  </w:footnote>
  <w:footnote w:type="continuationSeparator" w:id="0">
    <w:p w14:paraId="2DFA3CD7" w14:textId="77777777" w:rsidR="003B30DC" w:rsidRDefault="003B30DC" w:rsidP="00B23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F53D6" w14:textId="6222F194" w:rsidR="00993661" w:rsidRDefault="00F46232">
    <w:pPr>
      <w:pStyle w:val="Header"/>
      <w:rPr>
        <w:lang w:val="en-US"/>
      </w:rPr>
    </w:pPr>
    <w:r>
      <w:rPr>
        <w:lang w:val="en-US"/>
      </w:rPr>
      <w:t>Java</w:t>
    </w:r>
    <w:r w:rsidR="00993661">
      <w:rPr>
        <w:lang w:val="en-US"/>
      </w:rPr>
      <w:t xml:space="preserve"> 3 Portfolio</w:t>
    </w:r>
  </w:p>
  <w:p w14:paraId="4AD2818F" w14:textId="77777777" w:rsidR="00CA240A" w:rsidRPr="00CA240A" w:rsidRDefault="00CA240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C1"/>
    <w:rsid w:val="0000696C"/>
    <w:rsid w:val="00035743"/>
    <w:rsid w:val="00037086"/>
    <w:rsid w:val="00045EEF"/>
    <w:rsid w:val="0006647A"/>
    <w:rsid w:val="0006764C"/>
    <w:rsid w:val="00087C12"/>
    <w:rsid w:val="00090605"/>
    <w:rsid w:val="000A650B"/>
    <w:rsid w:val="000B7569"/>
    <w:rsid w:val="000D6B36"/>
    <w:rsid w:val="000E301C"/>
    <w:rsid w:val="00112056"/>
    <w:rsid w:val="00125602"/>
    <w:rsid w:val="00145DAE"/>
    <w:rsid w:val="00164BA0"/>
    <w:rsid w:val="001A1765"/>
    <w:rsid w:val="001B3852"/>
    <w:rsid w:val="001D5375"/>
    <w:rsid w:val="001E26D1"/>
    <w:rsid w:val="001F2D08"/>
    <w:rsid w:val="00207608"/>
    <w:rsid w:val="00210592"/>
    <w:rsid w:val="00211720"/>
    <w:rsid w:val="00211EFC"/>
    <w:rsid w:val="00216612"/>
    <w:rsid w:val="0024562B"/>
    <w:rsid w:val="00247353"/>
    <w:rsid w:val="00271824"/>
    <w:rsid w:val="00272A14"/>
    <w:rsid w:val="002A487E"/>
    <w:rsid w:val="002F2AE0"/>
    <w:rsid w:val="00304170"/>
    <w:rsid w:val="00370A2E"/>
    <w:rsid w:val="003903F9"/>
    <w:rsid w:val="003B0EA1"/>
    <w:rsid w:val="003B30DC"/>
    <w:rsid w:val="003E2FCD"/>
    <w:rsid w:val="0041349C"/>
    <w:rsid w:val="004610A4"/>
    <w:rsid w:val="00472266"/>
    <w:rsid w:val="004C1B3B"/>
    <w:rsid w:val="004D1EF5"/>
    <w:rsid w:val="004F4095"/>
    <w:rsid w:val="005051B4"/>
    <w:rsid w:val="005278CB"/>
    <w:rsid w:val="00527B9E"/>
    <w:rsid w:val="005677CD"/>
    <w:rsid w:val="005734DE"/>
    <w:rsid w:val="00590B09"/>
    <w:rsid w:val="005B28C7"/>
    <w:rsid w:val="005B715A"/>
    <w:rsid w:val="005D189B"/>
    <w:rsid w:val="005E5662"/>
    <w:rsid w:val="005F21BD"/>
    <w:rsid w:val="005F7D44"/>
    <w:rsid w:val="00630C69"/>
    <w:rsid w:val="006373CE"/>
    <w:rsid w:val="006465C3"/>
    <w:rsid w:val="00651AA7"/>
    <w:rsid w:val="00655AC0"/>
    <w:rsid w:val="00665416"/>
    <w:rsid w:val="006701F8"/>
    <w:rsid w:val="00670B49"/>
    <w:rsid w:val="006953B8"/>
    <w:rsid w:val="006B20A2"/>
    <w:rsid w:val="006C5C69"/>
    <w:rsid w:val="006D414E"/>
    <w:rsid w:val="006D428C"/>
    <w:rsid w:val="006E7456"/>
    <w:rsid w:val="007317AD"/>
    <w:rsid w:val="00733701"/>
    <w:rsid w:val="0073475D"/>
    <w:rsid w:val="007365A3"/>
    <w:rsid w:val="00741E9C"/>
    <w:rsid w:val="00743BC4"/>
    <w:rsid w:val="007468FC"/>
    <w:rsid w:val="00750764"/>
    <w:rsid w:val="00791037"/>
    <w:rsid w:val="00791580"/>
    <w:rsid w:val="007C36FB"/>
    <w:rsid w:val="007C5EA0"/>
    <w:rsid w:val="007E6941"/>
    <w:rsid w:val="007F3CEF"/>
    <w:rsid w:val="00806995"/>
    <w:rsid w:val="0082040A"/>
    <w:rsid w:val="0083013F"/>
    <w:rsid w:val="00857E22"/>
    <w:rsid w:val="008B0B5E"/>
    <w:rsid w:val="008F7F76"/>
    <w:rsid w:val="00920319"/>
    <w:rsid w:val="009329C9"/>
    <w:rsid w:val="0096086D"/>
    <w:rsid w:val="00972227"/>
    <w:rsid w:val="00975AC0"/>
    <w:rsid w:val="00982BF3"/>
    <w:rsid w:val="00993661"/>
    <w:rsid w:val="009C6D48"/>
    <w:rsid w:val="009F025E"/>
    <w:rsid w:val="00A036D6"/>
    <w:rsid w:val="00A278A2"/>
    <w:rsid w:val="00A35C49"/>
    <w:rsid w:val="00A431BF"/>
    <w:rsid w:val="00A751D6"/>
    <w:rsid w:val="00AD028F"/>
    <w:rsid w:val="00AF6F60"/>
    <w:rsid w:val="00B232C1"/>
    <w:rsid w:val="00B53925"/>
    <w:rsid w:val="00B6581F"/>
    <w:rsid w:val="00B76DEC"/>
    <w:rsid w:val="00BB1A6A"/>
    <w:rsid w:val="00BF2C1B"/>
    <w:rsid w:val="00BF528C"/>
    <w:rsid w:val="00C0483E"/>
    <w:rsid w:val="00C8295E"/>
    <w:rsid w:val="00C95F95"/>
    <w:rsid w:val="00CA240A"/>
    <w:rsid w:val="00CD6CDC"/>
    <w:rsid w:val="00D63017"/>
    <w:rsid w:val="00DA5C5C"/>
    <w:rsid w:val="00DB7DB0"/>
    <w:rsid w:val="00E1482A"/>
    <w:rsid w:val="00E20A10"/>
    <w:rsid w:val="00E27D75"/>
    <w:rsid w:val="00E514C1"/>
    <w:rsid w:val="00E6645F"/>
    <w:rsid w:val="00E87E8F"/>
    <w:rsid w:val="00E91E5B"/>
    <w:rsid w:val="00F17E88"/>
    <w:rsid w:val="00F2062B"/>
    <w:rsid w:val="00F33517"/>
    <w:rsid w:val="00F406BE"/>
    <w:rsid w:val="00F45861"/>
    <w:rsid w:val="00F46232"/>
    <w:rsid w:val="00F5169A"/>
    <w:rsid w:val="00F55C9E"/>
    <w:rsid w:val="00F70079"/>
    <w:rsid w:val="00F85307"/>
    <w:rsid w:val="00FA7057"/>
    <w:rsid w:val="00FC12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A8F7"/>
  <w15:chartTrackingRefBased/>
  <w15:docId w15:val="{A6274BCC-0E42-4F8C-B1C0-AFB35A2D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E0"/>
  </w:style>
  <w:style w:type="paragraph" w:styleId="Heading1">
    <w:name w:val="heading 1"/>
    <w:basedOn w:val="Normal"/>
    <w:next w:val="Normal"/>
    <w:link w:val="Heading1Char"/>
    <w:uiPriority w:val="9"/>
    <w:qFormat/>
    <w:rsid w:val="00B23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3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3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3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3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3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3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3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3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32C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3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3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3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3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3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3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3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232C1"/>
    <w:pPr>
      <w:spacing w:line="240" w:lineRule="auto"/>
    </w:pPr>
    <w:rPr>
      <w:b/>
      <w:bCs/>
      <w:smallCaps/>
      <w:color w:val="595959" w:themeColor="text1" w:themeTint="A6"/>
    </w:rPr>
  </w:style>
  <w:style w:type="paragraph" w:styleId="Title">
    <w:name w:val="Title"/>
    <w:basedOn w:val="Normal"/>
    <w:next w:val="Normal"/>
    <w:link w:val="TitleChar"/>
    <w:uiPriority w:val="10"/>
    <w:qFormat/>
    <w:rsid w:val="00B23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3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3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32C1"/>
    <w:rPr>
      <w:rFonts w:asciiTheme="majorHAnsi" w:eastAsiaTheme="majorEastAsia" w:hAnsiTheme="majorHAnsi" w:cstheme="majorBidi"/>
      <w:sz w:val="30"/>
      <w:szCs w:val="30"/>
    </w:rPr>
  </w:style>
  <w:style w:type="character" w:styleId="Strong">
    <w:name w:val="Strong"/>
    <w:basedOn w:val="DefaultParagraphFont"/>
    <w:uiPriority w:val="22"/>
    <w:qFormat/>
    <w:rsid w:val="00B232C1"/>
    <w:rPr>
      <w:b/>
      <w:bCs/>
    </w:rPr>
  </w:style>
  <w:style w:type="character" w:styleId="Emphasis">
    <w:name w:val="Emphasis"/>
    <w:basedOn w:val="DefaultParagraphFont"/>
    <w:uiPriority w:val="20"/>
    <w:qFormat/>
    <w:rsid w:val="00B232C1"/>
    <w:rPr>
      <w:i/>
      <w:iCs/>
      <w:color w:val="70AD47" w:themeColor="accent6"/>
    </w:rPr>
  </w:style>
  <w:style w:type="paragraph" w:styleId="NoSpacing">
    <w:name w:val="No Spacing"/>
    <w:uiPriority w:val="1"/>
    <w:qFormat/>
    <w:rsid w:val="00B232C1"/>
    <w:pPr>
      <w:spacing w:after="0" w:line="240" w:lineRule="auto"/>
    </w:pPr>
  </w:style>
  <w:style w:type="paragraph" w:styleId="Quote">
    <w:name w:val="Quote"/>
    <w:basedOn w:val="Normal"/>
    <w:next w:val="Normal"/>
    <w:link w:val="QuoteChar"/>
    <w:uiPriority w:val="29"/>
    <w:qFormat/>
    <w:rsid w:val="00B23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32C1"/>
    <w:rPr>
      <w:i/>
      <w:iCs/>
      <w:color w:val="262626" w:themeColor="text1" w:themeTint="D9"/>
    </w:rPr>
  </w:style>
  <w:style w:type="paragraph" w:styleId="IntenseQuote">
    <w:name w:val="Intense Quote"/>
    <w:basedOn w:val="Normal"/>
    <w:next w:val="Normal"/>
    <w:link w:val="IntenseQuoteChar"/>
    <w:uiPriority w:val="30"/>
    <w:qFormat/>
    <w:rsid w:val="00B23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3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32C1"/>
    <w:rPr>
      <w:i/>
      <w:iCs/>
    </w:rPr>
  </w:style>
  <w:style w:type="character" w:styleId="IntenseEmphasis">
    <w:name w:val="Intense Emphasis"/>
    <w:basedOn w:val="DefaultParagraphFont"/>
    <w:uiPriority w:val="21"/>
    <w:qFormat/>
    <w:rsid w:val="00B232C1"/>
    <w:rPr>
      <w:b/>
      <w:bCs/>
      <w:i/>
      <w:iCs/>
    </w:rPr>
  </w:style>
  <w:style w:type="character" w:styleId="SubtleReference">
    <w:name w:val="Subtle Reference"/>
    <w:basedOn w:val="DefaultParagraphFont"/>
    <w:uiPriority w:val="31"/>
    <w:qFormat/>
    <w:rsid w:val="00B232C1"/>
    <w:rPr>
      <w:smallCaps/>
      <w:color w:val="595959" w:themeColor="text1" w:themeTint="A6"/>
    </w:rPr>
  </w:style>
  <w:style w:type="character" w:styleId="IntenseReference">
    <w:name w:val="Intense Reference"/>
    <w:basedOn w:val="DefaultParagraphFont"/>
    <w:uiPriority w:val="32"/>
    <w:qFormat/>
    <w:rsid w:val="00B232C1"/>
    <w:rPr>
      <w:b/>
      <w:bCs/>
      <w:smallCaps/>
      <w:color w:val="70AD47" w:themeColor="accent6"/>
    </w:rPr>
  </w:style>
  <w:style w:type="character" w:styleId="BookTitle">
    <w:name w:val="Book Title"/>
    <w:basedOn w:val="DefaultParagraphFont"/>
    <w:uiPriority w:val="33"/>
    <w:qFormat/>
    <w:rsid w:val="00B232C1"/>
    <w:rPr>
      <w:b/>
      <w:bCs/>
      <w:caps w:val="0"/>
      <w:smallCaps/>
      <w:spacing w:val="7"/>
      <w:sz w:val="21"/>
      <w:szCs w:val="21"/>
    </w:rPr>
  </w:style>
  <w:style w:type="paragraph" w:styleId="TOCHeading">
    <w:name w:val="TOC Heading"/>
    <w:basedOn w:val="Heading1"/>
    <w:next w:val="Normal"/>
    <w:uiPriority w:val="39"/>
    <w:semiHidden/>
    <w:unhideWhenUsed/>
    <w:qFormat/>
    <w:rsid w:val="00B232C1"/>
    <w:pPr>
      <w:outlineLvl w:val="9"/>
    </w:pPr>
  </w:style>
  <w:style w:type="paragraph" w:styleId="Header">
    <w:name w:val="header"/>
    <w:basedOn w:val="Normal"/>
    <w:link w:val="HeaderChar"/>
    <w:uiPriority w:val="99"/>
    <w:unhideWhenUsed/>
    <w:rsid w:val="00B23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C1"/>
  </w:style>
  <w:style w:type="paragraph" w:styleId="Footer">
    <w:name w:val="footer"/>
    <w:basedOn w:val="Normal"/>
    <w:link w:val="FooterChar"/>
    <w:uiPriority w:val="99"/>
    <w:unhideWhenUsed/>
    <w:rsid w:val="00B23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C1"/>
  </w:style>
  <w:style w:type="table" w:customStyle="1" w:styleId="TableGridLight1">
    <w:name w:val="Table Grid Light1"/>
    <w:basedOn w:val="TableNormal"/>
    <w:uiPriority w:val="40"/>
    <w:rsid w:val="00B232C1"/>
    <w:pPr>
      <w:spacing w:after="0" w:line="240" w:lineRule="auto"/>
    </w:pPr>
    <w:rPr>
      <w:sz w:val="20"/>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DefaultParagraphFont"/>
    <w:uiPriority w:val="99"/>
    <w:unhideWhenUsed/>
    <w:rsid w:val="00066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CalvinMoylanTAFE/JavaThreePortfolio/tree/main/QuestionFou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Stewart Godwin</dc:creator>
  <cp:keywords/>
  <dc:description/>
  <cp:lastModifiedBy>CITE</cp:lastModifiedBy>
  <cp:revision>115</cp:revision>
  <cp:lastPrinted>2020-07-13T13:19:00Z</cp:lastPrinted>
  <dcterms:created xsi:type="dcterms:W3CDTF">2020-07-13T10:54:00Z</dcterms:created>
  <dcterms:modified xsi:type="dcterms:W3CDTF">2020-11-20T03:05:00Z</dcterms:modified>
</cp:coreProperties>
</file>