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left"/>
      </w:pPr>
      <w:r>
        <w:rPr>
          <w:rFonts w:ascii="Hiragino Sans GB" w:hAnsi="Hiragino Sans GB" w:eastAsia="Hiragino Sans GB"/>
          <w:b/>
          <w:color w:val="183036"/>
          <w:sz w:val="56"/>
        </w:rPr>
        <w:t>越南中部双城</w:t>
        <w:br/>
        <w:t>完整路书</w:t>
      </w:r>
    </w:p>
    <w:p>
      <w:pPr>
        <w:pStyle w:val="Subtitle"/>
      </w:pPr>
      <w:r>
        <w:rPr>
          <w:rFonts w:ascii="Hiragino Sans GB" w:hAnsi="Hiragino Sans GB" w:eastAsia="Hiragino Sans GB"/>
          <w:color w:val="E66B4F"/>
        </w:rPr>
        <w:t>2026.09.30—10.05｜两人｜河内 · 岘港 · 会安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关键信息</w:t>
            </w:r>
          </w:p>
        </w:tc>
        <w:tc>
          <w:tcPr>
            <w:tcW w:type="dxa" w:w="7087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安排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路线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河内进出；岘港同一酒店住两晚；会安当天往返。</w:t>
            </w:r>
          </w:p>
        </w:tc>
      </w:tr>
      <w:tr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返程余量</w:t>
            </w:r>
          </w:p>
        </w:tc>
        <w:tc>
          <w:tcPr>
            <w:tcW w:type="dxa" w:w="708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10 月 3 日晚回河内，距离 10 月 5 日 01:20 国际航班约 28.5 小时。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度假节奏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每天一条主线、一次长休息；酒店只用于睡觉、早餐与寄存。</w:t>
            </w:r>
          </w:p>
        </w:tc>
      </w:tr>
    </w:tbl>
    <w:p>
      <w:pPr>
        <w:pStyle w:val="Heading1"/>
      </w:pPr>
      <w:r>
        <w:t>航班锚点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247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268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航段</w:t>
            </w:r>
          </w:p>
        </w:tc>
        <w:tc>
          <w:tcPr>
            <w:tcW w:type="dxa" w:w="2835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计划 / 候选</w:t>
            </w:r>
          </w:p>
        </w:tc>
        <w:tc>
          <w:tcPr>
            <w:tcW w:type="dxa" w:w="2835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执行原则</w:t>
            </w:r>
          </w:p>
        </w:tc>
      </w:tr>
      <w:tr>
        <w:tc>
          <w:tcPr>
            <w:tcW w:type="dxa" w:w="124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09/30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上海浦东 → 河内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VJ7239｜02:20–04:50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以出票信息为准</w:t>
            </w:r>
          </w:p>
        </w:tc>
      </w:tr>
      <w:tr>
        <w:tc>
          <w:tcPr>
            <w:tcW w:type="dxa" w:w="124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10/01</w:t>
            </w:r>
          </w:p>
        </w:tc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河内 → 岘港</w:t>
            </w:r>
          </w:p>
        </w:tc>
        <w:tc>
          <w:tcPr>
            <w:tcW w:type="dxa" w:w="2835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VN165｜09:35–11:00</w:t>
            </w:r>
          </w:p>
        </w:tc>
        <w:tc>
          <w:tcPr>
            <w:tcW w:type="dxa" w:w="2835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可改 / 可退票价</w:t>
            </w:r>
          </w:p>
        </w:tc>
      </w:tr>
      <w:tr>
        <w:tc>
          <w:tcPr>
            <w:tcW w:type="dxa" w:w="124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10/03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岘港 → 河内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VN188｜19:25–20:50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17:00 去机场</w:t>
            </w:r>
          </w:p>
        </w:tc>
      </w:tr>
      <w:tr>
        <w:tc>
          <w:tcPr>
            <w:tcW w:type="dxa" w:w="124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10/05</w:t>
            </w:r>
          </w:p>
        </w:tc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河内 → 上海浦东</w:t>
            </w:r>
          </w:p>
        </w:tc>
        <w:tc>
          <w:tcPr>
            <w:tcW w:type="dxa" w:w="2835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HO1330｜01:20–05:35</w:t>
            </w:r>
          </w:p>
        </w:tc>
        <w:tc>
          <w:tcPr>
            <w:tcW w:type="dxa" w:w="2835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10/04 21:00 去 T2</w:t>
            </w:r>
          </w:p>
        </w:tc>
      </w:tr>
    </w:tbl>
    <w:p>
      <w:r>
        <w:t>版本说明：离线示意路书不替代实时导航、航空公司通知、景区公告或气象预警。所有时刻、票价与开放信息需在下单前复核。</w:t>
      </w:r>
    </w:p>
    <w:p>
      <w:r>
        <w:br w:type="page"/>
      </w:r>
    </w:p>
    <w:p>
      <w:pPr>
        <w:pStyle w:val="Title"/>
      </w:pPr>
      <w:r>
        <w:t>先做三个决定</w:t>
      </w:r>
    </w:p>
    <w:p>
      <w:pPr>
        <w:pStyle w:val="Heading1"/>
      </w:pPr>
      <w:r>
        <w:t>1｜是否去中部</w:t>
      </w:r>
    </w:p>
    <w:p>
      <w:r>
        <w:t>10 月是岘港雨季。出发前 72 小时看逐小时天气、热带气旋和洪水预警。红色预警就取消中部段。</w:t>
      </w:r>
    </w:p>
    <w:p>
      <w:pPr>
        <w:pStyle w:val="Heading1"/>
      </w:pPr>
      <w:r>
        <w:t>2｜怎么回河内</w:t>
      </w:r>
    </w:p>
    <w:p>
      <w:r>
        <w:t>10 月 3 日直飞回河内，10 月 4 日整天作为返程保险日。夜火车或夜巴不放在国际航班前。</w:t>
      </w:r>
    </w:p>
    <w:p>
      <w:pPr>
        <w:pStyle w:val="Heading1"/>
      </w:pPr>
      <w:r>
        <w:t>3｜怎么住</w:t>
      </w:r>
    </w:p>
    <w:p>
      <w:r>
        <w:t>河内两段住同一家并寄存大件；岘港两晚住同一家。中部段只带小行李。</w:t>
      </w:r>
    </w:p>
    <w:p>
      <w:pPr>
        <w:pStyle w:val="Heading1"/>
      </w:pPr>
      <w:r>
        <w:t>72 小时天气判断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417"/>
            <w:vAlign w:val="top"/>
            <w:shd w:fill="0F7C7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685"/>
            <w:vAlign w:val="top"/>
            <w:shd w:fill="0F7C7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看到什么</w:t>
            </w:r>
          </w:p>
        </w:tc>
        <w:tc>
          <w:tcPr>
            <w:tcW w:type="dxa" w:w="4252"/>
            <w:vAlign w:val="top"/>
            <w:shd w:fill="0F7C7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怎么执行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绿色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无热带气旋；阵雨；航班正常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按主路线，海边服从救生旗号</w:t>
            </w:r>
          </w:p>
        </w:tc>
      </w:tr>
      <w:tr>
        <w:tc>
          <w:tcPr>
            <w:tcW w:type="dxa" w:w="141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黄色</w:t>
            </w:r>
          </w:p>
        </w:tc>
        <w:tc>
          <w:tcPr>
            <w:tcW w:type="dxa" w:w="3685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多时段强降雨；山路能见度差</w:t>
            </w:r>
          </w:p>
        </w:tc>
        <w:tc>
          <w:tcPr>
            <w:tcW w:type="dxa" w:w="4252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删海滩、山路，走博物馆、市场、咖啡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红色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台风、洪水 / 山体滑坡警报或航班大面积取消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取消中部段，改宁平 + 河内</w:t>
            </w:r>
          </w:p>
        </w:tc>
      </w:tr>
    </w:tbl>
    <w:p>
      <w:pPr>
        <w:pStyle w:val="Heading1"/>
      </w:pPr>
      <w:r>
        <w:t>预订顺序</w:t>
      </w:r>
    </w:p>
    <w:p>
      <w:r>
        <w:t>先锁可改的河内—岘港往返票，再订可取消酒店；木偶戏提前订；会安包车在天气更明确后确认。截图中的姓名、护照、手机号等个人信息未写入路书。</w:t>
      </w:r>
    </w:p>
    <w:p>
      <w:r>
        <w:br w:type="page"/>
      </w:r>
    </w:p>
    <w:p>
      <w:pPr>
        <w:pStyle w:val="Title"/>
      </w:pPr>
      <w:r>
        <w:t>D1｜09月30日 周三｜河内老城适应日</w:t>
      </w:r>
    </w:p>
    <w:p>
      <w:r>
        <w:t>主线：机场 → Lò Sũ 酒店 → 蛋咖啡 → 玉山祠 / 还剑湖 → 圣若瑟主教座堂 → 老城晚餐 → 水上木偶戏。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10000"/>
            <wp:docPr id="1" name="Picture 1" title="D1｜09月30日 周三｜河内老城适应日" descr="主线：机场 → Lò Sũ 酒店 → 蛋咖啡 → 玉山祠 / 还剑湖 → 圣若瑟主教座堂 → 老城晚餐 → 水上木偶戏。 图中含编号站点、交通方式与段间时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河内老城步行路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hyperlink r:id="rId10">
        <w:r>
          <w:rPr>
            <w:rFonts w:ascii="Hiragino Sans GB" w:eastAsia="Hiragino Sans GB"/>
            <w:color w:val="0F7C78"/>
            <w:u w:val="single"/>
          </w:rPr>
          <w:t>打开当天手机导航（Google Maps）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587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268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停靠 / 动作</w:t>
            </w:r>
          </w:p>
        </w:tc>
        <w:tc>
          <w:tcPr>
            <w:tcW w:type="dxa" w:w="5499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怎么走、怎么做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04:50–06:30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落地与进城</w:t>
            </w:r>
          </w:p>
        </w:tc>
        <w:tc>
          <w:tcPr>
            <w:tcW w:type="dxa" w:w="5499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HAN T2 出关、取行李、ATM/换少量现金。Grab 或酒店接机约 35–50 分钟；上车点按 App 指示。</w:t>
            </w:r>
          </w:p>
        </w:tc>
      </w:tr>
      <w:tr>
        <w:tc>
          <w:tcPr>
            <w:tcW w:type="dxa" w:w="158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06:30–10:30</w:t>
            </w:r>
          </w:p>
        </w:tc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酒店补觉</w:t>
            </w:r>
          </w:p>
        </w:tc>
        <w:tc>
          <w:tcPr>
            <w:tcW w:type="dxa" w:w="5499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提前确认 24 小时前台与早到安排。若想保证马上进房，需加订 9 月 29 日一晚；否则寄存行李后在大堂/咖啡店等候。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10:30–12:00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早午餐与蛋咖啡</w:t>
            </w:r>
          </w:p>
        </w:tc>
        <w:tc>
          <w:tcPr>
            <w:tcW w:type="dxa" w:w="5499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从 Lò Sũ 沿 Nguyễn Hữu Huân 步行约 6 分钟到 Giảng Café；不赶景点，先恢复体力。</w:t>
            </w:r>
          </w:p>
        </w:tc>
      </w:tr>
      <w:tr>
        <w:tc>
          <w:tcPr>
            <w:tcW w:type="dxa" w:w="158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12:00–14:00</w:t>
            </w:r>
          </w:p>
        </w:tc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还剑湖与玉山祠</w:t>
            </w:r>
          </w:p>
        </w:tc>
        <w:tc>
          <w:tcPr>
            <w:tcW w:type="dxa" w:w="5499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向南步行约 8 分钟，从东北侧入湖区；环湖走一小段即可，累了随时回酒店午休。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15:00–17:00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教堂街区</w:t>
            </w:r>
          </w:p>
        </w:tc>
        <w:tc>
          <w:tcPr>
            <w:tcW w:type="dxa" w:w="5499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沿 Hàng Trống / Nhà Thờ 前往圣若瑟主教座堂，约 1.2 km、18 分钟；以街区和咖啡为主。</w:t>
            </w:r>
          </w:p>
        </w:tc>
      </w:tr>
      <w:tr>
        <w:tc>
          <w:tcPr>
            <w:tcW w:type="dxa" w:w="158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18:00–21:00</w:t>
            </w:r>
          </w:p>
        </w:tc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晚餐与木偶戏</w:t>
            </w:r>
          </w:p>
        </w:tc>
        <w:tc>
          <w:tcPr>
            <w:tcW w:type="dxa" w:w="5499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经 Hàng Gai、Cầu Gỗ 回湖东北侧。建议预订 20:00 左右场次，结束后步行回酒店。</w:t>
            </w:r>
          </w:p>
        </w:tc>
      </w:tr>
    </w:tbl>
    <w:p>
      <w:r>
        <w:rPr>
          <w:b/>
          <w:color w:val="0F7C78"/>
        </w:rPr>
        <w:t>现场原则｜</w:t>
      </w:r>
      <w:r>
        <w:t>全程步行约 3.5 km；任一段体力不足都可改 5–10 分钟 Grab。</w:t>
      </w:r>
      <w:r>
        <w:br/>
      </w:r>
      <w:r>
        <w:rPr>
          <w:b/>
          <w:color w:val="0F7C78"/>
        </w:rPr>
        <w:t>删减 / 雨天｜</w:t>
      </w:r>
      <w:r>
        <w:t>删减顺序：玉山祠 → 教堂街区。保留补觉、正餐与木偶戏。</w:t>
      </w:r>
    </w:p>
    <w:p>
      <w:pPr>
        <w:pStyle w:val="Title"/>
        <w:pageBreakBefore/>
      </w:pPr>
      <w:r>
        <w:t>D2｜10月01日 周四｜河内飞岘港，城市与海岸线</w:t>
      </w:r>
    </w:p>
    <w:p>
      <w:r>
        <w:t>主线：HAN T1 → DAD → 美溪 / 安上酒店 → 占族雕刻博物馆 → 龙桥 → 灵应寺 → 美溪日落。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10000"/>
            <wp:docPr id="2" name="Picture 2" title="D2｜10月01日 周四｜河内飞岘港，城市与海岸线" descr="主线：HAN T1 → DAD → 美溪 / 安上酒店 → 占族雕刻博物馆 → 龙桥 → 灵应寺 → 美溪日落。 图中含编号站点、交通方式与段间时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岘港城市海岸路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hyperlink r:id="rId12">
        <w:r>
          <w:rPr>
            <w:rFonts w:ascii="Hiragino Sans GB" w:eastAsia="Hiragino Sans GB"/>
            <w:color w:val="0F7C78"/>
            <w:u w:val="single"/>
          </w:rPr>
          <w:t>打开当天手机导航（Google Maps）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587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268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停靠 / 动作</w:t>
            </w:r>
          </w:p>
        </w:tc>
        <w:tc>
          <w:tcPr>
            <w:tcW w:type="dxa" w:w="5499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怎么走、怎么做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06:45–09:35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去机场与值机</w:t>
            </w:r>
          </w:p>
        </w:tc>
        <w:tc>
          <w:tcPr>
            <w:tcW w:type="dxa" w:w="5499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06:45 从老城出发，07:30 前到 HAN T1；国内航班建议至少提前 2 小时到。候选 VN165：09:35–11:00。</w:t>
            </w:r>
          </w:p>
        </w:tc>
      </w:tr>
      <w:tr>
        <w:tc>
          <w:tcPr>
            <w:tcW w:type="dxa" w:w="158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11:00–13:40</w:t>
            </w:r>
          </w:p>
        </w:tc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入住区与午餐</w:t>
            </w:r>
          </w:p>
        </w:tc>
        <w:tc>
          <w:tcPr>
            <w:tcW w:type="dxa" w:w="5499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DAD 到美溪 / 安上约 15–20 分钟。先寄存行李、吃午餐，不等正式入住也能开始下午行程。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14:00–15:00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占族雕刻博物馆</w:t>
            </w:r>
          </w:p>
        </w:tc>
        <w:tc>
          <w:tcPr>
            <w:tcW w:type="dxa" w:w="5499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从酒店沿 Võ Văn Kiệt 过龙桥，转 2 Tháng 9；馆藏适合作为岘港文化开场。</w:t>
            </w:r>
          </w:p>
        </w:tc>
      </w:tr>
      <w:tr>
        <w:tc>
          <w:tcPr>
            <w:tcW w:type="dxa" w:w="158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15:15–15:45</w:t>
            </w:r>
          </w:p>
        </w:tc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龙桥</w:t>
            </w:r>
          </w:p>
        </w:tc>
        <w:tc>
          <w:tcPr>
            <w:tcW w:type="dxa" w:w="5499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从博物馆向东步行约 8 分钟，到龙桥东/西岸选一处观景，无需两边都走。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15:50–17:20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山茶半岛灵应寺</w:t>
            </w:r>
          </w:p>
        </w:tc>
        <w:tc>
          <w:tcPr>
            <w:tcW w:type="dxa" w:w="5499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包车沿 Hoàng Sa 北上约 25 分钟。寺院与海景停留约 1 小时；遇大风、强雨立即取消。</w:t>
            </w:r>
          </w:p>
        </w:tc>
      </w:tr>
      <w:tr>
        <w:tc>
          <w:tcPr>
            <w:tcW w:type="dxa" w:w="158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17:30–20:30</w:t>
            </w:r>
          </w:p>
        </w:tc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美溪海滩与安上晚餐</w:t>
            </w:r>
          </w:p>
        </w:tc>
        <w:tc>
          <w:tcPr>
            <w:tcW w:type="dxa" w:w="5499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沿 Hoàng Sa—Võ Nguyên Giáp 返回。只在救生员值守、绿色旗号时下水；晚餐步行解决。</w:t>
            </w:r>
          </w:p>
        </w:tc>
      </w:tr>
    </w:tbl>
    <w:p>
      <w:r>
        <w:rPr>
          <w:b/>
          <w:color w:val="0F7C78"/>
        </w:rPr>
        <w:t>现场原则｜</w:t>
      </w:r>
      <w:r>
        <w:t>下午用 Grab 单程叫车即可；灵应寺一段可让司机等候或约定回程。</w:t>
      </w:r>
      <w:r>
        <w:br/>
      </w:r>
      <w:r>
        <w:rPr>
          <w:b/>
          <w:color w:val="0F7C78"/>
        </w:rPr>
        <w:t>删减 / 雨天｜</w:t>
      </w:r>
      <w:r>
        <w:t>雨天方案：占族博物馆 → 韩市场 → 咖啡；取消山茶半岛和海边停留。</w:t>
      </w:r>
    </w:p>
    <w:p>
      <w:pPr>
        <w:pStyle w:val="Title"/>
        <w:pageBreakBefore/>
      </w:pPr>
      <w:r>
        <w:t>D3｜10月02日 周五｜会安海滩、菜园与古城</w:t>
      </w:r>
    </w:p>
    <w:p>
      <w:r>
        <w:t>主线：岘港美溪 → 安邦海滩 → 茶桂菜园 → 福建会馆 → 中央市场 → 进记古宅 → 日本桥 → 安会桥 / 怀河。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10000"/>
            <wp:docPr id="3" name="Picture 3" title="D3｜10月02日 周五｜会安海滩、菜园与古城" descr="主线：岘港美溪 → 安邦海滩 → 茶桂菜园 → 福建会馆 → 中央市场 → 进记古宅 → 日本桥 → 安会桥 / 怀河。 图中含编号站点、交通方式与段间时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会安海滩古城路线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hyperlink r:id="rId14">
        <w:r>
          <w:rPr>
            <w:rFonts w:ascii="Hiragino Sans GB" w:eastAsia="Hiragino Sans GB"/>
            <w:color w:val="0F7C78"/>
            <w:u w:val="single"/>
          </w:rPr>
          <w:t>打开当天手机导航（Google Maps）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587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268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停靠 / 动作</w:t>
            </w:r>
          </w:p>
        </w:tc>
        <w:tc>
          <w:tcPr>
            <w:tcW w:type="dxa" w:w="5499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怎么走、怎么做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08:00–08:50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沿海去会安</w:t>
            </w:r>
          </w:p>
        </w:tc>
        <w:tc>
          <w:tcPr>
            <w:tcW w:type="dxa" w:w="5499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包车或 Grab 沿 Võ Nguyên Giáp—Trường Sa—Lạc Long Quân 南下约 28 km。建议约好当晚回程，减少夜间临时叫车。</w:t>
            </w:r>
          </w:p>
        </w:tc>
      </w:tr>
      <w:tr>
        <w:tc>
          <w:tcPr>
            <w:tcW w:type="dxa" w:w="158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08:50–10:20</w:t>
            </w:r>
          </w:p>
        </w:tc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安邦海滩</w:t>
            </w:r>
          </w:p>
        </w:tc>
        <w:tc>
          <w:tcPr>
            <w:tcW w:type="dxa" w:w="5499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沿海慢走、找咖啡店。10 月浪况可能不稳，只在救生员开放区、无红旗时下水。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10:30–12:30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茶桂菜园</w:t>
            </w:r>
          </w:p>
        </w:tc>
        <w:tc>
          <w:tcPr>
            <w:tcW w:type="dxa" w:w="5499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经 Hai Bà Trưng 打车约 3 km、10 分钟；散步后吃早午餐，避免中午暴晒。</w:t>
            </w:r>
          </w:p>
        </w:tc>
      </w:tr>
      <w:tr>
        <w:tc>
          <w:tcPr>
            <w:tcW w:type="dxa" w:w="158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13:15–17:30</w:t>
            </w:r>
          </w:p>
        </w:tc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古城五点票</w:t>
            </w:r>
          </w:p>
        </w:tc>
        <w:tc>
          <w:tcPr>
            <w:tcW w:type="dxa" w:w="5499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到古城约 15 分钟。国际游客联票参考 120,000 越南盾，可选五个遗产点；按图走福建会馆—中央市场—进记古宅—日本桥。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17:45–20:30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怀河灯光与晚餐</w:t>
            </w:r>
          </w:p>
        </w:tc>
        <w:tc>
          <w:tcPr>
            <w:tcW w:type="dxa" w:w="5499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过安会桥去夜市一侧看灯光，晚餐后 20:30 上车，约 21:15 回岘港同一酒店。</w:t>
            </w:r>
          </w:p>
        </w:tc>
      </w:tr>
    </w:tbl>
    <w:p>
      <w:r>
        <w:rPr>
          <w:b/>
          <w:color w:val="0F7C78"/>
        </w:rPr>
        <w:t>现场原则｜</w:t>
      </w:r>
      <w:r>
        <w:t>古城内机动车受限，核心环线约 2.4 km；鞋底要防滑，带轻薄雨衣。</w:t>
      </w:r>
      <w:r>
        <w:br/>
      </w:r>
      <w:r>
        <w:rPr>
          <w:b/>
          <w:color w:val="0F7C78"/>
        </w:rPr>
        <w:t>删减 / 雨天｜</w:t>
      </w:r>
      <w:r>
        <w:t>暴雨/积水预警：取消安邦和茶桂，下午再进古城；官方发布洪水警报则整日留在岘港。</w:t>
      </w:r>
    </w:p>
    <w:p>
      <w:pPr>
        <w:pStyle w:val="Title"/>
        <w:pageBreakBefore/>
      </w:pPr>
      <w:r>
        <w:t>D4｜10月03日 周六｜五行山、海边与返河内</w:t>
      </w:r>
    </w:p>
    <w:p>
      <w:r>
        <w:t>主线：美溪酒店 → 五行山水山 → Non Nước → 美溪午餐 / 按摩 → 韩市场 → DAD → HAN。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10000"/>
            <wp:docPr id="4" name="Picture 4" title="D4｜10月03日 周六｜五行山、海边与返河内" descr="主线：美溪酒店 → 五行山水山 → Non Nước → 美溪午餐 / 按摩 → 韩市场 → DAD → HAN。 图中含编号站点、交通方式与段间时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岘港五行山返程路线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hyperlink r:id="rId16">
        <w:r>
          <w:rPr>
            <w:rFonts w:ascii="Hiragino Sans GB" w:eastAsia="Hiragino Sans GB"/>
            <w:color w:val="0F7C78"/>
            <w:u w:val="single"/>
          </w:rPr>
          <w:t>打开当天手机导航（Google Maps）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587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268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停靠 / 动作</w:t>
            </w:r>
          </w:p>
        </w:tc>
        <w:tc>
          <w:tcPr>
            <w:tcW w:type="dxa" w:w="5499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怎么走、怎么做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07:30–08:30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退房与前往五行山</w:t>
            </w:r>
          </w:p>
        </w:tc>
        <w:tc>
          <w:tcPr>
            <w:tcW w:type="dxa" w:w="5499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早餐后退房，行李寄存在酒店。沿 Võ Nguyên Giáp—Trường Sa 南下约 8 km、15 分钟。</w:t>
            </w:r>
          </w:p>
        </w:tc>
      </w:tr>
      <w:tr>
        <w:tc>
          <w:tcPr>
            <w:tcW w:type="dxa" w:w="158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08:30–10:30</w:t>
            </w:r>
          </w:p>
        </w:tc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五行山水山</w:t>
            </w:r>
          </w:p>
        </w:tc>
        <w:tc>
          <w:tcPr>
            <w:tcW w:type="dxa" w:w="5499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参考开放 07:00–17:00、成人 40,000 越南盾。电梯上、缓步下；石阶湿滑或洞内积水时不要进入。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10:40–14:30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海边慢节奏</w:t>
            </w:r>
          </w:p>
        </w:tc>
        <w:tc>
          <w:tcPr>
            <w:tcW w:type="dxa" w:w="5499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Non Nước 简短停留后回美溪午餐；下午按天气二选一：海边散步或按摩，避免再加远途景点。</w:t>
            </w:r>
          </w:p>
        </w:tc>
      </w:tr>
      <w:tr>
        <w:tc>
          <w:tcPr>
            <w:tcW w:type="dxa" w:w="158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14:45–16:45</w:t>
            </w:r>
          </w:p>
        </w:tc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韩市场与早晚餐</w:t>
            </w:r>
          </w:p>
        </w:tc>
        <w:tc>
          <w:tcPr>
            <w:tcW w:type="dxa" w:w="5499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打车到韩市场，沿河短走；16:45 前回酒店取行李。不要临时增加巴拿山。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17:00–20:50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机场与返河内</w:t>
            </w:r>
          </w:p>
        </w:tc>
        <w:tc>
          <w:tcPr>
            <w:tcW w:type="dxa" w:w="5499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17:00 从酒店出发，17:25 左右到 DAD。候选 VN188：19:25–20:50；到河内后回原酒店。</w:t>
            </w:r>
          </w:p>
        </w:tc>
      </w:tr>
      <w:tr>
        <w:tc>
          <w:tcPr>
            <w:tcW w:type="dxa" w:w="158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21:45 以后</w:t>
            </w:r>
          </w:p>
        </w:tc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入住与缓冲开始</w:t>
            </w:r>
          </w:p>
        </w:tc>
        <w:tc>
          <w:tcPr>
            <w:tcW w:type="dxa" w:w="5499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入住同一家河内酒店。此时距离 10 月 5 日 01:20 国际航班约 27.5 小时；按计划起飞时则有 28.5 小时航班间隔。</w:t>
            </w:r>
          </w:p>
        </w:tc>
      </w:tr>
    </w:tbl>
    <w:p>
      <w:r>
        <w:rPr>
          <w:b/>
          <w:color w:val="0F7C78"/>
        </w:rPr>
        <w:t>现场原则｜</w:t>
      </w:r>
      <w:r>
        <w:t>当天不要坐夜巴或夜火车返河内；它们会把天气、道路和晚点风险推到国际航班前。</w:t>
      </w:r>
      <w:r>
        <w:br/>
      </w:r>
      <w:r>
        <w:rPr>
          <w:b/>
          <w:color w:val="0F7C78"/>
        </w:rPr>
        <w:t>删减 / 雨天｜</w:t>
      </w:r>
      <w:r>
        <w:t>下雨先取消五行山，再取消海边；17:00 机场线永不挪后。</w:t>
      </w:r>
    </w:p>
    <w:p>
      <w:pPr>
        <w:pStyle w:val="Title"/>
        <w:pageBreakBefore/>
      </w:pPr>
      <w:r>
        <w:t>D5｜10月04日 周日｜河内西湖缓冲日与国际返程</w:t>
      </w:r>
    </w:p>
    <w:p>
      <w:r>
        <w:t>主线：酒店 → 镇国寺 → 青年路 → 竹帛湖 → 五社午餐 → 潘廷逢街 → 老城 → HAN T2。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10000"/>
            <wp:docPr id="5" name="Picture 5" title="D5｜10月04日 周日｜河内西湖缓冲日与国际返程" descr="主线：酒店 → 镇国寺 → 青年路 → 竹帛湖 → 五社午餐 → 潘廷逢街 → 老城 → HAN T2。 图中含编号站点、交通方式与段间时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_河内西湖缓冲日路线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hyperlink r:id="rId18">
        <w:r>
          <w:rPr>
            <w:rFonts w:ascii="Hiragino Sans GB" w:eastAsia="Hiragino Sans GB"/>
            <w:color w:val="0F7C78"/>
            <w:u w:val="single"/>
          </w:rPr>
          <w:t>打开当天手机导航（Google Maps）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587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268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停靠 / 动作</w:t>
            </w:r>
          </w:p>
        </w:tc>
        <w:tc>
          <w:tcPr>
            <w:tcW w:type="dxa" w:w="5499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怎么走、怎么做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09:30–10:30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慢起床与寄存行李</w:t>
            </w:r>
          </w:p>
        </w:tc>
        <w:tc>
          <w:tcPr>
            <w:tcW w:type="dxa" w:w="5499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睡足后退房，把行李留在酒店；确认晚上 20:30 可取。</w:t>
            </w:r>
          </w:p>
        </w:tc>
      </w:tr>
      <w:tr>
        <w:tc>
          <w:tcPr>
            <w:tcW w:type="dxa" w:w="158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10:30–12:30</w:t>
            </w:r>
          </w:p>
        </w:tc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镇国寺与两湖慢行</w:t>
            </w:r>
          </w:p>
        </w:tc>
        <w:tc>
          <w:tcPr>
            <w:tcW w:type="dxa" w:w="5499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Grab 到镇国寺，从青年路堤岸向南走，经过西湖和竹帛湖。路线平缓，约 1.5 km。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12:30–14:30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五社午餐</w:t>
            </w:r>
          </w:p>
        </w:tc>
        <w:tc>
          <w:tcPr>
            <w:tcW w:type="dxa" w:w="5499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在 Ngũ Xã 一带吃 phở cuốn；餐后往潘廷逢街方向走，累了直接打车。</w:t>
            </w:r>
          </w:p>
        </w:tc>
      </w:tr>
      <w:tr>
        <w:tc>
          <w:tcPr>
            <w:tcW w:type="dxa" w:w="158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14:30–17:00</w:t>
            </w:r>
          </w:p>
        </w:tc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林荫街与咖啡</w:t>
            </w:r>
          </w:p>
        </w:tc>
        <w:tc>
          <w:tcPr>
            <w:tcW w:type="dxa" w:w="5499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沿 Phan Đình Phùng 慢走至 Cửa Bắc 教堂附近，随后咖啡或按摩；不安排需要排队的大景点。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17:30–20:30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告别晚餐与取行李</w:t>
            </w:r>
          </w:p>
        </w:tc>
        <w:tc>
          <w:tcPr>
            <w:tcW w:type="dxa" w:w="5499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回老城吃晚餐，20:30 取行李。检查护照、登机凭证、充电宝与现金。</w:t>
            </w:r>
          </w:p>
        </w:tc>
      </w:tr>
      <w:tr>
        <w:tc>
          <w:tcPr>
            <w:tcW w:type="dxa" w:w="158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21:00–01:20</w:t>
            </w:r>
          </w:p>
        </w:tc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前往 HAN T2</w:t>
            </w:r>
          </w:p>
        </w:tc>
        <w:tc>
          <w:tcPr>
            <w:tcW w:type="dxa" w:w="5499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21:00 出发，正常约 21:45–22:00 到 T2，留足约 3 小时 20 分钟。HO1330 于 10 月 5 日 01:20 起飞。</w:t>
            </w:r>
          </w:p>
        </w:tc>
      </w:tr>
    </w:tbl>
    <w:p>
      <w:r>
        <w:rPr>
          <w:b/>
          <w:color w:val="0F7C78"/>
        </w:rPr>
        <w:t>现场原则｜</w:t>
      </w:r>
      <w:r>
        <w:t>这是返程保险日。任何新增安排都不得占用 17:30 后的晚餐、取行李和机场时段。</w:t>
      </w:r>
      <w:r>
        <w:br/>
      </w:r>
      <w:r>
        <w:rPr>
          <w:b/>
          <w:color w:val="0F7C78"/>
        </w:rPr>
        <w:t>删减 / 雨天｜</w:t>
      </w:r>
      <w:r>
        <w:t>持续降雨时全部改 Grab 短驳；最晚 20:30 取行李、21:00 出发去机场。</w:t>
      </w:r>
    </w:p>
    <w:p>
      <w:pPr>
        <w:pStyle w:val="Title"/>
        <w:pageBreakBefore/>
      </w:pPr>
      <w:r>
        <w:t>住宿：经济舒适，位置优先</w:t>
      </w:r>
    </w:p>
    <w:p>
      <w:r>
        <w:t>优先订双床房、含税可取消价。白天在外，不为高溢价酒店设施加预算。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587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城市 / 定位</w:t>
            </w:r>
          </w:p>
        </w:tc>
        <w:tc>
          <w:tcPr>
            <w:tcW w:type="dxa" w:w="2268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酒店</w:t>
            </w:r>
          </w:p>
        </w:tc>
        <w:tc>
          <w:tcPr>
            <w:tcW w:type="dxa" w:w="2721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为什么合适</w:t>
            </w:r>
          </w:p>
        </w:tc>
        <w:tc>
          <w:tcPr>
            <w:tcW w:type="dxa" w:w="2835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下单前要问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河内｜首选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Hanoi Emerald Waters Hotel Valley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22 Lò Sũ；老城与还剑湖步行方便；Deluxe Twin 官网参考 US$48++。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确认 24h 前台、9/30 06:30 早到方案、10/1–10/3 免费寄存大件、10/3 22:00 后入住。</w:t>
            </w:r>
          </w:p>
        </w:tc>
      </w:tr>
      <w:tr>
        <w:tc>
          <w:tcPr>
            <w:tcW w:type="dxa" w:w="158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岘港｜性价比</w:t>
            </w:r>
          </w:p>
        </w:tc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Sofiana My Khe Hotel &amp; Spa</w:t>
            </w:r>
          </w:p>
        </w:tc>
        <w:tc>
          <w:tcPr>
            <w:tcW w:type="dxa" w:w="2721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安上 / 美溪，距海边约 150 m；有双床房与泳池。</w:t>
            </w:r>
          </w:p>
        </w:tc>
        <w:tc>
          <w:tcPr>
            <w:tcW w:type="dxa" w:w="2835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两晚连住；优先可取消双床房，确认窗户、早餐时间与积水退款条款。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岘港｜城市海边平衡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Hadana Boutique Hotel Da Nang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介于市区和海边，Superior Twin；官网活动价曾见约 1,050,000 VND 起。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适合想缩短去博物馆、韩市场车程；下单以含税总价为准。</w:t>
            </w:r>
          </w:p>
        </w:tc>
      </w:tr>
      <w:tr>
        <w:tc>
          <w:tcPr>
            <w:tcW w:type="dxa" w:w="1587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岘港｜海景升级</w:t>
            </w:r>
          </w:p>
        </w:tc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Mường Thanh Luxury Da Nang</w:t>
            </w:r>
          </w:p>
        </w:tc>
        <w:tc>
          <w:tcPr>
            <w:tcW w:type="dxa" w:w="2721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美溪海滨；会议协议价参考约 1,800,000 VND / 间 / 晚。</w:t>
            </w:r>
          </w:p>
        </w:tc>
        <w:tc>
          <w:tcPr>
            <w:tcW w:type="dxa" w:w="2835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6"/>
              </w:rPr>
              <w:t>仅在预算允许且可免费取消时选；本行程不会长时间待酒店。</w:t>
            </w:r>
          </w:p>
        </w:tc>
      </w:tr>
    </w:tbl>
    <w:p>
      <w:pPr>
        <w:pStyle w:val="Heading1"/>
      </w:pPr>
      <w:r>
        <w:t>两人预算草案（不含已购国际机票）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928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两人估算</w:t>
            </w:r>
          </w:p>
        </w:tc>
        <w:tc>
          <w:tcPr>
            <w:tcW w:type="dxa" w:w="5216"/>
            <w:vAlign w:val="top"/>
            <w:shd w:fill="204A68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国内机票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¥1,200–2,200</w:t>
            </w:r>
          </w:p>
        </w:tc>
        <w:tc>
          <w:tcPr>
            <w:tcW w:type="dxa" w:w="5216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含行李后复核</w:t>
            </w:r>
          </w:p>
        </w:tc>
      </w:tr>
      <w:tr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住宿 4 晚</w:t>
            </w:r>
          </w:p>
        </w:tc>
        <w:tc>
          <w:tcPr>
            <w:tcW w:type="dxa" w:w="192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¥1,400–2,300</w:t>
            </w:r>
          </w:p>
        </w:tc>
        <w:tc>
          <w:tcPr>
            <w:tcW w:type="dxa" w:w="5216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河内 2 晚 + 岘港 2 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市内 / 城际用车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¥500–800</w:t>
            </w:r>
          </w:p>
        </w:tc>
        <w:tc>
          <w:tcPr>
            <w:tcW w:type="dxa" w:w="5216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含机场与会安往返</w:t>
            </w:r>
          </w:p>
        </w:tc>
      </w:tr>
      <w:tr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餐饮</w:t>
            </w:r>
          </w:p>
        </w:tc>
        <w:tc>
          <w:tcPr>
            <w:tcW w:type="dxa" w:w="192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¥1,000–1,600</w:t>
            </w:r>
          </w:p>
        </w:tc>
        <w:tc>
          <w:tcPr>
            <w:tcW w:type="dxa" w:w="5216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当地小店 + 每天一顿正餐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门票与体验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¥300–700</w:t>
            </w:r>
          </w:p>
        </w:tc>
        <w:tc>
          <w:tcPr>
            <w:tcW w:type="dxa" w:w="5216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古城、五行山、博物馆、木偶戏</w:t>
            </w:r>
          </w:p>
        </w:tc>
      </w:tr>
      <w:tr>
        <w:tc>
          <w:tcPr>
            <w:tcW w:type="dxa" w:w="226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签证及杂项</w:t>
            </w:r>
          </w:p>
        </w:tc>
        <w:tc>
          <w:tcPr>
            <w:tcW w:type="dxa" w:w="1928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¥400–600</w:t>
            </w:r>
          </w:p>
        </w:tc>
        <w:tc>
          <w:tcPr>
            <w:tcW w:type="dxa" w:w="5216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以官方支付结果为准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合计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约 ¥4,800–8,200</w:t>
            </w:r>
          </w:p>
        </w:tc>
        <w:tc>
          <w:tcPr>
            <w:tcW w:type="dxa" w:w="5216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另留 10% 改签备用金</w:t>
            </w:r>
          </w:p>
        </w:tc>
      </w:tr>
    </w:tbl>
    <w:p>
      <w:r>
        <w:t>价格是规划区间，不是实时报价；按同房型、同退改条件的含税总价比较。</w:t>
      </w:r>
    </w:p>
    <w:p>
      <w:pPr>
        <w:pStyle w:val="Title"/>
        <w:pageBreakBefore/>
      </w:pPr>
      <w:r>
        <w:t>风雨与交通备份</w:t>
      </w:r>
    </w:p>
    <w:p>
      <w:pPr>
        <w:pStyle w:val="Heading1"/>
      </w:pPr>
      <w:r>
        <w:t>为什么不把夜火车 / 夜巴放在主线</w:t>
      </w:r>
    </w:p>
    <w:p>
      <w:r>
        <w:t>岘港到河内陆路时间长，10 月强降雨可能同时影响公路和铁路，睡眠质量也会被压缩。国内航班若提前数日取消，再查铁路作为替代；临近出发才异常，先向航空公司改到当天或次日最早班，并保留 10 月 4 日整天处理。</w:t>
      </w:r>
    </w:p>
    <w:p>
      <w:pPr>
        <w:pStyle w:val="Heading1"/>
      </w:pPr>
      <w:r>
        <w:t>红色天气方案：完全不去中部</w:t>
      </w:r>
    </w:p>
    <w:p>
      <w:r>
        <w:t>全程住河内同一酒店。10 月 1 日宁平一日游；10 月 2 日文庙—火炉监狱—还剑湖；10 月 3 日八场或西湖；10 月 4 日老城咖啡与机场。</w:t>
      </w:r>
    </w:p>
    <w:p>
      <w:pPr>
        <w:pStyle w:val="Heading1"/>
      </w:pPr>
      <w:r>
        <w:t>出发前清单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701"/>
            <w:vAlign w:val="top"/>
            <w:shd w:fill="E66B4F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7654"/>
            <w:vAlign w:val="top"/>
            <w:shd w:fill="E66B4F"/>
          </w:tcPr>
          <w:p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检查事项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现在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核对护照、签证口岸、机票姓名；酒店选可取消。</w:t>
            </w:r>
          </w:p>
        </w:tc>
      </w:tr>
      <w:tr>
        <w:tc>
          <w:tcPr>
            <w:tcW w:type="dxa" w:w="1701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前 7 天</w:t>
            </w:r>
          </w:p>
        </w:tc>
        <w:tc>
          <w:tcPr>
            <w:tcW w:type="dxa" w:w="7654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核对国际航班；确认行李寄存；下载离线地图。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前 72 小时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按绿 / 黄 / 红判断；查天气、气旋、洪水、景区和航班。</w:t>
            </w:r>
          </w:p>
        </w:tc>
      </w:tr>
      <w:tr>
        <w:tc>
          <w:tcPr>
            <w:tcW w:type="dxa" w:w="1701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每天早上</w:t>
            </w:r>
          </w:p>
        </w:tc>
        <w:tc>
          <w:tcPr>
            <w:tcW w:type="dxa" w:w="7654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查雨量、雷暴、风力和海滩旗号；带雨衣、防水袋、充电宝。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10 月 3 日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16:45 取行李，17:00 去 DAD。</w:t>
            </w:r>
          </w:p>
        </w:tc>
      </w:tr>
      <w:tr>
        <w:tc>
          <w:tcPr>
            <w:tcW w:type="dxa" w:w="1701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10 月 4 日</w:t>
            </w:r>
          </w:p>
        </w:tc>
        <w:tc>
          <w:tcPr>
            <w:tcW w:type="dxa" w:w="7654"/>
            <w:vAlign w:val="top"/>
            <w:shd w:fill="F7F4ED"/>
          </w:tcPr>
          <w:p>
            <w:r/>
            <w:r>
              <w:rPr>
                <w:rFonts w:ascii="Hiragino Sans GB" w:hAnsi="Hiragino Sans GB" w:eastAsia="Hiragino Sans GB"/>
                <w:b w:val="0"/>
                <w:color w:val="183036"/>
                <w:sz w:val="17"/>
              </w:rPr>
              <w:t>20:30 取行李，21:00 去 HAN T2。</w:t>
            </w:r>
          </w:p>
        </w:tc>
      </w:tr>
    </w:tbl>
    <w:p>
      <w:pPr>
        <w:pStyle w:val="Title"/>
        <w:pageBreakBefore/>
      </w:pPr>
      <w:r>
        <w:t>信息来源与复核入口</w:t>
      </w:r>
    </w:p>
    <w:p>
      <w:r>
        <w:t>航班时刻网站只作候选，购票前在承运航空公司官方渠道再次确认。</w:t>
      </w:r>
    </w:p>
    <w:p>
      <w:pPr>
        <w:pStyle w:val="ListNumber"/>
      </w:pPr>
      <w:hyperlink r:id="rId19">
        <w:r>
          <w:rPr>
            <w:rFonts w:ascii="Hiragino Sans GB" w:eastAsia="Hiragino Sans GB"/>
            <w:color w:val="0F7C78"/>
            <w:u w:val="single"/>
          </w:rPr>
          <w:t>岘港官方旅游：2026 景点票价与开放时间</w:t>
        </w:r>
      </w:hyperlink>
    </w:p>
    <w:p>
      <w:pPr>
        <w:pStyle w:val="ListNumber"/>
      </w:pPr>
      <w:hyperlink r:id="rId20">
        <w:r>
          <w:rPr>
            <w:rFonts w:ascii="Hiragino Sans GB" w:eastAsia="Hiragino Sans GB"/>
            <w:color w:val="0F7C78"/>
            <w:u w:val="single"/>
          </w:rPr>
          <w:t>岘港官方旅游：雨季与气候</w:t>
        </w:r>
      </w:hyperlink>
    </w:p>
    <w:p>
      <w:pPr>
        <w:pStyle w:val="ListNumber"/>
      </w:pPr>
      <w:hyperlink r:id="rId21">
        <w:r>
          <w:rPr>
            <w:rFonts w:ascii="Hiragino Sans GB" w:eastAsia="Hiragino Sans GB"/>
            <w:color w:val="0F7C78"/>
            <w:u w:val="single"/>
          </w:rPr>
          <w:t>岘港官方旅游：会安古城说明</w:t>
        </w:r>
      </w:hyperlink>
    </w:p>
    <w:p>
      <w:pPr>
        <w:pStyle w:val="ListNumber"/>
      </w:pPr>
      <w:hyperlink r:id="rId22">
        <w:r>
          <w:rPr>
            <w:rFonts w:ascii="Hiragino Sans GB" w:eastAsia="Hiragino Sans GB"/>
            <w:color w:val="0F7C78"/>
            <w:u w:val="single"/>
          </w:rPr>
          <w:t>会安世界遗产官方：游客信息</w:t>
        </w:r>
      </w:hyperlink>
    </w:p>
    <w:p>
      <w:pPr>
        <w:pStyle w:val="ListNumber"/>
      </w:pPr>
      <w:hyperlink r:id="rId23">
        <w:r>
          <w:rPr>
            <w:rFonts w:ascii="Hiragino Sans GB" w:eastAsia="Hiragino Sans GB"/>
            <w:color w:val="0F7C78"/>
            <w:u w:val="single"/>
          </w:rPr>
          <w:t>岘港官方旅游：占族雕刻博物馆</w:t>
        </w:r>
      </w:hyperlink>
    </w:p>
    <w:p>
      <w:pPr>
        <w:pStyle w:val="ListNumber"/>
      </w:pPr>
      <w:hyperlink r:id="rId24">
        <w:r>
          <w:rPr>
            <w:rFonts w:ascii="Hiragino Sans GB" w:eastAsia="Hiragino Sans GB"/>
            <w:color w:val="0F7C78"/>
            <w:u w:val="single"/>
          </w:rPr>
          <w:t>岘港官方旅游：山茶半岛建议</w:t>
        </w:r>
      </w:hyperlink>
    </w:p>
    <w:p>
      <w:pPr>
        <w:pStyle w:val="ListNumber"/>
      </w:pPr>
      <w:hyperlink r:id="rId25">
        <w:r>
          <w:rPr>
            <w:rFonts w:ascii="Hiragino Sans GB" w:eastAsia="Hiragino Sans GB"/>
            <w:color w:val="0F7C78"/>
            <w:u w:val="single"/>
          </w:rPr>
          <w:t>越南航空：机场值机规则</w:t>
        </w:r>
      </w:hyperlink>
    </w:p>
    <w:p>
      <w:pPr>
        <w:pStyle w:val="ListNumber"/>
      </w:pPr>
      <w:hyperlink r:id="rId26">
        <w:r>
          <w:rPr>
            <w:rFonts w:ascii="Hiragino Sans GB" w:eastAsia="Hiragino Sans GB"/>
            <w:color w:val="0F7C78"/>
            <w:u w:val="single"/>
          </w:rPr>
          <w:t>候选 VN165 时刻</w:t>
        </w:r>
      </w:hyperlink>
    </w:p>
    <w:p>
      <w:pPr>
        <w:pStyle w:val="ListNumber"/>
      </w:pPr>
      <w:hyperlink r:id="rId27">
        <w:r>
          <w:rPr>
            <w:rFonts w:ascii="Hiragino Sans GB" w:eastAsia="Hiragino Sans GB"/>
            <w:color w:val="0F7C78"/>
            <w:u w:val="single"/>
          </w:rPr>
          <w:t>候选 VN188 时刻</w:t>
        </w:r>
      </w:hyperlink>
    </w:p>
    <w:p>
      <w:pPr>
        <w:pStyle w:val="ListNumber"/>
      </w:pPr>
      <w:hyperlink r:id="rId28">
        <w:r>
          <w:rPr>
            <w:rFonts w:ascii="Hiragino Sans GB" w:eastAsia="Hiragino Sans GB"/>
            <w:color w:val="0F7C78"/>
            <w:u w:val="single"/>
          </w:rPr>
          <w:t>HAN–DAD 航线班次参考</w:t>
        </w:r>
      </w:hyperlink>
    </w:p>
    <w:p>
      <w:pPr>
        <w:pStyle w:val="ListNumber"/>
      </w:pPr>
      <w:hyperlink r:id="rId29">
        <w:r>
          <w:rPr>
            <w:rFonts w:ascii="Hiragino Sans GB" w:eastAsia="Hiragino Sans GB"/>
            <w:color w:val="0F7C78"/>
            <w:u w:val="single"/>
          </w:rPr>
          <w:t>DAD–HAN 航线班次参考</w:t>
        </w:r>
      </w:hyperlink>
    </w:p>
    <w:p>
      <w:pPr>
        <w:pStyle w:val="ListNumber"/>
      </w:pPr>
      <w:hyperlink r:id="rId30">
        <w:r>
          <w:rPr>
            <w:rFonts w:ascii="Hiragino Sans GB" w:eastAsia="Hiragino Sans GB"/>
            <w:color w:val="0F7C78"/>
            <w:u w:val="single"/>
          </w:rPr>
          <w:t>越南铁路官方时刻表</w:t>
        </w:r>
      </w:hyperlink>
    </w:p>
    <w:p>
      <w:pPr>
        <w:pStyle w:val="ListNumber"/>
      </w:pPr>
      <w:hyperlink r:id="rId31">
        <w:r>
          <w:rPr>
            <w:rFonts w:ascii="Hiragino Sans GB" w:eastAsia="Hiragino Sans GB"/>
            <w:color w:val="0F7C78"/>
            <w:u w:val="single"/>
          </w:rPr>
          <w:t>越南电子签证官方入口</w:t>
        </w:r>
      </w:hyperlink>
    </w:p>
    <w:p>
      <w:pPr>
        <w:pStyle w:val="ListNumber"/>
      </w:pPr>
      <w:hyperlink r:id="rId32">
        <w:r>
          <w:rPr>
            <w:rFonts w:ascii="Hiragino Sans GB" w:eastAsia="Hiragino Sans GB"/>
            <w:color w:val="0F7C78"/>
            <w:u w:val="single"/>
          </w:rPr>
          <w:t>越南入境预申报官方入口</w:t>
        </w:r>
      </w:hyperlink>
    </w:p>
    <w:p>
      <w:pPr>
        <w:pStyle w:val="ListNumber"/>
      </w:pPr>
      <w:hyperlink r:id="rId33">
        <w:r>
          <w:rPr>
            <w:rFonts w:ascii="Hiragino Sans GB" w:eastAsia="Hiragino Sans GB"/>
            <w:color w:val="0F7C78"/>
            <w:u w:val="single"/>
          </w:rPr>
          <w:t>升龙水上木偶剧院</w:t>
        </w:r>
      </w:hyperlink>
    </w:p>
    <w:p>
      <w:pPr>
        <w:pStyle w:val="ListNumber"/>
      </w:pPr>
      <w:hyperlink r:id="rId34">
        <w:r>
          <w:rPr>
            <w:rFonts w:ascii="Hiragino Sans GB" w:eastAsia="Hiragino Sans GB"/>
            <w:color w:val="0F7C78"/>
            <w:u w:val="single"/>
          </w:rPr>
          <w:t>河内酒店官网房价</w:t>
        </w:r>
      </w:hyperlink>
    </w:p>
    <w:p>
      <w:pPr>
        <w:pStyle w:val="ListNumber"/>
      </w:pPr>
      <w:hyperlink r:id="rId35">
        <w:r>
          <w:rPr>
            <w:rFonts w:ascii="Hiragino Sans GB" w:eastAsia="Hiragino Sans GB"/>
            <w:color w:val="0F7C78"/>
            <w:u w:val="single"/>
          </w:rPr>
          <w:t>Sofiana 官网</w:t>
        </w:r>
      </w:hyperlink>
    </w:p>
    <w:p>
      <w:pPr>
        <w:pStyle w:val="ListNumber"/>
      </w:pPr>
      <w:hyperlink r:id="rId36">
        <w:r>
          <w:rPr>
            <w:rFonts w:ascii="Hiragino Sans GB" w:eastAsia="Hiragino Sans GB"/>
            <w:color w:val="0F7C78"/>
            <w:u w:val="single"/>
          </w:rPr>
          <w:t>Hadana 官网房型</w:t>
        </w:r>
      </w:hyperlink>
    </w:p>
    <w:p>
      <w:r>
        <w:t>本路书编制日期：2026 年 9 月 20 日。货币换算、酒店房价、航班时刻和开放安排会变动，以预订页最终显示为准。</w:t>
      </w:r>
    </w:p>
    <w:sectPr w:rsidR="00FC693F" w:rsidRPr="0006063C" w:rsidSect="00034616">
      <w:headerReference w:type="default" r:id="rId37"/>
      <w:footerReference w:type="default" r:id="rId38"/>
      <w:pgSz w:w="11906" w:h="16838"/>
      <w:pgMar w:top="964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color w:val="62767A"/>
        <w:sz w:val="16"/>
      </w:rPr>
      <w:t xml:space="preserve">第 </w:t>
    </w:r>
    <w:fldSimple w:instr="PAGE"/>
    <w:r>
      <w:rPr>
        <w:rFonts w:ascii="Hiragino Sans GB" w:hAnsi="Hiragino Sans GB" w:eastAsia="Hiragino Sans GB"/>
        <w:color w:val="62767A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 GB" w:hAnsi="Hiragino Sans GB" w:eastAsia="Hiragino Sans GB"/>
        <w:color w:val="62767A"/>
        <w:sz w:val="16"/>
      </w:rPr>
      <w:t>越南中部双城完整路书｜河内 · 岘港 · 会安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Hiragino Sans GB" w:hAnsi="Hiragino Sans GB" w:eastAsia="Hiragino Sans GB"/>
      <w:color w:val="1830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303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F7C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8303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google.com/maps/dir/?api=1&amp;origin=Hanoi+Emerald+Waters+Hotel+Valley&amp;destination=Thang+Long+Water+Puppet+Theatre&amp;waypoints=Giang+Cafe%7CNgoc+Son+Temple%7CSt+Joseph%27s+Cathedral+Hanoi&amp;travelmode=walking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www.google.com/maps/dir/?api=1&amp;origin=Da+Nang+Museum+of+Cham+Sculpture&amp;destination=My+Khe+Beach&amp;waypoints=Dragon+Bridge+Da+Nang%7CLinh+Ung+Pagoda+Son+Tra&amp;travelmode=driving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www.google.com/maps/dir/?api=1&amp;origin=An+Bang+Beach&amp;destination=Hoi+An+Night+Market&amp;waypoints=Tra+Que+Vegetable+Village%7CFujian+Assembly+Hall%7CHoi+An+Central+Market%7CTan+Ky+Old+House%7CJapanese+Covered+Bridge&amp;travelmode=walking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www.google.com/maps/dir/?api=1&amp;origin=My+Khe+Beach&amp;destination=Da+Nang+International+Airport&amp;waypoints=The+Marble+Mountains%7CNon+Nuoc+Beach%7CHan+Market&amp;travelmode=driving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www.google.com/maps/dir/?api=1&amp;origin=Tran+Quoc+Pagoda&amp;destination=Cua+Bac+Church&amp;waypoints=Truc+Bach+Lake%7CNgu+Xa%7CPhan+Dinh+Phung+Street&amp;travelmode=walking" TargetMode="External"/><Relationship Id="rId19" Type="http://schemas.openxmlformats.org/officeDocument/2006/relationships/hyperlink" Target="https://danangfantasticity.com/news/plan-your-da-nang-journey-2026-updated-admission-prices-for-attractions-and-tourist-sites" TargetMode="External"/><Relationship Id="rId20" Type="http://schemas.openxmlformats.org/officeDocument/2006/relationships/hyperlink" Target="https://danangfantasticity.com/en/weather-da-nang" TargetMode="External"/><Relationship Id="rId21" Type="http://schemas.openxmlformats.org/officeDocument/2006/relationships/hyperlink" Target="https://danangfantasticity.com/en/see-and-do/hoi-an-ancient-town" TargetMode="External"/><Relationship Id="rId22" Type="http://schemas.openxmlformats.org/officeDocument/2006/relationships/hyperlink" Target="https://hoianworldheritage.org.vn/en/news/Useful-Information/hoi-an-tourism-information-735.hwh" TargetMode="External"/><Relationship Id="rId23" Type="http://schemas.openxmlformats.org/officeDocument/2006/relationships/hyperlink" Target="https://danangfantasticity.com/en/overview-da-nang-museum-of-cham-sculpture" TargetMode="External"/><Relationship Id="rId24" Type="http://schemas.openxmlformats.org/officeDocument/2006/relationships/hyperlink" Target="https://danangfantasticity.com/en/ban-dao-son-tra-goi-y-lich-trinh-tham-quan" TargetMode="External"/><Relationship Id="rId25" Type="http://schemas.openxmlformats.org/officeDocument/2006/relationships/hyperlink" Target="https://www.vietnamairlines.com/go/en/wcag/travel-information/check-in/ariport-check-in" TargetMode="External"/><Relationship Id="rId26" Type="http://schemas.openxmlformats.org/officeDocument/2006/relationships/hyperlink" Target="https://www.flight.info/VN165" TargetMode="External"/><Relationship Id="rId27" Type="http://schemas.openxmlformats.org/officeDocument/2006/relationships/hyperlink" Target="https://www.flight.info/VN188" TargetMode="External"/><Relationship Id="rId28" Type="http://schemas.openxmlformats.org/officeDocument/2006/relationships/hyperlink" Target="https://www.flightsfrom.com/HAN-DAD" TargetMode="External"/><Relationship Id="rId29" Type="http://schemas.openxmlformats.org/officeDocument/2006/relationships/hyperlink" Target="https://www.flightsfrom.com/DAD-HAN" TargetMode="External"/><Relationship Id="rId30" Type="http://schemas.openxmlformats.org/officeDocument/2006/relationships/hyperlink" Target="https://www.vietnamrailwaycorp.com/Train-Schedule" TargetMode="External"/><Relationship Id="rId31" Type="http://schemas.openxmlformats.org/officeDocument/2006/relationships/hyperlink" Target="https://evisa.gov.vn/?option=MO" TargetMode="External"/><Relationship Id="rId32" Type="http://schemas.openxmlformats.org/officeDocument/2006/relationships/hyperlink" Target="https://prearrival.immigration.gov.vn/" TargetMode="External"/><Relationship Id="rId33" Type="http://schemas.openxmlformats.org/officeDocument/2006/relationships/hyperlink" Target="https://nhahatmuaroithanglong.vn/en/" TargetMode="External"/><Relationship Id="rId34" Type="http://schemas.openxmlformats.org/officeDocument/2006/relationships/hyperlink" Target="https://www.hanoiemeraldwatershotel.com/hotel22/rooms-rates.htm" TargetMode="External"/><Relationship Id="rId35" Type="http://schemas.openxmlformats.org/officeDocument/2006/relationships/hyperlink" Target="https://sofiahotels.com.vn/" TargetMode="External"/><Relationship Id="rId36" Type="http://schemas.openxmlformats.org/officeDocument/2006/relationships/hyperlink" Target="https://www.hadanaboutiquedanang.com/en/room" TargetMode="External"/><Relationship Id="rId37" Type="http://schemas.openxmlformats.org/officeDocument/2006/relationships/header" Target="header1.xml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越南中部双城完整路书 2026-09-30 至 2026-10-05</dc:title>
  <dc:subject>河内、岘港、会安每日路线图与完整路书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