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EA" w:rsidRDefault="00D636DF" w:rsidP="00B433EA">
      <w:pPr>
        <w:pStyle w:val="subway-group-h1"/>
      </w:pPr>
      <w:r>
        <w:t>Temporary Foreign Worker Program – Global Talent Stream</w:t>
      </w:r>
    </w:p>
    <w:p w:rsidR="001718C1" w:rsidRPr="00356D04" w:rsidRDefault="00157C9A" w:rsidP="00356D04">
      <w:pPr>
        <w:pStyle w:val="subway-nav"/>
      </w:pPr>
      <w:r w:rsidRPr="00B433EA">
        <w:fldChar w:fldCharType="begin"/>
      </w:r>
      <w:r w:rsidRPr="00B433EA">
        <w:instrText xml:space="preserve"> HYPERLINK "http://test.canada.ca/service-canada/david/test-david-3.html" </w:instrText>
      </w:r>
      <w:r w:rsidRPr="00B433EA">
        <w:fldChar w:fldCharType="separate"/>
      </w:r>
      <w:r w:rsidR="001718C1" w:rsidRPr="00356D04">
        <w:rPr>
          <w:rStyle w:val="Hyperlink"/>
          <w:color w:val="auto"/>
          <w:u w:val="none"/>
        </w:rPr>
        <w:t>Overview</w:t>
      </w:r>
    </w:p>
    <w:p w:rsidR="001718C1" w:rsidRPr="00B433EA" w:rsidRDefault="00157C9A" w:rsidP="00356D04">
      <w:pPr>
        <w:pStyle w:val="subway-nav"/>
      </w:pPr>
      <w:r w:rsidRPr="00B433EA">
        <w:fldChar w:fldCharType="end"/>
      </w:r>
      <w:hyperlink r:id="rId5" w:history="1">
        <w:r w:rsidR="001718C1" w:rsidRPr="00B433EA">
          <w:rPr>
            <w:rStyle w:val="Hyperlink"/>
            <w:color w:val="auto"/>
            <w:u w:val="none"/>
          </w:rPr>
          <w:t>Requirements</w:t>
        </w:r>
      </w:hyperlink>
    </w:p>
    <w:p w:rsidR="001718C1" w:rsidRPr="00B433EA" w:rsidRDefault="001718C1" w:rsidP="00356D04">
      <w:pPr>
        <w:pStyle w:val="subway-nav"/>
      </w:pPr>
      <w:hyperlink r:id="rId6" w:history="1">
        <w:r w:rsidRPr="00B433EA">
          <w:rPr>
            <w:rStyle w:val="Hyperlink"/>
            <w:color w:val="auto"/>
            <w:u w:val="none"/>
          </w:rPr>
          <w:t>Job offers, duties and working conditions</w:t>
        </w:r>
      </w:hyperlink>
    </w:p>
    <w:p w:rsidR="001718C1" w:rsidRPr="00B433EA" w:rsidRDefault="001718C1" w:rsidP="00356D04">
      <w:pPr>
        <w:pStyle w:val="subway-nav"/>
      </w:pPr>
      <w:hyperlink r:id="rId7" w:history="1">
        <w:r w:rsidRPr="00B433EA">
          <w:rPr>
            <w:rStyle w:val="Hyperlink"/>
            <w:color w:val="auto"/>
            <w:u w:val="none"/>
          </w:rPr>
          <w:t>Compensation and benefits</w:t>
        </w:r>
      </w:hyperlink>
    </w:p>
    <w:p w:rsidR="001718C1" w:rsidRPr="00D81424" w:rsidRDefault="001718C1" w:rsidP="00D81424">
      <w:pPr>
        <w:pStyle w:val="subway-nav-active"/>
      </w:pPr>
      <w:hyperlink r:id="rId8" w:history="1">
        <w:r w:rsidR="00157C9A" w:rsidRPr="00D81424">
          <w:rPr>
            <w:rStyle w:val="Hyperlink"/>
            <w:color w:val="auto"/>
            <w:u w:val="none"/>
          </w:rPr>
          <w:t>Labour</w:t>
        </w:r>
        <w:r w:rsidRPr="00D81424">
          <w:rPr>
            <w:rStyle w:val="Hyperlink"/>
            <w:color w:val="auto"/>
            <w:u w:val="none"/>
          </w:rPr>
          <w:t xml:space="preserve"> Market Benefit Plan</w:t>
        </w:r>
      </w:hyperlink>
    </w:p>
    <w:p w:rsidR="001718C1" w:rsidRPr="00B433EA" w:rsidRDefault="001718C1" w:rsidP="00356D04">
      <w:pPr>
        <w:pStyle w:val="subway-nav"/>
      </w:pPr>
      <w:hyperlink r:id="rId9" w:history="1">
        <w:r w:rsidRPr="003D318E">
          <w:rPr>
            <w:rStyle w:val="Hyperlink"/>
            <w:color w:val="auto"/>
            <w:u w:val="none"/>
          </w:rPr>
          <w:t>Apply</w:t>
        </w:r>
      </w:hyperlink>
    </w:p>
    <w:p w:rsidR="001718C1" w:rsidRDefault="00157C9A" w:rsidP="00157C9A">
      <w:pPr>
        <w:pStyle w:val="subway-section-h1"/>
      </w:pPr>
      <w:proofErr w:type="spellStart"/>
      <w:r>
        <w:t>Labour</w:t>
      </w:r>
      <w:proofErr w:type="spellEnd"/>
      <w:r>
        <w:t> Market Benefits Plan</w:t>
      </w:r>
    </w:p>
    <w:p w:rsidR="00477E35" w:rsidRPr="001718C1" w:rsidRDefault="00477E35" w:rsidP="00D636DF">
      <w:pPr>
        <w:pStyle w:val="Heading3"/>
      </w:pPr>
      <w:r w:rsidRPr="00477E35">
        <w:t>On this page </w:t>
      </w:r>
    </w:p>
    <w:p w:rsidR="00477E35" w:rsidRPr="007934DF" w:rsidRDefault="007934DF" w:rsidP="00477E35">
      <w:pPr>
        <w:numPr>
          <w:ilvl w:val="0"/>
          <w:numId w:val="28"/>
        </w:numPr>
        <w:spacing w:after="0" w:line="240" w:lineRule="auto"/>
        <w:ind w:left="270" w:firstLine="0"/>
        <w:textAlignment w:val="baseline"/>
        <w:rPr>
          <w:rStyle w:val="Hyperlink"/>
          <w:rFonts w:ascii="Arial" w:eastAsia="Times New Roman" w:hAnsi="Arial" w:cs="Arial"/>
          <w:sz w:val="24"/>
          <w:szCs w:val="24"/>
          <w:lang w:eastAsia="en-CA"/>
        </w:rPr>
      </w:pPr>
      <w:r>
        <w:rPr>
          <w:rFonts w:ascii="Arial" w:eastAsia="Times New Roman" w:hAnsi="Arial" w:cs="Arial"/>
          <w:color w:val="284162"/>
          <w:sz w:val="24"/>
          <w:szCs w:val="24"/>
          <w:u w:val="single"/>
          <w:lang w:val="en-US" w:eastAsia="en-CA"/>
        </w:rPr>
        <w:fldChar w:fldCharType="begin"/>
      </w:r>
      <w:r w:rsidR="00C41C2C">
        <w:rPr>
          <w:rFonts w:ascii="Arial" w:eastAsia="Times New Roman" w:hAnsi="Arial" w:cs="Arial"/>
          <w:color w:val="284162"/>
          <w:sz w:val="24"/>
          <w:szCs w:val="24"/>
          <w:u w:val="single"/>
          <w:lang w:val="en-US" w:eastAsia="en-CA"/>
        </w:rPr>
        <w:instrText>HYPERLINK  \l "_What_to_include"</w:instrText>
      </w:r>
      <w:r w:rsidR="00C41C2C">
        <w:rPr>
          <w:rFonts w:ascii="Arial" w:eastAsia="Times New Roman" w:hAnsi="Arial" w:cs="Arial"/>
          <w:color w:val="284162"/>
          <w:sz w:val="24"/>
          <w:szCs w:val="24"/>
          <w:u w:val="single"/>
          <w:lang w:val="en-US" w:eastAsia="en-CA"/>
        </w:rPr>
      </w:r>
      <w:r>
        <w:rPr>
          <w:rFonts w:ascii="Arial" w:eastAsia="Times New Roman" w:hAnsi="Arial" w:cs="Arial"/>
          <w:color w:val="284162"/>
          <w:sz w:val="24"/>
          <w:szCs w:val="24"/>
          <w:u w:val="single"/>
          <w:lang w:val="en-US" w:eastAsia="en-CA"/>
        </w:rPr>
        <w:fldChar w:fldCharType="separate"/>
      </w:r>
      <w:r w:rsidR="00477E35" w:rsidRPr="007934DF">
        <w:rPr>
          <w:rStyle w:val="Hyperlink"/>
          <w:rFonts w:ascii="Arial" w:eastAsia="Times New Roman" w:hAnsi="Arial" w:cs="Arial"/>
          <w:sz w:val="24"/>
          <w:szCs w:val="24"/>
          <w:lang w:val="en-US" w:eastAsia="en-CA"/>
        </w:rPr>
        <w:t>What to include in a LMBP</w:t>
      </w:r>
      <w:r w:rsidR="00477E35" w:rsidRPr="007934DF">
        <w:rPr>
          <w:rStyle w:val="Hyperlink"/>
          <w:rFonts w:ascii="Arial" w:eastAsia="Times New Roman" w:hAnsi="Arial" w:cs="Arial"/>
          <w:sz w:val="24"/>
          <w:szCs w:val="24"/>
          <w:lang w:eastAsia="en-CA"/>
        </w:rPr>
        <w:t> </w:t>
      </w:r>
    </w:p>
    <w:p w:rsidR="00477E35" w:rsidRPr="00477E35" w:rsidRDefault="007934DF"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r>
        <w:rPr>
          <w:rFonts w:ascii="Arial" w:eastAsia="Times New Roman" w:hAnsi="Arial" w:cs="Arial"/>
          <w:color w:val="284162"/>
          <w:sz w:val="24"/>
          <w:szCs w:val="24"/>
          <w:u w:val="single"/>
          <w:lang w:val="en-US" w:eastAsia="en-CA"/>
        </w:rPr>
        <w:fldChar w:fldCharType="end"/>
      </w:r>
      <w:hyperlink w:anchor="_Progress_reviews" w:history="1">
        <w:r w:rsidR="00477E35" w:rsidRPr="00477E35">
          <w:rPr>
            <w:rFonts w:ascii="Arial" w:eastAsia="Times New Roman" w:hAnsi="Arial" w:cs="Arial"/>
            <w:color w:val="284162"/>
            <w:sz w:val="24"/>
            <w:szCs w:val="24"/>
            <w:u w:val="single"/>
            <w:lang w:val="en-US" w:eastAsia="en-CA"/>
          </w:rPr>
          <w:t>Progress reviews</w:t>
        </w:r>
      </w:hyperlink>
      <w:r w:rsidR="00477E35" w:rsidRPr="00477E35">
        <w:rPr>
          <w:rFonts w:ascii="Arial" w:eastAsia="Times New Roman" w:hAnsi="Arial" w:cs="Arial"/>
          <w:sz w:val="24"/>
          <w:szCs w:val="24"/>
          <w:lang w:eastAsia="en-CA"/>
        </w:rPr>
        <w:t> </w:t>
      </w:r>
    </w:p>
    <w:p w:rsidR="00477E35" w:rsidRPr="00477E35" w:rsidRDefault="00BE7A9F"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r>
        <w:fldChar w:fldCharType="begin"/>
      </w:r>
      <w:r>
        <w:instrText>HYPERLINK  \l "_Making_changes_to"</w:instrText>
      </w:r>
      <w:r>
        <w:fldChar w:fldCharType="separate"/>
      </w:r>
      <w:r w:rsidR="00477E35" w:rsidRPr="00477E35">
        <w:rPr>
          <w:rFonts w:ascii="Arial" w:eastAsia="Times New Roman" w:hAnsi="Arial" w:cs="Arial"/>
          <w:color w:val="284162"/>
          <w:sz w:val="24"/>
          <w:szCs w:val="24"/>
          <w:u w:val="single"/>
          <w:lang w:val="en-US" w:eastAsia="en-CA"/>
        </w:rPr>
        <w:t>Making changes to the LMBP</w:t>
      </w:r>
      <w:r>
        <w:rPr>
          <w:rFonts w:ascii="Arial" w:eastAsia="Times New Roman" w:hAnsi="Arial" w:cs="Arial"/>
          <w:color w:val="284162"/>
          <w:sz w:val="24"/>
          <w:szCs w:val="24"/>
          <w:u w:val="single"/>
          <w:lang w:val="en-US" w:eastAsia="en-CA"/>
        </w:rPr>
        <w:fldChar w:fldCharType="end"/>
      </w:r>
      <w:bookmarkStart w:id="0" w:name="_GoBack"/>
      <w:bookmarkEnd w:id="0"/>
      <w:r w:rsidR="00477E35"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bookmarkStart w:id="1" w:name="_What_to_include"/>
      <w:bookmarkEnd w:id="1"/>
      <w:r w:rsidRPr="00477E35">
        <w:t>What to include in an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D636DF">
      <w:pPr>
        <w:pStyle w:val="Heading3"/>
        <w:rPr>
          <w:rFonts w:ascii="Segoe UI" w:hAnsi="Segoe UI" w:cs="Segoe UI"/>
          <w:sz w:val="18"/>
          <w:szCs w:val="18"/>
        </w:rPr>
      </w:pPr>
      <w:r w:rsidRPr="00477E35">
        <w:t>Identify the mandatory benefit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BF728A">
        <w:lastRenderedPageBreak/>
        <w:t>Category</w:t>
      </w:r>
      <w:r w:rsidRPr="00477E35">
        <w:rPr>
          <w:lang w:val="en-US" w:eastAsia="en-CA"/>
        </w:rPr>
        <w:t xml:space="preserve">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Pr="00BF728A" w:rsidRDefault="00477E35" w:rsidP="00BF728A"/>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D636DF">
      <w:pPr>
        <w:pStyle w:val="Heading3"/>
        <w:rPr>
          <w:rFonts w:ascii="Segoe UI" w:hAnsi="Segoe UI" w:cs="Segoe UI"/>
          <w:sz w:val="18"/>
          <w:szCs w:val="18"/>
        </w:rPr>
      </w:pPr>
      <w:r w:rsidRPr="00477E35">
        <w:t>Identify the complementary</w:t>
      </w:r>
      <w:proofErr w:type="gramStart"/>
      <w:r w:rsidRPr="00477E35">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lastRenderedPageBreak/>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lastRenderedPageBreak/>
        <w:t>Set target for activity/milestone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bookmarkStart w:id="2" w:name="_Progress_reviews"/>
      <w:bookmarkEnd w:id="2"/>
      <w:r w:rsidRPr="00477E35">
        <w:t>Progress reviews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trike/>
          <w:color w:val="D13438"/>
          <w:sz w:val="24"/>
          <w:szCs w:val="24"/>
          <w:lang w:val="en-US" w:eastAsia="en-CA"/>
        </w:rPr>
        <w:t> ESDC</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 </w:t>
      </w:r>
      <w:r w:rsidRPr="00477E35">
        <w:rPr>
          <w:rFonts w:ascii="Arial" w:eastAsia="Times New Roman" w:hAnsi="Arial" w:cs="Arial"/>
          <w:strike/>
          <w:color w:val="D13438"/>
          <w:sz w:val="24"/>
          <w:szCs w:val="24"/>
          <w:lang w:val="en-US" w:eastAsia="en-CA"/>
        </w:rPr>
        <w:t>ESDC </w:t>
      </w:r>
      <w:r w:rsidRPr="00477E35">
        <w:rPr>
          <w:rFonts w:ascii="Arial" w:eastAsia="Times New Roman" w:hAnsi="Arial" w:cs="Arial"/>
          <w:color w:val="D13438"/>
          <w:sz w:val="24"/>
          <w:szCs w:val="24"/>
          <w:u w:val="single"/>
          <w:lang w:val="en-US" w:eastAsia="en-CA"/>
        </w:rPr>
        <w:t>Service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D636DF">
      <w:pPr>
        <w:pStyle w:val="Heading2"/>
        <w:rPr>
          <w:rFonts w:ascii="Segoe UI" w:hAnsi="Segoe UI" w:cs="Segoe UI"/>
          <w:sz w:val="18"/>
          <w:szCs w:val="18"/>
        </w:rPr>
      </w:pPr>
      <w:bookmarkStart w:id="3" w:name="_Making_changes_to"/>
      <w:bookmarkEnd w:id="3"/>
      <w:r w:rsidRPr="00477E35">
        <w:t>Making changes to the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lastRenderedPageBreak/>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Forecasting commitments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This applies only to the LMBP element of the application process. You must still apply each time you wish to access the GTS.</w:t>
      </w:r>
      <w:r w:rsidRPr="00477E35">
        <w:t> </w:t>
      </w:r>
    </w:p>
    <w:p w:rsidR="00DE0C91" w:rsidRPr="00477E35" w:rsidRDefault="00BE7A9F"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0F7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C3A5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5798C"/>
    <w:multiLevelType w:val="multilevel"/>
    <w:tmpl w:val="28165A2E"/>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196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B4DCA"/>
    <w:multiLevelType w:val="multilevel"/>
    <w:tmpl w:val="9B8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C8032A"/>
    <w:multiLevelType w:val="multilevel"/>
    <w:tmpl w:val="260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0"/>
  </w:num>
  <w:num w:numId="3">
    <w:abstractNumId w:val="29"/>
  </w:num>
  <w:num w:numId="4">
    <w:abstractNumId w:val="17"/>
  </w:num>
  <w:num w:numId="5">
    <w:abstractNumId w:val="48"/>
  </w:num>
  <w:num w:numId="6">
    <w:abstractNumId w:val="27"/>
  </w:num>
  <w:num w:numId="7">
    <w:abstractNumId w:val="15"/>
  </w:num>
  <w:num w:numId="8">
    <w:abstractNumId w:val="41"/>
  </w:num>
  <w:num w:numId="9">
    <w:abstractNumId w:val="23"/>
  </w:num>
  <w:num w:numId="10">
    <w:abstractNumId w:val="28"/>
  </w:num>
  <w:num w:numId="11">
    <w:abstractNumId w:val="14"/>
  </w:num>
  <w:num w:numId="12">
    <w:abstractNumId w:val="4"/>
  </w:num>
  <w:num w:numId="13">
    <w:abstractNumId w:val="31"/>
  </w:num>
  <w:num w:numId="14">
    <w:abstractNumId w:val="36"/>
  </w:num>
  <w:num w:numId="15">
    <w:abstractNumId w:val="5"/>
  </w:num>
  <w:num w:numId="16">
    <w:abstractNumId w:val="6"/>
  </w:num>
  <w:num w:numId="17">
    <w:abstractNumId w:val="35"/>
  </w:num>
  <w:num w:numId="18">
    <w:abstractNumId w:val="13"/>
  </w:num>
  <w:num w:numId="19">
    <w:abstractNumId w:val="34"/>
  </w:num>
  <w:num w:numId="20">
    <w:abstractNumId w:val="44"/>
  </w:num>
  <w:num w:numId="21">
    <w:abstractNumId w:val="42"/>
  </w:num>
  <w:num w:numId="22">
    <w:abstractNumId w:val="10"/>
  </w:num>
  <w:num w:numId="23">
    <w:abstractNumId w:val="20"/>
  </w:num>
  <w:num w:numId="24">
    <w:abstractNumId w:val="49"/>
  </w:num>
  <w:num w:numId="25">
    <w:abstractNumId w:val="11"/>
  </w:num>
  <w:num w:numId="26">
    <w:abstractNumId w:val="33"/>
  </w:num>
  <w:num w:numId="27">
    <w:abstractNumId w:val="22"/>
  </w:num>
  <w:num w:numId="28">
    <w:abstractNumId w:val="2"/>
  </w:num>
  <w:num w:numId="29">
    <w:abstractNumId w:val="26"/>
  </w:num>
  <w:num w:numId="30">
    <w:abstractNumId w:val="16"/>
  </w:num>
  <w:num w:numId="31">
    <w:abstractNumId w:val="7"/>
  </w:num>
  <w:num w:numId="32">
    <w:abstractNumId w:val="1"/>
  </w:num>
  <w:num w:numId="33">
    <w:abstractNumId w:val="45"/>
  </w:num>
  <w:num w:numId="34">
    <w:abstractNumId w:val="40"/>
  </w:num>
  <w:num w:numId="35">
    <w:abstractNumId w:val="18"/>
  </w:num>
  <w:num w:numId="36">
    <w:abstractNumId w:val="25"/>
  </w:num>
  <w:num w:numId="37">
    <w:abstractNumId w:val="43"/>
  </w:num>
  <w:num w:numId="38">
    <w:abstractNumId w:val="8"/>
  </w:num>
  <w:num w:numId="39">
    <w:abstractNumId w:val="46"/>
  </w:num>
  <w:num w:numId="40">
    <w:abstractNumId w:val="21"/>
  </w:num>
  <w:num w:numId="41">
    <w:abstractNumId w:val="47"/>
  </w:num>
  <w:num w:numId="42">
    <w:abstractNumId w:val="38"/>
  </w:num>
  <w:num w:numId="43">
    <w:abstractNumId w:val="12"/>
  </w:num>
  <w:num w:numId="44">
    <w:abstractNumId w:val="37"/>
  </w:num>
  <w:num w:numId="45">
    <w:abstractNumId w:val="32"/>
  </w:num>
  <w:num w:numId="46">
    <w:abstractNumId w:val="24"/>
  </w:num>
  <w:num w:numId="47">
    <w:abstractNumId w:val="19"/>
  </w:num>
  <w:num w:numId="48">
    <w:abstractNumId w:val="9"/>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157C9A"/>
    <w:rsid w:val="001718C1"/>
    <w:rsid w:val="00252ED4"/>
    <w:rsid w:val="002A5128"/>
    <w:rsid w:val="00356D04"/>
    <w:rsid w:val="003C1948"/>
    <w:rsid w:val="003D318E"/>
    <w:rsid w:val="00477E35"/>
    <w:rsid w:val="0053200E"/>
    <w:rsid w:val="007934DF"/>
    <w:rsid w:val="007E250C"/>
    <w:rsid w:val="00853997"/>
    <w:rsid w:val="00A625EA"/>
    <w:rsid w:val="00AC207B"/>
    <w:rsid w:val="00AC2DEF"/>
    <w:rsid w:val="00B433EA"/>
    <w:rsid w:val="00BE7A9F"/>
    <w:rsid w:val="00BF728A"/>
    <w:rsid w:val="00C23CE5"/>
    <w:rsid w:val="00C41C2C"/>
    <w:rsid w:val="00C63B86"/>
    <w:rsid w:val="00CF3B93"/>
    <w:rsid w:val="00D636DF"/>
    <w:rsid w:val="00D814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80BD"/>
  <w15:chartTrackingRefBased/>
  <w15:docId w15:val="{45353AFE-467B-4795-8CB3-385A1B01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28A"/>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D636DF"/>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D636DF"/>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AC207B"/>
    <w:pPr>
      <w:keepNext/>
      <w:keepLines/>
      <w:numPr>
        <w:ilvl w:val="3"/>
        <w:numId w:val="4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BF7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28A"/>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D636DF"/>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D636DF"/>
    <w:rPr>
      <w:rFonts w:ascii="Arial" w:eastAsia="Times New Roman" w:hAnsi="Arial" w:cs="Arial"/>
      <w:b/>
      <w:bCs/>
      <w:sz w:val="29"/>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bullet"/>
    <w:qFormat/>
    <w:rsid w:val="00356D04"/>
  </w:style>
  <w:style w:type="paragraph" w:customStyle="1" w:styleId="bullet">
    <w:name w:val="bullet"/>
    <w:basedOn w:val="Normal"/>
    <w:qFormat/>
    <w:rsid w:val="00BF728A"/>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bullet"/>
    <w:qFormat/>
    <w:rsid w:val="00D81424"/>
    <w:rPr>
      <w:rFonts w:asciiTheme="minorHAnsi" w:hAnsiTheme="minorHAnsi"/>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18"/>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david/test-david-3.html" TargetMode="External"/><Relationship Id="rId3" Type="http://schemas.openxmlformats.org/officeDocument/2006/relationships/settings" Target="settings.xml"/><Relationship Id="rId7" Type="http://schemas.openxmlformats.org/officeDocument/2006/relationships/hyperlink" Target="http://test.canada.ca/service-canada/david/test-david-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anada.ca/service-canada/david/test-david-3.html" TargetMode="External"/><Relationship Id="rId11" Type="http://schemas.openxmlformats.org/officeDocument/2006/relationships/theme" Target="theme/theme1.xml"/><Relationship Id="rId5" Type="http://schemas.openxmlformats.org/officeDocument/2006/relationships/hyperlink" Target="http://test.canada.ca/service-canada/david/test-david-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st.canada.ca/service-canada/david/test-david-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test_code_4</Template>
  <TotalTime>115</TotalTime>
  <Pages>5</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16</cp:revision>
  <dcterms:created xsi:type="dcterms:W3CDTF">2021-12-24T13:25:00Z</dcterms:created>
  <dcterms:modified xsi:type="dcterms:W3CDTF">2021-12-24T15:20:00Z</dcterms:modified>
</cp:coreProperties>
</file>