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1D902" w14:textId="77777777" w:rsidR="005152EC" w:rsidRPr="00662250" w:rsidRDefault="005152EC" w:rsidP="00B52B4F">
      <w:pPr>
        <w:ind w:hanging="720"/>
        <w:rPr>
          <w:rFonts w:ascii="Monaco" w:hAnsi="Monaco"/>
          <w:b/>
          <w:sz w:val="36"/>
          <w:szCs w:val="36"/>
        </w:rPr>
      </w:pPr>
      <w:r w:rsidRPr="00662250">
        <w:rPr>
          <w:rFonts w:ascii="Monaco" w:hAnsi="Monaco"/>
          <w:b/>
          <w:sz w:val="36"/>
          <w:szCs w:val="36"/>
        </w:rPr>
        <w:t>Review:</w:t>
      </w:r>
    </w:p>
    <w:p w14:paraId="154EDDBF" w14:textId="77777777" w:rsidR="008F1015" w:rsidRPr="005152EC" w:rsidRDefault="00927FB6" w:rsidP="00927FB6">
      <w:pPr>
        <w:pStyle w:val="ListParagraph"/>
        <w:numPr>
          <w:ilvl w:val="0"/>
          <w:numId w:val="1"/>
        </w:numPr>
        <w:rPr>
          <w:rFonts w:ascii="Monaco" w:hAnsi="Monaco"/>
          <w:b/>
        </w:rPr>
      </w:pPr>
      <w:r w:rsidRPr="005152EC">
        <w:rPr>
          <w:rFonts w:ascii="Monaco" w:hAnsi="Monaco"/>
          <w:b/>
        </w:rPr>
        <w:t>Schemes</w:t>
      </w:r>
    </w:p>
    <w:p w14:paraId="0D9DAED3" w14:textId="77777777" w:rsidR="00927FB6" w:rsidRDefault="00927FB6" w:rsidP="00927FB6">
      <w:pPr>
        <w:pStyle w:val="ListParagraph"/>
        <w:numPr>
          <w:ilvl w:val="1"/>
          <w:numId w:val="1"/>
        </w:numPr>
        <w:rPr>
          <w:rFonts w:ascii="Monaco" w:hAnsi="Monaco"/>
        </w:rPr>
      </w:pPr>
      <w:r>
        <w:rPr>
          <w:rFonts w:ascii="Monaco" w:hAnsi="Monaco"/>
        </w:rPr>
        <w:t>One-time-pad</w:t>
      </w:r>
    </w:p>
    <w:p w14:paraId="75487E3C" w14:textId="77777777" w:rsidR="00927FB6" w:rsidRDefault="00927FB6" w:rsidP="00927FB6">
      <w:pPr>
        <w:pStyle w:val="ListParagraph"/>
        <w:numPr>
          <w:ilvl w:val="1"/>
          <w:numId w:val="1"/>
        </w:numPr>
        <w:rPr>
          <w:rFonts w:ascii="Monaco" w:hAnsi="Monaco"/>
        </w:rPr>
      </w:pPr>
      <w:r>
        <w:rPr>
          <w:rFonts w:ascii="Monaco" w:hAnsi="Monaco"/>
        </w:rPr>
        <w:t>AES-CBC mod (AES plays role of PRP)</w:t>
      </w:r>
    </w:p>
    <w:p w14:paraId="791FBCBA" w14:textId="77777777" w:rsidR="00927FB6" w:rsidRDefault="00927FB6" w:rsidP="00927FB6">
      <w:pPr>
        <w:pStyle w:val="ListParagraph"/>
        <w:numPr>
          <w:ilvl w:val="1"/>
          <w:numId w:val="1"/>
        </w:numPr>
        <w:rPr>
          <w:rFonts w:ascii="Monaco" w:hAnsi="Monaco"/>
        </w:rPr>
      </w:pPr>
      <w:r>
        <w:rPr>
          <w:rFonts w:ascii="Monaco" w:hAnsi="Monaco"/>
        </w:rPr>
        <w:t>1-bit encryption with OTP</w:t>
      </w:r>
    </w:p>
    <w:p w14:paraId="5198325E" w14:textId="77777777" w:rsidR="00927FB6" w:rsidRDefault="00927FB6" w:rsidP="00927FB6">
      <w:pPr>
        <w:pStyle w:val="ListParagraph"/>
        <w:numPr>
          <w:ilvl w:val="1"/>
          <w:numId w:val="1"/>
        </w:numPr>
        <w:rPr>
          <w:rFonts w:ascii="Monaco" w:hAnsi="Monaco"/>
        </w:rPr>
      </w:pPr>
      <w:r>
        <w:rPr>
          <w:rFonts w:ascii="Monaco" w:hAnsi="Monaco"/>
        </w:rPr>
        <w:t>Arbitrary length message encryption</w:t>
      </w:r>
    </w:p>
    <w:p w14:paraId="56D1114B" w14:textId="77777777" w:rsidR="00927FB6" w:rsidRPr="005152EC" w:rsidRDefault="00927FB6" w:rsidP="00927FB6">
      <w:pPr>
        <w:pStyle w:val="ListParagraph"/>
        <w:numPr>
          <w:ilvl w:val="0"/>
          <w:numId w:val="1"/>
        </w:numPr>
        <w:rPr>
          <w:rFonts w:ascii="Monaco" w:hAnsi="Monaco"/>
          <w:b/>
        </w:rPr>
      </w:pPr>
      <w:r w:rsidRPr="005152EC">
        <w:rPr>
          <w:rFonts w:ascii="Monaco" w:hAnsi="Monaco"/>
          <w:b/>
        </w:rPr>
        <w:t>Attacks on Encryptions:</w:t>
      </w:r>
    </w:p>
    <w:p w14:paraId="2D915F96" w14:textId="77777777" w:rsidR="00927FB6" w:rsidRPr="005152EC" w:rsidRDefault="00927FB6" w:rsidP="00927FB6">
      <w:pPr>
        <w:pStyle w:val="ListParagraph"/>
        <w:numPr>
          <w:ilvl w:val="1"/>
          <w:numId w:val="1"/>
        </w:numPr>
        <w:rPr>
          <w:rFonts w:ascii="Monaco" w:hAnsi="Monaco"/>
        </w:rPr>
      </w:pPr>
      <w:r w:rsidRPr="005152EC">
        <w:rPr>
          <w:rFonts w:ascii="Monaco" w:hAnsi="Monaco"/>
          <w:u w:val="single"/>
        </w:rPr>
        <w:t>Key recovery</w:t>
      </w:r>
      <w:r>
        <w:rPr>
          <w:rFonts w:ascii="Monaco" w:hAnsi="Monaco"/>
        </w:rPr>
        <w:t xml:space="preserve"> </w:t>
      </w:r>
      <w:r w:rsidR="005152EC">
        <w:rPr>
          <w:rFonts w:ascii="Monaco" w:hAnsi="Monaco"/>
        </w:rPr>
        <w:t xml:space="preserve">– adversary outputs secret key </w:t>
      </w:r>
      <w:r>
        <w:rPr>
          <w:rFonts w:ascii="Monaco" w:hAnsi="Monaco"/>
          <w:color w:val="660066"/>
        </w:rPr>
        <w:t>[Most difficult attack</w:t>
      </w:r>
      <w:r w:rsidR="005152EC">
        <w:rPr>
          <w:rFonts w:ascii="Monaco" w:hAnsi="Monaco"/>
          <w:color w:val="660066"/>
        </w:rPr>
        <w:t>: can get other two attacks, once key recovery attack successfully</w:t>
      </w:r>
      <w:r>
        <w:rPr>
          <w:rFonts w:ascii="Monaco" w:hAnsi="Monaco"/>
          <w:color w:val="660066"/>
        </w:rPr>
        <w:t>]</w:t>
      </w:r>
      <w:r w:rsidR="005152EC">
        <w:rPr>
          <w:rFonts w:ascii="Monaco" w:hAnsi="Monaco"/>
          <w:color w:val="660066"/>
        </w:rPr>
        <w:t xml:space="preserve"> </w:t>
      </w:r>
    </w:p>
    <w:p w14:paraId="3D0CC234" w14:textId="77777777" w:rsidR="005152EC" w:rsidRDefault="005152EC" w:rsidP="00927FB6">
      <w:pPr>
        <w:pStyle w:val="ListParagraph"/>
        <w:numPr>
          <w:ilvl w:val="1"/>
          <w:numId w:val="1"/>
        </w:numPr>
        <w:rPr>
          <w:rFonts w:ascii="Monaco" w:hAnsi="Monaco"/>
        </w:rPr>
      </w:pPr>
      <w:r w:rsidRPr="005152EC">
        <w:rPr>
          <w:rFonts w:ascii="Monaco" w:hAnsi="Monaco"/>
          <w:u w:val="single"/>
        </w:rPr>
        <w:t>Recovery of plaintext</w:t>
      </w:r>
      <w:r w:rsidRPr="005152EC">
        <w:rPr>
          <w:rFonts w:ascii="Monaco" w:hAnsi="Monaco"/>
        </w:rPr>
        <w:t xml:space="preserve"> </w:t>
      </w:r>
      <w:r>
        <w:rPr>
          <w:rFonts w:ascii="Monaco" w:hAnsi="Monaco"/>
        </w:rPr>
        <w:t>–</w:t>
      </w:r>
      <w:r w:rsidRPr="005152EC">
        <w:rPr>
          <w:rFonts w:ascii="Monaco" w:hAnsi="Monaco"/>
        </w:rPr>
        <w:t xml:space="preserve"> </w:t>
      </w:r>
      <w:r>
        <w:rPr>
          <w:rFonts w:ascii="Monaco" w:hAnsi="Monaco"/>
        </w:rPr>
        <w:t>adversary outputs plaintext</w:t>
      </w:r>
    </w:p>
    <w:p w14:paraId="2D830E06" w14:textId="77777777" w:rsidR="005152EC" w:rsidRDefault="00037A0C" w:rsidP="00927FB6">
      <w:pPr>
        <w:pStyle w:val="ListParagraph"/>
        <w:numPr>
          <w:ilvl w:val="1"/>
          <w:numId w:val="1"/>
        </w:numPr>
        <w:rPr>
          <w:rFonts w:ascii="Monaco" w:hAnsi="Monaco"/>
          <w:u w:val="single"/>
        </w:rPr>
      </w:pPr>
      <w:r w:rsidRPr="002468AC">
        <w:rPr>
          <w:rFonts w:ascii="Monaco" w:hAnsi="Monaco"/>
          <w:u w:val="single"/>
        </w:rPr>
        <w:t xml:space="preserve">Indistinguishability </w:t>
      </w:r>
    </w:p>
    <w:p w14:paraId="5037DD5C" w14:textId="77777777" w:rsidR="00C85E13" w:rsidRPr="00C85E13" w:rsidRDefault="00C85E13" w:rsidP="00C85E13">
      <w:pPr>
        <w:rPr>
          <w:rFonts w:ascii="Monaco" w:hAnsi="Monaco"/>
          <w:u w:val="single"/>
        </w:rPr>
      </w:pPr>
    </w:p>
    <w:p w14:paraId="17BDBA73" w14:textId="77777777" w:rsidR="00037A0C" w:rsidRPr="00C85E13" w:rsidRDefault="00037A0C" w:rsidP="00037A0C">
      <w:pPr>
        <w:ind w:left="1080"/>
        <w:rPr>
          <w:rFonts w:ascii="Monaco" w:hAnsi="Monaco"/>
          <w:sz w:val="21"/>
          <w:szCs w:val="21"/>
        </w:rPr>
      </w:pPr>
      <w:r w:rsidRPr="00C85E13">
        <w:rPr>
          <w:rFonts w:ascii="Monaco" w:hAnsi="Monaco"/>
          <w:sz w:val="21"/>
          <w:szCs w:val="21"/>
        </w:rPr>
        <w:t>* Knowing that my system can prevent key recovery doesn’t mean my system can stand indistinguishability attack.</w:t>
      </w:r>
    </w:p>
    <w:p w14:paraId="552A5D9A" w14:textId="77777777" w:rsidR="00662250" w:rsidRDefault="00662250" w:rsidP="00037A0C">
      <w:pPr>
        <w:ind w:left="1080"/>
        <w:rPr>
          <w:rFonts w:ascii="Monaco" w:hAnsi="Monaco"/>
        </w:rPr>
      </w:pPr>
    </w:p>
    <w:p w14:paraId="5555B703" w14:textId="77777777" w:rsidR="00662250" w:rsidRPr="00037A0C" w:rsidRDefault="00662250" w:rsidP="00037A0C">
      <w:pPr>
        <w:ind w:left="1080"/>
        <w:rPr>
          <w:rFonts w:ascii="Monaco" w:hAnsi="Monaco"/>
        </w:rPr>
      </w:pPr>
    </w:p>
    <w:p w14:paraId="64A67F14" w14:textId="02BAD92E" w:rsidR="00037A0C" w:rsidRDefault="00662250" w:rsidP="00B52B4F">
      <w:pPr>
        <w:ind w:hanging="720"/>
        <w:rPr>
          <w:rFonts w:ascii="Monaco" w:hAnsi="Monaco"/>
          <w:b/>
          <w:sz w:val="36"/>
          <w:szCs w:val="36"/>
        </w:rPr>
      </w:pPr>
      <w:r w:rsidRPr="00662250">
        <w:rPr>
          <w:rFonts w:ascii="Monaco" w:hAnsi="Monaco"/>
          <w:b/>
          <w:sz w:val="36"/>
          <w:szCs w:val="36"/>
        </w:rPr>
        <w:t>Cipher Schemes:</w:t>
      </w:r>
    </w:p>
    <w:p w14:paraId="545AC54E" w14:textId="77777777" w:rsidR="00662250" w:rsidRPr="00662250" w:rsidRDefault="00662250" w:rsidP="00662250">
      <w:pPr>
        <w:ind w:firstLine="720"/>
        <w:rPr>
          <w:rFonts w:ascii="Monaco" w:hAnsi="Monaco"/>
          <w:b/>
          <w:sz w:val="36"/>
          <w:szCs w:val="36"/>
        </w:rPr>
      </w:pPr>
    </w:p>
    <w:p w14:paraId="6C668CA2" w14:textId="4E54DC2D" w:rsidR="00B55CC4" w:rsidRDefault="00B55CC4" w:rsidP="00B52B4F">
      <w:pPr>
        <w:pStyle w:val="ListParagraph"/>
        <w:numPr>
          <w:ilvl w:val="0"/>
          <w:numId w:val="4"/>
        </w:numPr>
        <w:ind w:hanging="785"/>
        <w:rPr>
          <w:rFonts w:ascii="Monaco" w:hAnsi="Monaco"/>
        </w:rPr>
      </w:pPr>
      <w:r>
        <w:rPr>
          <w:rFonts w:ascii="Monaco" w:hAnsi="Monaco"/>
        </w:rPr>
        <w:t xml:space="preserve"> </w:t>
      </w:r>
    </w:p>
    <w:p w14:paraId="40F33C16" w14:textId="16C3645E" w:rsidR="00B55CC4" w:rsidRDefault="00B55CC4" w:rsidP="00B55CC4">
      <w:pPr>
        <w:pStyle w:val="ListParagraph"/>
        <w:ind w:left="785"/>
        <w:rPr>
          <w:rFonts w:ascii="Monaco" w:hAnsi="Monaco"/>
        </w:rPr>
      </w:pPr>
      <w:r w:rsidRPr="00B55CC4">
        <w:rPr>
          <w:rFonts w:ascii="Monaco" w:hAnsi="Monaco"/>
          <w:noProof/>
          <w:lang w:eastAsia="en-US"/>
        </w:rPr>
        <w:drawing>
          <wp:inline distT="0" distB="0" distL="0" distR="0" wp14:anchorId="60EE3154" wp14:editId="63E3205E">
            <wp:extent cx="5270500" cy="3302000"/>
            <wp:effectExtent l="0" t="0" r="12700" b="0"/>
            <wp:docPr id="14" name="图片 1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25854" w14:textId="77777777" w:rsidR="00B55CC4" w:rsidRDefault="00B55CC4" w:rsidP="00B55CC4">
      <w:pPr>
        <w:pStyle w:val="ListParagraph"/>
        <w:ind w:left="785"/>
        <w:rPr>
          <w:rFonts w:ascii="Monaco" w:hAnsi="Monaco"/>
        </w:rPr>
      </w:pPr>
    </w:p>
    <w:p w14:paraId="39502BA9" w14:textId="77777777" w:rsidR="00662250" w:rsidRDefault="00662250" w:rsidP="00B55CC4">
      <w:pPr>
        <w:pStyle w:val="ListParagraph"/>
        <w:ind w:left="785"/>
        <w:rPr>
          <w:rFonts w:ascii="Monaco" w:hAnsi="Monaco"/>
        </w:rPr>
      </w:pPr>
    </w:p>
    <w:p w14:paraId="53A7C291" w14:textId="77777777" w:rsidR="00662250" w:rsidRDefault="00662250" w:rsidP="00B55CC4">
      <w:pPr>
        <w:pStyle w:val="ListParagraph"/>
        <w:ind w:left="785"/>
        <w:rPr>
          <w:rFonts w:ascii="Monaco" w:hAnsi="Monaco"/>
        </w:rPr>
      </w:pPr>
    </w:p>
    <w:p w14:paraId="61A4D816" w14:textId="77777777" w:rsidR="00662250" w:rsidRDefault="00662250" w:rsidP="00B55CC4">
      <w:pPr>
        <w:pStyle w:val="ListParagraph"/>
        <w:ind w:left="785"/>
        <w:rPr>
          <w:rFonts w:ascii="Monaco" w:hAnsi="Monaco"/>
        </w:rPr>
      </w:pPr>
    </w:p>
    <w:p w14:paraId="03767C90" w14:textId="3E51F3FF" w:rsidR="00A14082" w:rsidRPr="00B55CC4" w:rsidRDefault="00A14082" w:rsidP="00B52B4F">
      <w:pPr>
        <w:pStyle w:val="ListParagraph"/>
        <w:numPr>
          <w:ilvl w:val="0"/>
          <w:numId w:val="4"/>
        </w:numPr>
        <w:ind w:hanging="785"/>
        <w:rPr>
          <w:rFonts w:ascii="Monaco" w:hAnsi="Monaco"/>
        </w:rPr>
      </w:pPr>
      <w:r w:rsidRPr="00662250">
        <w:rPr>
          <w:rFonts w:ascii="Monaco" w:hAnsi="Monaco"/>
          <w:sz w:val="28"/>
          <w:szCs w:val="28"/>
        </w:rPr>
        <w:lastRenderedPageBreak/>
        <w:t xml:space="preserve">Known Ciphertext Attack – </w:t>
      </w:r>
      <w:r w:rsidRPr="00662250">
        <w:rPr>
          <w:rFonts w:ascii="Monaco" w:hAnsi="Monaco"/>
          <w:color w:val="FF0000"/>
          <w:sz w:val="28"/>
          <w:szCs w:val="28"/>
        </w:rPr>
        <w:t>KCA, IND-KCA</w:t>
      </w:r>
      <w:r w:rsidR="00B52B4F">
        <w:rPr>
          <w:rFonts w:ascii="Monaco" w:hAnsi="Monaco"/>
          <w:sz w:val="16"/>
          <w:szCs w:val="16"/>
        </w:rPr>
        <w:t xml:space="preserve"> </w:t>
      </w:r>
      <w:r w:rsidRPr="00B55CC4">
        <w:rPr>
          <w:rFonts w:ascii="Monaco" w:hAnsi="Monaco"/>
          <w:sz w:val="16"/>
          <w:szCs w:val="16"/>
        </w:rPr>
        <w:t>independent indistinguish</w:t>
      </w:r>
      <w:r w:rsidR="009F061D" w:rsidRPr="00B55CC4">
        <w:rPr>
          <w:rFonts w:ascii="Monaco" w:hAnsi="Monaco"/>
          <w:sz w:val="16"/>
          <w:szCs w:val="16"/>
        </w:rPr>
        <w:t xml:space="preserve"> </w:t>
      </w:r>
      <w:r w:rsidR="009F061D" w:rsidRPr="00B55CC4">
        <w:rPr>
          <w:rFonts w:ascii="Monaco" w:hAnsi="Monaco"/>
        </w:rPr>
        <w:t>~ Definition of Security</w:t>
      </w:r>
    </w:p>
    <w:p w14:paraId="2573D9D5" w14:textId="1CF10A3E" w:rsidR="009F061D" w:rsidRPr="00B52B4F" w:rsidRDefault="009F061D" w:rsidP="00B52B4F">
      <w:pPr>
        <w:ind w:left="450" w:firstLine="360"/>
        <w:rPr>
          <w:rFonts w:ascii="Monaco" w:hAnsi="Monaco"/>
          <w:sz w:val="15"/>
          <w:szCs w:val="15"/>
        </w:rPr>
      </w:pPr>
      <w:r w:rsidRPr="00B52B4F">
        <w:rPr>
          <w:rFonts w:ascii="Monaco" w:hAnsi="Monaco"/>
          <w:sz w:val="15"/>
          <w:szCs w:val="15"/>
        </w:rPr>
        <w:t>In real life, adversary can observe ciphertext, like through Wi-Fi or sitting on conversation</w:t>
      </w:r>
    </w:p>
    <w:p w14:paraId="687888C2" w14:textId="5B85C585" w:rsidR="009F061D" w:rsidRDefault="009F061D" w:rsidP="009F061D">
      <w:pPr>
        <w:pStyle w:val="ListParagraph"/>
        <w:ind w:left="1440"/>
        <w:rPr>
          <w:rFonts w:ascii="Monaco" w:hAnsi="Monaco"/>
          <w:sz w:val="15"/>
          <w:szCs w:val="15"/>
        </w:rPr>
      </w:pPr>
    </w:p>
    <w:p w14:paraId="73236625" w14:textId="7EFCB7E2" w:rsidR="009F061D" w:rsidRDefault="00534238" w:rsidP="009F061D">
      <w:pPr>
        <w:pStyle w:val="ListParagraph"/>
        <w:ind w:left="1440"/>
        <w:rPr>
          <w:rFonts w:ascii="Monaco" w:hAnsi="Monaco"/>
          <w:sz w:val="15"/>
          <w:szCs w:val="15"/>
        </w:rPr>
      </w:pPr>
      <w:bookmarkStart w:id="0" w:name="_GoBack"/>
      <w:r>
        <w:rPr>
          <w:rFonts w:ascii="Monaco" w:hAnsi="Monaco"/>
          <w:noProof/>
          <w:sz w:val="15"/>
          <w:szCs w:val="15"/>
          <w:lang w:eastAsia="en-US"/>
        </w:rPr>
        <w:drawing>
          <wp:inline distT="0" distB="0" distL="0" distR="0" wp14:anchorId="5784BFDB" wp14:editId="758272B8">
            <wp:extent cx="5323205" cy="5232710"/>
            <wp:effectExtent l="0" t="0" r="10795" b="0"/>
            <wp:docPr id="2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435" cy="52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0129A52" w14:textId="77777777" w:rsidR="009F061D" w:rsidRDefault="009F061D" w:rsidP="009F061D">
      <w:pPr>
        <w:pStyle w:val="ListParagraph"/>
        <w:ind w:left="1440"/>
        <w:rPr>
          <w:rFonts w:ascii="Monaco" w:hAnsi="Monaco"/>
          <w:sz w:val="15"/>
          <w:szCs w:val="15"/>
        </w:rPr>
      </w:pPr>
    </w:p>
    <w:p w14:paraId="54B6FF73" w14:textId="77777777" w:rsidR="009F061D" w:rsidRDefault="009F061D" w:rsidP="009F061D">
      <w:pPr>
        <w:pStyle w:val="ListParagraph"/>
        <w:ind w:left="1440"/>
        <w:rPr>
          <w:rFonts w:ascii="Monaco" w:hAnsi="Monaco"/>
          <w:sz w:val="15"/>
          <w:szCs w:val="15"/>
        </w:rPr>
      </w:pPr>
    </w:p>
    <w:p w14:paraId="0B72B972" w14:textId="77777777" w:rsidR="009F061D" w:rsidRDefault="009F061D" w:rsidP="009F061D">
      <w:pPr>
        <w:pStyle w:val="ListParagraph"/>
        <w:ind w:left="1440"/>
        <w:rPr>
          <w:rFonts w:ascii="Monaco" w:hAnsi="Monaco"/>
          <w:sz w:val="15"/>
          <w:szCs w:val="15"/>
        </w:rPr>
      </w:pPr>
    </w:p>
    <w:p w14:paraId="4B40F5A6" w14:textId="77777777" w:rsidR="009F061D" w:rsidRDefault="009F061D" w:rsidP="009F061D">
      <w:pPr>
        <w:pStyle w:val="ListParagraph"/>
        <w:ind w:left="1440"/>
        <w:rPr>
          <w:rFonts w:ascii="Monaco" w:hAnsi="Monaco"/>
          <w:sz w:val="15"/>
          <w:szCs w:val="15"/>
        </w:rPr>
      </w:pPr>
    </w:p>
    <w:p w14:paraId="161CB3BB" w14:textId="77777777" w:rsidR="009F061D" w:rsidRDefault="009F061D" w:rsidP="009F061D">
      <w:pPr>
        <w:pStyle w:val="ListParagraph"/>
        <w:ind w:left="1440"/>
        <w:rPr>
          <w:rFonts w:ascii="Monaco" w:hAnsi="Monaco"/>
        </w:rPr>
      </w:pPr>
    </w:p>
    <w:p w14:paraId="60C59C32" w14:textId="77777777" w:rsidR="00B52B4F" w:rsidRDefault="00B52B4F" w:rsidP="009F061D">
      <w:pPr>
        <w:pStyle w:val="ListParagraph"/>
        <w:ind w:left="1440"/>
        <w:rPr>
          <w:rFonts w:ascii="Monaco" w:hAnsi="Monaco"/>
        </w:rPr>
      </w:pPr>
    </w:p>
    <w:p w14:paraId="180608F3" w14:textId="77777777" w:rsidR="00B52B4F" w:rsidRDefault="00B52B4F" w:rsidP="009F061D">
      <w:pPr>
        <w:pStyle w:val="ListParagraph"/>
        <w:ind w:left="1440"/>
        <w:rPr>
          <w:rFonts w:ascii="Monaco" w:hAnsi="Monaco"/>
        </w:rPr>
      </w:pPr>
    </w:p>
    <w:p w14:paraId="3A922380" w14:textId="77777777" w:rsidR="00B52B4F" w:rsidRDefault="00B52B4F" w:rsidP="009F061D">
      <w:pPr>
        <w:pStyle w:val="ListParagraph"/>
        <w:ind w:left="1440"/>
        <w:rPr>
          <w:rFonts w:ascii="Monaco" w:hAnsi="Monaco"/>
        </w:rPr>
      </w:pPr>
    </w:p>
    <w:p w14:paraId="1368BB72" w14:textId="77777777" w:rsidR="00B52B4F" w:rsidRDefault="00B52B4F" w:rsidP="009F061D">
      <w:pPr>
        <w:pStyle w:val="ListParagraph"/>
        <w:ind w:left="1440"/>
        <w:rPr>
          <w:rFonts w:ascii="Monaco" w:hAnsi="Monaco"/>
        </w:rPr>
      </w:pPr>
    </w:p>
    <w:p w14:paraId="33EBC501" w14:textId="77777777" w:rsidR="00B52B4F" w:rsidRDefault="00B52B4F" w:rsidP="009F061D">
      <w:pPr>
        <w:pStyle w:val="ListParagraph"/>
        <w:ind w:left="1440"/>
        <w:rPr>
          <w:rFonts w:ascii="Monaco" w:hAnsi="Monaco"/>
        </w:rPr>
      </w:pPr>
    </w:p>
    <w:p w14:paraId="76F180DD" w14:textId="77777777" w:rsidR="00B52B4F" w:rsidRDefault="00B52B4F" w:rsidP="009F061D">
      <w:pPr>
        <w:pStyle w:val="ListParagraph"/>
        <w:ind w:left="1440"/>
        <w:rPr>
          <w:rFonts w:ascii="Monaco" w:hAnsi="Monaco"/>
        </w:rPr>
      </w:pPr>
    </w:p>
    <w:p w14:paraId="29E9A5C2" w14:textId="77777777" w:rsidR="00B52B4F" w:rsidRDefault="00B52B4F" w:rsidP="009F061D">
      <w:pPr>
        <w:pStyle w:val="ListParagraph"/>
        <w:ind w:left="1440"/>
        <w:rPr>
          <w:rFonts w:ascii="Monaco" w:hAnsi="Monaco"/>
        </w:rPr>
      </w:pPr>
    </w:p>
    <w:p w14:paraId="0388C68B" w14:textId="77777777" w:rsidR="00B52B4F" w:rsidRDefault="00B52B4F" w:rsidP="009F061D">
      <w:pPr>
        <w:pStyle w:val="ListParagraph"/>
        <w:ind w:left="1440"/>
        <w:rPr>
          <w:rFonts w:ascii="Monaco" w:hAnsi="Monaco"/>
        </w:rPr>
      </w:pPr>
    </w:p>
    <w:p w14:paraId="3135656A" w14:textId="77777777" w:rsidR="00B52B4F" w:rsidRDefault="00B52B4F" w:rsidP="009F061D">
      <w:pPr>
        <w:pStyle w:val="ListParagraph"/>
        <w:ind w:left="1440"/>
        <w:rPr>
          <w:rFonts w:ascii="Monaco" w:hAnsi="Monaco"/>
        </w:rPr>
      </w:pPr>
    </w:p>
    <w:p w14:paraId="68805FB5" w14:textId="77777777" w:rsidR="00B52B4F" w:rsidRDefault="00B52B4F" w:rsidP="009F061D">
      <w:pPr>
        <w:pStyle w:val="ListParagraph"/>
        <w:ind w:left="1440"/>
        <w:rPr>
          <w:rFonts w:ascii="Monaco" w:hAnsi="Monaco"/>
        </w:rPr>
      </w:pPr>
    </w:p>
    <w:p w14:paraId="1FE4988B" w14:textId="77777777" w:rsidR="00B52B4F" w:rsidRDefault="00B52B4F" w:rsidP="009F061D">
      <w:pPr>
        <w:pStyle w:val="ListParagraph"/>
        <w:ind w:left="1440"/>
        <w:rPr>
          <w:rFonts w:ascii="Monaco" w:hAnsi="Monaco"/>
        </w:rPr>
      </w:pPr>
    </w:p>
    <w:p w14:paraId="1FBCD4A8" w14:textId="77777777" w:rsidR="00B52B4F" w:rsidRDefault="00B52B4F" w:rsidP="009F061D">
      <w:pPr>
        <w:pStyle w:val="ListParagraph"/>
        <w:ind w:left="1440"/>
        <w:rPr>
          <w:rFonts w:ascii="Monaco" w:hAnsi="Monaco"/>
        </w:rPr>
      </w:pPr>
    </w:p>
    <w:p w14:paraId="2A36E170" w14:textId="77777777" w:rsidR="00B52B4F" w:rsidRDefault="00B52B4F" w:rsidP="009F061D">
      <w:pPr>
        <w:pStyle w:val="ListParagraph"/>
        <w:ind w:left="1440"/>
        <w:rPr>
          <w:rFonts w:ascii="Monaco" w:hAnsi="Monaco"/>
        </w:rPr>
      </w:pPr>
    </w:p>
    <w:p w14:paraId="16734634" w14:textId="77777777" w:rsidR="00B52B4F" w:rsidRDefault="00B52B4F" w:rsidP="009F061D">
      <w:pPr>
        <w:pStyle w:val="ListParagraph"/>
        <w:ind w:left="1440"/>
        <w:rPr>
          <w:rFonts w:ascii="Monaco" w:hAnsi="Monaco"/>
        </w:rPr>
      </w:pPr>
    </w:p>
    <w:p w14:paraId="5F58FB6D" w14:textId="77777777" w:rsidR="00B52B4F" w:rsidRDefault="00B52B4F" w:rsidP="009F061D">
      <w:pPr>
        <w:pStyle w:val="ListParagraph"/>
        <w:ind w:left="1440"/>
        <w:rPr>
          <w:rFonts w:ascii="Monaco" w:hAnsi="Monaco"/>
        </w:rPr>
      </w:pPr>
    </w:p>
    <w:p w14:paraId="73B269D3" w14:textId="77777777" w:rsidR="00B52B4F" w:rsidRDefault="00B52B4F" w:rsidP="009F061D">
      <w:pPr>
        <w:pStyle w:val="ListParagraph"/>
        <w:ind w:left="1440"/>
        <w:rPr>
          <w:rFonts w:ascii="Monaco" w:hAnsi="Monaco"/>
        </w:rPr>
      </w:pPr>
    </w:p>
    <w:p w14:paraId="1E92ACB4" w14:textId="77777777" w:rsidR="00B52B4F" w:rsidRDefault="00B52B4F" w:rsidP="009F061D">
      <w:pPr>
        <w:pStyle w:val="ListParagraph"/>
        <w:ind w:left="1440"/>
        <w:rPr>
          <w:rFonts w:ascii="Monaco" w:hAnsi="Monaco"/>
        </w:rPr>
      </w:pPr>
    </w:p>
    <w:p w14:paraId="73955AFB" w14:textId="58EE7D2E" w:rsidR="000F4058" w:rsidRPr="00662250" w:rsidRDefault="000F4058" w:rsidP="00B52B4F">
      <w:pPr>
        <w:pStyle w:val="ListParagraph"/>
        <w:numPr>
          <w:ilvl w:val="0"/>
          <w:numId w:val="4"/>
        </w:numPr>
        <w:ind w:hanging="785"/>
        <w:rPr>
          <w:rFonts w:ascii="Monaco" w:hAnsi="Monaco"/>
          <w:sz w:val="28"/>
          <w:szCs w:val="28"/>
        </w:rPr>
      </w:pPr>
      <w:r w:rsidRPr="00662250">
        <w:rPr>
          <w:rFonts w:ascii="Monaco" w:hAnsi="Monaco"/>
          <w:sz w:val="28"/>
          <w:szCs w:val="28"/>
        </w:rPr>
        <w:t xml:space="preserve">Chosen Plaintext Attack – </w:t>
      </w:r>
      <w:r w:rsidRPr="00662250">
        <w:rPr>
          <w:rFonts w:ascii="Monaco" w:hAnsi="Monaco"/>
          <w:color w:val="FF0000"/>
          <w:sz w:val="28"/>
          <w:szCs w:val="28"/>
        </w:rPr>
        <w:t>CPA</w:t>
      </w:r>
      <w:r w:rsidR="00662250">
        <w:rPr>
          <w:rFonts w:ascii="Monaco" w:hAnsi="Monaco"/>
          <w:color w:val="FF0000"/>
          <w:sz w:val="28"/>
          <w:szCs w:val="28"/>
        </w:rPr>
        <w:t xml:space="preserve"> </w:t>
      </w:r>
      <w:r w:rsidR="00662250">
        <w:rPr>
          <w:rFonts w:ascii="Monaco" w:hAnsi="Monaco"/>
          <w:color w:val="000000" w:themeColor="text1"/>
        </w:rPr>
        <w:t>~ “Encryption create”</w:t>
      </w:r>
    </w:p>
    <w:p w14:paraId="40275975" w14:textId="1487E62B" w:rsidR="00534238" w:rsidRDefault="00C969B7" w:rsidP="00534238">
      <w:pPr>
        <w:rPr>
          <w:rFonts w:ascii="Monaco" w:hAnsi="Monaco"/>
        </w:rPr>
      </w:pPr>
      <w:r>
        <w:rPr>
          <w:rFonts w:ascii="Monaco" w:hAnsi="Monaco"/>
        </w:rPr>
        <w:t xml:space="preserve">   </w:t>
      </w:r>
      <w:r>
        <w:rPr>
          <w:rFonts w:ascii="Monaco" w:hAnsi="Monaco" w:hint="eastAsia"/>
          <w:noProof/>
          <w:lang w:eastAsia="en-US"/>
        </w:rPr>
        <w:drawing>
          <wp:inline distT="0" distB="0" distL="0" distR="0" wp14:anchorId="4B08ED1E" wp14:editId="295F24B2">
            <wp:extent cx="5270500" cy="3949700"/>
            <wp:effectExtent l="0" t="0" r="12700" b="12700"/>
            <wp:docPr id="3" name="图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59D3" w14:textId="77777777" w:rsidR="00C969B7" w:rsidRDefault="00C969B7" w:rsidP="00534238">
      <w:pPr>
        <w:rPr>
          <w:rFonts w:ascii="Monaco" w:hAnsi="Monaco"/>
        </w:rPr>
      </w:pPr>
    </w:p>
    <w:p w14:paraId="35A4F641" w14:textId="61A5155F" w:rsidR="00C969B7" w:rsidRDefault="00C969B7" w:rsidP="00534238">
      <w:pPr>
        <w:rPr>
          <w:rFonts w:ascii="Monaco" w:hAnsi="Monaco"/>
        </w:rPr>
      </w:pPr>
      <w:r>
        <w:rPr>
          <w:rFonts w:ascii="Monaco" w:hAnsi="Monaco"/>
        </w:rPr>
        <w:t xml:space="preserve">Note: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Monaco" w:hAnsi="Monaco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Monaco" w:hAnsi="Monaco"/>
        </w:rPr>
        <w:t xml:space="preserve"> may be queried during the learning phase.</w:t>
      </w:r>
    </w:p>
    <w:p w14:paraId="1C64B218" w14:textId="5E110807" w:rsidR="00190ECC" w:rsidRDefault="00C969B7" w:rsidP="00C85E13">
      <w:pPr>
        <w:ind w:left="720" w:firstLine="140"/>
        <w:rPr>
          <w:rFonts w:ascii="Monaco" w:hAnsi="Monaco"/>
        </w:rPr>
      </w:pPr>
      <w:r>
        <w:rPr>
          <w:rFonts w:ascii="Monaco" w:hAnsi="Monaco"/>
        </w:rPr>
        <w:t>By defining security this way, rule out deterministic encryption scheme, i.e. satisfying CPA security.</w:t>
      </w:r>
    </w:p>
    <w:p w14:paraId="0FE17120" w14:textId="77777777" w:rsidR="00B52B4F" w:rsidRDefault="00B52B4F" w:rsidP="00C85E13">
      <w:pPr>
        <w:ind w:left="720" w:firstLine="140"/>
        <w:rPr>
          <w:rFonts w:ascii="Monaco" w:hAnsi="Monaco"/>
        </w:rPr>
      </w:pPr>
    </w:p>
    <w:p w14:paraId="4E6DCF0E" w14:textId="77777777" w:rsidR="00190ECC" w:rsidRDefault="00190ECC" w:rsidP="00190ECC">
      <w:pPr>
        <w:rPr>
          <w:rFonts w:ascii="Monaco" w:hAnsi="Monaco"/>
        </w:rPr>
      </w:pPr>
    </w:p>
    <w:p w14:paraId="09C84272" w14:textId="39C28CBF" w:rsidR="00662250" w:rsidRDefault="00190ECC" w:rsidP="00190ECC">
      <w:pPr>
        <w:rPr>
          <w:rFonts w:ascii="Monaco" w:hAnsi="Monaco"/>
          <w:sz w:val="21"/>
          <w:szCs w:val="21"/>
        </w:rPr>
      </w:pPr>
      <w:r w:rsidRPr="00C85E13">
        <w:rPr>
          <w:rFonts w:ascii="Monaco" w:hAnsi="Monaco"/>
          <w:sz w:val="21"/>
          <w:szCs w:val="21"/>
        </w:rPr>
        <w:t xml:space="preserve">* Adversary can choose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</m:oMath>
      <w:r w:rsidRPr="00C85E13">
        <w:rPr>
          <w:rFonts w:ascii="Monaco" w:hAnsi="Monaco"/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Pr="00C85E13">
        <w:rPr>
          <w:rFonts w:ascii="Monaco" w:hAnsi="Monaco"/>
          <w:sz w:val="21"/>
          <w:szCs w:val="21"/>
        </w:rPr>
        <w:t xml:space="preserve"> and get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</m:oMath>
      <w:r w:rsidRPr="00C85E13">
        <w:rPr>
          <w:rFonts w:ascii="Monaco" w:hAnsi="Monaco"/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Pr="00C85E13">
        <w:rPr>
          <w:rFonts w:ascii="Monaco" w:hAnsi="Monaco"/>
          <w:sz w:val="21"/>
          <w:szCs w:val="21"/>
        </w:rPr>
        <w:t xml:space="preserve">, but still use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</m:oMath>
      <w:r w:rsidRPr="00C85E13">
        <w:rPr>
          <w:rFonts w:ascii="Monaco" w:hAnsi="Monaco"/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Pr="00C85E13">
        <w:rPr>
          <w:rFonts w:ascii="Monaco" w:hAnsi="Monaco"/>
          <w:sz w:val="21"/>
          <w:szCs w:val="21"/>
        </w:rPr>
        <w:t xml:space="preserve"> to do this attack, and adversary still can’t know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'</m:t>
            </m:r>
          </m:sup>
        </m:sSup>
      </m:oMath>
      <w:r w:rsidRPr="00C85E13">
        <w:rPr>
          <w:rFonts w:ascii="Monaco" w:hAnsi="Monaco"/>
          <w:sz w:val="21"/>
          <w:szCs w:val="21"/>
        </w:rPr>
        <w:t xml:space="preserve">. Even though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</m:oMath>
      <w:r w:rsidRPr="00C85E13">
        <w:rPr>
          <w:rFonts w:ascii="Monaco" w:hAnsi="Monaco"/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Pr="00C85E13">
        <w:rPr>
          <w:rFonts w:ascii="Monaco" w:hAnsi="Monaco"/>
          <w:sz w:val="21"/>
          <w:szCs w:val="21"/>
        </w:rPr>
        <w:t xml:space="preserve"> encrypt multiple times,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</m:oMath>
      <w:r w:rsidRPr="00C85E13">
        <w:rPr>
          <w:rFonts w:ascii="Monaco" w:hAnsi="Monaco"/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Pr="00C85E13">
        <w:rPr>
          <w:rFonts w:ascii="Monaco" w:hAnsi="Monaco"/>
          <w:sz w:val="21"/>
          <w:szCs w:val="21"/>
        </w:rPr>
        <w:t xml:space="preserve"> are different time to time. Like the penguin example, the same plaintext can’t result the same </w:t>
      </w:r>
      <w:proofErr w:type="spellStart"/>
      <w:r w:rsidRPr="00C85E13">
        <w:rPr>
          <w:rFonts w:ascii="Monaco" w:hAnsi="Monaco"/>
          <w:sz w:val="21"/>
          <w:szCs w:val="21"/>
        </w:rPr>
        <w:t>ciphertext</w:t>
      </w:r>
      <w:proofErr w:type="spellEnd"/>
      <w:r w:rsidRPr="00C85E13">
        <w:rPr>
          <w:rFonts w:ascii="Monaco" w:hAnsi="Monaco"/>
          <w:sz w:val="21"/>
          <w:szCs w:val="21"/>
        </w:rPr>
        <w:t>.</w:t>
      </w:r>
    </w:p>
    <w:p w14:paraId="4894B31F" w14:textId="77777777" w:rsidR="00B52B4F" w:rsidRDefault="00B52B4F" w:rsidP="00190ECC">
      <w:pPr>
        <w:rPr>
          <w:rFonts w:ascii="Monaco" w:hAnsi="Monaco"/>
          <w:sz w:val="21"/>
          <w:szCs w:val="21"/>
        </w:rPr>
      </w:pPr>
    </w:p>
    <w:p w14:paraId="28780511" w14:textId="77777777" w:rsidR="00B52B4F" w:rsidRPr="00C85E13" w:rsidRDefault="00B52B4F" w:rsidP="00190ECC">
      <w:pPr>
        <w:rPr>
          <w:rFonts w:ascii="Monaco" w:hAnsi="Monaco"/>
          <w:sz w:val="21"/>
          <w:szCs w:val="21"/>
        </w:rPr>
      </w:pPr>
    </w:p>
    <w:p w14:paraId="24CC0055" w14:textId="77777777" w:rsidR="00662250" w:rsidRPr="00534238" w:rsidRDefault="00662250" w:rsidP="00662250">
      <w:pPr>
        <w:ind w:firstLine="860"/>
        <w:rPr>
          <w:rFonts w:ascii="Monaco" w:hAnsi="Monaco"/>
        </w:rPr>
      </w:pPr>
    </w:p>
    <w:p w14:paraId="43D031A4" w14:textId="77777777" w:rsidR="000F4058" w:rsidRPr="00662250" w:rsidRDefault="000F4058" w:rsidP="00B52B4F">
      <w:pPr>
        <w:pStyle w:val="ListParagraph"/>
        <w:numPr>
          <w:ilvl w:val="0"/>
          <w:numId w:val="4"/>
        </w:numPr>
        <w:ind w:hanging="785"/>
        <w:rPr>
          <w:rFonts w:ascii="Monaco" w:hAnsi="Monaco"/>
          <w:color w:val="FF0000"/>
          <w:sz w:val="28"/>
          <w:szCs w:val="28"/>
        </w:rPr>
      </w:pPr>
      <w:r w:rsidRPr="00662250">
        <w:rPr>
          <w:rFonts w:ascii="Monaco" w:hAnsi="Monaco"/>
          <w:sz w:val="28"/>
          <w:szCs w:val="28"/>
        </w:rPr>
        <w:t xml:space="preserve">Known Plaintext Attack – </w:t>
      </w:r>
      <w:r w:rsidRPr="00662250">
        <w:rPr>
          <w:rFonts w:ascii="Monaco" w:hAnsi="Monaco"/>
          <w:color w:val="FF0000"/>
          <w:sz w:val="28"/>
          <w:szCs w:val="28"/>
        </w:rPr>
        <w:t>KPA</w:t>
      </w:r>
    </w:p>
    <w:p w14:paraId="17F32EA4" w14:textId="786A2551" w:rsidR="00662250" w:rsidRPr="00662250" w:rsidRDefault="00C85E13" w:rsidP="00662250">
      <w:pPr>
        <w:rPr>
          <w:rFonts w:ascii="Monaco" w:hAnsi="Monaco"/>
          <w:color w:val="FF0000"/>
        </w:rPr>
      </w:pPr>
      <w:r>
        <w:rPr>
          <w:rFonts w:ascii="Monaco" w:hAnsi="Monaco" w:hint="eastAsia"/>
          <w:noProof/>
          <w:color w:val="FF0000"/>
          <w:lang w:eastAsia="en-US"/>
        </w:rPr>
        <w:drawing>
          <wp:inline distT="0" distB="0" distL="0" distR="0" wp14:anchorId="7F65933D" wp14:editId="587ABAAE">
            <wp:extent cx="5813997" cy="4248150"/>
            <wp:effectExtent l="0" t="0" r="3175" b="0"/>
            <wp:docPr id="4" name="图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359" cy="424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3BF1" w14:textId="3379A6B8" w:rsidR="00534238" w:rsidRDefault="00C85E13" w:rsidP="00534238">
      <w:pPr>
        <w:rPr>
          <w:rFonts w:ascii="Monaco" w:hAnsi="Monaco"/>
          <w:color w:val="000000" w:themeColor="text1"/>
        </w:rPr>
      </w:pPr>
      <w:r>
        <w:rPr>
          <w:rFonts w:ascii="Monaco" w:hAnsi="Monaco"/>
          <w:color w:val="000000" w:themeColor="text1"/>
        </w:rPr>
        <w:t>(Need to stand CPA)</w:t>
      </w:r>
    </w:p>
    <w:p w14:paraId="77587874" w14:textId="77777777" w:rsidR="00B52B4F" w:rsidRDefault="00B52B4F" w:rsidP="00534238">
      <w:pPr>
        <w:rPr>
          <w:rFonts w:ascii="Monaco" w:hAnsi="Monaco"/>
          <w:color w:val="000000" w:themeColor="text1"/>
        </w:rPr>
      </w:pPr>
    </w:p>
    <w:p w14:paraId="1811F2C7" w14:textId="77777777" w:rsidR="00B52B4F" w:rsidRDefault="00B52B4F" w:rsidP="00534238">
      <w:pPr>
        <w:rPr>
          <w:rFonts w:ascii="Monaco" w:hAnsi="Monaco"/>
          <w:color w:val="000000" w:themeColor="text1"/>
        </w:rPr>
      </w:pPr>
    </w:p>
    <w:p w14:paraId="1B269D9F" w14:textId="6440D9CA" w:rsidR="00C85E13" w:rsidRDefault="00C85E13" w:rsidP="00534238">
      <w:pPr>
        <w:rPr>
          <w:rFonts w:ascii="Monaco" w:hAnsi="Monaco"/>
          <w:color w:val="000000" w:themeColor="text1"/>
        </w:rPr>
      </w:pPr>
      <w:r>
        <w:rPr>
          <w:rFonts w:ascii="Monaco" w:hAnsi="Monaco"/>
          <w:color w:val="000000" w:themeColor="text1"/>
        </w:rPr>
        <w:t>E.g. EBM doesn’t stand CPA</w:t>
      </w:r>
      <w:r w:rsidR="0044036D">
        <w:rPr>
          <w:rFonts w:ascii="Monaco" w:hAnsi="Monaco"/>
          <w:color w:val="000000" w:themeColor="text1"/>
        </w:rPr>
        <w:t>, because the same plaintext always has the same ciphertext</w:t>
      </w:r>
      <w:r>
        <w:rPr>
          <w:rFonts w:ascii="Monaco" w:hAnsi="Monaco"/>
          <w:color w:val="000000" w:themeColor="text1"/>
        </w:rPr>
        <w:t xml:space="preserve">. </w:t>
      </w:r>
    </w:p>
    <w:p w14:paraId="039B80DB" w14:textId="77777777" w:rsidR="00B52B4F" w:rsidRDefault="00B52B4F" w:rsidP="00534238">
      <w:pPr>
        <w:rPr>
          <w:rFonts w:ascii="Monaco" w:hAnsi="Monaco"/>
          <w:color w:val="000000" w:themeColor="text1"/>
        </w:rPr>
      </w:pPr>
    </w:p>
    <w:p w14:paraId="3237FE33" w14:textId="3FE8BC69" w:rsidR="00C85E13" w:rsidRDefault="00C85E13" w:rsidP="00534238">
      <w:pPr>
        <w:rPr>
          <w:rFonts w:ascii="Monaco" w:hAnsi="Monaco"/>
          <w:color w:val="000000" w:themeColor="text1"/>
        </w:rPr>
      </w:pPr>
      <w:r>
        <w:rPr>
          <w:rFonts w:ascii="Monaco" w:hAnsi="Monaco"/>
          <w:color w:val="000000" w:themeColor="text1"/>
        </w:rPr>
        <w:t>Recall EBM scheme.</w:t>
      </w:r>
    </w:p>
    <w:p w14:paraId="700B1251" w14:textId="6640A6BE" w:rsidR="00B32937" w:rsidRDefault="00B32937" w:rsidP="00534238">
      <w:pPr>
        <w:rPr>
          <w:rFonts w:ascii="Monaco" w:hAnsi="Monaco"/>
          <w:color w:val="000000" w:themeColor="text1"/>
        </w:rPr>
      </w:pPr>
      <w:r>
        <w:rPr>
          <w:rFonts w:ascii="Monaco" w:hAnsi="Monaco" w:hint="eastAsia"/>
          <w:noProof/>
          <w:color w:val="000000" w:themeColor="text1"/>
          <w:lang w:eastAsia="en-US"/>
        </w:rPr>
        <w:drawing>
          <wp:inline distT="0" distB="0" distL="0" distR="0" wp14:anchorId="3D5A9A84" wp14:editId="7E64FAF9">
            <wp:extent cx="1537335" cy="1653726"/>
            <wp:effectExtent l="0" t="0" r="12065" b="0"/>
            <wp:docPr id="5" name="图片 5" descr="E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B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65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aco" w:hAnsi="Monaco" w:hint="eastAsia"/>
          <w:noProof/>
          <w:color w:val="000000" w:themeColor="text1"/>
          <w:lang w:eastAsia="en-US"/>
        </w:rPr>
        <w:drawing>
          <wp:inline distT="0" distB="0" distL="0" distR="0" wp14:anchorId="4B69CB16" wp14:editId="5484970B">
            <wp:extent cx="1579344" cy="1649095"/>
            <wp:effectExtent l="0" t="0" r="0" b="1905"/>
            <wp:docPr id="6" name="图片 6" descr="../屏幕快照%202017-02-13%209.33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屏幕快照%202017-02-13%209.33.33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344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aco" w:hAnsi="Monaco" w:hint="eastAsia"/>
          <w:noProof/>
          <w:color w:val="000000" w:themeColor="text1"/>
          <w:lang w:eastAsia="en-US"/>
        </w:rPr>
        <w:drawing>
          <wp:inline distT="0" distB="0" distL="0" distR="0" wp14:anchorId="73A3759B" wp14:editId="7CD87BAD">
            <wp:extent cx="1492885" cy="1650280"/>
            <wp:effectExtent l="0" t="0" r="5715" b="1270"/>
            <wp:docPr id="7" name="图片 7" descr="../屏幕快照%202017-02-13%209.34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屏幕快照%202017-02-13%209.34.16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572" cy="166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B0CC0" w14:textId="77777777" w:rsidR="00B52B4F" w:rsidRDefault="00B52B4F" w:rsidP="00534238">
      <w:pPr>
        <w:rPr>
          <w:rFonts w:ascii="Monaco" w:hAnsi="Monaco"/>
          <w:color w:val="000000" w:themeColor="text1"/>
        </w:rPr>
      </w:pPr>
    </w:p>
    <w:p w14:paraId="60150E9F" w14:textId="77777777" w:rsidR="00B52B4F" w:rsidRDefault="00B52B4F" w:rsidP="00534238">
      <w:pPr>
        <w:rPr>
          <w:rFonts w:ascii="Monaco" w:hAnsi="Monaco"/>
          <w:color w:val="000000" w:themeColor="text1"/>
        </w:rPr>
      </w:pPr>
    </w:p>
    <w:p w14:paraId="180DA8F1" w14:textId="2DF88553" w:rsidR="00B32937" w:rsidRPr="00C85E13" w:rsidRDefault="00B32937" w:rsidP="00534238">
      <w:pPr>
        <w:rPr>
          <w:rFonts w:ascii="Monaco" w:hAnsi="Monaco"/>
          <w:color w:val="000000" w:themeColor="text1"/>
        </w:rPr>
      </w:pPr>
      <w:r>
        <w:rPr>
          <w:rFonts w:ascii="Monaco" w:hAnsi="Monaco"/>
          <w:color w:val="000000" w:themeColor="text1"/>
        </w:rPr>
        <w:t xml:space="preserve">Show </w:t>
      </w:r>
      <m:oMath>
        <m:r>
          <w:rPr>
            <w:rFonts w:ascii="Cambria Math" w:hAnsi="Cambria Math"/>
            <w:color w:val="000000" w:themeColor="text1"/>
          </w:rPr>
          <m:t>En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</m:d>
      </m:oMath>
      <w:r>
        <w:rPr>
          <w:rFonts w:ascii="Monaco" w:hAnsi="Monaco"/>
          <w:color w:val="000000" w:themeColor="text1"/>
        </w:rPr>
        <w:t xml:space="preserve"> doesn’t stand CPA.</w:t>
      </w:r>
    </w:p>
    <w:p w14:paraId="3E8BDD86" w14:textId="175FEB4C" w:rsidR="00534238" w:rsidRDefault="00B32937" w:rsidP="00534238">
      <w:pPr>
        <w:rPr>
          <w:rFonts w:ascii="Monaco" w:hAnsi="Monaco"/>
          <w:color w:val="FF0000"/>
        </w:rPr>
      </w:pPr>
      <w:r>
        <w:rPr>
          <w:rFonts w:ascii="Monaco" w:hAnsi="Monaco"/>
          <w:noProof/>
          <w:color w:val="FF0000"/>
          <w:lang w:eastAsia="en-US"/>
        </w:rPr>
        <w:drawing>
          <wp:inline distT="0" distB="0" distL="0" distR="0" wp14:anchorId="3031C784" wp14:editId="5D090DAA">
            <wp:extent cx="1308735" cy="1512694"/>
            <wp:effectExtent l="0" t="0" r="12065" b="11430"/>
            <wp:docPr id="9" name="图片 9" descr="../屏幕快照%202017-02-13%209.37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屏幕快照%202017-02-13%209.37.37%20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41" cy="152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9B7B" w14:textId="43F5D160" w:rsidR="00B32937" w:rsidRDefault="00B32937" w:rsidP="00534238">
      <w:pPr>
        <w:rPr>
          <w:rFonts w:ascii="Monaco" w:hAnsi="Monaco"/>
          <w:color w:val="000000" w:themeColor="text1"/>
        </w:rPr>
      </w:pPr>
      <w:r w:rsidRPr="00B32937">
        <w:rPr>
          <w:rFonts w:ascii="Monaco" w:hAnsi="Monaco"/>
          <w:color w:val="000000" w:themeColor="text1"/>
        </w:rPr>
        <w:t>Prove:</w:t>
      </w:r>
    </w:p>
    <w:p w14:paraId="486E3301" w14:textId="69C92297" w:rsidR="00B32937" w:rsidRPr="00B32937" w:rsidRDefault="00B32937" w:rsidP="00534238">
      <w:pPr>
        <w:rPr>
          <w:rFonts w:ascii="Monaco" w:hAnsi="Monaco"/>
          <w:color w:val="000000" w:themeColor="text1"/>
        </w:rPr>
      </w:pPr>
      <w:r>
        <w:rPr>
          <w:rFonts w:ascii="Monaco" w:hAnsi="Monaco"/>
          <w:color w:val="000000" w:themeColor="text1"/>
        </w:rPr>
        <w:tab/>
      </w:r>
      <w:r w:rsidR="0044036D">
        <w:rPr>
          <w:rFonts w:ascii="Monaco" w:hAnsi="Monaco"/>
          <w:noProof/>
          <w:color w:val="000000" w:themeColor="text1"/>
          <w:lang w:eastAsia="en-US"/>
        </w:rPr>
        <w:drawing>
          <wp:inline distT="0" distB="0" distL="0" distR="0" wp14:anchorId="73919042" wp14:editId="65BEF4FB">
            <wp:extent cx="5264150" cy="3359150"/>
            <wp:effectExtent l="0" t="0" r="0" b="0"/>
            <wp:docPr id="11" name="图片 11" descr="../屏幕快照%202017-02-13%209.45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屏幕快照%202017-02-13%209.45.53%20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D6BE" w14:textId="4A5BA91F" w:rsidR="00B32937" w:rsidRDefault="00C831D0" w:rsidP="00534238">
      <w:pPr>
        <w:rPr>
          <w:rFonts w:ascii="Monaco" w:hAnsi="Monaco"/>
          <w:color w:val="000000" w:themeColor="text1"/>
          <w:sz w:val="21"/>
          <w:szCs w:val="21"/>
        </w:rPr>
      </w:pPr>
      <w:r>
        <w:rPr>
          <w:rFonts w:ascii="Monaco" w:hAnsi="Monaco"/>
          <w:color w:val="000000" w:themeColor="text1"/>
          <w:sz w:val="21"/>
          <w:szCs w:val="21"/>
        </w:rPr>
        <w:t>* How to show a scheme isn’t secure: giving a scenario which can break the security / showing an attack.</w:t>
      </w:r>
    </w:p>
    <w:p w14:paraId="3973D916" w14:textId="77777777" w:rsidR="00C831D0" w:rsidRDefault="00C831D0" w:rsidP="00534238">
      <w:pPr>
        <w:rPr>
          <w:rFonts w:ascii="Monaco" w:hAnsi="Monaco"/>
          <w:color w:val="000000" w:themeColor="text1"/>
          <w:sz w:val="21"/>
          <w:szCs w:val="21"/>
        </w:rPr>
      </w:pPr>
    </w:p>
    <w:p w14:paraId="2C5BFE21" w14:textId="60FAD0BB" w:rsidR="00C831D0" w:rsidRDefault="00C831D0" w:rsidP="00B52B4F">
      <w:pPr>
        <w:ind w:firstLine="425"/>
        <w:rPr>
          <w:rFonts w:ascii="Monaco" w:hAnsi="Monaco"/>
          <w:color w:val="000000" w:themeColor="text1"/>
        </w:rPr>
      </w:pPr>
      <w:r>
        <w:rPr>
          <w:rFonts w:ascii="Monaco" w:hAnsi="Monaco"/>
          <w:color w:val="000000" w:themeColor="text1"/>
        </w:rPr>
        <w:t xml:space="preserve">In real life, actual attack: Adversary could choose a certain plaintext as an advertisement and plant it on Google, and sit on the </w:t>
      </w:r>
      <w:r w:rsidR="0096185D">
        <w:rPr>
          <w:rFonts w:ascii="Monaco" w:hAnsi="Monaco"/>
          <w:color w:val="000000" w:themeColor="text1"/>
        </w:rPr>
        <w:t xml:space="preserve">encrypted </w:t>
      </w:r>
      <w:r>
        <w:rPr>
          <w:rFonts w:ascii="Monaco" w:hAnsi="Monaco"/>
          <w:color w:val="000000" w:themeColor="text1"/>
        </w:rPr>
        <w:t xml:space="preserve">connection between users and Google. </w:t>
      </w:r>
      <w:r w:rsidR="0096185D">
        <w:rPr>
          <w:rFonts w:ascii="Monaco" w:hAnsi="Monaco"/>
          <w:color w:val="000000" w:themeColor="text1"/>
        </w:rPr>
        <w:t>In this way, adversary will know the ciphertext. So defining our system that should stand for KPA isn’t unreasonably hard requirement.</w:t>
      </w:r>
    </w:p>
    <w:p w14:paraId="6031095C" w14:textId="77777777" w:rsidR="00C831D0" w:rsidRDefault="00C831D0" w:rsidP="00534238">
      <w:pPr>
        <w:rPr>
          <w:rFonts w:ascii="Monaco" w:hAnsi="Monaco"/>
          <w:color w:val="000000" w:themeColor="text1"/>
        </w:rPr>
      </w:pPr>
    </w:p>
    <w:p w14:paraId="02FD13AE" w14:textId="77777777" w:rsidR="00B52B4F" w:rsidRDefault="00B52B4F" w:rsidP="00534238">
      <w:pPr>
        <w:rPr>
          <w:rFonts w:ascii="Monaco" w:hAnsi="Monaco"/>
          <w:color w:val="000000" w:themeColor="text1"/>
        </w:rPr>
      </w:pPr>
    </w:p>
    <w:p w14:paraId="41E89902" w14:textId="77777777" w:rsidR="00B52B4F" w:rsidRDefault="00B52B4F" w:rsidP="00534238">
      <w:pPr>
        <w:rPr>
          <w:rFonts w:ascii="Monaco" w:hAnsi="Monaco"/>
          <w:color w:val="000000" w:themeColor="text1"/>
        </w:rPr>
      </w:pPr>
    </w:p>
    <w:p w14:paraId="1342AE4F" w14:textId="77777777" w:rsidR="00B52B4F" w:rsidRDefault="00B52B4F" w:rsidP="00534238">
      <w:pPr>
        <w:rPr>
          <w:rFonts w:ascii="Monaco" w:hAnsi="Monaco"/>
          <w:color w:val="000000" w:themeColor="text1"/>
        </w:rPr>
      </w:pPr>
    </w:p>
    <w:p w14:paraId="0025C93F" w14:textId="77777777" w:rsidR="00B52B4F" w:rsidRDefault="00B52B4F" w:rsidP="00534238">
      <w:pPr>
        <w:rPr>
          <w:rFonts w:ascii="Monaco" w:hAnsi="Monaco"/>
          <w:color w:val="000000" w:themeColor="text1"/>
        </w:rPr>
      </w:pPr>
    </w:p>
    <w:p w14:paraId="44A6205F" w14:textId="77777777" w:rsidR="00B52B4F" w:rsidRDefault="00B52B4F" w:rsidP="00534238">
      <w:pPr>
        <w:rPr>
          <w:rFonts w:ascii="Monaco" w:hAnsi="Monaco"/>
          <w:color w:val="000000" w:themeColor="text1"/>
        </w:rPr>
      </w:pPr>
    </w:p>
    <w:p w14:paraId="3434B5FB" w14:textId="77777777" w:rsidR="00B52B4F" w:rsidRDefault="00B52B4F" w:rsidP="00534238">
      <w:pPr>
        <w:rPr>
          <w:rFonts w:ascii="Monaco" w:hAnsi="Monaco"/>
          <w:color w:val="000000" w:themeColor="text1"/>
        </w:rPr>
      </w:pPr>
    </w:p>
    <w:p w14:paraId="65361B66" w14:textId="77777777" w:rsidR="00B52B4F" w:rsidRPr="00C831D0" w:rsidRDefault="00B52B4F" w:rsidP="00534238">
      <w:pPr>
        <w:rPr>
          <w:rFonts w:ascii="Monaco" w:hAnsi="Monaco"/>
          <w:color w:val="000000" w:themeColor="text1"/>
        </w:rPr>
      </w:pPr>
    </w:p>
    <w:p w14:paraId="250D2E22" w14:textId="77777777" w:rsidR="000F4058" w:rsidRPr="00662250" w:rsidRDefault="000F4058" w:rsidP="00B52B4F">
      <w:pPr>
        <w:pStyle w:val="ListParagraph"/>
        <w:numPr>
          <w:ilvl w:val="0"/>
          <w:numId w:val="4"/>
        </w:numPr>
        <w:ind w:hanging="785"/>
        <w:rPr>
          <w:rFonts w:ascii="Monaco" w:hAnsi="Monaco"/>
          <w:sz w:val="28"/>
          <w:szCs w:val="28"/>
        </w:rPr>
      </w:pPr>
      <w:r w:rsidRPr="00662250">
        <w:rPr>
          <w:rFonts w:ascii="Monaco" w:hAnsi="Monaco"/>
          <w:sz w:val="28"/>
          <w:szCs w:val="28"/>
        </w:rPr>
        <w:t xml:space="preserve">Chosen Ciphertext Attack – </w:t>
      </w:r>
      <w:r w:rsidRPr="00662250">
        <w:rPr>
          <w:rFonts w:ascii="Monaco" w:hAnsi="Monaco"/>
          <w:color w:val="FF0000"/>
          <w:sz w:val="28"/>
          <w:szCs w:val="28"/>
        </w:rPr>
        <w:t>CCA</w:t>
      </w:r>
    </w:p>
    <w:p w14:paraId="05AF81C2" w14:textId="77777777" w:rsidR="000F4058" w:rsidRDefault="000F4058" w:rsidP="000F4058">
      <w:pPr>
        <w:ind w:left="360"/>
        <w:rPr>
          <w:rFonts w:ascii="Monaco" w:hAnsi="Monaco"/>
        </w:rPr>
      </w:pPr>
    </w:p>
    <w:p w14:paraId="0EC1611A" w14:textId="7FA0ADC8" w:rsidR="0096185D" w:rsidRDefault="0096185D" w:rsidP="000F4058">
      <w:pPr>
        <w:ind w:left="360"/>
        <w:rPr>
          <w:rFonts w:ascii="Monaco" w:hAnsi="Monaco"/>
        </w:rPr>
      </w:pPr>
      <w:r>
        <w:rPr>
          <w:rFonts w:ascii="Monaco" w:hAnsi="Monaco"/>
          <w:noProof/>
          <w:lang w:eastAsia="en-US"/>
        </w:rPr>
        <w:drawing>
          <wp:inline distT="0" distB="0" distL="0" distR="0" wp14:anchorId="70ED1D68" wp14:editId="6BF70C53">
            <wp:extent cx="5270500" cy="4711700"/>
            <wp:effectExtent l="0" t="0" r="12700" b="12700"/>
            <wp:docPr id="12" name="图片 12" descr="../屏幕快照%202017-02-13%209.56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屏幕快照%202017-02-13%209.56.47%20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DB3E" w14:textId="0E92C077" w:rsidR="0096185D" w:rsidRDefault="0096185D" w:rsidP="000F4058">
      <w:pPr>
        <w:ind w:left="360"/>
        <w:rPr>
          <w:rFonts w:ascii="Monaco" w:hAnsi="Monaco"/>
        </w:rPr>
      </w:pPr>
      <w:r>
        <w:rPr>
          <w:rFonts w:ascii="Monaco" w:hAnsi="Monaco"/>
        </w:rPr>
        <w:t xml:space="preserve">Can’t ask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Monaco" w:hAnsi="Monaco"/>
        </w:rPr>
        <w:t>.</w:t>
      </w:r>
    </w:p>
    <w:p w14:paraId="4559515A" w14:textId="34B73774" w:rsidR="0096185D" w:rsidRDefault="0096185D" w:rsidP="0096185D">
      <w:pPr>
        <w:ind w:left="360"/>
        <w:rPr>
          <w:rFonts w:ascii="Monaco" w:hAnsi="Monaco"/>
          <w:sz w:val="21"/>
          <w:szCs w:val="21"/>
        </w:rPr>
      </w:pPr>
      <w:r w:rsidRPr="0096185D">
        <w:rPr>
          <w:rFonts w:ascii="Monaco" w:hAnsi="Monaco"/>
          <w:sz w:val="21"/>
          <w:szCs w:val="21"/>
        </w:rPr>
        <w:t>*</w:t>
      </w:r>
      <w:r>
        <w:rPr>
          <w:rFonts w:ascii="Monaco" w:hAnsi="Monaco"/>
          <w:sz w:val="21"/>
          <w:szCs w:val="21"/>
        </w:rPr>
        <w:t xml:space="preserve"> Given more information than CPA, could give ciphertext and get plaintext.</w:t>
      </w:r>
    </w:p>
    <w:p w14:paraId="67C60140" w14:textId="77777777" w:rsidR="00B52B4F" w:rsidRDefault="00B52B4F" w:rsidP="0096185D">
      <w:pPr>
        <w:ind w:left="360"/>
        <w:rPr>
          <w:rFonts w:ascii="Monaco" w:hAnsi="Monaco"/>
          <w:sz w:val="21"/>
          <w:szCs w:val="21"/>
        </w:rPr>
      </w:pPr>
    </w:p>
    <w:p w14:paraId="3E90DB87" w14:textId="77777777" w:rsidR="00BE622E" w:rsidRDefault="00BE622E" w:rsidP="0096185D">
      <w:pPr>
        <w:ind w:left="360"/>
        <w:rPr>
          <w:rFonts w:ascii="Monaco" w:hAnsi="Monaco"/>
          <w:sz w:val="21"/>
          <w:szCs w:val="21"/>
        </w:rPr>
      </w:pPr>
    </w:p>
    <w:p w14:paraId="288CCF4F" w14:textId="571CEA84" w:rsidR="00B52B4F" w:rsidRPr="00B52B4F" w:rsidRDefault="00B52B4F" w:rsidP="00B52B4F">
      <w:pPr>
        <w:ind w:left="360" w:hanging="180"/>
        <w:rPr>
          <w:rFonts w:ascii="Monaco" w:hAnsi="Monaco"/>
          <w:sz w:val="28"/>
          <w:szCs w:val="28"/>
        </w:rPr>
      </w:pPr>
      <w:r w:rsidRPr="00B52B4F">
        <w:rPr>
          <w:rFonts w:ascii="Monaco" w:hAnsi="Monaco"/>
          <w:sz w:val="28"/>
          <w:szCs w:val="28"/>
        </w:rPr>
        <w:t>Summary</w:t>
      </w:r>
      <w:r>
        <w:rPr>
          <w:rFonts w:ascii="Monaco" w:hAnsi="Monaco"/>
          <w:sz w:val="28"/>
          <w:szCs w:val="28"/>
        </w:rPr>
        <w:t>:</w:t>
      </w:r>
    </w:p>
    <w:p w14:paraId="5642A7ED" w14:textId="359D696A" w:rsidR="00BE622E" w:rsidRPr="00BE622E" w:rsidRDefault="00BE622E" w:rsidP="0096185D">
      <w:pPr>
        <w:ind w:left="360"/>
        <w:rPr>
          <w:rFonts w:ascii="Monaco" w:hAnsi="Monaco"/>
        </w:rPr>
      </w:pPr>
      <w:r w:rsidRPr="00BE622E">
        <w:rPr>
          <w:rFonts w:ascii="Monaco" w:hAnsi="Monaco"/>
        </w:rPr>
        <w:t xml:space="preserve">Easiest for </w:t>
      </w:r>
      <w:proofErr w:type="spellStart"/>
      <w:r w:rsidRPr="00BE622E">
        <w:rPr>
          <w:rFonts w:ascii="Monaco" w:hAnsi="Monaco"/>
        </w:rPr>
        <w:t>Adv</w:t>
      </w:r>
      <w:proofErr w:type="spellEnd"/>
      <w:r w:rsidRPr="00BE622E">
        <w:rPr>
          <w:rFonts w:ascii="Monaco" w:hAnsi="Monaco"/>
        </w:rPr>
        <w:t>:</w:t>
      </w:r>
    </w:p>
    <w:p w14:paraId="56311FCA" w14:textId="1DC3BAB8" w:rsidR="00BE622E" w:rsidRDefault="005B4486" w:rsidP="00BE622E">
      <w:pPr>
        <w:ind w:left="2520" w:firstLine="360"/>
        <w:rPr>
          <w:rFonts w:ascii="Monaco" w:hAnsi="Monaco"/>
        </w:rPr>
      </w:pPr>
      <w:r>
        <w:rPr>
          <w:rFonts w:ascii="Monaco" w:hAnsi="Monac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EF7B6" wp14:editId="7658DD70">
                <wp:simplePos x="0" y="0"/>
                <wp:positionH relativeFrom="column">
                  <wp:posOffset>2451735</wp:posOffset>
                </wp:positionH>
                <wp:positionV relativeFrom="paragraph">
                  <wp:posOffset>53340</wp:posOffset>
                </wp:positionV>
                <wp:extent cx="0" cy="685800"/>
                <wp:effectExtent l="101600" t="50800" r="76200" b="25400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D7C1F6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18" o:spid="_x0000_s1026" type="#_x0000_t32" style="position:absolute;left:0;text-align:left;margin-left:193.05pt;margin-top:4.2pt;width:0;height:5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" strokecolor="black [3040]">
                <v:stroke endarrow="open"/>
              </v:shape>
            </w:pict>
          </mc:Fallback>
        </mc:AlternateContent>
      </w:r>
      <w:r w:rsidR="00BE622E">
        <w:rPr>
          <w:rFonts w:ascii="Monaco" w:hAnsi="Monaco"/>
        </w:rPr>
        <w:t>CCA</w:t>
      </w:r>
    </w:p>
    <w:p w14:paraId="72E1E9F6" w14:textId="4A33FCE9" w:rsidR="00BE622E" w:rsidRDefault="00BE622E" w:rsidP="00BE622E">
      <w:pPr>
        <w:ind w:left="2160" w:firstLine="720"/>
        <w:rPr>
          <w:rFonts w:ascii="Monaco" w:hAnsi="Monaco"/>
        </w:rPr>
      </w:pPr>
      <w:r>
        <w:rPr>
          <w:rFonts w:ascii="Monaco" w:hAnsi="Monaco"/>
        </w:rPr>
        <w:t>CPA</w:t>
      </w:r>
      <w:r w:rsidR="005B4486">
        <w:rPr>
          <w:rFonts w:ascii="Monaco" w:hAnsi="Monaco"/>
        </w:rPr>
        <w:tab/>
      </w:r>
      <w:r w:rsidR="005B4486">
        <w:rPr>
          <w:rFonts w:ascii="Monaco" w:hAnsi="Monaco"/>
        </w:rPr>
        <w:tab/>
        <w:t xml:space="preserve">more security for </w:t>
      </w:r>
    </w:p>
    <w:p w14:paraId="3495C241" w14:textId="477A4DC9" w:rsidR="00BE622E" w:rsidRDefault="00BE622E" w:rsidP="00BE622E">
      <w:pPr>
        <w:ind w:left="2880"/>
        <w:rPr>
          <w:rFonts w:ascii="Monaco" w:hAnsi="Monaco"/>
        </w:rPr>
      </w:pPr>
      <w:r>
        <w:rPr>
          <w:rFonts w:ascii="Monaco" w:hAnsi="Monaco"/>
        </w:rPr>
        <w:t>KPA</w:t>
      </w:r>
      <w:r w:rsidR="005B4486">
        <w:rPr>
          <w:rFonts w:ascii="Monaco" w:hAnsi="Monaco"/>
        </w:rPr>
        <w:tab/>
      </w:r>
      <w:r w:rsidR="005B4486">
        <w:rPr>
          <w:rFonts w:ascii="Monaco" w:hAnsi="Monaco"/>
        </w:rPr>
        <w:tab/>
        <w:t>encryption scheme</w:t>
      </w:r>
    </w:p>
    <w:p w14:paraId="648F40AE" w14:textId="57397BA9" w:rsidR="00BE622E" w:rsidRDefault="00BE622E" w:rsidP="0096185D">
      <w:pPr>
        <w:ind w:left="360"/>
        <w:rPr>
          <w:rFonts w:ascii="Monaco" w:hAnsi="Monaco"/>
        </w:rPr>
      </w:pPr>
      <w:r>
        <w:rPr>
          <w:rFonts w:ascii="Monaco" w:hAnsi="Monaco"/>
        </w:rPr>
        <w:t xml:space="preserve">Hardest for </w:t>
      </w:r>
      <w:proofErr w:type="spellStart"/>
      <w:r>
        <w:rPr>
          <w:rFonts w:ascii="Monaco" w:hAnsi="Monaco"/>
        </w:rPr>
        <w:t>Adv</w:t>
      </w:r>
      <w:proofErr w:type="spellEnd"/>
      <w:r>
        <w:rPr>
          <w:rFonts w:ascii="Monaco" w:hAnsi="Monaco"/>
        </w:rPr>
        <w:t>:</w:t>
      </w:r>
      <w:r>
        <w:rPr>
          <w:rFonts w:ascii="Monaco" w:hAnsi="Monaco"/>
        </w:rPr>
        <w:tab/>
        <w:t>KCA</w:t>
      </w:r>
    </w:p>
    <w:p w14:paraId="3A06FB60" w14:textId="77777777" w:rsidR="005B4486" w:rsidRDefault="005B4486" w:rsidP="0096185D">
      <w:pPr>
        <w:ind w:left="360"/>
        <w:rPr>
          <w:rFonts w:ascii="Monaco" w:hAnsi="Monaco"/>
        </w:rPr>
      </w:pPr>
    </w:p>
    <w:p w14:paraId="0B5DBACC" w14:textId="77777777" w:rsidR="00B52B4F" w:rsidRDefault="00B52B4F" w:rsidP="0096185D">
      <w:pPr>
        <w:ind w:left="360"/>
        <w:rPr>
          <w:rFonts w:ascii="Monaco" w:hAnsi="Monaco"/>
        </w:rPr>
      </w:pPr>
    </w:p>
    <w:p w14:paraId="25D3ECB8" w14:textId="77777777" w:rsidR="00B52B4F" w:rsidRDefault="00B52B4F" w:rsidP="0096185D">
      <w:pPr>
        <w:ind w:left="360"/>
        <w:rPr>
          <w:rFonts w:ascii="Monaco" w:hAnsi="Monaco"/>
        </w:rPr>
      </w:pPr>
    </w:p>
    <w:p w14:paraId="4E2D02B2" w14:textId="77777777" w:rsidR="00B52B4F" w:rsidRDefault="00B52B4F" w:rsidP="0096185D">
      <w:pPr>
        <w:ind w:left="360"/>
        <w:rPr>
          <w:rFonts w:ascii="Monaco" w:hAnsi="Monaco"/>
        </w:rPr>
      </w:pPr>
    </w:p>
    <w:p w14:paraId="2FCD34D1" w14:textId="77777777" w:rsidR="00B52B4F" w:rsidRDefault="00B52B4F" w:rsidP="0096185D">
      <w:pPr>
        <w:ind w:left="360"/>
        <w:rPr>
          <w:rFonts w:ascii="Monaco" w:hAnsi="Monaco"/>
        </w:rPr>
      </w:pPr>
    </w:p>
    <w:p w14:paraId="6E6FFAB5" w14:textId="77777777" w:rsidR="00B52B4F" w:rsidRDefault="00B52B4F" w:rsidP="0096185D">
      <w:pPr>
        <w:ind w:left="360"/>
        <w:rPr>
          <w:rFonts w:ascii="Monaco" w:hAnsi="Monaco"/>
        </w:rPr>
      </w:pPr>
    </w:p>
    <w:p w14:paraId="58F1E837" w14:textId="77777777" w:rsidR="00B52B4F" w:rsidRDefault="00B52B4F" w:rsidP="0096185D">
      <w:pPr>
        <w:ind w:left="360"/>
        <w:rPr>
          <w:rFonts w:ascii="Monaco" w:hAnsi="Monaco"/>
        </w:rPr>
      </w:pPr>
    </w:p>
    <w:p w14:paraId="53666690" w14:textId="77777777" w:rsidR="00B52B4F" w:rsidRDefault="00B52B4F" w:rsidP="0096185D">
      <w:pPr>
        <w:ind w:left="360"/>
        <w:rPr>
          <w:rFonts w:ascii="Monaco" w:hAnsi="Monaco"/>
        </w:rPr>
      </w:pPr>
    </w:p>
    <w:p w14:paraId="609C9A8C" w14:textId="5D7ED0F2" w:rsidR="00660CA2" w:rsidRDefault="00660CA2" w:rsidP="0096185D">
      <w:pPr>
        <w:ind w:left="360"/>
        <w:rPr>
          <w:rFonts w:ascii="Monaco" w:hAnsi="Monaco"/>
        </w:rPr>
      </w:pPr>
      <w:r>
        <w:rPr>
          <w:rFonts w:ascii="Monaco" w:hAnsi="Monaco"/>
        </w:rPr>
        <w:t>Recall CBC:</w:t>
      </w:r>
    </w:p>
    <w:p w14:paraId="72E1DA40" w14:textId="02B00C88" w:rsidR="00660CA2" w:rsidRDefault="007379CD" w:rsidP="0096185D">
      <w:pPr>
        <w:ind w:left="360"/>
        <w:rPr>
          <w:rFonts w:ascii="Monaco" w:hAnsi="Monaco"/>
        </w:rPr>
      </w:pPr>
      <w:r>
        <w:rPr>
          <w:rFonts w:ascii="Monaco" w:hAnsi="Monaco" w:hint="eastAsia"/>
          <w:noProof/>
          <w:lang w:eastAsia="en-US"/>
        </w:rPr>
        <w:drawing>
          <wp:inline distT="0" distB="0" distL="0" distR="0" wp14:anchorId="1B3E3823" wp14:editId="3C8CDABB">
            <wp:extent cx="5295900" cy="3187700"/>
            <wp:effectExtent l="0" t="0" r="12700" b="12700"/>
            <wp:docPr id="19" name="图片 19" descr="../屏幕快照%202017-02-13%2010.34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屏幕快照%202017-02-13%2010.34.56%20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BAFD" w14:textId="17BBFC47" w:rsidR="007379CD" w:rsidRDefault="007379CD" w:rsidP="007379CD">
      <w:pPr>
        <w:ind w:left="360"/>
        <w:rPr>
          <w:rFonts w:ascii="Monaco" w:hAnsi="Monaco"/>
          <w:sz w:val="21"/>
          <w:szCs w:val="21"/>
        </w:rPr>
      </w:pPr>
      <w:r w:rsidRPr="007379CD">
        <w:rPr>
          <w:rFonts w:ascii="Monaco" w:hAnsi="Monaco"/>
          <w:sz w:val="21"/>
          <w:szCs w:val="21"/>
        </w:rPr>
        <w:t>*</w:t>
      </w:r>
      <w:r>
        <w:rPr>
          <w:rFonts w:ascii="Monaco" w:hAnsi="Monaco"/>
          <w:sz w:val="21"/>
          <w:szCs w:val="21"/>
        </w:rPr>
        <w:t xml:space="preserve"> If IV could be chosen by attacker, then CBC scheme is vulnerable. </w:t>
      </w:r>
    </w:p>
    <w:p w14:paraId="46252F84" w14:textId="4CD61E2C" w:rsidR="00DD6EB1" w:rsidRDefault="00DD6EB1" w:rsidP="007379CD">
      <w:pPr>
        <w:ind w:left="360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>If AES is a secure PRP (sand), then AES-CBC mode is TND-CPA secure (castle, have mathematical proof).</w:t>
      </w:r>
    </w:p>
    <w:p w14:paraId="3D013A03" w14:textId="77777777" w:rsidR="00DD6EB1" w:rsidRDefault="00DD6EB1" w:rsidP="007379CD">
      <w:pPr>
        <w:ind w:left="360"/>
        <w:rPr>
          <w:rFonts w:ascii="Monaco" w:hAnsi="Monaco"/>
          <w:sz w:val="21"/>
          <w:szCs w:val="21"/>
        </w:rPr>
      </w:pPr>
    </w:p>
    <w:p w14:paraId="1A798153" w14:textId="77777777" w:rsidR="00B52B4F" w:rsidRDefault="00B52B4F" w:rsidP="007379CD">
      <w:pPr>
        <w:ind w:left="360"/>
        <w:rPr>
          <w:rFonts w:ascii="Monaco" w:hAnsi="Monaco"/>
          <w:sz w:val="21"/>
          <w:szCs w:val="21"/>
        </w:rPr>
      </w:pPr>
    </w:p>
    <w:p w14:paraId="42630CEB" w14:textId="77777777" w:rsidR="00B52B4F" w:rsidRDefault="00B52B4F" w:rsidP="007379CD">
      <w:pPr>
        <w:ind w:left="360"/>
        <w:rPr>
          <w:rFonts w:ascii="Monaco" w:hAnsi="Monaco"/>
          <w:sz w:val="21"/>
          <w:szCs w:val="21"/>
        </w:rPr>
      </w:pPr>
    </w:p>
    <w:p w14:paraId="6CF35CF3" w14:textId="77777777" w:rsidR="00B52B4F" w:rsidRDefault="00B52B4F" w:rsidP="007379CD">
      <w:pPr>
        <w:ind w:left="360"/>
        <w:rPr>
          <w:rFonts w:ascii="Monaco" w:hAnsi="Monaco"/>
          <w:sz w:val="21"/>
          <w:szCs w:val="21"/>
        </w:rPr>
      </w:pPr>
    </w:p>
    <w:p w14:paraId="4F41BE5A" w14:textId="77777777" w:rsidR="00B52B4F" w:rsidRDefault="00B52B4F" w:rsidP="007379CD">
      <w:pPr>
        <w:ind w:left="360"/>
        <w:rPr>
          <w:rFonts w:ascii="Monaco" w:hAnsi="Monaco"/>
          <w:sz w:val="21"/>
          <w:szCs w:val="21"/>
        </w:rPr>
      </w:pPr>
    </w:p>
    <w:p w14:paraId="28306813" w14:textId="77777777" w:rsidR="00B52B4F" w:rsidRDefault="00B52B4F" w:rsidP="007379CD">
      <w:pPr>
        <w:ind w:left="360"/>
        <w:rPr>
          <w:rFonts w:ascii="Monaco" w:hAnsi="Monaco"/>
          <w:sz w:val="21"/>
          <w:szCs w:val="21"/>
        </w:rPr>
      </w:pPr>
    </w:p>
    <w:p w14:paraId="64157186" w14:textId="77777777" w:rsidR="00B52B4F" w:rsidRDefault="00B52B4F" w:rsidP="007379CD">
      <w:pPr>
        <w:ind w:left="360"/>
        <w:rPr>
          <w:rFonts w:ascii="Monaco" w:hAnsi="Monaco"/>
          <w:sz w:val="21"/>
          <w:szCs w:val="21"/>
        </w:rPr>
      </w:pPr>
    </w:p>
    <w:p w14:paraId="25B10C9B" w14:textId="77777777" w:rsidR="00B52B4F" w:rsidRDefault="00B52B4F" w:rsidP="007379CD">
      <w:pPr>
        <w:ind w:left="360"/>
        <w:rPr>
          <w:rFonts w:ascii="Monaco" w:hAnsi="Monaco"/>
          <w:sz w:val="21"/>
          <w:szCs w:val="21"/>
        </w:rPr>
      </w:pPr>
    </w:p>
    <w:p w14:paraId="143D5181" w14:textId="77777777" w:rsidR="00B52B4F" w:rsidRDefault="00B52B4F" w:rsidP="007379CD">
      <w:pPr>
        <w:ind w:left="360"/>
        <w:rPr>
          <w:rFonts w:ascii="Monaco" w:hAnsi="Monaco"/>
          <w:sz w:val="21"/>
          <w:szCs w:val="21"/>
        </w:rPr>
      </w:pPr>
    </w:p>
    <w:p w14:paraId="0F6C8860" w14:textId="77777777" w:rsidR="00B52B4F" w:rsidRDefault="00B52B4F" w:rsidP="007379CD">
      <w:pPr>
        <w:ind w:left="360"/>
        <w:rPr>
          <w:rFonts w:ascii="Monaco" w:hAnsi="Monaco"/>
          <w:sz w:val="21"/>
          <w:szCs w:val="21"/>
        </w:rPr>
      </w:pPr>
    </w:p>
    <w:p w14:paraId="51B87B6E" w14:textId="77777777" w:rsidR="00B52B4F" w:rsidRDefault="00B52B4F" w:rsidP="007379CD">
      <w:pPr>
        <w:ind w:left="360"/>
        <w:rPr>
          <w:rFonts w:ascii="Monaco" w:hAnsi="Monaco"/>
          <w:sz w:val="21"/>
          <w:szCs w:val="21"/>
        </w:rPr>
      </w:pPr>
    </w:p>
    <w:p w14:paraId="2D63F96A" w14:textId="77777777" w:rsidR="00B52B4F" w:rsidRDefault="00B52B4F" w:rsidP="007379CD">
      <w:pPr>
        <w:ind w:left="360"/>
        <w:rPr>
          <w:rFonts w:ascii="Monaco" w:hAnsi="Monaco"/>
          <w:sz w:val="21"/>
          <w:szCs w:val="21"/>
        </w:rPr>
      </w:pPr>
    </w:p>
    <w:p w14:paraId="6F6411CD" w14:textId="77777777" w:rsidR="00B52B4F" w:rsidRDefault="00B52B4F" w:rsidP="007379CD">
      <w:pPr>
        <w:ind w:left="360"/>
        <w:rPr>
          <w:rFonts w:ascii="Monaco" w:hAnsi="Monaco"/>
          <w:sz w:val="21"/>
          <w:szCs w:val="21"/>
        </w:rPr>
      </w:pPr>
    </w:p>
    <w:p w14:paraId="6D0BCB73" w14:textId="77777777" w:rsidR="00B52B4F" w:rsidRDefault="00B52B4F" w:rsidP="007379CD">
      <w:pPr>
        <w:ind w:left="360"/>
        <w:rPr>
          <w:rFonts w:ascii="Monaco" w:hAnsi="Monaco"/>
          <w:sz w:val="21"/>
          <w:szCs w:val="21"/>
        </w:rPr>
      </w:pPr>
    </w:p>
    <w:p w14:paraId="7888DCDB" w14:textId="77777777" w:rsidR="00B52B4F" w:rsidRDefault="00B52B4F" w:rsidP="007379CD">
      <w:pPr>
        <w:ind w:left="360"/>
        <w:rPr>
          <w:rFonts w:ascii="Monaco" w:hAnsi="Monaco"/>
          <w:sz w:val="21"/>
          <w:szCs w:val="21"/>
        </w:rPr>
      </w:pPr>
    </w:p>
    <w:p w14:paraId="358DB4EC" w14:textId="77777777" w:rsidR="00B52B4F" w:rsidRDefault="00B52B4F" w:rsidP="007379CD">
      <w:pPr>
        <w:ind w:left="360"/>
        <w:rPr>
          <w:rFonts w:ascii="Monaco" w:hAnsi="Monaco"/>
          <w:sz w:val="21"/>
          <w:szCs w:val="21"/>
        </w:rPr>
      </w:pPr>
    </w:p>
    <w:p w14:paraId="186282DA" w14:textId="77777777" w:rsidR="00B52B4F" w:rsidRDefault="00B52B4F" w:rsidP="007379CD">
      <w:pPr>
        <w:ind w:left="360"/>
        <w:rPr>
          <w:rFonts w:ascii="Monaco" w:hAnsi="Monaco"/>
          <w:sz w:val="21"/>
          <w:szCs w:val="21"/>
        </w:rPr>
      </w:pPr>
    </w:p>
    <w:p w14:paraId="164292C1" w14:textId="77777777" w:rsidR="00B52B4F" w:rsidRDefault="00B52B4F" w:rsidP="007379CD">
      <w:pPr>
        <w:ind w:left="360"/>
        <w:rPr>
          <w:rFonts w:ascii="Monaco" w:hAnsi="Monaco"/>
          <w:sz w:val="21"/>
          <w:szCs w:val="21"/>
        </w:rPr>
      </w:pPr>
    </w:p>
    <w:p w14:paraId="1304BA60" w14:textId="77777777" w:rsidR="00B52B4F" w:rsidRDefault="00B52B4F" w:rsidP="007379CD">
      <w:pPr>
        <w:ind w:left="360"/>
        <w:rPr>
          <w:rFonts w:ascii="Monaco" w:hAnsi="Monaco"/>
          <w:sz w:val="21"/>
          <w:szCs w:val="21"/>
        </w:rPr>
      </w:pPr>
    </w:p>
    <w:p w14:paraId="376EBA8F" w14:textId="77777777" w:rsidR="00B52B4F" w:rsidRDefault="00B52B4F" w:rsidP="007379CD">
      <w:pPr>
        <w:ind w:left="360"/>
        <w:rPr>
          <w:rFonts w:ascii="Monaco" w:hAnsi="Monaco"/>
          <w:sz w:val="21"/>
          <w:szCs w:val="21"/>
        </w:rPr>
      </w:pPr>
    </w:p>
    <w:p w14:paraId="2DF7D6F1" w14:textId="77777777" w:rsidR="00B52B4F" w:rsidRDefault="00B52B4F" w:rsidP="007379CD">
      <w:pPr>
        <w:ind w:left="360"/>
        <w:rPr>
          <w:rFonts w:ascii="Monaco" w:hAnsi="Monaco"/>
          <w:sz w:val="21"/>
          <w:szCs w:val="21"/>
        </w:rPr>
      </w:pPr>
    </w:p>
    <w:p w14:paraId="17FDB0F9" w14:textId="77777777" w:rsidR="00B52B4F" w:rsidRDefault="00B52B4F" w:rsidP="007379CD">
      <w:pPr>
        <w:ind w:left="360"/>
        <w:rPr>
          <w:rFonts w:ascii="Monaco" w:hAnsi="Monaco"/>
          <w:sz w:val="21"/>
          <w:szCs w:val="21"/>
        </w:rPr>
      </w:pPr>
    </w:p>
    <w:p w14:paraId="7A7AF6A0" w14:textId="77777777" w:rsidR="00B52B4F" w:rsidRDefault="00B52B4F" w:rsidP="007379CD">
      <w:pPr>
        <w:ind w:left="360"/>
        <w:rPr>
          <w:rFonts w:ascii="Monaco" w:hAnsi="Monaco"/>
          <w:sz w:val="21"/>
          <w:szCs w:val="21"/>
        </w:rPr>
      </w:pPr>
    </w:p>
    <w:p w14:paraId="5A5464D7" w14:textId="77777777" w:rsidR="00B52B4F" w:rsidRDefault="00B52B4F" w:rsidP="007379CD">
      <w:pPr>
        <w:ind w:left="360"/>
        <w:rPr>
          <w:rFonts w:ascii="Monaco" w:hAnsi="Monaco"/>
          <w:sz w:val="21"/>
          <w:szCs w:val="21"/>
        </w:rPr>
      </w:pPr>
    </w:p>
    <w:p w14:paraId="01E4BE50" w14:textId="77777777" w:rsidR="00B52B4F" w:rsidRPr="007379CD" w:rsidRDefault="00B52B4F" w:rsidP="007379CD">
      <w:pPr>
        <w:ind w:left="360"/>
        <w:rPr>
          <w:rFonts w:ascii="Monaco" w:hAnsi="Monaco"/>
          <w:sz w:val="21"/>
          <w:szCs w:val="21"/>
        </w:rPr>
      </w:pPr>
    </w:p>
    <w:p w14:paraId="391193D1" w14:textId="77777777" w:rsidR="000F4058" w:rsidRDefault="000F4058" w:rsidP="000F4058">
      <w:pPr>
        <w:pStyle w:val="ListParagraph"/>
        <w:numPr>
          <w:ilvl w:val="0"/>
          <w:numId w:val="6"/>
        </w:numPr>
        <w:rPr>
          <w:rFonts w:ascii="Monaco" w:hAnsi="Monaco"/>
        </w:rPr>
      </w:pPr>
      <w:r w:rsidRPr="000F4058">
        <w:rPr>
          <w:rFonts w:ascii="Monaco" w:hAnsi="Monaco"/>
        </w:rPr>
        <w:t>Counter Mode (3-block message encrypted)</w:t>
      </w:r>
    </w:p>
    <w:p w14:paraId="025AF487" w14:textId="5DF9C59A" w:rsidR="00DD6EB1" w:rsidRPr="00DD6EB1" w:rsidRDefault="00DD6EB1" w:rsidP="00DD6EB1">
      <w:pPr>
        <w:rPr>
          <w:rFonts w:ascii="Monaco" w:hAnsi="Monaco"/>
        </w:rPr>
      </w:pPr>
      <w:r>
        <w:rPr>
          <w:rFonts w:ascii="Monaco" w:hAnsi="Monaco"/>
          <w:noProof/>
          <w:lang w:eastAsia="en-US"/>
        </w:rPr>
        <w:drawing>
          <wp:inline distT="0" distB="0" distL="0" distR="0" wp14:anchorId="0F356E07" wp14:editId="048E30FB">
            <wp:extent cx="5270500" cy="4165600"/>
            <wp:effectExtent l="0" t="0" r="12700" b="0"/>
            <wp:docPr id="20" name="图片 20" descr="../屏幕快照%202017-02-13%2010.38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屏幕快照%202017-02-13%2010.38.42%20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966F" w14:textId="77777777" w:rsidR="000F4058" w:rsidRPr="00DD6EB1" w:rsidRDefault="000F4058" w:rsidP="00B52B4F">
      <w:pPr>
        <w:pStyle w:val="ListParagraph"/>
        <w:numPr>
          <w:ilvl w:val="0"/>
          <w:numId w:val="6"/>
        </w:numPr>
        <w:ind w:left="360"/>
        <w:rPr>
          <w:rFonts w:ascii="Monaco" w:hAnsi="Monaco"/>
          <w:sz w:val="30"/>
          <w:szCs w:val="30"/>
        </w:rPr>
      </w:pPr>
      <w:proofErr w:type="spellStart"/>
      <w:r w:rsidRPr="00DD6EB1">
        <w:rPr>
          <w:rFonts w:ascii="Monaco" w:hAnsi="Monaco"/>
          <w:sz w:val="30"/>
          <w:szCs w:val="30"/>
        </w:rPr>
        <w:t>Malliability</w:t>
      </w:r>
      <w:proofErr w:type="spellEnd"/>
      <w:r w:rsidRPr="00DD6EB1">
        <w:rPr>
          <w:rFonts w:ascii="Monaco" w:hAnsi="Monaco"/>
          <w:sz w:val="30"/>
          <w:szCs w:val="30"/>
        </w:rPr>
        <w:t>:</w:t>
      </w:r>
    </w:p>
    <w:p w14:paraId="7E781489" w14:textId="2E2EE92A" w:rsidR="000F4058" w:rsidRDefault="000F4058" w:rsidP="000F4058">
      <w:pPr>
        <w:pStyle w:val="ListParagraph"/>
        <w:numPr>
          <w:ilvl w:val="1"/>
          <w:numId w:val="6"/>
        </w:numPr>
        <w:rPr>
          <w:rFonts w:ascii="Monaco" w:hAnsi="Monaco"/>
        </w:rPr>
      </w:pPr>
      <w:r>
        <w:rPr>
          <w:rFonts w:ascii="Monaco" w:hAnsi="Monaco"/>
        </w:rPr>
        <w:t xml:space="preserve">The encryption scheme is malleable if I can </w:t>
      </w:r>
      <w:r w:rsidR="00173794">
        <w:rPr>
          <w:rFonts w:ascii="Monaco" w:hAnsi="Monaco"/>
        </w:rPr>
        <w:t>alter</w:t>
      </w:r>
      <w:r>
        <w:rPr>
          <w:rFonts w:ascii="Monaco" w:hAnsi="Monaco"/>
        </w:rPr>
        <w:t xml:space="preserve"> bits in ciphertext and still have valid plaintext.</w:t>
      </w:r>
    </w:p>
    <w:p w14:paraId="5FB8C17B" w14:textId="77777777" w:rsidR="000F4058" w:rsidRPr="000F4058" w:rsidRDefault="000F4058" w:rsidP="000F4058">
      <w:pPr>
        <w:pStyle w:val="ListParagraph"/>
        <w:numPr>
          <w:ilvl w:val="1"/>
          <w:numId w:val="6"/>
        </w:numPr>
        <w:rPr>
          <w:rFonts w:ascii="Monaco" w:hAnsi="Monaco"/>
        </w:rPr>
      </w:pPr>
      <w:r>
        <w:rPr>
          <w:rFonts w:ascii="Monaco" w:hAnsi="Monaco"/>
        </w:rPr>
        <w:t xml:space="preserve">All schemes we’ve seen are </w:t>
      </w:r>
      <w:proofErr w:type="spellStart"/>
      <w:r>
        <w:rPr>
          <w:rFonts w:ascii="Monaco" w:hAnsi="Monaco"/>
        </w:rPr>
        <w:t>malliable</w:t>
      </w:r>
      <w:proofErr w:type="spellEnd"/>
      <w:r>
        <w:rPr>
          <w:rFonts w:ascii="Monaco" w:hAnsi="Monaco"/>
        </w:rPr>
        <w:t xml:space="preserve"> for now.</w:t>
      </w:r>
    </w:p>
    <w:p w14:paraId="4DE3734F" w14:textId="77777777" w:rsidR="000F4058" w:rsidRDefault="000F4058" w:rsidP="000F4058">
      <w:pPr>
        <w:pStyle w:val="ListParagraph"/>
        <w:numPr>
          <w:ilvl w:val="1"/>
          <w:numId w:val="6"/>
        </w:numPr>
        <w:rPr>
          <w:rFonts w:ascii="Monaco" w:hAnsi="Monaco"/>
        </w:rPr>
      </w:pPr>
      <w:r>
        <w:rPr>
          <w:rFonts w:ascii="Monaco" w:hAnsi="Monaco"/>
        </w:rPr>
        <w:t>e.g. Transfer 0000000001 $ to Mom</w:t>
      </w:r>
    </w:p>
    <w:p w14:paraId="29CB7F8F" w14:textId="77777777" w:rsidR="000F4058" w:rsidRDefault="000F4058" w:rsidP="000F4058">
      <w:pPr>
        <w:ind w:left="2880"/>
        <w:rPr>
          <w:rFonts w:ascii="Monaco" w:hAnsi="Monaco"/>
        </w:rPr>
      </w:pPr>
      <w:r>
        <w:rPr>
          <w:rFonts w:ascii="Monaco" w:hAnsi="Monaco"/>
        </w:rPr>
        <w:t xml:space="preserve">    flip first number bit</w:t>
      </w:r>
    </w:p>
    <w:p w14:paraId="7EE94CF7" w14:textId="77777777" w:rsidR="000F4058" w:rsidRPr="000F4058" w:rsidRDefault="000F4058" w:rsidP="000F4058">
      <w:pPr>
        <w:rPr>
          <w:rFonts w:ascii="Monaco" w:hAnsi="Monaco"/>
        </w:rPr>
      </w:pPr>
      <w:r>
        <w:rPr>
          <w:rFonts w:ascii="Monaco" w:hAnsi="Monaco"/>
        </w:rPr>
        <w:t xml:space="preserve">  </w:t>
      </w:r>
      <w:r>
        <w:rPr>
          <w:rFonts w:ascii="Monaco" w:hAnsi="Monaco"/>
        </w:rPr>
        <w:tab/>
      </w:r>
      <w:r>
        <w:rPr>
          <w:rFonts w:ascii="Monaco" w:hAnsi="Monaco"/>
        </w:rPr>
        <w:tab/>
        <w:t xml:space="preserve">   </w:t>
      </w:r>
      <w:r w:rsidRPr="000F4058">
        <w:rPr>
          <w:rFonts w:ascii="Monaco" w:hAnsi="Monaco"/>
        </w:rPr>
        <w:sym w:font="Wingdings" w:char="F0E0"/>
      </w:r>
      <w:r>
        <w:rPr>
          <w:rFonts w:ascii="Monaco" w:hAnsi="Monaco"/>
        </w:rPr>
        <w:t xml:space="preserve"> Transfer 1000000001 $ to Mom </w:t>
      </w:r>
      <w:r w:rsidRPr="000F4058">
        <w:rPr>
          <w:rFonts w:ascii="Monaco" w:hAnsi="Monaco"/>
        </w:rPr>
        <w:sym w:font="Wingdings" w:char="F0E0"/>
      </w:r>
      <w:r>
        <w:rPr>
          <w:rFonts w:ascii="Monaco" w:hAnsi="Monaco"/>
        </w:rPr>
        <w:t xml:space="preserve"> still valid</w:t>
      </w:r>
    </w:p>
    <w:p w14:paraId="573A8C86" w14:textId="77777777" w:rsidR="000F4058" w:rsidRPr="000F4058" w:rsidRDefault="000F4058" w:rsidP="000F4058">
      <w:pPr>
        <w:pStyle w:val="ListParagraph"/>
        <w:ind w:left="1080"/>
        <w:rPr>
          <w:rFonts w:ascii="Monaco" w:hAnsi="Monaco"/>
        </w:rPr>
      </w:pPr>
    </w:p>
    <w:sectPr w:rsidR="000F4058" w:rsidRPr="000F4058" w:rsidSect="008F10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FFFE1F" w14:textId="77777777" w:rsidR="00EF3EB1" w:rsidRDefault="00EF3EB1" w:rsidP="00B55CC4">
      <w:r>
        <w:separator/>
      </w:r>
    </w:p>
  </w:endnote>
  <w:endnote w:type="continuationSeparator" w:id="0">
    <w:p w14:paraId="5AA0039B" w14:textId="77777777" w:rsidR="00EF3EB1" w:rsidRDefault="00EF3EB1" w:rsidP="00B55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00000001" w:usb1="080E0000" w:usb2="00000010" w:usb3="00000000" w:csb0="0004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967790" w14:textId="77777777" w:rsidR="00EF3EB1" w:rsidRDefault="00EF3EB1" w:rsidP="00B55CC4">
      <w:r>
        <w:separator/>
      </w:r>
    </w:p>
  </w:footnote>
  <w:footnote w:type="continuationSeparator" w:id="0">
    <w:p w14:paraId="5BB910E8" w14:textId="77777777" w:rsidR="00EF3EB1" w:rsidRDefault="00EF3EB1" w:rsidP="00B55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E6A63"/>
    <w:multiLevelType w:val="hybridMultilevel"/>
    <w:tmpl w:val="3DC4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EA50C7"/>
    <w:multiLevelType w:val="hybridMultilevel"/>
    <w:tmpl w:val="7722DD64"/>
    <w:lvl w:ilvl="0" w:tplc="C122D16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0816586"/>
    <w:multiLevelType w:val="hybridMultilevel"/>
    <w:tmpl w:val="5A9C9A86"/>
    <w:lvl w:ilvl="0" w:tplc="B55034B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11B7CBD"/>
    <w:multiLevelType w:val="hybridMultilevel"/>
    <w:tmpl w:val="48FA15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5AD0970"/>
    <w:multiLevelType w:val="hybridMultilevel"/>
    <w:tmpl w:val="BE04351C"/>
    <w:lvl w:ilvl="0" w:tplc="8082589C">
      <w:numFmt w:val="bullet"/>
      <w:lvlText w:val=""/>
      <w:lvlJc w:val="left"/>
      <w:pPr>
        <w:ind w:left="12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0" w:hanging="480"/>
      </w:pPr>
      <w:rPr>
        <w:rFonts w:ascii="Wingdings" w:hAnsi="Wingdings" w:hint="default"/>
      </w:rPr>
    </w:lvl>
  </w:abstractNum>
  <w:abstractNum w:abstractNumId="5">
    <w:nsid w:val="567F10AF"/>
    <w:multiLevelType w:val="hybridMultilevel"/>
    <w:tmpl w:val="809ECF1C"/>
    <w:lvl w:ilvl="0" w:tplc="0C9C3026">
      <w:start w:val="5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5DC4769B"/>
    <w:multiLevelType w:val="hybridMultilevel"/>
    <w:tmpl w:val="D2B2796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F8F4A54"/>
    <w:multiLevelType w:val="hybridMultilevel"/>
    <w:tmpl w:val="62222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774E2A"/>
    <w:multiLevelType w:val="hybridMultilevel"/>
    <w:tmpl w:val="DEE20274"/>
    <w:lvl w:ilvl="0" w:tplc="BDF60352">
      <w:start w:val="5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781B67A8"/>
    <w:multiLevelType w:val="hybridMultilevel"/>
    <w:tmpl w:val="11E869CC"/>
    <w:lvl w:ilvl="0" w:tplc="3694170E">
      <w:start w:val="1"/>
      <w:numFmt w:val="decimal"/>
      <w:lvlText w:val="%1."/>
      <w:lvlJc w:val="left"/>
      <w:pPr>
        <w:ind w:left="785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62A01"/>
    <w:multiLevelType w:val="hybridMultilevel"/>
    <w:tmpl w:val="5678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B6"/>
    <w:rsid w:val="00037A0C"/>
    <w:rsid w:val="000F4058"/>
    <w:rsid w:val="00173794"/>
    <w:rsid w:val="00190ECC"/>
    <w:rsid w:val="002468AC"/>
    <w:rsid w:val="0044036D"/>
    <w:rsid w:val="005152EC"/>
    <w:rsid w:val="00534238"/>
    <w:rsid w:val="005B4486"/>
    <w:rsid w:val="00660CA2"/>
    <w:rsid w:val="00662250"/>
    <w:rsid w:val="007379CD"/>
    <w:rsid w:val="008F1015"/>
    <w:rsid w:val="00927FB6"/>
    <w:rsid w:val="0096185D"/>
    <w:rsid w:val="009F061D"/>
    <w:rsid w:val="00A14082"/>
    <w:rsid w:val="00A41468"/>
    <w:rsid w:val="00AA501E"/>
    <w:rsid w:val="00B32937"/>
    <w:rsid w:val="00B52B4F"/>
    <w:rsid w:val="00B55CC4"/>
    <w:rsid w:val="00BE622E"/>
    <w:rsid w:val="00C15468"/>
    <w:rsid w:val="00C831D0"/>
    <w:rsid w:val="00C85E13"/>
    <w:rsid w:val="00C969B7"/>
    <w:rsid w:val="00D878F1"/>
    <w:rsid w:val="00DD6EB1"/>
    <w:rsid w:val="00ED0DE5"/>
    <w:rsid w:val="00EF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82B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F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78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8F1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8F1"/>
    <w:rPr>
      <w:rFonts w:ascii="Heiti SC Light" w:hAnsi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5CC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55CC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55CC4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55C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F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78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8F1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8F1"/>
    <w:rPr>
      <w:rFonts w:ascii="Heiti SC Light" w:hAnsi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5CC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55CC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55CC4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55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867380-6B0B-3C48-8052-D5AED1D9E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401</Words>
  <Characters>2291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2</cp:revision>
  <dcterms:created xsi:type="dcterms:W3CDTF">2017-02-14T03:48:00Z</dcterms:created>
  <dcterms:modified xsi:type="dcterms:W3CDTF">2017-02-14T03:48:00Z</dcterms:modified>
</cp:coreProperties>
</file>