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A65" w:rsidRDefault="00520E0C" w:rsidP="00520E0C">
      <w:pPr>
        <w:jc w:val="center"/>
        <w:rPr>
          <w:sz w:val="28"/>
          <w:szCs w:val="28"/>
          <w:lang w:val="pt-BR"/>
        </w:rPr>
      </w:pPr>
      <w:r w:rsidRPr="00520E0C">
        <w:rPr>
          <w:sz w:val="28"/>
          <w:szCs w:val="28"/>
          <w:lang w:val="pt-BR"/>
        </w:rPr>
        <w:t>Test Plan</w:t>
      </w:r>
    </w:p>
    <w:p w:rsidR="00520E0C" w:rsidRDefault="00520E0C" w:rsidP="00520E0C">
      <w:pPr>
        <w:jc w:val="center"/>
        <w:rPr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7"/>
      </w:tblGrid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Address page layout and strings for each country</w:t>
            </w:r>
          </w:p>
        </w:tc>
      </w:tr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“Add New Address” page layout and strings for each country</w:t>
            </w:r>
          </w:p>
        </w:tc>
      </w:tr>
      <w:tr w:rsidR="00520E0C" w:rsidTr="002C5641">
        <w:trPr>
          <w:trHeight w:val="614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addresses are editable</w:t>
            </w:r>
          </w:p>
        </w:tc>
      </w:tr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the maximum number of addresses per page is 20</w:t>
            </w:r>
          </w:p>
        </w:tc>
      </w:tr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addresses can be deleted</w:t>
            </w:r>
          </w:p>
        </w:tc>
      </w:tr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button “My Orders” redirects to My Order page</w:t>
            </w:r>
          </w:p>
        </w:tc>
      </w:tr>
      <w:tr w:rsidR="00520E0C" w:rsidTr="002C5641">
        <w:trPr>
          <w:trHeight w:val="614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“Add New Address” form is displayed when “Add New Address” button is clicked</w:t>
            </w:r>
          </w:p>
        </w:tc>
      </w:tr>
      <w:tr w:rsidR="00520E0C" w:rsidTr="002C5641">
        <w:trPr>
          <w:trHeight w:val="1181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“Select Pick up Location” autocompletes the address that is entered with street by displaying dropdown</w:t>
            </w:r>
          </w:p>
        </w:tc>
      </w:tr>
      <w:tr w:rsidR="00520E0C" w:rsidTr="002C5641">
        <w:trPr>
          <w:trHeight w:val="614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“location” icon displays current location with street</w:t>
            </w:r>
          </w:p>
        </w:tc>
      </w:tr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“Skip Validation” button work for exceptional cases</w:t>
            </w:r>
          </w:p>
        </w:tc>
      </w:tr>
      <w:tr w:rsidR="00520E0C" w:rsidTr="002C5641">
        <w:trPr>
          <w:trHeight w:val="1206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2C5641">
              <w:rPr>
                <w:sz w:val="24"/>
                <w:szCs w:val="24"/>
              </w:rPr>
              <w:t>alidate “Save and Update” address button works as expected. New/Updated address should be displayed in “My Address”</w:t>
            </w:r>
          </w:p>
        </w:tc>
        <w:bookmarkStart w:id="0" w:name="_GoBack"/>
        <w:bookmarkEnd w:id="0"/>
      </w:tr>
      <w:tr w:rsidR="00520E0C" w:rsidTr="002C5641">
        <w:trPr>
          <w:trHeight w:val="590"/>
        </w:trPr>
        <w:tc>
          <w:tcPr>
            <w:tcW w:w="9337" w:type="dxa"/>
          </w:tcPr>
          <w:p w:rsidR="00520E0C" w:rsidRPr="002C5641" w:rsidRDefault="002C5641" w:rsidP="002C5641">
            <w:pPr>
              <w:rPr>
                <w:sz w:val="24"/>
                <w:szCs w:val="24"/>
              </w:rPr>
            </w:pPr>
            <w:r w:rsidRPr="002C5641">
              <w:rPr>
                <w:sz w:val="24"/>
                <w:szCs w:val="24"/>
              </w:rPr>
              <w:t>Validate Addresses without street should not be saved or updated</w:t>
            </w:r>
          </w:p>
        </w:tc>
      </w:tr>
    </w:tbl>
    <w:p w:rsidR="00520E0C" w:rsidRPr="002C5641" w:rsidRDefault="00520E0C" w:rsidP="00520E0C">
      <w:pPr>
        <w:jc w:val="center"/>
        <w:rPr>
          <w:sz w:val="28"/>
          <w:szCs w:val="28"/>
        </w:rPr>
      </w:pPr>
    </w:p>
    <w:sectPr w:rsidR="00520E0C" w:rsidRPr="002C5641" w:rsidSect="0013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0C"/>
    <w:rsid w:val="00134CF3"/>
    <w:rsid w:val="002C5641"/>
    <w:rsid w:val="00520E0C"/>
    <w:rsid w:val="00A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E74F"/>
  <w15:chartTrackingRefBased/>
  <w15:docId w15:val="{148B00E2-60E1-4710-A6B4-5875E66B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Custodio</dc:creator>
  <cp:keywords/>
  <dc:description/>
  <cp:lastModifiedBy>Custodio, Calvin</cp:lastModifiedBy>
  <cp:revision>2</cp:revision>
  <dcterms:created xsi:type="dcterms:W3CDTF">2019-03-20T13:51:00Z</dcterms:created>
  <dcterms:modified xsi:type="dcterms:W3CDTF">2019-03-20T16:49:00Z</dcterms:modified>
</cp:coreProperties>
</file>