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88"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2">
      <w:pPr>
        <w:rP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152400</wp:posOffset>
                </wp:positionV>
                <wp:extent cx="4878705" cy="4627245"/>
                <wp:effectExtent b="0" l="0" r="0" t="0"/>
                <wp:wrapNone/>
                <wp:docPr id="1038" name=""/>
                <a:graphic>
                  <a:graphicData uri="http://schemas.microsoft.com/office/word/2010/wordprocessingShape">
                    <wps:wsp>
                      <wps:cNvSpPr/>
                      <wps:cNvPr id="2" name="Shape 2"/>
                      <wps:spPr>
                        <a:xfrm>
                          <a:off x="2911410" y="1471140"/>
                          <a:ext cx="4869180" cy="4617720"/>
                        </a:xfrm>
                        <a:prstGeom prst="rect">
                          <a:avLst/>
                        </a:prstGeom>
                        <a:noFill/>
                        <a:ln>
                          <a:noFill/>
                        </a:ln>
                      </wps:spPr>
                      <wps:txbx>
                        <w:txbxContent>
                          <w:p w:rsidR="00000000" w:rsidDel="00000000" w:rsidP="00000000" w:rsidRDefault="00000000" w:rsidRPr="00000000">
                            <w:pPr>
                              <w:spacing w:after="0" w:before="80" w:line="288.0000114440918"/>
                              <w:ind w:left="0" w:right="0" w:firstLine="0"/>
                              <w:jc w:val="left"/>
                              <w:textDirection w:val="btLr"/>
                            </w:pP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r w:rsidDel="00000000" w:rsidR="00000000" w:rsidRPr="00000000">
                              <w:rPr>
                                <w:rFonts w:ascii="Arial" w:cs="Arial" w:eastAsia="Arial" w:hAnsi="Arial"/>
                                <w:b w:val="1"/>
                                <w:i w:val="0"/>
                                <w:smallCaps w:val="0"/>
                                <w:strike w:val="0"/>
                                <w:color w:val="000000"/>
                                <w:sz w:val="40"/>
                                <w:vertAlign w:val="baseline"/>
                              </w:rPr>
                              <w:t xml:space="preserve">Walmart Analysis</w:t>
                            </w:r>
                          </w:p>
                          <w:p w:rsidR="00000000" w:rsidDel="00000000" w:rsidP="00000000" w:rsidRDefault="00000000" w:rsidRPr="00000000">
                            <w:pPr>
                              <w:spacing w:after="0" w:before="80" w:line="288.0000114440918"/>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80" w:line="288.0000114440918"/>
                              <w:ind w:left="0" w:right="0" w:firstLine="0"/>
                              <w:jc w:val="left"/>
                              <w:textDirection w:val="btLr"/>
                            </w:pPr>
                            <w:r w:rsidDel="00000000" w:rsidR="00000000" w:rsidRPr="00000000">
                              <w:rPr>
                                <w:rFonts w:ascii="Arial" w:cs="Arial" w:eastAsia="Arial" w:hAnsi="Arial"/>
                                <w:b w:val="1"/>
                                <w:i w:val="0"/>
                                <w:smallCaps w:val="0"/>
                                <w:strike w:val="0"/>
                                <w:color w:val="000000"/>
                                <w:sz w:val="40"/>
                                <w:vertAlign w:val="baseline"/>
                              </w:rPr>
                            </w:r>
                          </w:p>
                          <w:p w:rsidR="00000000" w:rsidDel="00000000" w:rsidP="00000000" w:rsidRDefault="00000000" w:rsidRPr="00000000">
                            <w:pPr>
                              <w:spacing w:after="0" w:before="0" w:line="288.0000114440918"/>
                              <w:ind w:left="0" w:right="0" w:firstLine="0"/>
                              <w:jc w:val="both"/>
                              <w:textDirection w:val="btLr"/>
                            </w:pPr>
                            <w:r w:rsidDel="00000000" w:rsidR="00000000" w:rsidRPr="00000000">
                              <w:rPr>
                                <w:rFonts w:ascii="Arial" w:cs="Arial" w:eastAsia="Arial" w:hAnsi="Arial"/>
                                <w:b w:val="1"/>
                                <w:i w:val="0"/>
                                <w:smallCaps w:val="0"/>
                                <w:strike w:val="0"/>
                                <w:color w:val="000000"/>
                                <w:sz w:val="4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152400</wp:posOffset>
                </wp:positionV>
                <wp:extent cx="4878705" cy="4627245"/>
                <wp:effectExtent b="0" l="0" r="0" t="0"/>
                <wp:wrapNone/>
                <wp:docPr id="103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78705" cy="4627245"/>
                        </a:xfrm>
                        <a:prstGeom prst="rect"/>
                        <a:ln/>
                      </pic:spPr>
                    </pic:pic>
                  </a:graphicData>
                </a:graphic>
              </wp:anchor>
            </w:drawing>
          </mc:Fallback>
        </mc:AlternateContent>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tabs>
          <w:tab w:val="left" w:leader="none" w:pos="1740"/>
        </w:tabs>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jc w:val="center"/>
        <w:rPr>
          <w:sz w:val="36"/>
          <w:szCs w:val="36"/>
          <w:vertAlign w:val="baseline"/>
        </w:rPr>
      </w:pPr>
      <w:r w:rsidDel="00000000" w:rsidR="00000000" w:rsidRPr="00000000">
        <w:rPr>
          <w:rtl w:val="0"/>
        </w:rPr>
      </w:r>
    </w:p>
    <w:p w:rsidR="00000000" w:rsidDel="00000000" w:rsidP="00000000" w:rsidRDefault="00000000" w:rsidRPr="00000000" w14:paraId="00000024">
      <w:pPr>
        <w:jc w:val="center"/>
        <w:rPr>
          <w:vertAlign w:val="baseline"/>
        </w:rPr>
      </w:pPr>
      <w:r w:rsidDel="00000000" w:rsidR="00000000" w:rsidRPr="00000000">
        <w:rPr>
          <w:rtl w:val="0"/>
        </w:rPr>
      </w:r>
    </w:p>
    <w:p w:rsidR="00000000" w:rsidDel="00000000" w:rsidP="00000000" w:rsidRDefault="00000000" w:rsidRPr="00000000" w14:paraId="00000025">
      <w:pPr>
        <w:tabs>
          <w:tab w:val="left" w:leader="none" w:pos="1905"/>
        </w:tabs>
        <w:rPr>
          <w:vertAlign w:val="baseline"/>
        </w:rPr>
      </w:pPr>
      <w:r w:rsidDel="00000000" w:rsidR="00000000" w:rsidRPr="00000000">
        <w:rPr>
          <w:vertAlign w:val="baseline"/>
          <w:rtl w:val="0"/>
        </w:rPr>
        <w:tab/>
      </w:r>
    </w:p>
    <w:p w:rsidR="00000000" w:rsidDel="00000000" w:rsidP="00000000" w:rsidRDefault="00000000" w:rsidRPr="00000000" w14:paraId="00000026">
      <w:pPr>
        <w:rPr>
          <w:vertAlign w:val="baseline"/>
        </w:rPr>
      </w:pPr>
      <w:r w:rsidDel="00000000" w:rsidR="00000000" w:rsidRPr="00000000">
        <w:rPr>
          <w:rtl w:val="0"/>
        </w:rPr>
      </w:r>
    </w:p>
    <w:p w:rsidR="00000000" w:rsidDel="00000000" w:rsidP="00000000" w:rsidRDefault="00000000" w:rsidRPr="00000000" w14:paraId="00000027">
      <w:pPr>
        <w:rPr>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rtl w:val="0"/>
        </w:rPr>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p w:rsidR="00000000" w:rsidDel="00000000" w:rsidP="00000000" w:rsidRDefault="00000000" w:rsidRPr="00000000" w14:paraId="0000002B">
      <w:pPr>
        <w:rPr>
          <w:vertAlign w:val="baseline"/>
        </w:rPr>
      </w:pPr>
      <w:r w:rsidDel="00000000" w:rsidR="00000000" w:rsidRPr="00000000">
        <w:rPr>
          <w:rtl w:val="0"/>
        </w:rPr>
      </w:r>
    </w:p>
    <w:p w:rsidR="00000000" w:rsidDel="00000000" w:rsidP="00000000" w:rsidRDefault="00000000" w:rsidRPr="00000000" w14:paraId="0000002C">
      <w:pPr>
        <w:rPr>
          <w:vertAlign w:val="baseline"/>
        </w:rPr>
        <w:sectPr>
          <w:headerReference r:id="rId8" w:type="default"/>
          <w:footerReference r:id="rId9" w:type="default"/>
          <w:footerReference r:id="rId10" w:type="first"/>
          <w:pgSz w:h="15840" w:w="12240" w:orient="portrait"/>
          <w:pgMar w:bottom="1152" w:top="1440" w:left="828" w:right="1260" w:header="720" w:footer="288"/>
          <w:pgNumType w:start="1"/>
        </w:sectPr>
      </w:pPr>
      <w:r w:rsidDel="00000000" w:rsidR="00000000" w:rsidRPr="00000000">
        <w:rPr>
          <w:rtl w:val="0"/>
        </w:rPr>
      </w:r>
    </w:p>
    <w:p w:rsidR="00000000" w:rsidDel="00000000" w:rsidP="00000000" w:rsidRDefault="00000000" w:rsidRPr="00000000" w14:paraId="0000002D">
      <w:pPr>
        <w:keepNext w:val="1"/>
        <w:keepLines w:val="0"/>
        <w:pageBreakBefore w:val="1"/>
        <w:widowControl w:val="1"/>
        <w:pBdr>
          <w:top w:space="0" w:sz="0" w:val="nil"/>
          <w:left w:space="0" w:sz="0" w:val="nil"/>
          <w:bottom w:color="de8400" w:space="1" w:sz="18" w:val="single"/>
          <w:right w:space="0" w:sz="0" w:val="nil"/>
          <w:between w:space="0" w:sz="0" w:val="nil"/>
        </w:pBdr>
        <w:shd w:fill="auto" w:val="clear"/>
        <w:spacing w:after="60" w:before="240" w:line="240" w:lineRule="auto"/>
        <w:ind w:left="432" w:right="0" w:hanging="432"/>
        <w:jc w:val="center"/>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sdt>
      <w:sdtPr>
        <w:id w:val="-386690561"/>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left" w:leader="none" w:pos="600"/>
              <w:tab w:val="left" w:leader="none" w:pos="720"/>
              <w:tab w:val="left" w:leader="none" w:pos="1260"/>
              <w:tab w:val="right" w:leader="none" w:pos="8100"/>
            </w:tabs>
            <w:spacing w:after="0" w:before="200" w:line="600" w:lineRule="auto"/>
            <w:ind w:left="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w:t>
            </w:r>
          </w:hyperlink>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hyperlink>
          <w:hyperlink w:anchor="_heading=h.26in1r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Setup Checklist for Mini Project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left" w:leader="none" w:pos="600"/>
              <w:tab w:val="left" w:leader="none" w:pos="720"/>
              <w:tab w:val="left" w:leader="none" w:pos="1260"/>
              <w:tab w:val="right" w:leader="none" w:pos="8100"/>
            </w:tabs>
            <w:spacing w:after="0" w:before="200" w:line="600" w:lineRule="auto"/>
            <w:ind w:left="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Statement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hyperlink>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Objective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hyperlink>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 of the project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hyperlink>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Technology used: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left" w:leader="none" w:pos="600"/>
              <w:tab w:val="left" w:leader="none" w:pos="720"/>
              <w:tab w:val="left" w:leader="none" w:pos="1260"/>
              <w:tab w:val="right" w:leader="none" w:pos="8100"/>
            </w:tabs>
            <w:spacing w:after="0" w:before="200" w:line="600" w:lineRule="auto"/>
            <w:ind w:left="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w:t>
            </w:r>
          </w:hyperlink>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Implementation </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hyperlink>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Summary of the functionality to be built: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30j0zll" w:id="1"/>
          <w:bookmarkEnd w:id="1"/>
          <w:hyperlink w:anchor="_heading=h.17dp8v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hyperlink>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Guidelines on the functionality to be built:</w:t>
            <w:tab/>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bookmarkStart w:colFirst="0" w:colLast="0" w:name="bookmark=id.1fob9te" w:id="2"/>
    <w:bookmarkEnd w:id="2"/>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100"/>
        </w:tabs>
        <w:spacing w:after="0" w:before="0" w:line="600" w:lineRule="auto"/>
        <w:ind w:left="200" w:right="720" w:firstLine="0"/>
        <w:jc w:val="both"/>
        <w:rPr>
          <w:rFonts w:ascii="Arial" w:cs="Arial" w:eastAsia="Arial" w:hAnsi="Arial"/>
          <w:b w:val="0"/>
          <w:bCs w:val="0"/>
          <w:i w:val="0"/>
          <w:iCs w:val="0"/>
          <w:smallCaps w:val="0"/>
          <w:strike w:val="0"/>
          <w:color w:val="000000"/>
          <w:sz w:val="20"/>
          <w:szCs w:val="20"/>
          <w:u w:val="none"/>
          <w:shd w:fill="auto" w:val="clear"/>
          <w:vertAlign w:val="baseline"/>
        </w:rPr>
        <w:sectPr>
          <w:headerReference r:id="rId11" w:type="default"/>
          <w:type w:val="nextPage"/>
          <w:pgSz w:h="15840" w:w="12240" w:orient="portrait"/>
          <w:pgMar w:bottom="1440" w:top="1440" w:left="1800" w:right="1800" w:header="720" w:footer="720"/>
        </w:sectPr>
      </w:pPr>
      <w:r w:rsidDel="00000000" w:rsidR="00000000" w:rsidRPr="00000000">
        <w:rPr>
          <w:rtl w:val="0"/>
        </w:rPr>
      </w:r>
    </w:p>
    <w:p w:rsidR="00000000" w:rsidDel="00000000" w:rsidP="00000000" w:rsidRDefault="00000000" w:rsidRPr="00000000" w14:paraId="00000038">
      <w:pPr>
        <w:pStyle w:val="Heading1"/>
        <w:numPr>
          <w:ilvl w:val="0"/>
          <w:numId w:val="7"/>
        </w:numPr>
        <w:pBdr>
          <w:bottom w:color="de8400" w:space="1" w:sz="12" w:val="single"/>
        </w:pBdr>
        <w:ind w:left="432" w:hanging="432"/>
        <w:rPr>
          <w:vertAlign w:val="baseline"/>
        </w:rPr>
      </w:pPr>
      <w:bookmarkStart w:colFirst="0" w:colLast="0" w:name="_heading=h.3znysh7" w:id="3"/>
      <w:bookmarkEnd w:id="3"/>
      <w:r w:rsidDel="00000000" w:rsidR="00000000" w:rsidRPr="00000000">
        <w:rPr>
          <w:b w:val="1"/>
          <w:bCs w:val="1"/>
          <w:smallCaps w:val="1"/>
          <w:vertAlign w:val="baseline"/>
          <w:rtl w:val="0"/>
        </w:rPr>
        <w:t xml:space="preserve">Introduction</w:t>
      </w:r>
      <w:r w:rsidDel="00000000" w:rsidR="00000000" w:rsidRPr="00000000">
        <w:rPr>
          <w:rtl w:val="0"/>
        </w:rPr>
      </w:r>
    </w:p>
    <w:p w:rsidR="00000000" w:rsidDel="00000000" w:rsidP="00000000" w:rsidRDefault="00000000" w:rsidRPr="00000000" w14:paraId="00000039">
      <w:pPr>
        <w:rPr>
          <w:vertAlign w:val="baseline"/>
        </w:rPr>
      </w:pPr>
      <w:r w:rsidDel="00000000" w:rsidR="00000000" w:rsidRPr="00000000">
        <w:rPr>
          <w:vertAlign w:val="baseline"/>
          <w:rtl w:val="0"/>
        </w:rPr>
        <w:t xml:space="preserve">Welcome to the BI Walmart Data Analysis Project, where we embark on a journey to uncover valuable insights from Walmart's vast and diverse dataset. In this project, we leverage the power of modern data analytics tools, including Snowflake, dbt (data build tool), and Tableau, to transform raw data into actionable intelligence, enabling data-driven decision-making for Walmart's business operations.</w:t>
      </w:r>
    </w:p>
    <w:p w:rsidR="00000000" w:rsidDel="00000000" w:rsidP="00000000" w:rsidRDefault="00000000" w:rsidRPr="00000000" w14:paraId="0000003A">
      <w:pPr>
        <w:rPr>
          <w:vertAlign w:val="baseline"/>
        </w:rPr>
      </w:pPr>
      <w:r w:rsidDel="00000000" w:rsidR="00000000" w:rsidRPr="00000000">
        <w:rPr>
          <w:rtl w:val="0"/>
        </w:rPr>
      </w:r>
    </w:p>
    <w:p w:rsidR="00000000" w:rsidDel="00000000" w:rsidP="00000000" w:rsidRDefault="00000000" w:rsidRPr="00000000" w14:paraId="0000003B">
      <w:pPr>
        <w:rPr>
          <w:vertAlign w:val="baseline"/>
        </w:rPr>
      </w:pPr>
      <w:r w:rsidDel="00000000" w:rsidR="00000000" w:rsidRPr="00000000">
        <w:rPr>
          <w:vertAlign w:val="baseline"/>
          <w:rtl w:val="0"/>
        </w:rPr>
        <w:t xml:space="preserve">Requirement video</w:t>
      </w:r>
    </w:p>
    <w:p w:rsidR="00000000" w:rsidDel="00000000" w:rsidP="00000000" w:rsidRDefault="00000000" w:rsidRPr="00000000" w14:paraId="0000003C">
      <w:pPr>
        <w:rPr>
          <w:vertAlign w:val="baseline"/>
        </w:rPr>
      </w:pPr>
      <w:hyperlink r:id="rId12">
        <w:r w:rsidDel="00000000" w:rsidR="00000000" w:rsidRPr="00000000">
          <w:rPr>
            <w:color w:val="0000ff"/>
            <w:u w:val="single"/>
            <w:vertAlign w:val="baseline"/>
            <w:rtl w:val="0"/>
          </w:rPr>
          <w:t xml:space="preserve">https://drive.google.com/file/d/1SOzumShXMegPpc9nfobaOrNxdqZfUvuQ/view?usp=sharing</w:t>
        </w:r>
      </w:hyperlink>
      <w:r w:rsidDel="00000000" w:rsidR="00000000" w:rsidRPr="00000000">
        <w:rPr>
          <w:rtl w:val="0"/>
        </w:rPr>
      </w:r>
    </w:p>
    <w:p w:rsidR="00000000" w:rsidDel="00000000" w:rsidP="00000000" w:rsidRDefault="00000000" w:rsidRPr="00000000" w14:paraId="0000003D">
      <w:pPr>
        <w:rPr>
          <w:vertAlign w:val="baseline"/>
        </w:rPr>
      </w:pPr>
      <w:r w:rsidDel="00000000" w:rsidR="00000000" w:rsidRPr="00000000">
        <w:rPr>
          <w:rtl w:val="0"/>
        </w:rPr>
      </w:r>
    </w:p>
    <w:p w:rsidR="00000000" w:rsidDel="00000000" w:rsidP="00000000" w:rsidRDefault="00000000" w:rsidRPr="00000000" w14:paraId="0000003E">
      <w:pPr>
        <w:rPr>
          <w:vertAlign w:val="baseline"/>
        </w:rPr>
      </w:pPr>
      <w:r w:rsidDel="00000000" w:rsidR="00000000" w:rsidRPr="00000000">
        <w:rPr>
          <w:vertAlign w:val="baseline"/>
          <w:rtl w:val="0"/>
        </w:rPr>
        <w:t xml:space="preserve">DBT Courses</w:t>
      </w:r>
    </w:p>
    <w:p w:rsidR="00000000" w:rsidDel="00000000" w:rsidP="00000000" w:rsidRDefault="00000000" w:rsidRPr="00000000" w14:paraId="0000003F">
      <w:pPr>
        <w:rPr>
          <w:vertAlign w:val="baseline"/>
        </w:rPr>
      </w:pPr>
      <w:hyperlink r:id="rId13">
        <w:r w:rsidDel="00000000" w:rsidR="00000000" w:rsidRPr="00000000">
          <w:rPr>
            <w:color w:val="0000ff"/>
            <w:highlight w:val="white"/>
            <w:u w:val="single"/>
            <w:vertAlign w:val="baseline"/>
            <w:rtl w:val="0"/>
          </w:rPr>
          <w:t xml:space="preserve">https://</w:t>
        </w:r>
      </w:hyperlink>
      <w:hyperlink r:id="rId14">
        <w:r w:rsidDel="00000000" w:rsidR="00000000" w:rsidRPr="00000000">
          <w:rPr>
            <w:color w:val="0000ff"/>
            <w:highlight w:val="white"/>
            <w:vertAlign w:val="baseline"/>
            <w:rtl w:val="0"/>
          </w:rPr>
          <w:t xml:space="preserve">courses</w:t>
        </w:r>
      </w:hyperlink>
      <w:hyperlink r:id="rId15">
        <w:r w:rsidDel="00000000" w:rsidR="00000000" w:rsidRPr="00000000">
          <w:rPr>
            <w:color w:val="0000ff"/>
            <w:highlight w:val="white"/>
            <w:u w:val="single"/>
            <w:vertAlign w:val="baseline"/>
            <w:rtl w:val="0"/>
          </w:rPr>
          <w:t xml:space="preserve">.getdbt.com/</w:t>
        </w:r>
      </w:hyperlink>
      <w:hyperlink r:id="rId16">
        <w:r w:rsidDel="00000000" w:rsidR="00000000" w:rsidRPr="00000000">
          <w:rPr>
            <w:color w:val="0000ff"/>
            <w:highlight w:val="white"/>
            <w:vertAlign w:val="baseline"/>
            <w:rtl w:val="0"/>
          </w:rPr>
          <w:t xml:space="preserve">courses</w:t>
        </w:r>
      </w:hyperlink>
      <w:hyperlink r:id="rId17">
        <w:r w:rsidDel="00000000" w:rsidR="00000000" w:rsidRPr="00000000">
          <w:rPr>
            <w:color w:val="0000ff"/>
            <w:highlight w:val="white"/>
            <w:u w:val="single"/>
            <w:vertAlign w:val="baseline"/>
            <w:rtl w:val="0"/>
          </w:rPr>
          <w:t xml:space="preserve">/fundamentals</w:t>
        </w:r>
      </w:hyperlink>
      <w:r w:rsidDel="00000000" w:rsidR="00000000" w:rsidRPr="00000000">
        <w:rPr>
          <w:color w:val="1d1c1d"/>
          <w:vertAlign w:val="baseline"/>
          <w:rtl w:val="0"/>
        </w:rPr>
        <w:br w:type="textWrapping"/>
      </w:r>
      <w:hyperlink r:id="rId18">
        <w:r w:rsidDel="00000000" w:rsidR="00000000" w:rsidRPr="00000000">
          <w:rPr>
            <w:color w:val="0000ff"/>
            <w:highlight w:val="white"/>
            <w:u w:val="single"/>
            <w:vertAlign w:val="baseline"/>
            <w:rtl w:val="0"/>
          </w:rPr>
          <w:t xml:space="preserve">https://</w:t>
        </w:r>
      </w:hyperlink>
      <w:hyperlink r:id="rId19">
        <w:r w:rsidDel="00000000" w:rsidR="00000000" w:rsidRPr="00000000">
          <w:rPr>
            <w:color w:val="0000ff"/>
            <w:highlight w:val="white"/>
            <w:vertAlign w:val="baseline"/>
            <w:rtl w:val="0"/>
          </w:rPr>
          <w:t xml:space="preserve">courses</w:t>
        </w:r>
      </w:hyperlink>
      <w:hyperlink r:id="rId20">
        <w:r w:rsidDel="00000000" w:rsidR="00000000" w:rsidRPr="00000000">
          <w:rPr>
            <w:color w:val="0000ff"/>
            <w:highlight w:val="white"/>
            <w:u w:val="single"/>
            <w:vertAlign w:val="baseline"/>
            <w:rtl w:val="0"/>
          </w:rPr>
          <w:t xml:space="preserve">.getdbt.com/</w:t>
        </w:r>
      </w:hyperlink>
      <w:hyperlink r:id="rId21">
        <w:r w:rsidDel="00000000" w:rsidR="00000000" w:rsidRPr="00000000">
          <w:rPr>
            <w:color w:val="0000ff"/>
            <w:highlight w:val="white"/>
            <w:vertAlign w:val="baseline"/>
            <w:rtl w:val="0"/>
          </w:rPr>
          <w:t xml:space="preserve">courses</w:t>
        </w:r>
      </w:hyperlink>
      <w:hyperlink r:id="rId22">
        <w:r w:rsidDel="00000000" w:rsidR="00000000" w:rsidRPr="00000000">
          <w:rPr>
            <w:color w:val="0000ff"/>
            <w:highlight w:val="white"/>
            <w:u w:val="single"/>
            <w:vertAlign w:val="baseline"/>
            <w:rtl w:val="0"/>
          </w:rPr>
          <w:t xml:space="preserve">/advanced-materializations</w:t>
        </w:r>
      </w:hyperlink>
      <w:r w:rsidDel="00000000" w:rsidR="00000000" w:rsidRPr="00000000">
        <w:rPr>
          <w:color w:val="1d1c1d"/>
          <w:vertAlign w:val="baseline"/>
          <w:rtl w:val="0"/>
        </w:rPr>
        <w:br w:type="textWrapping"/>
      </w:r>
      <w:hyperlink r:id="rId23">
        <w:r w:rsidDel="00000000" w:rsidR="00000000" w:rsidRPr="00000000">
          <w:rPr>
            <w:color w:val="0000ff"/>
            <w:highlight w:val="white"/>
            <w:u w:val="single"/>
            <w:vertAlign w:val="baseline"/>
            <w:rtl w:val="0"/>
          </w:rPr>
          <w:t xml:space="preserve">https://</w:t>
        </w:r>
      </w:hyperlink>
      <w:hyperlink r:id="rId24">
        <w:r w:rsidDel="00000000" w:rsidR="00000000" w:rsidRPr="00000000">
          <w:rPr>
            <w:color w:val="0000ff"/>
            <w:highlight w:val="white"/>
            <w:vertAlign w:val="baseline"/>
            <w:rtl w:val="0"/>
          </w:rPr>
          <w:t xml:space="preserve">courses</w:t>
        </w:r>
      </w:hyperlink>
      <w:hyperlink r:id="rId25">
        <w:r w:rsidDel="00000000" w:rsidR="00000000" w:rsidRPr="00000000">
          <w:rPr>
            <w:color w:val="0000ff"/>
            <w:highlight w:val="white"/>
            <w:u w:val="single"/>
            <w:vertAlign w:val="baseline"/>
            <w:rtl w:val="0"/>
          </w:rPr>
          <w:t xml:space="preserve">.getdbt.com/</w:t>
        </w:r>
      </w:hyperlink>
      <w:hyperlink r:id="rId26">
        <w:r w:rsidDel="00000000" w:rsidR="00000000" w:rsidRPr="00000000">
          <w:rPr>
            <w:color w:val="0000ff"/>
            <w:highlight w:val="white"/>
            <w:vertAlign w:val="baseline"/>
            <w:rtl w:val="0"/>
          </w:rPr>
          <w:t xml:space="preserve">courses</w:t>
        </w:r>
      </w:hyperlink>
      <w:hyperlink r:id="rId27">
        <w:r w:rsidDel="00000000" w:rsidR="00000000" w:rsidRPr="00000000">
          <w:rPr>
            <w:color w:val="0000ff"/>
            <w:highlight w:val="white"/>
            <w:u w:val="single"/>
            <w:vertAlign w:val="baseline"/>
            <w:rtl w:val="0"/>
          </w:rPr>
          <w:t xml:space="preserve">/jinja-macros-packages</w:t>
        </w:r>
      </w:hyperlink>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rtl w:val="0"/>
        </w:rPr>
      </w:r>
    </w:p>
    <w:p w:rsidR="00000000" w:rsidDel="00000000" w:rsidP="00000000" w:rsidRDefault="00000000" w:rsidRPr="00000000" w14:paraId="00000041">
      <w:pPr>
        <w:rPr>
          <w:vertAlign w:val="baseline"/>
        </w:rPr>
      </w:pPr>
      <w:r w:rsidDel="00000000" w:rsidR="00000000" w:rsidRPr="00000000">
        <w:rPr>
          <w:color w:val="1d1c1d"/>
          <w:highlight w:val="white"/>
          <w:vertAlign w:val="baseline"/>
          <w:rtl w:val="0"/>
        </w:rPr>
        <w:t xml:space="preserve">optional</w:t>
      </w:r>
      <w:r w:rsidDel="00000000" w:rsidR="00000000" w:rsidRPr="00000000">
        <w:rPr>
          <w:color w:val="1d1c1d"/>
          <w:vertAlign w:val="baseline"/>
          <w:rtl w:val="0"/>
        </w:rPr>
        <w:br w:type="textWrapping"/>
      </w:r>
      <w:hyperlink r:id="rId28">
        <w:r w:rsidDel="00000000" w:rsidR="00000000" w:rsidRPr="00000000">
          <w:rPr>
            <w:color w:val="0000ff"/>
            <w:highlight w:val="white"/>
            <w:u w:val="single"/>
            <w:vertAlign w:val="baseline"/>
            <w:rtl w:val="0"/>
          </w:rPr>
          <w:t xml:space="preserve">https://courses.getdbt.com/courses/dbt-cloud-and-snowflake-for-developers</w:t>
        </w:r>
      </w:hyperlink>
      <w:r w:rsidDel="00000000" w:rsidR="00000000" w:rsidRPr="00000000">
        <w:rPr>
          <w:rtl w:val="0"/>
        </w:rPr>
      </w:r>
    </w:p>
    <w:p w:rsidR="00000000" w:rsidDel="00000000" w:rsidP="00000000" w:rsidRDefault="00000000" w:rsidRPr="00000000" w14:paraId="00000042">
      <w:pPr>
        <w:rPr>
          <w:vertAlign w:val="baseline"/>
        </w:rPr>
      </w:pPr>
      <w:bookmarkStart w:colFirst="0" w:colLast="0" w:name="_heading=h.2et92p0" w:id="4"/>
      <w:bookmarkEnd w:id="4"/>
      <w:r w:rsidDel="00000000" w:rsidR="00000000" w:rsidRPr="00000000">
        <w:rPr>
          <w:rtl w:val="0"/>
        </w:rPr>
      </w:r>
    </w:p>
    <w:p w:rsidR="00000000" w:rsidDel="00000000" w:rsidP="00000000" w:rsidRDefault="00000000" w:rsidRPr="00000000" w14:paraId="00000043">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240" w:line="288" w:lineRule="auto"/>
        <w:ind w:left="576" w:right="0" w:hanging="576"/>
        <w:jc w:val="both"/>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Setup Checklist </w:t>
      </w:r>
    </w:p>
    <w:p w:rsidR="00000000" w:rsidDel="00000000" w:rsidP="00000000" w:rsidRDefault="00000000" w:rsidRPr="00000000" w14:paraId="00000044">
      <w:pPr>
        <w:rP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Minimum System Requirements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Snowflake Account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DBT Cloud Account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t xml:space="preserve">Any reporting tool</w:t>
      </w: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vertAlign w:val="baseline"/>
        </w:rPr>
      </w:pPr>
      <w:r w:rsidDel="00000000" w:rsidR="00000000" w:rsidRPr="00000000">
        <w:rPr>
          <w:rtl w:val="0"/>
        </w:rPr>
      </w:r>
    </w:p>
    <w:p w:rsidR="00000000" w:rsidDel="00000000" w:rsidP="00000000" w:rsidRDefault="00000000" w:rsidRPr="00000000" w14:paraId="0000004B">
      <w:pPr>
        <w:pStyle w:val="Heading1"/>
        <w:numPr>
          <w:ilvl w:val="0"/>
          <w:numId w:val="7"/>
        </w:numPr>
        <w:pBdr>
          <w:bottom w:color="de8400" w:space="1" w:sz="12" w:val="single"/>
        </w:pBdr>
        <w:ind w:left="432" w:hanging="432"/>
        <w:rPr>
          <w:vertAlign w:val="baseline"/>
        </w:rPr>
      </w:pPr>
      <w:bookmarkStart w:colFirst="0" w:colLast="0" w:name="_heading=h.tyjcwt" w:id="5"/>
      <w:bookmarkEnd w:id="5"/>
      <w:r w:rsidDel="00000000" w:rsidR="00000000" w:rsidRPr="00000000">
        <w:br w:type="page"/>
      </w:r>
      <w:r w:rsidDel="00000000" w:rsidR="00000000" w:rsidRPr="00000000">
        <w:rPr>
          <w:b w:val="1"/>
          <w:bCs w:val="1"/>
          <w:smallCaps w:val="1"/>
          <w:vertAlign w:val="baseline"/>
          <w:rtl w:val="0"/>
        </w:rPr>
        <w:t xml:space="preserve">Problem Statement</w:t>
      </w:r>
      <w:r w:rsidDel="00000000" w:rsidR="00000000" w:rsidRPr="00000000">
        <w:rPr>
          <w:rtl w:val="0"/>
        </w:rPr>
      </w:r>
    </w:p>
    <w:p w:rsidR="00000000" w:rsidDel="00000000" w:rsidP="00000000" w:rsidRDefault="00000000" w:rsidRPr="00000000" w14:paraId="0000004C">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240" w:line="288" w:lineRule="auto"/>
        <w:ind w:left="576" w:right="0" w:hanging="576"/>
        <w:jc w:val="both"/>
        <w:rPr>
          <w:rFonts w:ascii="Arial" w:cs="Arial" w:eastAsia="Arial" w:hAnsi="Arial"/>
          <w:b w:val="1"/>
          <w:bCs w:val="1"/>
          <w:i w:val="0"/>
          <w:iCs w:val="0"/>
          <w:smallCaps w:val="1"/>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Objective </w:t>
      </w:r>
    </w:p>
    <w:p w:rsidR="00000000" w:rsidDel="00000000" w:rsidP="00000000" w:rsidRDefault="00000000" w:rsidRPr="00000000" w14:paraId="0000004D">
      <w:pPr>
        <w:rPr>
          <w:vertAlign w:val="baseline"/>
        </w:rPr>
      </w:pPr>
      <w:r w:rsidDel="00000000" w:rsidR="00000000" w:rsidRPr="00000000">
        <w:rPr>
          <w:vertAlign w:val="baseline"/>
          <w:rtl w:val="0"/>
        </w:rPr>
        <w:t xml:space="preserve">To analyze the sales of Walmart.</w:t>
      </w:r>
    </w:p>
    <w:p w:rsidR="00000000" w:rsidDel="00000000" w:rsidP="00000000" w:rsidRDefault="00000000" w:rsidRPr="00000000" w14:paraId="0000004E">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240" w:line="288" w:lineRule="auto"/>
        <w:ind w:left="576" w:right="0" w:hanging="576"/>
        <w:jc w:val="both"/>
        <w:rPr>
          <w:rFonts w:ascii="Arial" w:cs="Arial" w:eastAsia="Arial" w:hAnsi="Arial"/>
          <w:b w:val="1"/>
          <w:bCs w:val="1"/>
          <w:i w:val="0"/>
          <w:iCs w:val="0"/>
          <w:smallCaps w:val="1"/>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Abstract of the project</w:t>
      </w:r>
    </w:p>
    <w:p w:rsidR="00000000" w:rsidDel="00000000" w:rsidP="00000000" w:rsidRDefault="00000000" w:rsidRPr="00000000" w14:paraId="0000004F">
      <w:pPr>
        <w:rPr>
          <w:vertAlign w:val="baseline"/>
        </w:rPr>
      </w:pPr>
      <w:r w:rsidDel="00000000" w:rsidR="00000000" w:rsidRPr="00000000">
        <w:rPr>
          <w:vertAlign w:val="baseline"/>
          <w:rtl w:val="0"/>
        </w:rPr>
        <w:t xml:space="preserve">To tackle the complexities of this project, we have adopted a powerful and scalable technology stack. We use Snowflake, a leading cloud data platform, as our data warehouse to store and manage Walmart's vast dataset securely and efficiently. Snowflake's elasticity and performance enable us to handle the ever-growing data demands of a retail giant like Walmart.</w:t>
      </w:r>
    </w:p>
    <w:p w:rsidR="00000000" w:rsidDel="00000000" w:rsidP="00000000" w:rsidRDefault="00000000" w:rsidRPr="00000000" w14:paraId="00000050">
      <w:pPr>
        <w:rPr>
          <w:vertAlign w:val="baseline"/>
        </w:rPr>
      </w:pPr>
      <w:r w:rsidDel="00000000" w:rsidR="00000000" w:rsidRPr="00000000">
        <w:rPr>
          <w:rtl w:val="0"/>
        </w:rPr>
      </w:r>
    </w:p>
    <w:p w:rsidR="00000000" w:rsidDel="00000000" w:rsidP="00000000" w:rsidRDefault="00000000" w:rsidRPr="00000000" w14:paraId="00000051">
      <w:pPr>
        <w:rPr>
          <w:vertAlign w:val="baseline"/>
        </w:rPr>
      </w:pPr>
      <w:r w:rsidDel="00000000" w:rsidR="00000000" w:rsidRPr="00000000">
        <w:rPr>
          <w:vertAlign w:val="baseline"/>
          <w:rtl w:val="0"/>
        </w:rPr>
        <w:t xml:space="preserve">The heart of our data transformation and modeling lies in dbt (data build tool), a modern data engineering workflow that promotes collaboration, version control, and data lineage tracking. With dbt, we can confidently build, test, and deploy data models, ensuring data accuracy and consistency throughout the analysis process.</w:t>
      </w:r>
    </w:p>
    <w:p w:rsidR="00000000" w:rsidDel="00000000" w:rsidP="00000000" w:rsidRDefault="00000000" w:rsidRPr="00000000" w14:paraId="00000052">
      <w:pPr>
        <w:rPr>
          <w:vertAlign w:val="baseline"/>
        </w:rPr>
      </w:pPr>
      <w:r w:rsidDel="00000000" w:rsidR="00000000" w:rsidRPr="00000000">
        <w:rPr>
          <w:rtl w:val="0"/>
        </w:rPr>
      </w:r>
    </w:p>
    <w:p w:rsidR="00000000" w:rsidDel="00000000" w:rsidP="00000000" w:rsidRDefault="00000000" w:rsidRPr="00000000" w14:paraId="00000053">
      <w:pPr>
        <w:rPr>
          <w:vertAlign w:val="baseline"/>
        </w:rPr>
      </w:pPr>
      <w:r w:rsidDel="00000000" w:rsidR="00000000" w:rsidRPr="00000000">
        <w:rPr>
          <w:vertAlign w:val="baseline"/>
          <w:rtl w:val="0"/>
        </w:rPr>
        <w:t xml:space="preserve">To visualize and explore the results of our data analysis, we rely on Tableau, a powerful business intelligence and data visualization platform. Tableau's intuitive interface and interactive dashboards empower Walmart's teams to interact with the data and gain actionable insights effortlessly.</w:t>
      </w:r>
    </w:p>
    <w:p w:rsidR="00000000" w:rsidDel="00000000" w:rsidP="00000000" w:rsidRDefault="00000000" w:rsidRPr="00000000" w14:paraId="00000054">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240" w:line="288" w:lineRule="auto"/>
        <w:ind w:left="576" w:right="0" w:hanging="576"/>
        <w:jc w:val="both"/>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Technology used:</w:t>
      </w:r>
    </w:p>
    <w:p w:rsidR="00000000" w:rsidDel="00000000" w:rsidP="00000000" w:rsidRDefault="00000000" w:rsidRPr="00000000" w14:paraId="00000055">
      <w:pPr>
        <w:numPr>
          <w:ilvl w:val="0"/>
          <w:numId w:val="2"/>
        </w:numPr>
        <w:spacing w:line="240" w:lineRule="auto"/>
        <w:ind w:left="720" w:hanging="360"/>
        <w:jc w:val="left"/>
        <w:rPr>
          <w:highlight w:val="yellow"/>
          <w:vertAlign w:val="baseline"/>
        </w:rPr>
      </w:pPr>
      <w:r w:rsidDel="00000000" w:rsidR="00000000" w:rsidRPr="00000000">
        <w:rPr>
          <w:highlight w:val="yellow"/>
          <w:vertAlign w:val="baseline"/>
          <w:rtl w:val="0"/>
        </w:rPr>
        <w:t xml:space="preserve">Snowflake (Database)</w:t>
      </w:r>
    </w:p>
    <w:p w:rsidR="00000000" w:rsidDel="00000000" w:rsidP="00000000" w:rsidRDefault="00000000" w:rsidRPr="00000000" w14:paraId="00000056">
      <w:pPr>
        <w:numPr>
          <w:ilvl w:val="0"/>
          <w:numId w:val="2"/>
        </w:numPr>
        <w:spacing w:line="240" w:lineRule="auto"/>
        <w:ind w:left="720" w:hanging="360"/>
        <w:jc w:val="left"/>
        <w:rPr>
          <w:highlight w:val="yellow"/>
          <w:vertAlign w:val="baseline"/>
        </w:rPr>
      </w:pPr>
      <w:r w:rsidDel="00000000" w:rsidR="00000000" w:rsidRPr="00000000">
        <w:rPr>
          <w:highlight w:val="yellow"/>
          <w:vertAlign w:val="baseline"/>
          <w:rtl w:val="0"/>
        </w:rPr>
        <w:t xml:space="preserve">DBT (Transformation Tool)</w:t>
      </w:r>
    </w:p>
    <w:p w:rsidR="00000000" w:rsidDel="00000000" w:rsidP="00000000" w:rsidRDefault="00000000" w:rsidRPr="00000000" w14:paraId="00000057">
      <w:pPr>
        <w:numPr>
          <w:ilvl w:val="0"/>
          <w:numId w:val="2"/>
        </w:numPr>
        <w:spacing w:line="240" w:lineRule="auto"/>
        <w:ind w:left="720" w:hanging="360"/>
        <w:jc w:val="left"/>
        <w:rPr>
          <w:highlight w:val="yellow"/>
          <w:vertAlign w:val="baseline"/>
        </w:rPr>
      </w:pPr>
      <w:r w:rsidDel="00000000" w:rsidR="00000000" w:rsidRPr="00000000">
        <w:rPr>
          <w:highlight w:val="yellow"/>
          <w:rtl w:val="0"/>
        </w:rPr>
        <w:t xml:space="preserve">Any </w:t>
      </w:r>
      <w:r w:rsidDel="00000000" w:rsidR="00000000" w:rsidRPr="00000000">
        <w:rPr>
          <w:highlight w:val="yellow"/>
          <w:vertAlign w:val="baseline"/>
          <w:rtl w:val="0"/>
        </w:rPr>
        <w:t xml:space="preserve">Reporting Tool</w:t>
      </w:r>
    </w:p>
    <w:p w:rsidR="00000000" w:rsidDel="00000000" w:rsidP="00000000" w:rsidRDefault="00000000" w:rsidRPr="00000000" w14:paraId="00000058">
      <w:pPr>
        <w:ind w:left="1080" w:firstLine="0"/>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rtl w:val="0"/>
        </w:rPr>
      </w:r>
    </w:p>
    <w:p w:rsidR="00000000" w:rsidDel="00000000" w:rsidP="00000000" w:rsidRDefault="00000000" w:rsidRPr="00000000" w14:paraId="0000005A">
      <w:pPr>
        <w:rPr>
          <w:vertAlign w:val="baseline"/>
        </w:rPr>
      </w:pPr>
      <w:r w:rsidDel="00000000" w:rsidR="00000000" w:rsidRPr="00000000">
        <w:rPr>
          <w:rtl w:val="0"/>
        </w:rPr>
      </w:r>
    </w:p>
    <w:p w:rsidR="00000000" w:rsidDel="00000000" w:rsidP="00000000" w:rsidRDefault="00000000" w:rsidRPr="00000000" w14:paraId="0000005B">
      <w:pPr>
        <w:rPr>
          <w:vertAlign w:val="baseline"/>
        </w:rPr>
      </w:pPr>
      <w:r w:rsidDel="00000000" w:rsidR="00000000" w:rsidRPr="00000000">
        <w:rPr>
          <w:rtl w:val="0"/>
        </w:rPr>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p w:rsidR="00000000" w:rsidDel="00000000" w:rsidP="00000000" w:rsidRDefault="00000000" w:rsidRPr="00000000" w14:paraId="0000005E">
      <w:pPr>
        <w:rPr>
          <w:vertAlign w:val="baseline"/>
        </w:rPr>
      </w:pPr>
      <w:r w:rsidDel="00000000" w:rsidR="00000000" w:rsidRPr="00000000">
        <w:rPr>
          <w:rtl w:val="0"/>
        </w:rPr>
      </w:r>
    </w:p>
    <w:p w:rsidR="00000000" w:rsidDel="00000000" w:rsidP="00000000" w:rsidRDefault="00000000" w:rsidRPr="00000000" w14:paraId="0000005F">
      <w:pPr>
        <w:rPr>
          <w:vertAlign w:val="baseline"/>
        </w:rPr>
      </w:pPr>
      <w:r w:rsidDel="00000000" w:rsidR="00000000" w:rsidRPr="00000000">
        <w:rPr>
          <w:rtl w:val="0"/>
        </w:rPr>
      </w:r>
    </w:p>
    <w:p w:rsidR="00000000" w:rsidDel="00000000" w:rsidP="00000000" w:rsidRDefault="00000000" w:rsidRPr="00000000" w14:paraId="00000060">
      <w:pPr>
        <w:rP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rtl w:val="0"/>
        </w:rPr>
      </w:r>
    </w:p>
    <w:p w:rsidR="00000000" w:rsidDel="00000000" w:rsidP="00000000" w:rsidRDefault="00000000" w:rsidRPr="00000000" w14:paraId="00000067">
      <w:pPr>
        <w:rPr>
          <w:vertAlign w:val="baseline"/>
        </w:rPr>
      </w:pP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bookmarkStart w:colFirst="0" w:colLast="0" w:name="_heading=h.4d34og8" w:id="8"/>
      <w:bookmarkEnd w:id="8"/>
      <w:r w:rsidDel="00000000" w:rsidR="00000000" w:rsidRPr="00000000">
        <w:rPr>
          <w:rtl w:val="0"/>
        </w:rPr>
      </w:r>
    </w:p>
    <w:p w:rsidR="00000000" w:rsidDel="00000000" w:rsidP="00000000" w:rsidRDefault="00000000" w:rsidRPr="00000000" w14:paraId="0000006C">
      <w:pPr>
        <w:pStyle w:val="Heading1"/>
        <w:numPr>
          <w:ilvl w:val="0"/>
          <w:numId w:val="7"/>
        </w:numPr>
        <w:pBdr>
          <w:bottom w:color="de8400" w:space="1" w:sz="12" w:val="single"/>
        </w:pBdr>
        <w:ind w:left="432" w:hanging="432"/>
        <w:rPr>
          <w:vertAlign w:val="baseline"/>
        </w:rPr>
      </w:pPr>
      <w:bookmarkStart w:colFirst="0" w:colLast="0" w:name="_heading=h.2s8eyo1" w:id="9"/>
      <w:bookmarkEnd w:id="9"/>
      <w:r w:rsidDel="00000000" w:rsidR="00000000" w:rsidRPr="00000000">
        <w:rPr>
          <w:b w:val="1"/>
          <w:bCs w:val="1"/>
          <w:smallCaps w:val="1"/>
          <w:vertAlign w:val="baseline"/>
          <w:rtl w:val="0"/>
        </w:rPr>
        <w:t xml:space="preserve">Implementation</w:t>
      </w:r>
      <w:r w:rsidDel="00000000" w:rsidR="00000000" w:rsidRPr="00000000">
        <w:rPr>
          <w:rtl w:val="0"/>
        </w:rPr>
      </w:r>
    </w:p>
    <w:p w:rsidR="00000000" w:rsidDel="00000000" w:rsidP="00000000" w:rsidRDefault="00000000" w:rsidRPr="00000000" w14:paraId="0000006D">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240" w:line="288" w:lineRule="auto"/>
        <w:ind w:left="576" w:right="0" w:hanging="576"/>
        <w:jc w:val="both"/>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Summary of the functionality to be built: </w:t>
      </w:r>
    </w:p>
    <w:p w:rsidR="00000000" w:rsidDel="00000000" w:rsidP="00000000" w:rsidRDefault="00000000" w:rsidRPr="00000000" w14:paraId="0000006E">
      <w:pPr>
        <w:rPr>
          <w:vertAlign w:val="baseline"/>
        </w:rPr>
      </w:pPr>
      <w:r w:rsidDel="00000000" w:rsidR="00000000" w:rsidRPr="00000000">
        <w:rPr>
          <w:vertAlign w:val="baseline"/>
          <w:rtl w:val="0"/>
        </w:rPr>
        <w:t xml:space="preserve">You need to develop the </w:t>
      </w:r>
      <w:r w:rsidDel="00000000" w:rsidR="00000000" w:rsidRPr="00000000">
        <w:rPr>
          <w:b w:val="1"/>
          <w:bCs w:val="1"/>
          <w:vertAlign w:val="baseline"/>
          <w:rtl w:val="0"/>
        </w:rPr>
        <w:t xml:space="preserve">Walmart analysis </w:t>
      </w:r>
      <w:r w:rsidDel="00000000" w:rsidR="00000000" w:rsidRPr="00000000">
        <w:rPr>
          <w:vertAlign w:val="baseline"/>
          <w:rtl w:val="0"/>
        </w:rPr>
        <w:t xml:space="preserve">by building the dimension tables and fact tables in snowflake using DBT. Those tables will be ingested by Tableau to build required visualisations. </w:t>
      </w:r>
    </w:p>
    <w:p w:rsidR="00000000" w:rsidDel="00000000" w:rsidP="00000000" w:rsidRDefault="00000000" w:rsidRPr="00000000" w14:paraId="0000006F">
      <w:pPr>
        <w:rPr>
          <w:vertAlign w:val="baseline"/>
        </w:rPr>
      </w:pPr>
      <w:r w:rsidDel="00000000" w:rsidR="00000000" w:rsidRPr="00000000">
        <w:rPr>
          <w:rtl w:val="0"/>
        </w:rPr>
      </w:r>
    </w:p>
    <w:p w:rsidR="00000000" w:rsidDel="00000000" w:rsidP="00000000" w:rsidRDefault="00000000" w:rsidRPr="00000000" w14:paraId="00000070">
      <w:pPr>
        <w:rPr>
          <w:vertAlign w:val="baseline"/>
        </w:rPr>
      </w:pPr>
      <w:r w:rsidDel="00000000" w:rsidR="00000000" w:rsidRPr="00000000">
        <w:rPr>
          <w:rtl w:val="0"/>
        </w:rPr>
      </w:r>
    </w:p>
    <w:p w:rsidR="00000000" w:rsidDel="00000000" w:rsidP="00000000" w:rsidRDefault="00000000" w:rsidRPr="00000000" w14:paraId="00000071">
      <w:pPr>
        <w:rPr>
          <w:vertAlign w:val="baseline"/>
        </w:rPr>
      </w:pPr>
      <w:r w:rsidDel="00000000" w:rsidR="00000000" w:rsidRPr="00000000">
        <w:rPr>
          <w:rtl w:val="0"/>
        </w:rPr>
      </w:r>
    </w:p>
    <w:p w:rsidR="00000000" w:rsidDel="00000000" w:rsidP="00000000" w:rsidRDefault="00000000" w:rsidRPr="00000000" w14:paraId="00000072">
      <w:pPr>
        <w:rPr>
          <w:vertAlign w:val="baseline"/>
        </w:rPr>
      </w:pPr>
      <w:bookmarkStart w:colFirst="0" w:colLast="0" w:name="_heading=h.17dp8vu" w:id="10"/>
      <w:bookmarkEnd w:id="10"/>
      <w:r w:rsidDel="00000000" w:rsidR="00000000" w:rsidRPr="00000000">
        <w:rPr>
          <w:rtl w:val="0"/>
        </w:rPr>
      </w:r>
    </w:p>
    <w:p w:rsidR="00000000" w:rsidDel="00000000" w:rsidP="00000000" w:rsidRDefault="00000000" w:rsidRPr="00000000" w14:paraId="00000073">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80" w:before="240" w:line="288" w:lineRule="auto"/>
        <w:ind w:left="576" w:right="0" w:hanging="576"/>
        <w:jc w:val="both"/>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Guidelines on the functionality to be built: </w:t>
      </w:r>
    </w:p>
    <w:p w:rsidR="00000000" w:rsidDel="00000000" w:rsidP="00000000" w:rsidRDefault="00000000" w:rsidRPr="00000000" w14:paraId="00000074">
      <w:pPr>
        <w:rPr>
          <w:b w:val="0"/>
          <w:bCs w:val="0"/>
          <w:vertAlign w:val="baseline"/>
        </w:rPr>
      </w:pPr>
      <w:r w:rsidDel="00000000" w:rsidR="00000000" w:rsidRPr="00000000">
        <w:rPr>
          <w:b w:val="1"/>
          <w:bCs w:val="1"/>
          <w:vertAlign w:val="baseline"/>
          <w:rtl w:val="0"/>
        </w:rPr>
        <w:t xml:space="preserve">Project flow </w:t>
      </w:r>
      <w:r w:rsidDel="00000000" w:rsidR="00000000" w:rsidRPr="00000000">
        <w:rPr>
          <w:rtl w:val="0"/>
        </w:rPr>
      </w:r>
    </w:p>
    <w:p w:rsidR="00000000" w:rsidDel="00000000" w:rsidP="00000000" w:rsidRDefault="00000000" w:rsidRPr="00000000" w14:paraId="00000075">
      <w:pPr>
        <w:rPr>
          <w:b w:val="0"/>
          <w:bCs w:val="0"/>
          <w:vertAlign w:val="baseline"/>
        </w:rPr>
      </w:pPr>
      <w:r w:rsidDel="00000000" w:rsidR="00000000" w:rsidRPr="00000000">
        <w:rPr>
          <w:rtl w:val="0"/>
        </w:rPr>
      </w:r>
    </w:p>
    <w:p w:rsidR="00000000" w:rsidDel="00000000" w:rsidP="00000000" w:rsidRDefault="00000000" w:rsidRPr="00000000" w14:paraId="00000076">
      <w:pPr>
        <w:rPr>
          <w:vertAlign w:val="baseline"/>
        </w:rPr>
      </w:pPr>
      <w:r w:rsidDel="00000000" w:rsidR="00000000" w:rsidRPr="00000000">
        <w:rPr>
          <w:rtl w:val="0"/>
        </w:rPr>
      </w:r>
    </w:p>
    <w:p w:rsidR="00000000" w:rsidDel="00000000" w:rsidP="00000000" w:rsidRDefault="00000000" w:rsidRPr="00000000" w14:paraId="00000077">
      <w:pPr>
        <w:rPr>
          <w:vertAlign w:val="baseline"/>
        </w:rPr>
      </w:pPr>
      <w:r w:rsidDel="00000000" w:rsidR="00000000" w:rsidRPr="00000000">
        <w:rPr>
          <w:vertAlign w:val="baseline"/>
        </w:rPr>
        <w:drawing>
          <wp:inline distB="0" distT="0" distL="114300" distR="114300">
            <wp:extent cx="6416040" cy="3563620"/>
            <wp:effectExtent b="0" l="0" r="0" t="0"/>
            <wp:docPr id="1039"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6416040" cy="356362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vertAlign w:val="baseline"/>
        </w:rPr>
      </w:pPr>
      <w:r w:rsidDel="00000000" w:rsidR="00000000" w:rsidRPr="00000000">
        <w:rPr>
          <w:rtl w:val="0"/>
        </w:rPr>
      </w:r>
    </w:p>
    <w:p w:rsidR="00000000" w:rsidDel="00000000" w:rsidP="00000000" w:rsidRDefault="00000000" w:rsidRPr="00000000" w14:paraId="00000079">
      <w:pPr>
        <w:rPr>
          <w:vertAlign w:val="baseline"/>
        </w:rPr>
      </w:pPr>
      <w:r w:rsidDel="00000000" w:rsidR="00000000" w:rsidRPr="00000000">
        <w:rPr>
          <w:rtl w:val="0"/>
        </w:rPr>
      </w:r>
    </w:p>
    <w:p w:rsidR="00000000" w:rsidDel="00000000" w:rsidP="00000000" w:rsidRDefault="00000000" w:rsidRPr="00000000" w14:paraId="0000007A">
      <w:pPr>
        <w:rPr>
          <w:b w:val="0"/>
          <w:bCs w:val="0"/>
          <w:vertAlign w:val="baseline"/>
        </w:rPr>
      </w:pPr>
      <w:r w:rsidDel="00000000" w:rsidR="00000000" w:rsidRPr="00000000">
        <w:rPr>
          <w:rtl w:val="0"/>
        </w:rPr>
      </w:r>
    </w:p>
    <w:p w:rsidR="00000000" w:rsidDel="00000000" w:rsidP="00000000" w:rsidRDefault="00000000" w:rsidRPr="00000000" w14:paraId="0000007B">
      <w:pPr>
        <w:rPr>
          <w:b w:val="0"/>
          <w:bCs w:val="0"/>
          <w:vertAlign w:val="baseline"/>
        </w:rPr>
      </w:pPr>
      <w:r w:rsidDel="00000000" w:rsidR="00000000" w:rsidRPr="00000000">
        <w:rPr>
          <w:rtl w:val="0"/>
        </w:rPr>
      </w:r>
    </w:p>
    <w:p w:rsidR="00000000" w:rsidDel="00000000" w:rsidP="00000000" w:rsidRDefault="00000000" w:rsidRPr="00000000" w14:paraId="0000007C">
      <w:pPr>
        <w:rPr>
          <w:b w:val="0"/>
          <w:bCs w:val="0"/>
          <w:vertAlign w:val="baseline"/>
        </w:rPr>
      </w:pPr>
      <w:r w:rsidDel="00000000" w:rsidR="00000000" w:rsidRPr="00000000">
        <w:rPr>
          <w:rtl w:val="0"/>
        </w:rPr>
      </w:r>
    </w:p>
    <w:p w:rsidR="00000000" w:rsidDel="00000000" w:rsidP="00000000" w:rsidRDefault="00000000" w:rsidRPr="00000000" w14:paraId="0000007D">
      <w:pPr>
        <w:rPr>
          <w:b w:val="0"/>
          <w:bCs w:val="0"/>
          <w:vertAlign w:val="baseline"/>
        </w:rPr>
      </w:pPr>
      <w:r w:rsidDel="00000000" w:rsidR="00000000" w:rsidRPr="00000000">
        <w:rPr>
          <w:rtl w:val="0"/>
        </w:rPr>
      </w:r>
    </w:p>
    <w:p w:rsidR="00000000" w:rsidDel="00000000" w:rsidP="00000000" w:rsidRDefault="00000000" w:rsidRPr="00000000" w14:paraId="0000007E">
      <w:pPr>
        <w:rPr>
          <w:b w:val="0"/>
          <w:bCs w:val="0"/>
          <w:vertAlign w:val="baseline"/>
        </w:rPr>
      </w:pPr>
      <w:r w:rsidDel="00000000" w:rsidR="00000000" w:rsidRPr="00000000">
        <w:rPr>
          <w:rtl w:val="0"/>
        </w:rPr>
      </w:r>
    </w:p>
    <w:p w:rsidR="00000000" w:rsidDel="00000000" w:rsidP="00000000" w:rsidRDefault="00000000" w:rsidRPr="00000000" w14:paraId="0000007F">
      <w:pPr>
        <w:rPr>
          <w:b w:val="0"/>
          <w:bCs w:val="0"/>
          <w:vertAlign w:val="baseline"/>
        </w:rPr>
      </w:pPr>
      <w:r w:rsidDel="00000000" w:rsidR="00000000" w:rsidRPr="00000000">
        <w:rPr>
          <w:rtl w:val="0"/>
        </w:rPr>
      </w:r>
    </w:p>
    <w:p w:rsidR="00000000" w:rsidDel="00000000" w:rsidP="00000000" w:rsidRDefault="00000000" w:rsidRPr="00000000" w14:paraId="00000080">
      <w:pPr>
        <w:rPr>
          <w:b w:val="0"/>
          <w:bCs w:val="0"/>
          <w:vertAlign w:val="baseline"/>
        </w:rPr>
      </w:pPr>
      <w:r w:rsidDel="00000000" w:rsidR="00000000" w:rsidRPr="00000000">
        <w:rPr>
          <w:rtl w:val="0"/>
        </w:rPr>
      </w:r>
    </w:p>
    <w:p w:rsidR="00000000" w:rsidDel="00000000" w:rsidP="00000000" w:rsidRDefault="00000000" w:rsidRPr="00000000" w14:paraId="00000081">
      <w:pPr>
        <w:rPr>
          <w:b w:val="0"/>
          <w:bCs w:val="0"/>
          <w:vertAlign w:val="baseline"/>
        </w:rPr>
      </w:pPr>
      <w:r w:rsidDel="00000000" w:rsidR="00000000" w:rsidRPr="00000000">
        <w:rPr>
          <w:rtl w:val="0"/>
        </w:rPr>
      </w:r>
    </w:p>
    <w:p w:rsidR="00000000" w:rsidDel="00000000" w:rsidP="00000000" w:rsidRDefault="00000000" w:rsidRPr="00000000" w14:paraId="00000082">
      <w:pPr>
        <w:rPr>
          <w:b w:val="0"/>
          <w:bCs w:val="0"/>
          <w:vertAlign w:val="baseline"/>
        </w:rPr>
      </w:pPr>
      <w:r w:rsidDel="00000000" w:rsidR="00000000" w:rsidRPr="00000000">
        <w:rPr>
          <w:b w:val="1"/>
          <w:bCs w:val="1"/>
          <w:vertAlign w:val="baseline"/>
          <w:rtl w:val="0"/>
        </w:rPr>
        <w:t xml:space="preserve">Dimension model:</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tbl>
      <w:tblPr>
        <w:tblStyle w:val="Table1"/>
        <w:tblpPr w:leftFromText="180" w:rightFromText="180" w:topFromText="0" w:bottomFromText="0" w:vertAnchor="text" w:horzAnchor="text" w:tblpX="-45" w:tblpY="0"/>
        <w:tblW w:w="31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1"/>
        <w:gridCol w:w="1239"/>
        <w:tblGridChange w:id="0">
          <w:tblGrid>
            <w:gridCol w:w="1871"/>
            <w:gridCol w:w="1239"/>
          </w:tblGrid>
        </w:tblGridChange>
      </w:tblGrid>
      <w:tr>
        <w:trPr>
          <w:cantSplit w:val="0"/>
          <w:trHeight w:val="373" w:hRule="atLeast"/>
          <w:tblHeader w:val="0"/>
        </w:trPr>
        <w:tc>
          <w:tcPr>
            <w:gridSpan w:val="2"/>
            <w:shd w:fill="e5b8b7" w:val="clear"/>
          </w:tcPr>
          <w:p w:rsidR="00000000" w:rsidDel="00000000" w:rsidP="00000000" w:rsidRDefault="00000000" w:rsidRPr="00000000" w14:paraId="00000084">
            <w:pPr>
              <w:tabs>
                <w:tab w:val="left" w:leader="none" w:pos="4995"/>
              </w:tabs>
              <w:ind w:left="108" w:firstLine="0"/>
              <w:jc w:val="center"/>
              <w:rPr/>
            </w:pPr>
            <w:r w:rsidDel="00000000" w:rsidR="00000000" w:rsidRPr="00000000">
              <w:rPr>
                <w:b w:val="1"/>
                <w:bCs w:val="1"/>
                <w:rtl w:val="0"/>
              </w:rPr>
              <w:t xml:space="preserve">Walmart_date_dim</w:t>
            </w:r>
            <w:r w:rsidDel="00000000" w:rsidR="00000000" w:rsidRPr="00000000">
              <w:rPr>
                <w:rtl w:val="0"/>
              </w:rPr>
            </w:r>
          </w:p>
        </w:tc>
      </w:tr>
      <w:tr>
        <w:trPr>
          <w:cantSplit w:val="0"/>
          <w:trHeight w:val="272" w:hRule="atLeast"/>
          <w:tblHeader w:val="0"/>
        </w:trPr>
        <w:tc>
          <w:tcPr/>
          <w:p w:rsidR="00000000" w:rsidDel="00000000" w:rsidP="00000000" w:rsidRDefault="00000000" w:rsidRPr="00000000" w14:paraId="00000086">
            <w:pPr>
              <w:tabs>
                <w:tab w:val="left" w:leader="none" w:pos="4995"/>
              </w:tabs>
              <w:rPr>
                <w:sz w:val="18"/>
                <w:szCs w:val="18"/>
              </w:rPr>
            </w:pPr>
            <w:r w:rsidDel="00000000" w:rsidR="00000000" w:rsidRPr="00000000">
              <w:rPr>
                <w:sz w:val="18"/>
                <w:szCs w:val="18"/>
                <w:rtl w:val="0"/>
              </w:rPr>
              <w:t xml:space="preserve">Date_id </w:t>
            </w:r>
          </w:p>
        </w:tc>
        <w:tc>
          <w:tcPr/>
          <w:p w:rsidR="00000000" w:rsidDel="00000000" w:rsidP="00000000" w:rsidRDefault="00000000" w:rsidRPr="00000000" w14:paraId="00000087">
            <w:pPr>
              <w:tabs>
                <w:tab w:val="left" w:leader="none" w:pos="4995"/>
              </w:tabs>
              <w:rPr>
                <w:sz w:val="18"/>
                <w:szCs w:val="18"/>
              </w:rPr>
            </w:pPr>
            <w:r w:rsidDel="00000000" w:rsidR="00000000" w:rsidRPr="00000000">
              <w:rPr>
                <w:sz w:val="18"/>
                <w:szCs w:val="18"/>
                <w:rtl w:val="0"/>
              </w:rPr>
              <w:t xml:space="preserve">Int </w:t>
            </w:r>
          </w:p>
        </w:tc>
      </w:tr>
      <w:tr>
        <w:trPr>
          <w:cantSplit w:val="0"/>
          <w:trHeight w:val="292" w:hRule="atLeast"/>
          <w:tblHeader w:val="0"/>
        </w:trPr>
        <w:tc>
          <w:tcPr/>
          <w:p w:rsidR="00000000" w:rsidDel="00000000" w:rsidP="00000000" w:rsidRDefault="00000000" w:rsidRPr="00000000" w14:paraId="00000088">
            <w:pPr>
              <w:tabs>
                <w:tab w:val="left" w:leader="none" w:pos="4995"/>
              </w:tabs>
              <w:rPr>
                <w:sz w:val="18"/>
                <w:szCs w:val="18"/>
              </w:rPr>
            </w:pPr>
            <w:r w:rsidDel="00000000" w:rsidR="00000000" w:rsidRPr="00000000">
              <w:rPr>
                <w:sz w:val="18"/>
                <w:szCs w:val="18"/>
                <w:rtl w:val="0"/>
              </w:rPr>
              <w:t xml:space="preserve">Store_Date</w:t>
            </w:r>
          </w:p>
        </w:tc>
        <w:tc>
          <w:tcPr/>
          <w:p w:rsidR="00000000" w:rsidDel="00000000" w:rsidP="00000000" w:rsidRDefault="00000000" w:rsidRPr="00000000" w14:paraId="00000089">
            <w:pPr>
              <w:tabs>
                <w:tab w:val="left" w:leader="none" w:pos="4995"/>
              </w:tabs>
              <w:rPr>
                <w:sz w:val="18"/>
                <w:szCs w:val="18"/>
              </w:rPr>
            </w:pPr>
            <w:r w:rsidDel="00000000" w:rsidR="00000000" w:rsidRPr="00000000">
              <w:rPr>
                <w:sz w:val="18"/>
                <w:szCs w:val="18"/>
                <w:rtl w:val="0"/>
              </w:rPr>
              <w:t xml:space="preserve">Date</w:t>
            </w:r>
          </w:p>
        </w:tc>
      </w:tr>
      <w:tr>
        <w:trPr>
          <w:cantSplit w:val="0"/>
          <w:trHeight w:val="292" w:hRule="atLeast"/>
          <w:tblHeader w:val="0"/>
        </w:trPr>
        <w:tc>
          <w:tcPr/>
          <w:p w:rsidR="00000000" w:rsidDel="00000000" w:rsidP="00000000" w:rsidRDefault="00000000" w:rsidRPr="00000000" w14:paraId="0000008A">
            <w:pPr>
              <w:tabs>
                <w:tab w:val="left" w:leader="none" w:pos="4995"/>
              </w:tabs>
              <w:rPr>
                <w:sz w:val="18"/>
                <w:szCs w:val="18"/>
              </w:rPr>
            </w:pPr>
            <w:r w:rsidDel="00000000" w:rsidR="00000000" w:rsidRPr="00000000">
              <w:rPr>
                <w:sz w:val="18"/>
                <w:szCs w:val="18"/>
                <w:rtl w:val="0"/>
              </w:rPr>
              <w:t xml:space="preserve">Isholiday</w:t>
            </w:r>
          </w:p>
        </w:tc>
        <w:tc>
          <w:tcPr/>
          <w:p w:rsidR="00000000" w:rsidDel="00000000" w:rsidP="00000000" w:rsidRDefault="00000000" w:rsidRPr="00000000" w14:paraId="0000008B">
            <w:pPr>
              <w:tabs>
                <w:tab w:val="left" w:leader="none" w:pos="4995"/>
              </w:tabs>
              <w:rPr>
                <w:sz w:val="18"/>
                <w:szCs w:val="18"/>
              </w:rPr>
            </w:pPr>
            <w:r w:rsidDel="00000000" w:rsidR="00000000" w:rsidRPr="00000000">
              <w:rPr>
                <w:sz w:val="18"/>
                <w:szCs w:val="18"/>
                <w:rtl w:val="0"/>
              </w:rPr>
              <w:t xml:space="preserve">varchar</w:t>
            </w:r>
          </w:p>
        </w:tc>
      </w:tr>
      <w:tr>
        <w:trPr>
          <w:cantSplit w:val="0"/>
          <w:trHeight w:val="292" w:hRule="atLeast"/>
          <w:tblHeader w:val="0"/>
        </w:trPr>
        <w:tc>
          <w:tcPr/>
          <w:p w:rsidR="00000000" w:rsidDel="00000000" w:rsidP="00000000" w:rsidRDefault="00000000" w:rsidRPr="00000000" w14:paraId="0000008C">
            <w:pPr>
              <w:tabs>
                <w:tab w:val="left" w:leader="none" w:pos="4995"/>
              </w:tabs>
              <w:rPr>
                <w:sz w:val="18"/>
                <w:szCs w:val="18"/>
                <w:highlight w:val="yellow"/>
              </w:rPr>
            </w:pPr>
            <w:r w:rsidDel="00000000" w:rsidR="00000000" w:rsidRPr="00000000">
              <w:rPr>
                <w:sz w:val="18"/>
                <w:szCs w:val="18"/>
                <w:highlight w:val="yellow"/>
                <w:rtl w:val="0"/>
              </w:rPr>
              <w:t xml:space="preserve">Insert_date</w:t>
            </w:r>
          </w:p>
        </w:tc>
        <w:tc>
          <w:tcPr/>
          <w:p w:rsidR="00000000" w:rsidDel="00000000" w:rsidP="00000000" w:rsidRDefault="00000000" w:rsidRPr="00000000" w14:paraId="0000008D">
            <w:pPr>
              <w:tabs>
                <w:tab w:val="left" w:leader="none" w:pos="4995"/>
              </w:tabs>
              <w:rPr>
                <w:sz w:val="18"/>
                <w:szCs w:val="18"/>
                <w:highlight w:val="yellow"/>
              </w:rPr>
            </w:pPr>
            <w:r w:rsidDel="00000000" w:rsidR="00000000" w:rsidRPr="00000000">
              <w:rPr>
                <w:sz w:val="18"/>
                <w:szCs w:val="18"/>
                <w:highlight w:val="yellow"/>
                <w:rtl w:val="0"/>
              </w:rPr>
              <w:t xml:space="preserve">Timestamp</w:t>
            </w:r>
          </w:p>
        </w:tc>
      </w:tr>
      <w:tr>
        <w:trPr>
          <w:cantSplit w:val="0"/>
          <w:trHeight w:val="292" w:hRule="atLeast"/>
          <w:tblHeader w:val="0"/>
        </w:trPr>
        <w:tc>
          <w:tcPr/>
          <w:p w:rsidR="00000000" w:rsidDel="00000000" w:rsidP="00000000" w:rsidRDefault="00000000" w:rsidRPr="00000000" w14:paraId="0000008E">
            <w:pPr>
              <w:tabs>
                <w:tab w:val="left" w:leader="none" w:pos="4995"/>
              </w:tabs>
              <w:rPr>
                <w:sz w:val="18"/>
                <w:szCs w:val="18"/>
                <w:highlight w:val="yellow"/>
              </w:rPr>
            </w:pPr>
            <w:r w:rsidDel="00000000" w:rsidR="00000000" w:rsidRPr="00000000">
              <w:rPr>
                <w:sz w:val="18"/>
                <w:szCs w:val="18"/>
                <w:highlight w:val="yellow"/>
                <w:rtl w:val="0"/>
              </w:rPr>
              <w:t xml:space="preserve">Update_date</w:t>
            </w:r>
          </w:p>
        </w:tc>
        <w:tc>
          <w:tcPr/>
          <w:p w:rsidR="00000000" w:rsidDel="00000000" w:rsidP="00000000" w:rsidRDefault="00000000" w:rsidRPr="00000000" w14:paraId="0000008F">
            <w:pPr>
              <w:tabs>
                <w:tab w:val="left" w:leader="none" w:pos="4995"/>
              </w:tabs>
              <w:rPr>
                <w:sz w:val="18"/>
                <w:szCs w:val="18"/>
                <w:highlight w:val="yellow"/>
              </w:rPr>
            </w:pPr>
            <w:r w:rsidDel="00000000" w:rsidR="00000000" w:rsidRPr="00000000">
              <w:rPr>
                <w:sz w:val="18"/>
                <w:szCs w:val="18"/>
                <w:highlight w:val="yellow"/>
                <w:rtl w:val="0"/>
              </w:rPr>
              <w:t xml:space="preserve">Timestamp</w:t>
            </w:r>
          </w:p>
        </w:tc>
      </w:tr>
    </w:tbl>
    <w:p w:rsidR="00000000" w:rsidDel="00000000" w:rsidP="00000000" w:rsidRDefault="00000000" w:rsidRPr="00000000" w14:paraId="00000090">
      <w:pPr>
        <w:rPr/>
      </w:pPr>
      <w:r w:rsidDel="00000000" w:rsidR="00000000" w:rsidRPr="00000000">
        <w:rPr>
          <w:rtl w:val="0"/>
        </w:rPr>
      </w:r>
    </w:p>
    <w:sdt>
      <w:sdtPr>
        <w:lock w:val="contentLocked"/>
        <w:id w:val="559821570"/>
        <w:tag w:val="goog_rdk_0"/>
      </w:sdtPr>
      <w:sdtContent>
        <w:tbl>
          <w:tblPr>
            <w:tblStyle w:val="Table2"/>
            <w:tblpPr w:leftFromText="180" w:rightFromText="180" w:topFromText="0" w:bottomFromText="0" w:vertAnchor="text" w:horzAnchor="text" w:tblpX="5220" w:tblpY="0"/>
            <w:tblW w:w="329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1203"/>
            <w:tblGridChange w:id="0">
              <w:tblGrid>
                <w:gridCol w:w="2088"/>
                <w:gridCol w:w="1203"/>
              </w:tblGrid>
            </w:tblGridChange>
          </w:tblGrid>
          <w:tr>
            <w:trPr>
              <w:cantSplit w:val="0"/>
              <w:trHeight w:val="285" w:hRule="atLeast"/>
              <w:tblHeader w:val="0"/>
            </w:trPr>
            <w:tc>
              <w:tcPr>
                <w:gridSpan w:val="2"/>
                <w:shd w:fill="e5b8b7" w:val="clear"/>
              </w:tcPr>
              <w:p w:rsidR="00000000" w:rsidDel="00000000" w:rsidP="00000000" w:rsidRDefault="00000000" w:rsidRPr="00000000" w14:paraId="00000091">
                <w:pPr>
                  <w:jc w:val="center"/>
                  <w:rPr/>
                </w:pPr>
                <w:r w:rsidDel="00000000" w:rsidR="00000000" w:rsidRPr="00000000">
                  <w:rPr>
                    <w:b w:val="1"/>
                    <w:bCs w:val="1"/>
                    <w:rtl w:val="0"/>
                  </w:rPr>
                  <w:t xml:space="preserve">Walmart_store_dim</w:t>
                </w:r>
                <w:r w:rsidDel="00000000" w:rsidR="00000000" w:rsidRPr="00000000">
                  <w:rPr>
                    <w:rtl w:val="0"/>
                  </w:rPr>
                </w:r>
              </w:p>
            </w:tc>
          </w:tr>
          <w:tr>
            <w:trPr>
              <w:cantSplit w:val="0"/>
              <w:tblHeader w:val="0"/>
            </w:trPr>
            <w:tc>
              <w:tcPr/>
              <w:p w:rsidR="00000000" w:rsidDel="00000000" w:rsidP="00000000" w:rsidRDefault="00000000" w:rsidRPr="00000000" w14:paraId="00000093">
                <w:pPr>
                  <w:jc w:val="right"/>
                  <w:rPr>
                    <w:sz w:val="18"/>
                    <w:szCs w:val="18"/>
                  </w:rPr>
                </w:pPr>
                <w:r w:rsidDel="00000000" w:rsidR="00000000" w:rsidRPr="00000000">
                  <w:rPr>
                    <w:sz w:val="18"/>
                    <w:szCs w:val="18"/>
                    <w:rtl w:val="0"/>
                  </w:rPr>
                  <w:t xml:space="preserve">Store_id </w:t>
                </w:r>
              </w:p>
            </w:tc>
            <w:tc>
              <w:tcPr/>
              <w:p w:rsidR="00000000" w:rsidDel="00000000" w:rsidP="00000000" w:rsidRDefault="00000000" w:rsidRPr="00000000" w14:paraId="00000094">
                <w:pPr>
                  <w:jc w:val="right"/>
                  <w:rPr>
                    <w:sz w:val="18"/>
                    <w:szCs w:val="18"/>
                  </w:rPr>
                </w:pPr>
                <w:r w:rsidDel="00000000" w:rsidR="00000000" w:rsidRPr="00000000">
                  <w:rPr>
                    <w:sz w:val="18"/>
                    <w:szCs w:val="18"/>
                    <w:rtl w:val="0"/>
                  </w:rPr>
                  <w:t xml:space="preserve">Int</w:t>
                </w:r>
              </w:p>
            </w:tc>
          </w:tr>
          <w:tr>
            <w:trPr>
              <w:cantSplit w:val="0"/>
              <w:tblHeader w:val="0"/>
            </w:trPr>
            <w:tc>
              <w:tcPr/>
              <w:p w:rsidR="00000000" w:rsidDel="00000000" w:rsidP="00000000" w:rsidRDefault="00000000" w:rsidRPr="00000000" w14:paraId="00000095">
                <w:pPr>
                  <w:jc w:val="right"/>
                  <w:rPr>
                    <w:sz w:val="18"/>
                    <w:szCs w:val="18"/>
                  </w:rPr>
                </w:pPr>
                <w:r w:rsidDel="00000000" w:rsidR="00000000" w:rsidRPr="00000000">
                  <w:rPr>
                    <w:sz w:val="18"/>
                    <w:szCs w:val="18"/>
                    <w:rtl w:val="0"/>
                  </w:rPr>
                  <w:t xml:space="preserve">Dept_id </w:t>
                </w:r>
              </w:p>
            </w:tc>
            <w:tc>
              <w:tcPr/>
              <w:p w:rsidR="00000000" w:rsidDel="00000000" w:rsidP="00000000" w:rsidRDefault="00000000" w:rsidRPr="00000000" w14:paraId="00000096">
                <w:pPr>
                  <w:jc w:val="right"/>
                  <w:rPr>
                    <w:sz w:val="18"/>
                    <w:szCs w:val="18"/>
                  </w:rPr>
                </w:pPr>
                <w:r w:rsidDel="00000000" w:rsidR="00000000" w:rsidRPr="00000000">
                  <w:rPr>
                    <w:sz w:val="18"/>
                    <w:szCs w:val="18"/>
                    <w:rtl w:val="0"/>
                  </w:rPr>
                  <w:t xml:space="preserve">Int</w:t>
                </w:r>
              </w:p>
            </w:tc>
          </w:tr>
          <w:tr>
            <w:trPr>
              <w:cantSplit w:val="0"/>
              <w:tblHeader w:val="0"/>
            </w:trPr>
            <w:tc>
              <w:tcPr/>
              <w:p w:rsidR="00000000" w:rsidDel="00000000" w:rsidP="00000000" w:rsidRDefault="00000000" w:rsidRPr="00000000" w14:paraId="00000097">
                <w:pPr>
                  <w:jc w:val="right"/>
                  <w:rPr>
                    <w:sz w:val="18"/>
                    <w:szCs w:val="18"/>
                  </w:rPr>
                </w:pPr>
                <w:r w:rsidDel="00000000" w:rsidR="00000000" w:rsidRPr="00000000">
                  <w:rPr>
                    <w:sz w:val="18"/>
                    <w:szCs w:val="18"/>
                    <w:rtl w:val="0"/>
                  </w:rPr>
                  <w:t xml:space="preserve">Store_type</w:t>
                </w:r>
              </w:p>
            </w:tc>
            <w:tc>
              <w:tcPr/>
              <w:p w:rsidR="00000000" w:rsidDel="00000000" w:rsidP="00000000" w:rsidRDefault="00000000" w:rsidRPr="00000000" w14:paraId="00000098">
                <w:pPr>
                  <w:jc w:val="right"/>
                  <w:rPr>
                    <w:sz w:val="18"/>
                    <w:szCs w:val="18"/>
                  </w:rPr>
                </w:pPr>
                <w:r w:rsidDel="00000000" w:rsidR="00000000" w:rsidRPr="00000000">
                  <w:rPr>
                    <w:sz w:val="18"/>
                    <w:szCs w:val="18"/>
                    <w:rtl w:val="0"/>
                  </w:rPr>
                  <w:t xml:space="preserve">Varchar</w:t>
                </w:r>
              </w:p>
            </w:tc>
          </w:tr>
          <w:tr>
            <w:trPr>
              <w:cantSplit w:val="0"/>
              <w:tblHeader w:val="0"/>
            </w:trPr>
            <w:tc>
              <w:tcPr/>
              <w:p w:rsidR="00000000" w:rsidDel="00000000" w:rsidP="00000000" w:rsidRDefault="00000000" w:rsidRPr="00000000" w14:paraId="00000099">
                <w:pPr>
                  <w:jc w:val="right"/>
                  <w:rPr>
                    <w:sz w:val="18"/>
                    <w:szCs w:val="18"/>
                  </w:rPr>
                </w:pPr>
                <w:r w:rsidDel="00000000" w:rsidR="00000000" w:rsidRPr="00000000">
                  <w:rPr>
                    <w:sz w:val="18"/>
                    <w:szCs w:val="18"/>
                    <w:rtl w:val="0"/>
                  </w:rPr>
                  <w:t xml:space="preserve">Store_size</w:t>
                </w:r>
              </w:p>
            </w:tc>
            <w:tc>
              <w:tcPr/>
              <w:p w:rsidR="00000000" w:rsidDel="00000000" w:rsidP="00000000" w:rsidRDefault="00000000" w:rsidRPr="00000000" w14:paraId="0000009A">
                <w:pPr>
                  <w:jc w:val="right"/>
                  <w:rPr>
                    <w:sz w:val="18"/>
                    <w:szCs w:val="18"/>
                  </w:rPr>
                </w:pPr>
                <w:r w:rsidDel="00000000" w:rsidR="00000000" w:rsidRPr="00000000">
                  <w:rPr>
                    <w:sz w:val="18"/>
                    <w:szCs w:val="18"/>
                    <w:rtl w:val="0"/>
                  </w:rPr>
                  <w:t xml:space="preserve">Int</w:t>
                </w:r>
              </w:p>
            </w:tc>
          </w:tr>
          <w:tr>
            <w:trPr>
              <w:cantSplit w:val="0"/>
              <w:tblHeader w:val="0"/>
            </w:trPr>
            <w:tc>
              <w:tcPr/>
              <w:p w:rsidR="00000000" w:rsidDel="00000000" w:rsidP="00000000" w:rsidRDefault="00000000" w:rsidRPr="00000000" w14:paraId="0000009B">
                <w:pPr>
                  <w:jc w:val="right"/>
                  <w:rPr>
                    <w:sz w:val="18"/>
                    <w:szCs w:val="18"/>
                  </w:rPr>
                </w:pPr>
                <w:r w:rsidDel="00000000" w:rsidR="00000000" w:rsidRPr="00000000">
                  <w:rPr>
                    <w:sz w:val="18"/>
                    <w:szCs w:val="18"/>
                    <w:highlight w:val="yellow"/>
                    <w:rtl w:val="0"/>
                  </w:rPr>
                  <w:t xml:space="preserve">Insert_date</w:t>
                </w:r>
                <w:r w:rsidDel="00000000" w:rsidR="00000000" w:rsidRPr="00000000">
                  <w:rPr>
                    <w:rtl w:val="0"/>
                  </w:rPr>
                </w:r>
              </w:p>
            </w:tc>
            <w:tc>
              <w:tcPr/>
              <w:p w:rsidR="00000000" w:rsidDel="00000000" w:rsidP="00000000" w:rsidRDefault="00000000" w:rsidRPr="00000000" w14:paraId="0000009C">
                <w:pPr>
                  <w:jc w:val="right"/>
                  <w:rPr>
                    <w:sz w:val="18"/>
                    <w:szCs w:val="18"/>
                  </w:rPr>
                </w:pPr>
                <w:r w:rsidDel="00000000" w:rsidR="00000000" w:rsidRPr="00000000">
                  <w:rPr>
                    <w:sz w:val="18"/>
                    <w:szCs w:val="18"/>
                    <w:highlight w:val="yellow"/>
                    <w:rtl w:val="0"/>
                  </w:rPr>
                  <w:t xml:space="preserve">Timestamp</w:t>
                </w:r>
                <w:r w:rsidDel="00000000" w:rsidR="00000000" w:rsidRPr="00000000">
                  <w:rPr>
                    <w:rtl w:val="0"/>
                  </w:rPr>
                </w:r>
              </w:p>
            </w:tc>
          </w:tr>
          <w:tr>
            <w:trPr>
              <w:cantSplit w:val="0"/>
              <w:tblHeader w:val="0"/>
            </w:trPr>
            <w:tc>
              <w:tcPr/>
              <w:p w:rsidR="00000000" w:rsidDel="00000000" w:rsidP="00000000" w:rsidRDefault="00000000" w:rsidRPr="00000000" w14:paraId="0000009D">
                <w:pPr>
                  <w:jc w:val="right"/>
                  <w:rPr>
                    <w:sz w:val="18"/>
                    <w:szCs w:val="18"/>
                  </w:rPr>
                </w:pPr>
                <w:r w:rsidDel="00000000" w:rsidR="00000000" w:rsidRPr="00000000">
                  <w:rPr>
                    <w:sz w:val="18"/>
                    <w:szCs w:val="18"/>
                    <w:highlight w:val="yellow"/>
                    <w:rtl w:val="0"/>
                  </w:rPr>
                  <w:t xml:space="preserve">Update_date</w:t>
                </w:r>
                <w:r w:rsidDel="00000000" w:rsidR="00000000" w:rsidRPr="00000000">
                  <w:rPr>
                    <w:rtl w:val="0"/>
                  </w:rPr>
                </w:r>
              </w:p>
            </w:tc>
            <w:tc>
              <w:tcPr/>
              <w:p w:rsidR="00000000" w:rsidDel="00000000" w:rsidP="00000000" w:rsidRDefault="00000000" w:rsidRPr="00000000" w14:paraId="0000009E">
                <w:pPr>
                  <w:jc w:val="right"/>
                  <w:rPr>
                    <w:sz w:val="18"/>
                    <w:szCs w:val="18"/>
                  </w:rPr>
                </w:pPr>
                <w:r w:rsidDel="00000000" w:rsidR="00000000" w:rsidRPr="00000000">
                  <w:rPr>
                    <w:sz w:val="18"/>
                    <w:szCs w:val="18"/>
                    <w:highlight w:val="yellow"/>
                    <w:rtl w:val="0"/>
                  </w:rPr>
                  <w:t xml:space="preserve">Timestamp</w:t>
                </w:r>
                <w:r w:rsidDel="00000000" w:rsidR="00000000" w:rsidRPr="00000000">
                  <w:rPr>
                    <w:rtl w:val="0"/>
                  </w:rPr>
                </w:r>
              </w:p>
            </w:tc>
          </w:tr>
        </w:tbl>
      </w:sdtContent>
    </w:sdt>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1440" w:firstLine="0"/>
        <w:rPr>
          <w:vertAlign w:val="baseline"/>
        </w:rPr>
      </w:pPr>
      <w:r w:rsidDel="00000000" w:rsidR="00000000" w:rsidRPr="00000000">
        <w:rPr>
          <w:rtl w:val="0"/>
        </w:rPr>
      </w:r>
    </w:p>
    <w:p w:rsidR="00000000" w:rsidDel="00000000" w:rsidP="00000000" w:rsidRDefault="00000000" w:rsidRPr="00000000" w14:paraId="000000A1">
      <w:pPr>
        <w:rPr>
          <w:vertAlign w:val="baseline"/>
        </w:rPr>
      </w:pPr>
      <w:r w:rsidDel="00000000" w:rsidR="00000000" w:rsidRPr="00000000">
        <w:rPr>
          <w:rtl w:val="0"/>
        </w:rPr>
      </w:r>
    </w:p>
    <w:p w:rsidR="00000000" w:rsidDel="00000000" w:rsidP="00000000" w:rsidRDefault="00000000" w:rsidRPr="00000000" w14:paraId="000000A2">
      <w:pPr>
        <w:rPr>
          <w:vertAlign w:val="baseline"/>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vertAlign w:val="baseline"/>
        </w:rPr>
      </w:pPr>
      <w:r w:rsidDel="00000000" w:rsidR="00000000" w:rsidRPr="00000000">
        <w:rPr>
          <w:rtl w:val="0"/>
        </w:rPr>
      </w:r>
    </w:p>
    <w:p w:rsidR="00000000" w:rsidDel="00000000" w:rsidP="00000000" w:rsidRDefault="00000000" w:rsidRPr="00000000" w14:paraId="000000A5">
      <w:pPr>
        <w:rPr>
          <w:vertAlign w:val="baseline"/>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tbl>
      <w:tblPr>
        <w:tblStyle w:val="Table3"/>
        <w:tblpPr w:leftFromText="180" w:rightFromText="180" w:topFromText="0" w:bottomFromText="0" w:vertAnchor="page" w:horzAnchor="page" w:tblpX="1710" w:tblpY="5385"/>
        <w:tblW w:w="407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1417"/>
        <w:tblGridChange w:id="0">
          <w:tblGrid>
            <w:gridCol w:w="2660"/>
            <w:gridCol w:w="1417"/>
          </w:tblGrid>
        </w:tblGridChange>
      </w:tblGrid>
      <w:tr>
        <w:trPr>
          <w:cantSplit w:val="0"/>
          <w:trHeight w:val="230" w:hRule="atLeast"/>
          <w:tblHeader w:val="0"/>
        </w:trPr>
        <w:tc>
          <w:tcPr>
            <w:gridSpan w:val="2"/>
            <w:shd w:fill="b2a1c7" w:val="clear"/>
          </w:tcPr>
          <w:p w:rsidR="00000000" w:rsidDel="00000000" w:rsidP="00000000" w:rsidRDefault="00000000" w:rsidRPr="00000000" w14:paraId="000000A7">
            <w:pPr>
              <w:jc w:val="center"/>
              <w:rPr>
                <w:sz w:val="28"/>
                <w:szCs w:val="28"/>
              </w:rPr>
            </w:pPr>
            <w:r w:rsidDel="00000000" w:rsidR="00000000" w:rsidRPr="00000000">
              <w:rPr>
                <w:b w:val="1"/>
                <w:bCs w:val="1"/>
                <w:sz w:val="28"/>
                <w:szCs w:val="28"/>
                <w:rtl w:val="0"/>
              </w:rPr>
              <w:t xml:space="preserve">Walmart_fact_table</w:t>
            </w:r>
            <w:r w:rsidDel="00000000" w:rsidR="00000000" w:rsidRPr="00000000">
              <w:rPr>
                <w:rtl w:val="0"/>
              </w:rPr>
            </w:r>
          </w:p>
        </w:tc>
      </w:tr>
      <w:tr>
        <w:trPr>
          <w:cantSplit w:val="0"/>
          <w:tblHeader w:val="0"/>
        </w:trPr>
        <w:tc>
          <w:tcPr/>
          <w:p w:rsidR="00000000" w:rsidDel="00000000" w:rsidP="00000000" w:rsidRDefault="00000000" w:rsidRPr="00000000" w14:paraId="000000A9">
            <w:pPr>
              <w:rPr>
                <w:sz w:val="18"/>
                <w:szCs w:val="18"/>
              </w:rPr>
            </w:pPr>
            <w:r w:rsidDel="00000000" w:rsidR="00000000" w:rsidRPr="00000000">
              <w:rPr>
                <w:sz w:val="18"/>
                <w:szCs w:val="18"/>
                <w:rtl w:val="0"/>
              </w:rPr>
              <w:t xml:space="preserve">Store_id (FK)</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Int</w:t>
            </w:r>
          </w:p>
        </w:tc>
      </w:tr>
      <w:tr>
        <w:trPr>
          <w:cantSplit w:val="0"/>
          <w:tblHeader w:val="0"/>
        </w:trPr>
        <w:tc>
          <w:tcPr/>
          <w:p w:rsidR="00000000" w:rsidDel="00000000" w:rsidP="00000000" w:rsidRDefault="00000000" w:rsidRPr="00000000" w14:paraId="000000AB">
            <w:pPr>
              <w:rPr>
                <w:sz w:val="18"/>
                <w:szCs w:val="18"/>
              </w:rPr>
            </w:pPr>
            <w:r w:rsidDel="00000000" w:rsidR="00000000" w:rsidRPr="00000000">
              <w:rPr>
                <w:sz w:val="18"/>
                <w:szCs w:val="18"/>
                <w:rtl w:val="0"/>
              </w:rPr>
              <w:t xml:space="preserve">Dept_id (FK)</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Int</w:t>
            </w:r>
          </w:p>
        </w:tc>
      </w:tr>
      <w:tr>
        <w:trPr>
          <w:cantSplit w:val="0"/>
          <w:tblHeader w:val="0"/>
        </w:trPr>
        <w:tc>
          <w:tcPr/>
          <w:p w:rsidR="00000000" w:rsidDel="00000000" w:rsidP="00000000" w:rsidRDefault="00000000" w:rsidRPr="00000000" w14:paraId="000000AD">
            <w:pPr>
              <w:rPr>
                <w:sz w:val="18"/>
                <w:szCs w:val="18"/>
              </w:rPr>
            </w:pPr>
            <w:r w:rsidDel="00000000" w:rsidR="00000000" w:rsidRPr="00000000">
              <w:rPr>
                <w:sz w:val="18"/>
                <w:szCs w:val="18"/>
                <w:rtl w:val="0"/>
              </w:rPr>
              <w:t xml:space="preserve">Store_Weekly_sales</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AF">
            <w:pPr>
              <w:rPr>
                <w:sz w:val="18"/>
                <w:szCs w:val="18"/>
              </w:rPr>
            </w:pPr>
            <w:r w:rsidDel="00000000" w:rsidR="00000000" w:rsidRPr="00000000">
              <w:rPr>
                <w:sz w:val="18"/>
                <w:szCs w:val="18"/>
                <w:rtl w:val="0"/>
              </w:rPr>
              <w:t xml:space="preserve">Fuel_price</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1">
            <w:pPr>
              <w:rPr>
                <w:sz w:val="18"/>
                <w:szCs w:val="18"/>
              </w:rPr>
            </w:pPr>
            <w:r w:rsidDel="00000000" w:rsidR="00000000" w:rsidRPr="00000000">
              <w:rPr>
                <w:sz w:val="18"/>
                <w:szCs w:val="18"/>
                <w:rtl w:val="0"/>
              </w:rPr>
              <w:t xml:space="preserve">Store_temperature</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3">
            <w:pPr>
              <w:rPr>
                <w:sz w:val="18"/>
                <w:szCs w:val="18"/>
              </w:rPr>
            </w:pPr>
            <w:r w:rsidDel="00000000" w:rsidR="00000000" w:rsidRPr="00000000">
              <w:rPr>
                <w:sz w:val="18"/>
                <w:szCs w:val="18"/>
                <w:rtl w:val="0"/>
              </w:rPr>
              <w:t xml:space="preserve">Unemployement</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5">
            <w:pPr>
              <w:rPr>
                <w:sz w:val="18"/>
                <w:szCs w:val="18"/>
              </w:rPr>
            </w:pPr>
            <w:r w:rsidDel="00000000" w:rsidR="00000000" w:rsidRPr="00000000">
              <w:rPr>
                <w:sz w:val="18"/>
                <w:szCs w:val="18"/>
                <w:rtl w:val="0"/>
              </w:rPr>
              <w:t xml:space="preserve">CPI</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7">
            <w:pPr>
              <w:rPr>
                <w:sz w:val="18"/>
                <w:szCs w:val="18"/>
              </w:rPr>
            </w:pPr>
            <w:r w:rsidDel="00000000" w:rsidR="00000000" w:rsidRPr="00000000">
              <w:rPr>
                <w:sz w:val="18"/>
                <w:szCs w:val="18"/>
                <w:rtl w:val="0"/>
              </w:rPr>
              <w:t xml:space="preserve">Markdown1</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9">
            <w:pPr>
              <w:rPr>
                <w:sz w:val="18"/>
                <w:szCs w:val="18"/>
              </w:rPr>
            </w:pPr>
            <w:r w:rsidDel="00000000" w:rsidR="00000000" w:rsidRPr="00000000">
              <w:rPr>
                <w:sz w:val="18"/>
                <w:szCs w:val="18"/>
                <w:rtl w:val="0"/>
              </w:rPr>
              <w:t xml:space="preserve">Markdown2</w:t>
            </w:r>
          </w:p>
        </w:tc>
        <w:tc>
          <w:tcPr/>
          <w:p w:rsidR="00000000" w:rsidDel="00000000" w:rsidP="00000000" w:rsidRDefault="00000000" w:rsidRPr="00000000" w14:paraId="000000BA">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B">
            <w:pPr>
              <w:rPr>
                <w:sz w:val="18"/>
                <w:szCs w:val="18"/>
              </w:rPr>
            </w:pPr>
            <w:r w:rsidDel="00000000" w:rsidR="00000000" w:rsidRPr="00000000">
              <w:rPr>
                <w:sz w:val="18"/>
                <w:szCs w:val="18"/>
                <w:rtl w:val="0"/>
              </w:rPr>
              <w:t xml:space="preserve">Markdown3</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D">
            <w:pPr>
              <w:rPr>
                <w:sz w:val="18"/>
                <w:szCs w:val="18"/>
              </w:rPr>
            </w:pPr>
            <w:r w:rsidDel="00000000" w:rsidR="00000000" w:rsidRPr="00000000">
              <w:rPr>
                <w:sz w:val="18"/>
                <w:szCs w:val="18"/>
                <w:rtl w:val="0"/>
              </w:rPr>
              <w:t xml:space="preserve">Markdown4</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BF">
            <w:pPr>
              <w:rPr>
                <w:sz w:val="18"/>
                <w:szCs w:val="18"/>
              </w:rPr>
            </w:pPr>
            <w:r w:rsidDel="00000000" w:rsidR="00000000" w:rsidRPr="00000000">
              <w:rPr>
                <w:sz w:val="18"/>
                <w:szCs w:val="18"/>
                <w:rtl w:val="0"/>
              </w:rPr>
              <w:t xml:space="preserve">Markdown5</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Decimal</w:t>
            </w:r>
          </w:p>
        </w:tc>
      </w:tr>
      <w:tr>
        <w:trPr>
          <w:cantSplit w:val="0"/>
          <w:tblHeader w:val="0"/>
        </w:trPr>
        <w:tc>
          <w:tcPr/>
          <w:p w:rsidR="00000000" w:rsidDel="00000000" w:rsidP="00000000" w:rsidRDefault="00000000" w:rsidRPr="00000000" w14:paraId="000000C1">
            <w:pPr>
              <w:rPr>
                <w:sz w:val="18"/>
                <w:szCs w:val="18"/>
                <w:highlight w:val="yellow"/>
              </w:rPr>
            </w:pPr>
            <w:r w:rsidDel="00000000" w:rsidR="00000000" w:rsidRPr="00000000">
              <w:rPr>
                <w:sz w:val="18"/>
                <w:szCs w:val="18"/>
                <w:highlight w:val="yellow"/>
                <w:rtl w:val="0"/>
              </w:rPr>
              <w:t xml:space="preserve">Insert_date</w:t>
            </w:r>
          </w:p>
        </w:tc>
        <w:tc>
          <w:tcPr/>
          <w:p w:rsidR="00000000" w:rsidDel="00000000" w:rsidP="00000000" w:rsidRDefault="00000000" w:rsidRPr="00000000" w14:paraId="000000C2">
            <w:pPr>
              <w:rPr>
                <w:sz w:val="18"/>
                <w:szCs w:val="18"/>
                <w:highlight w:val="yellow"/>
              </w:rPr>
            </w:pPr>
            <w:r w:rsidDel="00000000" w:rsidR="00000000" w:rsidRPr="00000000">
              <w:rPr>
                <w:sz w:val="18"/>
                <w:szCs w:val="18"/>
                <w:highlight w:val="yellow"/>
                <w:rtl w:val="0"/>
              </w:rPr>
              <w:t xml:space="preserve">Timestamp</w:t>
            </w:r>
          </w:p>
        </w:tc>
      </w:tr>
      <w:tr>
        <w:trPr>
          <w:cantSplit w:val="0"/>
          <w:tblHeader w:val="0"/>
        </w:trPr>
        <w:tc>
          <w:tcPr/>
          <w:p w:rsidR="00000000" w:rsidDel="00000000" w:rsidP="00000000" w:rsidRDefault="00000000" w:rsidRPr="00000000" w14:paraId="000000C3">
            <w:pPr>
              <w:rPr>
                <w:sz w:val="18"/>
                <w:szCs w:val="18"/>
                <w:highlight w:val="yellow"/>
              </w:rPr>
            </w:pPr>
            <w:r w:rsidDel="00000000" w:rsidR="00000000" w:rsidRPr="00000000">
              <w:rPr>
                <w:sz w:val="18"/>
                <w:szCs w:val="18"/>
                <w:highlight w:val="yellow"/>
                <w:rtl w:val="0"/>
              </w:rPr>
              <w:t xml:space="preserve">Update_date</w:t>
            </w:r>
          </w:p>
        </w:tc>
        <w:tc>
          <w:tcPr/>
          <w:p w:rsidR="00000000" w:rsidDel="00000000" w:rsidP="00000000" w:rsidRDefault="00000000" w:rsidRPr="00000000" w14:paraId="000000C4">
            <w:pPr>
              <w:rPr>
                <w:sz w:val="18"/>
                <w:szCs w:val="18"/>
                <w:highlight w:val="yellow"/>
              </w:rPr>
            </w:pPr>
            <w:r w:rsidDel="00000000" w:rsidR="00000000" w:rsidRPr="00000000">
              <w:rPr>
                <w:sz w:val="18"/>
                <w:szCs w:val="18"/>
                <w:highlight w:val="yellow"/>
                <w:rtl w:val="0"/>
              </w:rPr>
              <w:t xml:space="preserve">Timestamp</w:t>
            </w:r>
          </w:p>
        </w:tc>
      </w:tr>
      <w:tr>
        <w:trPr>
          <w:cantSplit w:val="0"/>
          <w:tblHeader w:val="0"/>
        </w:trPr>
        <w:tc>
          <w:tcPr/>
          <w:p w:rsidR="00000000" w:rsidDel="00000000" w:rsidP="00000000" w:rsidRDefault="00000000" w:rsidRPr="00000000" w14:paraId="000000C5">
            <w:pPr>
              <w:rPr>
                <w:sz w:val="18"/>
                <w:szCs w:val="18"/>
                <w:highlight w:val="yellow"/>
              </w:rPr>
            </w:pPr>
            <w:r w:rsidDel="00000000" w:rsidR="00000000" w:rsidRPr="00000000">
              <w:rPr>
                <w:sz w:val="18"/>
                <w:szCs w:val="18"/>
                <w:highlight w:val="yellow"/>
                <w:rtl w:val="0"/>
              </w:rPr>
              <w:t xml:space="preserve">Vrsn_start_date</w:t>
            </w:r>
          </w:p>
        </w:tc>
        <w:tc>
          <w:tcPr/>
          <w:p w:rsidR="00000000" w:rsidDel="00000000" w:rsidP="00000000" w:rsidRDefault="00000000" w:rsidRPr="00000000" w14:paraId="000000C6">
            <w:pPr>
              <w:rPr>
                <w:sz w:val="18"/>
                <w:szCs w:val="18"/>
                <w:highlight w:val="yellow"/>
              </w:rPr>
            </w:pPr>
            <w:r w:rsidDel="00000000" w:rsidR="00000000" w:rsidRPr="00000000">
              <w:rPr>
                <w:sz w:val="18"/>
                <w:szCs w:val="18"/>
                <w:highlight w:val="yellow"/>
                <w:rtl w:val="0"/>
              </w:rPr>
              <w:t xml:space="preserve">Timestamp</w:t>
            </w:r>
          </w:p>
        </w:tc>
      </w:tr>
      <w:tr>
        <w:trPr>
          <w:cantSplit w:val="0"/>
          <w:tblHeader w:val="0"/>
        </w:trPr>
        <w:tc>
          <w:tcPr/>
          <w:p w:rsidR="00000000" w:rsidDel="00000000" w:rsidP="00000000" w:rsidRDefault="00000000" w:rsidRPr="00000000" w14:paraId="000000C7">
            <w:pPr>
              <w:rPr>
                <w:sz w:val="18"/>
                <w:szCs w:val="18"/>
                <w:highlight w:val="yellow"/>
              </w:rPr>
            </w:pPr>
            <w:r w:rsidDel="00000000" w:rsidR="00000000" w:rsidRPr="00000000">
              <w:rPr>
                <w:sz w:val="18"/>
                <w:szCs w:val="18"/>
                <w:highlight w:val="yellow"/>
                <w:rtl w:val="0"/>
              </w:rPr>
              <w:t xml:space="preserve">Vrsn_end_date</w:t>
            </w:r>
          </w:p>
        </w:tc>
        <w:tc>
          <w:tcPr/>
          <w:p w:rsidR="00000000" w:rsidDel="00000000" w:rsidP="00000000" w:rsidRDefault="00000000" w:rsidRPr="00000000" w14:paraId="000000C8">
            <w:pPr>
              <w:rPr>
                <w:sz w:val="18"/>
                <w:szCs w:val="18"/>
                <w:highlight w:val="yellow"/>
              </w:rPr>
            </w:pPr>
            <w:r w:rsidDel="00000000" w:rsidR="00000000" w:rsidRPr="00000000">
              <w:rPr>
                <w:sz w:val="18"/>
                <w:szCs w:val="18"/>
                <w:highlight w:val="yellow"/>
                <w:rtl w:val="0"/>
              </w:rPr>
              <w:t xml:space="preserve">Timestamp</w:t>
            </w:r>
          </w:p>
        </w:tc>
      </w:tr>
    </w:tbl>
    <w:p w:rsidR="00000000" w:rsidDel="00000000" w:rsidP="00000000" w:rsidRDefault="00000000" w:rsidRPr="00000000" w14:paraId="000000C9">
      <w:pPr>
        <w:ind w:firstLine="360"/>
        <w:rPr/>
      </w:pPr>
      <w:r w:rsidDel="00000000" w:rsidR="00000000" w:rsidRPr="00000000">
        <w:rPr>
          <w:rtl w:val="0"/>
        </w:rPr>
      </w:r>
    </w:p>
    <w:p w:rsidR="00000000" w:rsidDel="00000000" w:rsidP="00000000" w:rsidRDefault="00000000" w:rsidRPr="00000000" w14:paraId="000000CA">
      <w:pPr>
        <w:rPr>
          <w:vertAlign w:val="baseline"/>
        </w:rPr>
      </w:pPr>
      <w:r w:rsidDel="00000000" w:rsidR="00000000" w:rsidRPr="00000000">
        <w:rPr>
          <w:rtl w:val="0"/>
        </w:rPr>
      </w:r>
    </w:p>
    <w:p w:rsidR="00000000" w:rsidDel="00000000" w:rsidP="00000000" w:rsidRDefault="00000000" w:rsidRPr="00000000" w14:paraId="000000CB">
      <w:pPr>
        <w:ind w:firstLine="360"/>
        <w:rPr>
          <w:vertAlign w:val="baseline"/>
        </w:rPr>
      </w:pPr>
      <w:r w:rsidDel="00000000" w:rsidR="00000000" w:rsidRPr="00000000">
        <w:rPr>
          <w:vertAlign w:val="baseline"/>
          <w:rtl w:val="0"/>
        </w:rPr>
        <w:t xml:space="preserve">        </w:t>
      </w:r>
    </w:p>
    <w:p w:rsidR="00000000" w:rsidDel="00000000" w:rsidP="00000000" w:rsidRDefault="00000000" w:rsidRPr="00000000" w14:paraId="000000CC">
      <w:pPr>
        <w:rPr>
          <w:vertAlign w:val="baseline"/>
        </w:rPr>
      </w:pPr>
      <w:r w:rsidDel="00000000" w:rsidR="00000000" w:rsidRPr="00000000">
        <w:rPr>
          <w:rtl w:val="0"/>
        </w:rPr>
      </w:r>
    </w:p>
    <w:p w:rsidR="00000000" w:rsidDel="00000000" w:rsidP="00000000" w:rsidRDefault="00000000" w:rsidRPr="00000000" w14:paraId="000000CD">
      <w:pPr>
        <w:rPr>
          <w:vertAlign w:val="baseline"/>
        </w:rPr>
      </w:pPr>
      <w:r w:rsidDel="00000000" w:rsidR="00000000" w:rsidRPr="00000000">
        <w:rPr>
          <w:rtl w:val="0"/>
        </w:rPr>
      </w:r>
    </w:p>
    <w:p w:rsidR="00000000" w:rsidDel="00000000" w:rsidP="00000000" w:rsidRDefault="00000000" w:rsidRPr="00000000" w14:paraId="000000CE">
      <w:pPr>
        <w:rPr>
          <w:vertAlign w:val="baseline"/>
        </w:rPr>
      </w:pPr>
      <w:r w:rsidDel="00000000" w:rsidR="00000000" w:rsidRPr="00000000">
        <w:rPr>
          <w:rtl w:val="0"/>
        </w:rPr>
      </w:r>
    </w:p>
    <w:p w:rsidR="00000000" w:rsidDel="00000000" w:rsidP="00000000" w:rsidRDefault="00000000" w:rsidRPr="00000000" w14:paraId="000000CF">
      <w:pPr>
        <w:rPr>
          <w:vertAlign w:val="baseline"/>
        </w:rPr>
      </w:pPr>
      <w:r w:rsidDel="00000000" w:rsidR="00000000" w:rsidRPr="00000000">
        <w:rPr>
          <w:rtl w:val="0"/>
        </w:rPr>
      </w:r>
    </w:p>
    <w:p w:rsidR="00000000" w:rsidDel="00000000" w:rsidP="00000000" w:rsidRDefault="00000000" w:rsidRPr="00000000" w14:paraId="000000D0">
      <w:pPr>
        <w:rPr>
          <w:vertAlign w:val="baseline"/>
        </w:rPr>
      </w:pPr>
      <w:r w:rsidDel="00000000" w:rsidR="00000000" w:rsidRPr="00000000">
        <w:rPr>
          <w:rtl w:val="0"/>
        </w:rPr>
      </w:r>
    </w:p>
    <w:p w:rsidR="00000000" w:rsidDel="00000000" w:rsidP="00000000" w:rsidRDefault="00000000" w:rsidRPr="00000000" w14:paraId="000000D1">
      <w:pPr>
        <w:rPr>
          <w:vertAlign w:val="baseline"/>
        </w:rPr>
      </w:pPr>
      <w:r w:rsidDel="00000000" w:rsidR="00000000" w:rsidRPr="00000000">
        <w:rPr>
          <w:rtl w:val="0"/>
        </w:rPr>
      </w:r>
    </w:p>
    <w:p w:rsidR="00000000" w:rsidDel="00000000" w:rsidP="00000000" w:rsidRDefault="00000000" w:rsidRPr="00000000" w14:paraId="000000D2">
      <w:pPr>
        <w:rPr>
          <w:vertAlign w:val="baseline"/>
        </w:rPr>
      </w:pPr>
      <w:r w:rsidDel="00000000" w:rsidR="00000000" w:rsidRPr="00000000">
        <w:rPr>
          <w:rtl w:val="0"/>
        </w:rPr>
      </w:r>
    </w:p>
    <w:p w:rsidR="00000000" w:rsidDel="00000000" w:rsidP="00000000" w:rsidRDefault="00000000" w:rsidRPr="00000000" w14:paraId="000000D3">
      <w:pPr>
        <w:rPr>
          <w:vertAlign w:val="baseline"/>
        </w:rPr>
      </w:pPr>
      <w:r w:rsidDel="00000000" w:rsidR="00000000" w:rsidRPr="00000000">
        <w:rPr>
          <w:rtl w:val="0"/>
        </w:rPr>
      </w:r>
    </w:p>
    <w:p w:rsidR="00000000" w:rsidDel="00000000" w:rsidP="00000000" w:rsidRDefault="00000000" w:rsidRPr="00000000" w14:paraId="000000D4">
      <w:pPr>
        <w:rPr>
          <w:vertAlign w:val="baseline"/>
        </w:rPr>
      </w:pPr>
      <w:r w:rsidDel="00000000" w:rsidR="00000000" w:rsidRPr="00000000">
        <w:rPr>
          <w:rtl w:val="0"/>
        </w:rPr>
      </w:r>
    </w:p>
    <w:p w:rsidR="00000000" w:rsidDel="00000000" w:rsidP="00000000" w:rsidRDefault="00000000" w:rsidRPr="00000000" w14:paraId="000000D5">
      <w:pPr>
        <w:rPr>
          <w:vertAlign w:val="baseline"/>
        </w:rPr>
      </w:pPr>
      <w:r w:rsidDel="00000000" w:rsidR="00000000" w:rsidRPr="00000000">
        <w:rPr>
          <w:rtl w:val="0"/>
        </w:rPr>
      </w:r>
    </w:p>
    <w:p w:rsidR="00000000" w:rsidDel="00000000" w:rsidP="00000000" w:rsidRDefault="00000000" w:rsidRPr="00000000" w14:paraId="000000D6">
      <w:pPr>
        <w:rPr>
          <w:vertAlign w:val="baseline"/>
        </w:rPr>
      </w:pPr>
      <w:r w:rsidDel="00000000" w:rsidR="00000000" w:rsidRPr="00000000">
        <w:rPr>
          <w:rtl w:val="0"/>
        </w:rPr>
      </w:r>
    </w:p>
    <w:p w:rsidR="00000000" w:rsidDel="00000000" w:rsidP="00000000" w:rsidRDefault="00000000" w:rsidRPr="00000000" w14:paraId="000000D7">
      <w:pPr>
        <w:rPr>
          <w:vertAlign w:val="baseline"/>
        </w:rPr>
      </w:pPr>
      <w:r w:rsidDel="00000000" w:rsidR="00000000" w:rsidRPr="00000000">
        <w:rPr>
          <w:rtl w:val="0"/>
        </w:rPr>
      </w:r>
    </w:p>
    <w:p w:rsidR="00000000" w:rsidDel="00000000" w:rsidP="00000000" w:rsidRDefault="00000000" w:rsidRPr="00000000" w14:paraId="000000D8">
      <w:pPr>
        <w:rPr>
          <w:b w:val="0"/>
          <w:bCs w:val="0"/>
          <w:vertAlign w:val="baseline"/>
        </w:rPr>
      </w:pPr>
      <w:r w:rsidDel="00000000" w:rsidR="00000000" w:rsidRPr="00000000">
        <w:rPr>
          <w:rtl w:val="0"/>
        </w:rPr>
      </w:r>
    </w:p>
    <w:p w:rsidR="00000000" w:rsidDel="00000000" w:rsidP="00000000" w:rsidRDefault="00000000" w:rsidRPr="00000000" w14:paraId="000000D9">
      <w:pPr>
        <w:rPr>
          <w:b w:val="0"/>
          <w:bCs w:val="0"/>
          <w:vertAlign w:val="baseline"/>
        </w:rPr>
      </w:pPr>
      <w:r w:rsidDel="00000000" w:rsidR="00000000" w:rsidRPr="00000000">
        <w:rPr>
          <w:rtl w:val="0"/>
        </w:rPr>
      </w:r>
    </w:p>
    <w:p w:rsidR="00000000" w:rsidDel="00000000" w:rsidP="00000000" w:rsidRDefault="00000000" w:rsidRPr="00000000" w14:paraId="000000DA">
      <w:pPr>
        <w:rPr>
          <w:b w:val="0"/>
          <w:bCs w:val="0"/>
          <w:vertAlign w:val="baseline"/>
        </w:rPr>
      </w:pPr>
      <w:r w:rsidDel="00000000" w:rsidR="00000000" w:rsidRPr="00000000">
        <w:rPr>
          <w:rtl w:val="0"/>
        </w:rPr>
      </w:r>
    </w:p>
    <w:p w:rsidR="00000000" w:rsidDel="00000000" w:rsidP="00000000" w:rsidRDefault="00000000" w:rsidRPr="00000000" w14:paraId="000000DB">
      <w:pPr>
        <w:rPr>
          <w:b w:val="0"/>
          <w:bCs w:val="0"/>
          <w:vertAlign w:val="baseline"/>
        </w:rPr>
      </w:pPr>
      <w:r w:rsidDel="00000000" w:rsidR="00000000" w:rsidRPr="00000000">
        <w:rPr>
          <w:rtl w:val="0"/>
        </w:rPr>
      </w:r>
    </w:p>
    <w:p w:rsidR="00000000" w:rsidDel="00000000" w:rsidP="00000000" w:rsidRDefault="00000000" w:rsidRPr="00000000" w14:paraId="000000DC">
      <w:pPr>
        <w:rPr>
          <w:b w:val="0"/>
          <w:bCs w:val="0"/>
          <w:vertAlign w:val="baseline"/>
        </w:rPr>
      </w:pPr>
      <w:r w:rsidDel="00000000" w:rsidR="00000000" w:rsidRPr="00000000">
        <w:rPr>
          <w:rtl w:val="0"/>
        </w:rPr>
      </w:r>
    </w:p>
    <w:p w:rsidR="00000000" w:rsidDel="00000000" w:rsidP="00000000" w:rsidRDefault="00000000" w:rsidRPr="00000000" w14:paraId="000000DD">
      <w:pPr>
        <w:rPr>
          <w:b w:val="0"/>
          <w:bCs w:val="0"/>
          <w:vertAlign w:val="baseline"/>
        </w:rPr>
      </w:pPr>
      <w:r w:rsidDel="00000000" w:rsidR="00000000" w:rsidRPr="00000000">
        <w:rPr>
          <w:rtl w:val="0"/>
        </w:rPr>
      </w:r>
    </w:p>
    <w:p w:rsidR="00000000" w:rsidDel="00000000" w:rsidP="00000000" w:rsidRDefault="00000000" w:rsidRPr="00000000" w14:paraId="000000DE">
      <w:pPr>
        <w:rPr>
          <w:vertAlign w:val="baseline"/>
        </w:rPr>
      </w:pPr>
      <w:r w:rsidDel="00000000" w:rsidR="00000000" w:rsidRPr="00000000">
        <w:rPr>
          <w:b w:val="1"/>
          <w:bCs w:val="1"/>
          <w:vertAlign w:val="baseline"/>
          <w:rtl w:val="0"/>
        </w:rPr>
        <w:t xml:space="preserve">Note:</w:t>
      </w:r>
      <w:r w:rsidDel="00000000" w:rsidR="00000000" w:rsidRPr="00000000">
        <w:rPr>
          <w:vertAlign w:val="baseline"/>
          <w:rtl w:val="0"/>
        </w:rPr>
        <w:t xml:space="preserve"> The datatype/length for the Dimension/Fact table attributes can be changed as required. Additional fields can be added, if required.</w:t>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rPr>
          <w:vertAlign w:val="baseline"/>
        </w:rPr>
      </w:pPr>
      <w:r w:rsidDel="00000000" w:rsidR="00000000" w:rsidRPr="00000000">
        <w:rPr>
          <w:vertAlign w:val="baseline"/>
          <w:rtl w:val="0"/>
        </w:rPr>
        <w:t xml:space="preserve">Do watch below videos for understanding SCD1 and SCD2</w:t>
      </w:r>
    </w:p>
    <w:p w:rsidR="00000000" w:rsidDel="00000000" w:rsidP="00000000" w:rsidRDefault="00000000" w:rsidRPr="00000000" w14:paraId="000000E1">
      <w:pPr>
        <w:rPr>
          <w:vertAlign w:val="baseline"/>
        </w:rPr>
      </w:pPr>
      <w:hyperlink r:id="rId30">
        <w:r w:rsidDel="00000000" w:rsidR="00000000" w:rsidRPr="00000000">
          <w:rPr>
            <w:color w:val="0000ff"/>
            <w:u w:val="single"/>
            <w:vertAlign w:val="baseline"/>
            <w:rtl w:val="0"/>
          </w:rPr>
          <w:t xml:space="preserve">SCD1 using DBT</w:t>
        </w:r>
      </w:hyperlink>
      <w:r w:rsidDel="00000000" w:rsidR="00000000" w:rsidRPr="00000000">
        <w:rPr>
          <w:rtl w:val="0"/>
        </w:rPr>
      </w:r>
    </w:p>
    <w:p w:rsidR="00000000" w:rsidDel="00000000" w:rsidP="00000000" w:rsidRDefault="00000000" w:rsidRPr="00000000" w14:paraId="000000E2">
      <w:pPr>
        <w:rPr>
          <w:vertAlign w:val="baseline"/>
        </w:rPr>
      </w:pPr>
      <w:hyperlink r:id="rId31">
        <w:r w:rsidDel="00000000" w:rsidR="00000000" w:rsidRPr="00000000">
          <w:rPr>
            <w:color w:val="0000ff"/>
            <w:u w:val="single"/>
            <w:vertAlign w:val="baseline"/>
            <w:rtl w:val="0"/>
          </w:rPr>
          <w:t xml:space="preserve">SCD2 using DBT</w:t>
        </w:r>
      </w:hyperlink>
      <w:r w:rsidDel="00000000" w:rsidR="00000000" w:rsidRPr="00000000">
        <w:rPr>
          <w:rtl w:val="0"/>
        </w:rPr>
      </w:r>
    </w:p>
    <w:p w:rsidR="00000000" w:rsidDel="00000000" w:rsidP="00000000" w:rsidRDefault="00000000" w:rsidRPr="00000000" w14:paraId="000000E3">
      <w:pPr>
        <w:rPr>
          <w:vertAlign w:val="baseline"/>
        </w:rPr>
      </w:pPr>
      <w:r w:rsidDel="00000000" w:rsidR="00000000" w:rsidRPr="00000000">
        <w:rPr>
          <w:rtl w:val="0"/>
        </w:rPr>
      </w:r>
    </w:p>
    <w:p w:rsidR="00000000" w:rsidDel="00000000" w:rsidP="00000000" w:rsidRDefault="00000000" w:rsidRPr="00000000" w14:paraId="000000E4">
      <w:pPr>
        <w:rPr>
          <w:vertAlign w:val="baseline"/>
        </w:rPr>
      </w:pPr>
      <w:r w:rsidDel="00000000" w:rsidR="00000000" w:rsidRPr="00000000">
        <w:rPr>
          <w:rtl w:val="0"/>
        </w:rPr>
      </w:r>
    </w:p>
    <w:p w:rsidR="00000000" w:rsidDel="00000000" w:rsidP="00000000" w:rsidRDefault="00000000" w:rsidRPr="00000000" w14:paraId="000000E5">
      <w:pPr>
        <w:rPr>
          <w:vertAlign w:val="baseline"/>
        </w:rPr>
      </w:pPr>
      <w:r w:rsidDel="00000000" w:rsidR="00000000" w:rsidRPr="00000000">
        <w:rPr>
          <w:rtl w:val="0"/>
        </w:rPr>
      </w:r>
    </w:p>
    <w:p w:rsidR="00000000" w:rsidDel="00000000" w:rsidP="00000000" w:rsidRDefault="00000000" w:rsidRPr="00000000" w14:paraId="000000E6">
      <w:pPr>
        <w:rPr>
          <w:vertAlign w:val="baseline"/>
        </w:rPr>
      </w:pPr>
      <w:r w:rsidDel="00000000" w:rsidR="00000000" w:rsidRPr="00000000">
        <w:rPr>
          <w:rtl w:val="0"/>
        </w:rPr>
      </w:r>
    </w:p>
    <w:p w:rsidR="00000000" w:rsidDel="00000000" w:rsidP="00000000" w:rsidRDefault="00000000" w:rsidRPr="00000000" w14:paraId="000000E7">
      <w:pPr>
        <w:rPr>
          <w:vertAlign w:val="baseline"/>
        </w:rPr>
      </w:pPr>
      <w:r w:rsidDel="00000000" w:rsidR="00000000" w:rsidRPr="00000000">
        <w:rPr>
          <w:rtl w:val="0"/>
        </w:rPr>
      </w:r>
    </w:p>
    <w:p w:rsidR="00000000" w:rsidDel="00000000" w:rsidP="00000000" w:rsidRDefault="00000000" w:rsidRPr="00000000" w14:paraId="000000E8">
      <w:pPr>
        <w:rPr>
          <w:vertAlign w:val="baseline"/>
        </w:rPr>
      </w:pPr>
      <w:hyperlink r:id="rId32">
        <w:r w:rsidDel="00000000" w:rsidR="00000000" w:rsidRPr="00000000">
          <w:rPr>
            <w:color w:val="0000ee"/>
            <w:u w:val="single"/>
            <w:rtl w:val="0"/>
          </w:rPr>
          <w:t xml:space="preserve">Data_Engineering_Basics_Videos</w:t>
        </w:r>
      </w:hyperlink>
      <w:r w:rsidDel="00000000" w:rsidR="00000000" w:rsidRPr="00000000">
        <w:rPr>
          <w:rtl w:val="0"/>
        </w:rPr>
      </w:r>
    </w:p>
    <w:p w:rsidR="00000000" w:rsidDel="00000000" w:rsidP="00000000" w:rsidRDefault="00000000" w:rsidRPr="00000000" w14:paraId="000000E9">
      <w:pPr>
        <w:rPr>
          <w:b w:val="1"/>
          <w:bCs w:val="1"/>
          <w:vertAlign w:val="baseline"/>
        </w:rPr>
      </w:pPr>
      <w:r w:rsidDel="00000000" w:rsidR="00000000" w:rsidRPr="00000000">
        <w:rPr>
          <w:b w:val="1"/>
          <w:bCs w:val="1"/>
          <w:rtl w:val="0"/>
        </w:rPr>
        <w:t xml:space="preserve">Watch above videos before starting any developement</w:t>
      </w:r>
      <w:r w:rsidDel="00000000" w:rsidR="00000000" w:rsidRPr="00000000">
        <w:rPr>
          <w:rtl w:val="0"/>
        </w:rPr>
      </w:r>
    </w:p>
    <w:p w:rsidR="00000000" w:rsidDel="00000000" w:rsidP="00000000" w:rsidRDefault="00000000" w:rsidRPr="00000000" w14:paraId="000000EA">
      <w:pPr>
        <w:rPr>
          <w:vertAlign w:val="baseline"/>
        </w:rPr>
      </w:pPr>
      <w:r w:rsidDel="00000000" w:rsidR="00000000" w:rsidRPr="00000000">
        <w:rPr>
          <w:rtl w:val="0"/>
        </w:rPr>
      </w:r>
    </w:p>
    <w:p w:rsidR="00000000" w:rsidDel="00000000" w:rsidP="00000000" w:rsidRDefault="00000000" w:rsidRPr="00000000" w14:paraId="000000EB">
      <w:pPr>
        <w:rPr>
          <w:sz w:val="18"/>
          <w:szCs w:val="18"/>
          <w:vertAlign w:val="baseline"/>
        </w:rPr>
      </w:pPr>
      <w:r w:rsidDel="00000000" w:rsidR="00000000" w:rsidRPr="00000000">
        <w:rPr>
          <w:rtl w:val="0"/>
        </w:rPr>
      </w:r>
    </w:p>
    <w:p w:rsidR="00000000" w:rsidDel="00000000" w:rsidP="00000000" w:rsidRDefault="00000000" w:rsidRPr="00000000" w14:paraId="000000EC">
      <w:pPr>
        <w:rPr>
          <w:sz w:val="18"/>
          <w:szCs w:val="18"/>
          <w:vertAlign w:val="baseline"/>
        </w:rPr>
      </w:pPr>
      <w:r w:rsidDel="00000000" w:rsidR="00000000" w:rsidRPr="00000000">
        <w:rPr>
          <w:sz w:val="18"/>
          <w:szCs w:val="18"/>
          <w:vertAlign w:val="baseline"/>
          <w:rtl w:val="0"/>
        </w:rPr>
        <w:t xml:space="preserve">This table will be SCD1 (upsert logic).</w:t>
      </w:r>
    </w:p>
    <w:p w:rsidR="00000000" w:rsidDel="00000000" w:rsidP="00000000" w:rsidRDefault="00000000" w:rsidRPr="00000000" w14:paraId="000000ED">
      <w:pPr>
        <w:numPr>
          <w:ilvl w:val="0"/>
          <w:numId w:val="3"/>
        </w:numPr>
        <w:spacing w:line="240" w:lineRule="auto"/>
        <w:ind w:left="720" w:hanging="360"/>
        <w:jc w:val="left"/>
        <w:rPr>
          <w:b w:val="0"/>
          <w:bCs w:val="0"/>
          <w:sz w:val="18"/>
          <w:szCs w:val="18"/>
          <w:vertAlign w:val="baseline"/>
        </w:rPr>
      </w:pPr>
      <w:r w:rsidDel="00000000" w:rsidR="00000000" w:rsidRPr="00000000">
        <w:rPr>
          <w:b w:val="1"/>
          <w:bCs w:val="1"/>
          <w:sz w:val="18"/>
          <w:szCs w:val="18"/>
          <w:vertAlign w:val="baseline"/>
          <w:rtl w:val="0"/>
        </w:rPr>
        <w:t xml:space="preserve">Walmart_date_dim:</w:t>
      </w:r>
      <w:r w:rsidDel="00000000" w:rsidR="00000000" w:rsidRPr="00000000">
        <w:rPr>
          <w:rtl w:val="0"/>
        </w:rPr>
      </w:r>
    </w:p>
    <w:p w:rsidR="00000000" w:rsidDel="00000000" w:rsidP="00000000" w:rsidRDefault="00000000" w:rsidRPr="00000000" w14:paraId="000000EE">
      <w:pPr>
        <w:spacing w:line="240" w:lineRule="auto"/>
        <w:ind w:left="720" w:firstLine="0"/>
        <w:jc w:val="left"/>
        <w:rPr>
          <w:b w:val="0"/>
          <w:bCs w:val="0"/>
          <w:sz w:val="18"/>
          <w:szCs w:val="18"/>
          <w:vertAlign w:val="baseline"/>
        </w:rPr>
      </w:pPr>
      <w:r w:rsidDel="00000000" w:rsidR="00000000" w:rsidRPr="00000000">
        <w:rPr>
          <w:rtl w:val="0"/>
        </w:rPr>
      </w:r>
    </w:p>
    <w:p w:rsidR="00000000" w:rsidDel="00000000" w:rsidP="00000000" w:rsidRDefault="00000000" w:rsidRPr="00000000" w14:paraId="000000EF">
      <w:pPr>
        <w:ind w:left="900" w:firstLine="0"/>
        <w:rPr>
          <w:sz w:val="18"/>
          <w:szCs w:val="18"/>
          <w:vertAlign w:val="baseline"/>
        </w:rPr>
      </w:pPr>
      <w:r w:rsidDel="00000000" w:rsidR="00000000" w:rsidRPr="00000000">
        <w:rPr>
          <w:sz w:val="18"/>
          <w:szCs w:val="18"/>
          <w:vertAlign w:val="baseline"/>
          <w:rtl w:val="0"/>
        </w:rPr>
        <w:t xml:space="preserve">This dimension </w:t>
      </w:r>
      <w:r w:rsidDel="00000000" w:rsidR="00000000" w:rsidRPr="00000000">
        <w:rPr>
          <w:sz w:val="18"/>
          <w:szCs w:val="18"/>
          <w:rtl w:val="0"/>
        </w:rPr>
        <w:t xml:space="preserve">contains the date</w:t>
      </w:r>
      <w:r w:rsidDel="00000000" w:rsidR="00000000" w:rsidRPr="00000000">
        <w:rPr>
          <w:sz w:val="18"/>
          <w:szCs w:val="18"/>
          <w:vertAlign w:val="baseline"/>
          <w:rtl w:val="0"/>
        </w:rPr>
        <w:t xml:space="preserve"> of each store.</w:t>
      </w:r>
    </w:p>
    <w:p w:rsidR="00000000" w:rsidDel="00000000" w:rsidP="00000000" w:rsidRDefault="00000000" w:rsidRPr="00000000" w14:paraId="000000F0">
      <w:pPr>
        <w:numPr>
          <w:ilvl w:val="0"/>
          <w:numId w:val="4"/>
        </w:numPr>
        <w:ind w:left="1620" w:hanging="360"/>
        <w:rPr>
          <w:sz w:val="18"/>
          <w:szCs w:val="18"/>
          <w:vertAlign w:val="baseline"/>
        </w:rPr>
      </w:pPr>
      <w:r w:rsidDel="00000000" w:rsidR="00000000" w:rsidRPr="00000000">
        <w:rPr>
          <w:sz w:val="18"/>
          <w:szCs w:val="18"/>
          <w:vertAlign w:val="baseline"/>
          <w:rtl w:val="0"/>
        </w:rPr>
        <w:t xml:space="preserve">Date_Id (PK) </w:t>
      </w:r>
    </w:p>
    <w:p w:rsidR="00000000" w:rsidDel="00000000" w:rsidP="00000000" w:rsidRDefault="00000000" w:rsidRPr="00000000" w14:paraId="000000F1">
      <w:pPr>
        <w:numPr>
          <w:ilvl w:val="0"/>
          <w:numId w:val="4"/>
        </w:numPr>
        <w:ind w:left="1620" w:hanging="360"/>
        <w:rPr>
          <w:sz w:val="18"/>
          <w:szCs w:val="18"/>
          <w:vertAlign w:val="baseline"/>
        </w:rPr>
      </w:pPr>
      <w:r w:rsidDel="00000000" w:rsidR="00000000" w:rsidRPr="00000000">
        <w:rPr>
          <w:sz w:val="18"/>
          <w:szCs w:val="18"/>
          <w:vertAlign w:val="baseline"/>
          <w:rtl w:val="0"/>
        </w:rPr>
        <w:t xml:space="preserve">Date</w:t>
      </w:r>
    </w:p>
    <w:p w:rsidR="00000000" w:rsidDel="00000000" w:rsidP="00000000" w:rsidRDefault="00000000" w:rsidRPr="00000000" w14:paraId="000000F2">
      <w:pPr>
        <w:numPr>
          <w:ilvl w:val="0"/>
          <w:numId w:val="4"/>
        </w:numPr>
        <w:ind w:left="1620" w:hanging="360"/>
        <w:rPr>
          <w:sz w:val="18"/>
          <w:szCs w:val="18"/>
          <w:vertAlign w:val="baseline"/>
        </w:rPr>
      </w:pPr>
      <w:r w:rsidDel="00000000" w:rsidR="00000000" w:rsidRPr="00000000">
        <w:rPr>
          <w:sz w:val="18"/>
          <w:szCs w:val="18"/>
          <w:vertAlign w:val="baseline"/>
          <w:rtl w:val="0"/>
        </w:rPr>
        <w:t xml:space="preserve">Isholiday</w:t>
      </w:r>
    </w:p>
    <w:p w:rsidR="00000000" w:rsidDel="00000000" w:rsidP="00000000" w:rsidRDefault="00000000" w:rsidRPr="00000000" w14:paraId="000000F3">
      <w:pPr>
        <w:numPr>
          <w:ilvl w:val="0"/>
          <w:numId w:val="4"/>
        </w:numPr>
        <w:ind w:left="1620" w:hanging="360"/>
        <w:rPr>
          <w:sz w:val="18"/>
          <w:szCs w:val="18"/>
          <w:highlight w:val="yellow"/>
          <w:vertAlign w:val="baseline"/>
        </w:rPr>
      </w:pPr>
      <w:r w:rsidDel="00000000" w:rsidR="00000000" w:rsidRPr="00000000">
        <w:rPr>
          <w:sz w:val="18"/>
          <w:szCs w:val="18"/>
          <w:highlight w:val="yellow"/>
          <w:vertAlign w:val="baseline"/>
          <w:rtl w:val="0"/>
        </w:rPr>
        <w:t xml:space="preserve">Insert_date</w:t>
      </w:r>
    </w:p>
    <w:p w:rsidR="00000000" w:rsidDel="00000000" w:rsidP="00000000" w:rsidRDefault="00000000" w:rsidRPr="00000000" w14:paraId="000000F4">
      <w:pPr>
        <w:numPr>
          <w:ilvl w:val="0"/>
          <w:numId w:val="4"/>
        </w:numPr>
        <w:ind w:left="1620" w:hanging="360"/>
        <w:rPr>
          <w:sz w:val="18"/>
          <w:szCs w:val="18"/>
          <w:highlight w:val="yellow"/>
          <w:vertAlign w:val="baseline"/>
        </w:rPr>
      </w:pPr>
      <w:r w:rsidDel="00000000" w:rsidR="00000000" w:rsidRPr="00000000">
        <w:rPr>
          <w:sz w:val="18"/>
          <w:szCs w:val="18"/>
          <w:highlight w:val="yellow"/>
          <w:vertAlign w:val="baseline"/>
          <w:rtl w:val="0"/>
        </w:rPr>
        <w:t xml:space="preserve">Update_date</w:t>
      </w:r>
    </w:p>
    <w:p w:rsidR="00000000" w:rsidDel="00000000" w:rsidP="00000000" w:rsidRDefault="00000000" w:rsidRPr="00000000" w14:paraId="000000F5">
      <w:pPr>
        <w:rPr>
          <w:sz w:val="18"/>
          <w:szCs w:val="18"/>
          <w:vertAlign w:val="baseline"/>
        </w:rPr>
      </w:pPr>
      <w:r w:rsidDel="00000000" w:rsidR="00000000" w:rsidRPr="00000000">
        <w:rPr>
          <w:rtl w:val="0"/>
        </w:rPr>
      </w:r>
    </w:p>
    <w:p w:rsidR="00000000" w:rsidDel="00000000" w:rsidP="00000000" w:rsidRDefault="00000000" w:rsidRPr="00000000" w14:paraId="000000F6">
      <w:pPr>
        <w:rPr>
          <w:sz w:val="18"/>
          <w:szCs w:val="18"/>
          <w:vertAlign w:val="baseline"/>
        </w:rPr>
      </w:pPr>
      <w:r w:rsidDel="00000000" w:rsidR="00000000" w:rsidRPr="00000000">
        <w:rPr>
          <w:rtl w:val="0"/>
        </w:rPr>
      </w:r>
    </w:p>
    <w:p w:rsidR="00000000" w:rsidDel="00000000" w:rsidP="00000000" w:rsidRDefault="00000000" w:rsidRPr="00000000" w14:paraId="000000F7">
      <w:pPr>
        <w:rPr>
          <w:sz w:val="18"/>
          <w:szCs w:val="18"/>
          <w:vertAlign w:val="baseline"/>
        </w:rPr>
      </w:pPr>
      <w:r w:rsidDel="00000000" w:rsidR="00000000" w:rsidRPr="00000000">
        <w:rPr>
          <w:sz w:val="18"/>
          <w:szCs w:val="18"/>
          <w:vertAlign w:val="baseline"/>
          <w:rtl w:val="0"/>
        </w:rPr>
        <w:t xml:space="preserve">This table will be SCD1 (upsert logic).</w:t>
      </w:r>
    </w:p>
    <w:p w:rsidR="00000000" w:rsidDel="00000000" w:rsidP="00000000" w:rsidRDefault="00000000" w:rsidRPr="00000000" w14:paraId="000000F8">
      <w:pPr>
        <w:numPr>
          <w:ilvl w:val="0"/>
          <w:numId w:val="3"/>
        </w:numPr>
        <w:spacing w:line="240" w:lineRule="auto"/>
        <w:ind w:left="720" w:hanging="360"/>
        <w:jc w:val="left"/>
        <w:rPr>
          <w:b w:val="0"/>
          <w:bCs w:val="0"/>
          <w:sz w:val="18"/>
          <w:szCs w:val="18"/>
          <w:vertAlign w:val="baseline"/>
        </w:rPr>
      </w:pPr>
      <w:r w:rsidDel="00000000" w:rsidR="00000000" w:rsidRPr="00000000">
        <w:rPr>
          <w:b w:val="1"/>
          <w:bCs w:val="1"/>
          <w:sz w:val="18"/>
          <w:szCs w:val="18"/>
          <w:vertAlign w:val="baseline"/>
          <w:rtl w:val="0"/>
        </w:rPr>
        <w:t xml:space="preserve">Walmart_store_dim:</w:t>
      </w:r>
      <w:r w:rsidDel="00000000" w:rsidR="00000000" w:rsidRPr="00000000">
        <w:rPr>
          <w:rtl w:val="0"/>
        </w:rPr>
      </w:r>
    </w:p>
    <w:p w:rsidR="00000000" w:rsidDel="00000000" w:rsidP="00000000" w:rsidRDefault="00000000" w:rsidRPr="00000000" w14:paraId="000000F9">
      <w:pPr>
        <w:spacing w:line="240" w:lineRule="auto"/>
        <w:jc w:val="left"/>
        <w:rPr>
          <w:b w:val="0"/>
          <w:bCs w:val="0"/>
          <w:sz w:val="18"/>
          <w:szCs w:val="18"/>
          <w:vertAlign w:val="baseline"/>
        </w:rPr>
      </w:pPr>
      <w:r w:rsidDel="00000000" w:rsidR="00000000" w:rsidRPr="00000000">
        <w:rPr>
          <w:rtl w:val="0"/>
        </w:rPr>
      </w:r>
    </w:p>
    <w:p w:rsidR="00000000" w:rsidDel="00000000" w:rsidP="00000000" w:rsidRDefault="00000000" w:rsidRPr="00000000" w14:paraId="000000FA">
      <w:pPr>
        <w:ind w:left="900" w:firstLine="0"/>
        <w:rPr>
          <w:sz w:val="18"/>
          <w:szCs w:val="18"/>
          <w:vertAlign w:val="baseline"/>
        </w:rPr>
      </w:pPr>
      <w:r w:rsidDel="00000000" w:rsidR="00000000" w:rsidRPr="00000000">
        <w:rPr>
          <w:sz w:val="18"/>
          <w:szCs w:val="18"/>
          <w:vertAlign w:val="baseline"/>
          <w:rtl w:val="0"/>
        </w:rPr>
        <w:t xml:space="preserve">This dimension contains about store details.</w:t>
      </w:r>
    </w:p>
    <w:p w:rsidR="00000000" w:rsidDel="00000000" w:rsidP="00000000" w:rsidRDefault="00000000" w:rsidRPr="00000000" w14:paraId="000000FB">
      <w:pPr>
        <w:numPr>
          <w:ilvl w:val="0"/>
          <w:numId w:val="4"/>
        </w:numPr>
        <w:ind w:left="1620" w:hanging="360"/>
        <w:rPr>
          <w:sz w:val="18"/>
          <w:szCs w:val="18"/>
          <w:vertAlign w:val="baseline"/>
        </w:rPr>
      </w:pPr>
      <w:r w:rsidDel="00000000" w:rsidR="00000000" w:rsidRPr="00000000">
        <w:rPr>
          <w:sz w:val="18"/>
          <w:szCs w:val="18"/>
          <w:vertAlign w:val="baseline"/>
          <w:rtl w:val="0"/>
        </w:rPr>
        <w:t xml:space="preserve">Store_id (PK)</w:t>
      </w:r>
    </w:p>
    <w:p w:rsidR="00000000" w:rsidDel="00000000" w:rsidP="00000000" w:rsidRDefault="00000000" w:rsidRPr="00000000" w14:paraId="000000FC">
      <w:pPr>
        <w:numPr>
          <w:ilvl w:val="0"/>
          <w:numId w:val="4"/>
        </w:numPr>
        <w:ind w:left="1620" w:hanging="360"/>
        <w:rPr>
          <w:sz w:val="18"/>
          <w:szCs w:val="18"/>
          <w:vertAlign w:val="baseline"/>
        </w:rPr>
      </w:pPr>
      <w:r w:rsidDel="00000000" w:rsidR="00000000" w:rsidRPr="00000000">
        <w:rPr>
          <w:sz w:val="18"/>
          <w:szCs w:val="18"/>
          <w:vertAlign w:val="baseline"/>
          <w:rtl w:val="0"/>
        </w:rPr>
        <w:t xml:space="preserve">Dept_id (PK)</w:t>
      </w:r>
    </w:p>
    <w:p w:rsidR="00000000" w:rsidDel="00000000" w:rsidP="00000000" w:rsidRDefault="00000000" w:rsidRPr="00000000" w14:paraId="000000FD">
      <w:pPr>
        <w:numPr>
          <w:ilvl w:val="0"/>
          <w:numId w:val="4"/>
        </w:numPr>
        <w:ind w:left="1620" w:hanging="360"/>
        <w:rPr>
          <w:sz w:val="18"/>
          <w:szCs w:val="18"/>
          <w:vertAlign w:val="baseline"/>
        </w:rPr>
      </w:pPr>
      <w:r w:rsidDel="00000000" w:rsidR="00000000" w:rsidRPr="00000000">
        <w:rPr>
          <w:sz w:val="18"/>
          <w:szCs w:val="18"/>
          <w:vertAlign w:val="baseline"/>
          <w:rtl w:val="0"/>
        </w:rPr>
        <w:t xml:space="preserve">Store_type</w:t>
      </w:r>
    </w:p>
    <w:p w:rsidR="00000000" w:rsidDel="00000000" w:rsidP="00000000" w:rsidRDefault="00000000" w:rsidRPr="00000000" w14:paraId="000000FE">
      <w:pPr>
        <w:numPr>
          <w:ilvl w:val="0"/>
          <w:numId w:val="4"/>
        </w:numPr>
        <w:ind w:left="1620" w:hanging="360"/>
        <w:rPr>
          <w:sz w:val="18"/>
          <w:szCs w:val="18"/>
          <w:vertAlign w:val="baseline"/>
        </w:rPr>
      </w:pPr>
      <w:r w:rsidDel="00000000" w:rsidR="00000000" w:rsidRPr="00000000">
        <w:rPr>
          <w:sz w:val="18"/>
          <w:szCs w:val="18"/>
          <w:vertAlign w:val="baseline"/>
          <w:rtl w:val="0"/>
        </w:rPr>
        <w:t xml:space="preserve">Store_size</w:t>
      </w:r>
    </w:p>
    <w:p w:rsidR="00000000" w:rsidDel="00000000" w:rsidP="00000000" w:rsidRDefault="00000000" w:rsidRPr="00000000" w14:paraId="000000FF">
      <w:pPr>
        <w:numPr>
          <w:ilvl w:val="0"/>
          <w:numId w:val="4"/>
        </w:numPr>
        <w:ind w:left="1620" w:hanging="360"/>
        <w:rPr>
          <w:sz w:val="18"/>
          <w:szCs w:val="18"/>
          <w:highlight w:val="yellow"/>
          <w:vertAlign w:val="baseline"/>
        </w:rPr>
      </w:pPr>
      <w:r w:rsidDel="00000000" w:rsidR="00000000" w:rsidRPr="00000000">
        <w:rPr>
          <w:sz w:val="18"/>
          <w:szCs w:val="18"/>
          <w:highlight w:val="yellow"/>
          <w:vertAlign w:val="baseline"/>
          <w:rtl w:val="0"/>
        </w:rPr>
        <w:t xml:space="preserve">Insert_date</w:t>
      </w:r>
    </w:p>
    <w:p w:rsidR="00000000" w:rsidDel="00000000" w:rsidP="00000000" w:rsidRDefault="00000000" w:rsidRPr="00000000" w14:paraId="00000100">
      <w:pPr>
        <w:numPr>
          <w:ilvl w:val="0"/>
          <w:numId w:val="4"/>
        </w:numPr>
        <w:ind w:left="1620" w:hanging="360"/>
        <w:rPr>
          <w:sz w:val="18"/>
          <w:szCs w:val="18"/>
          <w:highlight w:val="yellow"/>
          <w:vertAlign w:val="baseline"/>
        </w:rPr>
      </w:pPr>
      <w:r w:rsidDel="00000000" w:rsidR="00000000" w:rsidRPr="00000000">
        <w:rPr>
          <w:sz w:val="18"/>
          <w:szCs w:val="18"/>
          <w:highlight w:val="yellow"/>
          <w:vertAlign w:val="baseline"/>
          <w:rtl w:val="0"/>
        </w:rPr>
        <w:t xml:space="preserve">Update_date</w:t>
      </w:r>
    </w:p>
    <w:p w:rsidR="00000000" w:rsidDel="00000000" w:rsidP="00000000" w:rsidRDefault="00000000" w:rsidRPr="00000000" w14:paraId="00000101">
      <w:pPr>
        <w:ind w:left="1620" w:firstLine="0"/>
        <w:rPr>
          <w:sz w:val="18"/>
          <w:szCs w:val="18"/>
          <w:vertAlign w:val="baseline"/>
        </w:rPr>
      </w:pPr>
      <w:r w:rsidDel="00000000" w:rsidR="00000000" w:rsidRPr="00000000">
        <w:rPr>
          <w:rtl w:val="0"/>
        </w:rPr>
      </w:r>
    </w:p>
    <w:p w:rsidR="00000000" w:rsidDel="00000000" w:rsidP="00000000" w:rsidRDefault="00000000" w:rsidRPr="00000000" w14:paraId="00000102">
      <w:pPr>
        <w:ind w:left="1620" w:firstLine="0"/>
        <w:jc w:val="left"/>
        <w:rPr>
          <w:sz w:val="18"/>
          <w:szCs w:val="18"/>
          <w:vertAlign w:val="baseline"/>
        </w:rPr>
      </w:pPr>
      <w:r w:rsidDel="00000000" w:rsidR="00000000" w:rsidRPr="00000000">
        <w:rPr>
          <w:rtl w:val="0"/>
        </w:rPr>
      </w:r>
    </w:p>
    <w:p w:rsidR="00000000" w:rsidDel="00000000" w:rsidP="00000000" w:rsidRDefault="00000000" w:rsidRPr="00000000" w14:paraId="00000103">
      <w:pPr>
        <w:jc w:val="left"/>
        <w:rPr>
          <w:sz w:val="18"/>
          <w:szCs w:val="18"/>
          <w:vertAlign w:val="baseline"/>
        </w:rPr>
      </w:pPr>
      <w:r w:rsidDel="00000000" w:rsidR="00000000" w:rsidRPr="00000000">
        <w:rPr>
          <w:sz w:val="18"/>
          <w:szCs w:val="18"/>
          <w:vertAlign w:val="baseline"/>
          <w:rtl w:val="0"/>
        </w:rPr>
        <w:t xml:space="preserve">This table will be SCD2. Version out the older records for the provided FK and insert new record as new version. If there is new version for provided FK combination, you need to end the existing record from fact table and insert new version </w:t>
      </w:r>
    </w:p>
    <w:p w:rsidR="00000000" w:rsidDel="00000000" w:rsidP="00000000" w:rsidRDefault="00000000" w:rsidRPr="00000000" w14:paraId="00000104">
      <w:pPr>
        <w:jc w:val="left"/>
        <w:rPr>
          <w:sz w:val="18"/>
          <w:szCs w:val="18"/>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Walmart_fact_table: </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7">
      <w:pPr>
        <w:ind w:left="990" w:firstLine="0"/>
        <w:rPr>
          <w:sz w:val="18"/>
          <w:szCs w:val="18"/>
          <w:vertAlign w:val="baseline"/>
        </w:rPr>
      </w:pPr>
      <w:r w:rsidDel="00000000" w:rsidR="00000000" w:rsidRPr="00000000">
        <w:rPr>
          <w:sz w:val="18"/>
          <w:szCs w:val="18"/>
          <w:vertAlign w:val="baseline"/>
          <w:rtl w:val="0"/>
        </w:rPr>
        <w:t xml:space="preserve">This is a Fact table that contains foreign keys and measures.</w:t>
      </w:r>
    </w:p>
    <w:p w:rsidR="00000000" w:rsidDel="00000000" w:rsidP="00000000" w:rsidRDefault="00000000" w:rsidRPr="00000000" w14:paraId="00000108">
      <w:pPr>
        <w:numPr>
          <w:ilvl w:val="0"/>
          <w:numId w:val="6"/>
        </w:numPr>
        <w:ind w:left="1710" w:hanging="360"/>
        <w:rPr>
          <w:sz w:val="18"/>
          <w:szCs w:val="18"/>
          <w:vertAlign w:val="baseline"/>
        </w:rPr>
      </w:pPr>
      <w:r w:rsidDel="00000000" w:rsidR="00000000" w:rsidRPr="00000000">
        <w:rPr>
          <w:sz w:val="18"/>
          <w:szCs w:val="18"/>
          <w:vertAlign w:val="baseline"/>
          <w:rtl w:val="0"/>
        </w:rPr>
        <w:t xml:space="preserve">Store_id (FK)</w:t>
      </w:r>
    </w:p>
    <w:p w:rsidR="00000000" w:rsidDel="00000000" w:rsidP="00000000" w:rsidRDefault="00000000" w:rsidRPr="00000000" w14:paraId="00000109">
      <w:pPr>
        <w:numPr>
          <w:ilvl w:val="0"/>
          <w:numId w:val="6"/>
        </w:numPr>
        <w:ind w:left="1710" w:hanging="360"/>
        <w:rPr>
          <w:sz w:val="18"/>
          <w:szCs w:val="18"/>
          <w:vertAlign w:val="baseline"/>
        </w:rPr>
      </w:pPr>
      <w:r w:rsidDel="00000000" w:rsidR="00000000" w:rsidRPr="00000000">
        <w:rPr>
          <w:sz w:val="18"/>
          <w:szCs w:val="18"/>
          <w:vertAlign w:val="baseline"/>
          <w:rtl w:val="0"/>
        </w:rPr>
        <w:t xml:space="preserve">Dept_id (FK)</w:t>
      </w:r>
    </w:p>
    <w:p w:rsidR="00000000" w:rsidDel="00000000" w:rsidP="00000000" w:rsidRDefault="00000000" w:rsidRPr="00000000" w14:paraId="0000010A">
      <w:pPr>
        <w:numPr>
          <w:ilvl w:val="0"/>
          <w:numId w:val="6"/>
        </w:numPr>
        <w:ind w:left="1710" w:hanging="360"/>
        <w:rPr>
          <w:sz w:val="18"/>
          <w:szCs w:val="18"/>
          <w:u w:val="none"/>
        </w:rPr>
      </w:pPr>
      <w:r w:rsidDel="00000000" w:rsidR="00000000" w:rsidRPr="00000000">
        <w:rPr>
          <w:sz w:val="18"/>
          <w:szCs w:val="18"/>
          <w:rtl w:val="0"/>
        </w:rPr>
        <w:t xml:space="preserve">Date_id (FK)</w:t>
      </w:r>
    </w:p>
    <w:p w:rsidR="00000000" w:rsidDel="00000000" w:rsidP="00000000" w:rsidRDefault="00000000" w:rsidRPr="00000000" w14:paraId="0000010B">
      <w:pPr>
        <w:numPr>
          <w:ilvl w:val="0"/>
          <w:numId w:val="6"/>
        </w:numPr>
        <w:ind w:left="1710" w:hanging="360"/>
        <w:rPr>
          <w:sz w:val="18"/>
          <w:szCs w:val="18"/>
          <w:vertAlign w:val="baseline"/>
        </w:rPr>
      </w:pPr>
      <w:r w:rsidDel="00000000" w:rsidR="00000000" w:rsidRPr="00000000">
        <w:rPr>
          <w:sz w:val="18"/>
          <w:szCs w:val="18"/>
          <w:vertAlign w:val="baseline"/>
          <w:rtl w:val="0"/>
        </w:rPr>
        <w:t xml:space="preserve">Store_size</w:t>
      </w:r>
    </w:p>
    <w:p w:rsidR="00000000" w:rsidDel="00000000" w:rsidP="00000000" w:rsidRDefault="00000000" w:rsidRPr="00000000" w14:paraId="0000010C">
      <w:pPr>
        <w:numPr>
          <w:ilvl w:val="0"/>
          <w:numId w:val="6"/>
        </w:numPr>
        <w:ind w:left="1710" w:hanging="360"/>
        <w:rPr>
          <w:sz w:val="18"/>
          <w:szCs w:val="18"/>
          <w:vertAlign w:val="baseline"/>
        </w:rPr>
      </w:pPr>
      <w:r w:rsidDel="00000000" w:rsidR="00000000" w:rsidRPr="00000000">
        <w:rPr>
          <w:sz w:val="18"/>
          <w:szCs w:val="18"/>
          <w:vertAlign w:val="baseline"/>
          <w:rtl w:val="0"/>
        </w:rPr>
        <w:t xml:space="preserve">Store_weekly_sales</w:t>
      </w:r>
    </w:p>
    <w:p w:rsidR="00000000" w:rsidDel="00000000" w:rsidP="00000000" w:rsidRDefault="00000000" w:rsidRPr="00000000" w14:paraId="0000010D">
      <w:pPr>
        <w:numPr>
          <w:ilvl w:val="0"/>
          <w:numId w:val="6"/>
        </w:numPr>
        <w:ind w:left="1710" w:hanging="360"/>
        <w:rPr>
          <w:sz w:val="18"/>
          <w:szCs w:val="18"/>
          <w:vertAlign w:val="baseline"/>
        </w:rPr>
      </w:pPr>
      <w:r w:rsidDel="00000000" w:rsidR="00000000" w:rsidRPr="00000000">
        <w:rPr>
          <w:sz w:val="18"/>
          <w:szCs w:val="18"/>
          <w:vertAlign w:val="baseline"/>
          <w:rtl w:val="0"/>
        </w:rPr>
        <w:t xml:space="preserve">Fuel_price</w:t>
      </w:r>
    </w:p>
    <w:p w:rsidR="00000000" w:rsidDel="00000000" w:rsidP="00000000" w:rsidRDefault="00000000" w:rsidRPr="00000000" w14:paraId="0000010E">
      <w:pPr>
        <w:numPr>
          <w:ilvl w:val="0"/>
          <w:numId w:val="6"/>
        </w:numPr>
        <w:ind w:left="1710" w:hanging="360"/>
        <w:rPr>
          <w:sz w:val="18"/>
          <w:szCs w:val="18"/>
          <w:vertAlign w:val="baseline"/>
        </w:rPr>
      </w:pPr>
      <w:r w:rsidDel="00000000" w:rsidR="00000000" w:rsidRPr="00000000">
        <w:rPr>
          <w:sz w:val="18"/>
          <w:szCs w:val="18"/>
          <w:vertAlign w:val="baseline"/>
          <w:rtl w:val="0"/>
        </w:rPr>
        <w:t xml:space="preserve">Temperature</w:t>
      </w:r>
    </w:p>
    <w:p w:rsidR="00000000" w:rsidDel="00000000" w:rsidP="00000000" w:rsidRDefault="00000000" w:rsidRPr="00000000" w14:paraId="0000010F">
      <w:pPr>
        <w:numPr>
          <w:ilvl w:val="0"/>
          <w:numId w:val="6"/>
        </w:numPr>
        <w:ind w:left="1710" w:hanging="360"/>
        <w:rPr>
          <w:sz w:val="18"/>
          <w:szCs w:val="18"/>
          <w:vertAlign w:val="baseline"/>
        </w:rPr>
      </w:pPr>
      <w:r w:rsidDel="00000000" w:rsidR="00000000" w:rsidRPr="00000000">
        <w:rPr>
          <w:sz w:val="18"/>
          <w:szCs w:val="18"/>
          <w:vertAlign w:val="baseline"/>
          <w:rtl w:val="0"/>
        </w:rPr>
        <w:t xml:space="preserve">un-employement</w:t>
      </w:r>
      <w:r w:rsidDel="00000000" w:rsidR="00000000" w:rsidRPr="00000000">
        <w:rPr>
          <w:rtl w:val="0"/>
        </w:rPr>
      </w:r>
    </w:p>
    <w:p w:rsidR="00000000" w:rsidDel="00000000" w:rsidP="00000000" w:rsidRDefault="00000000" w:rsidRPr="00000000" w14:paraId="00000110">
      <w:pPr>
        <w:numPr>
          <w:ilvl w:val="0"/>
          <w:numId w:val="6"/>
        </w:numPr>
        <w:ind w:left="1710" w:hanging="360"/>
        <w:rPr>
          <w:sz w:val="18"/>
          <w:szCs w:val="18"/>
          <w:vertAlign w:val="baseline"/>
        </w:rPr>
      </w:pPr>
      <w:r w:rsidDel="00000000" w:rsidR="00000000" w:rsidRPr="00000000">
        <w:rPr>
          <w:sz w:val="18"/>
          <w:szCs w:val="18"/>
          <w:vertAlign w:val="baseline"/>
          <w:rtl w:val="0"/>
        </w:rPr>
        <w:t xml:space="preserve">CPI</w:t>
      </w:r>
    </w:p>
    <w:p w:rsidR="00000000" w:rsidDel="00000000" w:rsidP="00000000" w:rsidRDefault="00000000" w:rsidRPr="00000000" w14:paraId="00000111">
      <w:pPr>
        <w:numPr>
          <w:ilvl w:val="0"/>
          <w:numId w:val="6"/>
        </w:numPr>
        <w:ind w:left="1710" w:hanging="360"/>
        <w:rPr>
          <w:sz w:val="18"/>
          <w:szCs w:val="18"/>
          <w:vertAlign w:val="baseline"/>
        </w:rPr>
      </w:pPr>
      <w:r w:rsidDel="00000000" w:rsidR="00000000" w:rsidRPr="00000000">
        <w:rPr>
          <w:sz w:val="18"/>
          <w:szCs w:val="18"/>
          <w:vertAlign w:val="baseline"/>
          <w:rtl w:val="0"/>
        </w:rPr>
        <w:t xml:space="preserve">Markdown1</w:t>
      </w:r>
    </w:p>
    <w:p w:rsidR="00000000" w:rsidDel="00000000" w:rsidP="00000000" w:rsidRDefault="00000000" w:rsidRPr="00000000" w14:paraId="00000112">
      <w:pPr>
        <w:numPr>
          <w:ilvl w:val="0"/>
          <w:numId w:val="6"/>
        </w:numPr>
        <w:ind w:left="1710" w:hanging="360"/>
        <w:rPr>
          <w:sz w:val="18"/>
          <w:szCs w:val="18"/>
          <w:vertAlign w:val="baseline"/>
        </w:rPr>
      </w:pPr>
      <w:r w:rsidDel="00000000" w:rsidR="00000000" w:rsidRPr="00000000">
        <w:rPr>
          <w:sz w:val="18"/>
          <w:szCs w:val="18"/>
          <w:vertAlign w:val="baseline"/>
          <w:rtl w:val="0"/>
        </w:rPr>
        <w:t xml:space="preserve">Markdown2</w:t>
      </w:r>
    </w:p>
    <w:p w:rsidR="00000000" w:rsidDel="00000000" w:rsidP="00000000" w:rsidRDefault="00000000" w:rsidRPr="00000000" w14:paraId="00000113">
      <w:pPr>
        <w:numPr>
          <w:ilvl w:val="0"/>
          <w:numId w:val="6"/>
        </w:numPr>
        <w:ind w:left="1710" w:hanging="360"/>
        <w:rPr>
          <w:sz w:val="18"/>
          <w:szCs w:val="18"/>
          <w:vertAlign w:val="baseline"/>
        </w:rPr>
      </w:pPr>
      <w:r w:rsidDel="00000000" w:rsidR="00000000" w:rsidRPr="00000000">
        <w:rPr>
          <w:sz w:val="18"/>
          <w:szCs w:val="18"/>
          <w:vertAlign w:val="baseline"/>
          <w:rtl w:val="0"/>
        </w:rPr>
        <w:t xml:space="preserve">Markdown3</w:t>
      </w:r>
    </w:p>
    <w:p w:rsidR="00000000" w:rsidDel="00000000" w:rsidP="00000000" w:rsidRDefault="00000000" w:rsidRPr="00000000" w14:paraId="00000114">
      <w:pPr>
        <w:numPr>
          <w:ilvl w:val="0"/>
          <w:numId w:val="6"/>
        </w:numPr>
        <w:ind w:left="1710" w:hanging="360"/>
        <w:rPr>
          <w:sz w:val="18"/>
          <w:szCs w:val="18"/>
          <w:vertAlign w:val="baseline"/>
        </w:rPr>
      </w:pPr>
      <w:r w:rsidDel="00000000" w:rsidR="00000000" w:rsidRPr="00000000">
        <w:rPr>
          <w:sz w:val="18"/>
          <w:szCs w:val="18"/>
          <w:vertAlign w:val="baseline"/>
          <w:rtl w:val="0"/>
        </w:rPr>
        <w:t xml:space="preserve">Markdown4</w:t>
      </w:r>
    </w:p>
    <w:p w:rsidR="00000000" w:rsidDel="00000000" w:rsidP="00000000" w:rsidRDefault="00000000" w:rsidRPr="00000000" w14:paraId="00000115">
      <w:pPr>
        <w:numPr>
          <w:ilvl w:val="0"/>
          <w:numId w:val="6"/>
        </w:numPr>
        <w:ind w:left="1710" w:hanging="360"/>
        <w:rPr>
          <w:sz w:val="18"/>
          <w:szCs w:val="18"/>
          <w:vertAlign w:val="baseline"/>
        </w:rPr>
      </w:pPr>
      <w:r w:rsidDel="00000000" w:rsidR="00000000" w:rsidRPr="00000000">
        <w:rPr>
          <w:sz w:val="18"/>
          <w:szCs w:val="18"/>
          <w:vertAlign w:val="baseline"/>
          <w:rtl w:val="0"/>
        </w:rPr>
        <w:t xml:space="preserve">Markdown5</w:t>
      </w:r>
    </w:p>
    <w:p w:rsidR="00000000" w:rsidDel="00000000" w:rsidP="00000000" w:rsidRDefault="00000000" w:rsidRPr="00000000" w14:paraId="00000116">
      <w:pPr>
        <w:numPr>
          <w:ilvl w:val="0"/>
          <w:numId w:val="6"/>
        </w:numPr>
        <w:ind w:left="1710" w:hanging="360"/>
        <w:rPr>
          <w:sz w:val="18"/>
          <w:szCs w:val="18"/>
          <w:highlight w:val="yellow"/>
          <w:vertAlign w:val="baseline"/>
        </w:rPr>
      </w:pPr>
      <w:r w:rsidDel="00000000" w:rsidR="00000000" w:rsidRPr="00000000">
        <w:rPr>
          <w:sz w:val="18"/>
          <w:szCs w:val="18"/>
          <w:highlight w:val="yellow"/>
          <w:vertAlign w:val="baseline"/>
          <w:rtl w:val="0"/>
        </w:rPr>
        <w:t xml:space="preserve">vrsn_start_date</w:t>
      </w:r>
    </w:p>
    <w:p w:rsidR="00000000" w:rsidDel="00000000" w:rsidP="00000000" w:rsidRDefault="00000000" w:rsidRPr="00000000" w14:paraId="00000117">
      <w:pPr>
        <w:numPr>
          <w:ilvl w:val="0"/>
          <w:numId w:val="6"/>
        </w:numPr>
        <w:ind w:left="1710" w:hanging="360"/>
        <w:rPr>
          <w:sz w:val="18"/>
          <w:szCs w:val="18"/>
          <w:highlight w:val="yellow"/>
          <w:vertAlign w:val="baseline"/>
        </w:rPr>
      </w:pPr>
      <w:r w:rsidDel="00000000" w:rsidR="00000000" w:rsidRPr="00000000">
        <w:rPr>
          <w:sz w:val="18"/>
          <w:szCs w:val="18"/>
          <w:highlight w:val="yellow"/>
          <w:vertAlign w:val="baseline"/>
          <w:rtl w:val="0"/>
        </w:rPr>
        <w:t xml:space="preserve">vrsn_end_date</w:t>
      </w:r>
    </w:p>
    <w:p w:rsidR="00000000" w:rsidDel="00000000" w:rsidP="00000000" w:rsidRDefault="00000000" w:rsidRPr="00000000" w14:paraId="00000118">
      <w:pPr>
        <w:numPr>
          <w:ilvl w:val="0"/>
          <w:numId w:val="6"/>
        </w:numPr>
        <w:ind w:left="1710" w:hanging="360"/>
        <w:rPr>
          <w:sz w:val="18"/>
          <w:szCs w:val="18"/>
          <w:highlight w:val="yellow"/>
          <w:vertAlign w:val="baseline"/>
        </w:rPr>
      </w:pPr>
      <w:r w:rsidDel="00000000" w:rsidR="00000000" w:rsidRPr="00000000">
        <w:rPr>
          <w:sz w:val="18"/>
          <w:szCs w:val="18"/>
          <w:highlight w:val="yellow"/>
          <w:vertAlign w:val="baseline"/>
          <w:rtl w:val="0"/>
        </w:rPr>
        <w:t xml:space="preserve">insert_date</w:t>
      </w:r>
    </w:p>
    <w:p w:rsidR="00000000" w:rsidDel="00000000" w:rsidP="00000000" w:rsidRDefault="00000000" w:rsidRPr="00000000" w14:paraId="00000119">
      <w:pPr>
        <w:numPr>
          <w:ilvl w:val="0"/>
          <w:numId w:val="6"/>
        </w:numPr>
        <w:ind w:left="1710" w:hanging="360"/>
        <w:rPr>
          <w:sz w:val="18"/>
          <w:szCs w:val="18"/>
          <w:highlight w:val="yellow"/>
          <w:vertAlign w:val="baseline"/>
        </w:rPr>
      </w:pPr>
      <w:r w:rsidDel="00000000" w:rsidR="00000000" w:rsidRPr="00000000">
        <w:rPr>
          <w:sz w:val="18"/>
          <w:szCs w:val="18"/>
          <w:highlight w:val="yellow"/>
          <w:vertAlign w:val="baseline"/>
          <w:rtl w:val="0"/>
        </w:rPr>
        <w:t xml:space="preserve">update_date</w:t>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rtl w:val="0"/>
        </w:rPr>
      </w:r>
    </w:p>
    <w:p w:rsidR="00000000" w:rsidDel="00000000" w:rsidP="00000000" w:rsidRDefault="00000000" w:rsidRPr="00000000" w14:paraId="0000011D">
      <w:pPr>
        <w:rPr>
          <w:vertAlign w:val="baseline"/>
        </w:rPr>
      </w:pPr>
      <w:bookmarkStart w:colFirst="0" w:colLast="0" w:name="_heading=h.3rdcrjn" w:id="11"/>
      <w:bookmarkEnd w:id="11"/>
      <w:r w:rsidDel="00000000" w:rsidR="00000000" w:rsidRPr="00000000">
        <w:rPr>
          <w:rtl w:val="0"/>
        </w:rPr>
      </w:r>
    </w:p>
    <w:p w:rsidR="00000000" w:rsidDel="00000000" w:rsidP="00000000" w:rsidRDefault="00000000" w:rsidRPr="00000000" w14:paraId="0000011E">
      <w:pPr>
        <w:rPr>
          <w:vertAlign w:val="baseline"/>
        </w:rPr>
      </w:pPr>
      <w:r w:rsidDel="00000000" w:rsidR="00000000" w:rsidRPr="00000000">
        <w:rPr>
          <w:rtl w:val="0"/>
        </w:rPr>
      </w:r>
    </w:p>
    <w:p w:rsidR="00000000" w:rsidDel="00000000" w:rsidP="00000000" w:rsidRDefault="00000000" w:rsidRPr="00000000" w14:paraId="0000011F">
      <w:pPr>
        <w:rPr>
          <w:b w:val="0"/>
          <w:bCs w:val="0"/>
          <w:vertAlign w:val="baseline"/>
        </w:rPr>
      </w:pPr>
      <w:r w:rsidDel="00000000" w:rsidR="00000000" w:rsidRPr="00000000">
        <w:rPr>
          <w:b w:val="1"/>
          <w:bCs w:val="1"/>
          <w:vertAlign w:val="baseline"/>
          <w:rtl w:val="0"/>
        </w:rPr>
        <w:t xml:space="preserve">Required Reports:</w:t>
      </w: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vertAlign w:val="baseline"/>
          <w:rtl w:val="0"/>
        </w:rPr>
        <w:t xml:space="preserve">Below Reports are supposed to be created using python.</w:t>
      </w:r>
    </w:p>
    <w:p w:rsidR="00000000" w:rsidDel="00000000" w:rsidP="00000000" w:rsidRDefault="00000000" w:rsidRPr="00000000" w14:paraId="00000121">
      <w:pPr>
        <w:rPr>
          <w:vertAlign w:val="baseline"/>
        </w:rPr>
      </w:pPr>
      <w:hyperlink r:id="rId33">
        <w:r w:rsidDel="00000000" w:rsidR="00000000" w:rsidRPr="00000000">
          <w:rPr>
            <w:color w:val="0000ff"/>
            <w:u w:val="single"/>
            <w:vertAlign w:val="baseline"/>
            <w:rtl w:val="0"/>
          </w:rPr>
          <w:t xml:space="preserve">Connect snowflake using python</w:t>
        </w:r>
      </w:hyperlink>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vertAlign w:val="baseline"/>
          <w:rtl w:val="0"/>
        </w:rPr>
        <w:t xml:space="preserve">You can use plotly, seaborn, matplotlib for visualization in python.</w:t>
      </w:r>
    </w:p>
    <w:p w:rsidR="00000000" w:rsidDel="00000000" w:rsidP="00000000" w:rsidRDefault="00000000" w:rsidRPr="00000000" w14:paraId="00000123">
      <w:pPr>
        <w:rPr>
          <w:vertAlign w:val="baseline"/>
        </w:rPr>
      </w:pP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vertAlign w:val="baseline"/>
          <w:rtl w:val="0"/>
        </w:rPr>
        <w:t xml:space="preserve">Reports do not need to match as given below. You can </w:t>
      </w:r>
      <w:r w:rsidDel="00000000" w:rsidR="00000000" w:rsidRPr="00000000">
        <w:rPr>
          <w:rtl w:val="0"/>
        </w:rPr>
        <w:t xml:space="preserve">create a single</w:t>
      </w:r>
      <w:r w:rsidDel="00000000" w:rsidR="00000000" w:rsidRPr="00000000">
        <w:rPr>
          <w:vertAlign w:val="baseline"/>
          <w:rtl w:val="0"/>
        </w:rPr>
        <w:t xml:space="preserve"> chart per requirement using python.</w:t>
      </w:r>
    </w:p>
    <w:p w:rsidR="00000000" w:rsidDel="00000000" w:rsidP="00000000" w:rsidRDefault="00000000" w:rsidRPr="00000000" w14:paraId="00000125">
      <w:pPr>
        <w:rPr>
          <w:b w:val="0"/>
          <w:bCs w:val="0"/>
          <w:vertAlign w:val="baseline"/>
        </w:rPr>
      </w:pPr>
      <w:r w:rsidDel="00000000" w:rsidR="00000000" w:rsidRPr="00000000">
        <w:rPr>
          <w:rtl w:val="0"/>
        </w:rPr>
      </w:r>
    </w:p>
    <w:p w:rsidR="00000000" w:rsidDel="00000000" w:rsidP="00000000" w:rsidRDefault="00000000" w:rsidRPr="00000000" w14:paraId="00000126">
      <w:pPr>
        <w:rPr>
          <w:b w:val="0"/>
          <w:bCs w:val="0"/>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5487670" cy="3226435"/>
            <wp:effectExtent b="0" l="0" r="0" t="0"/>
            <wp:docPr id="104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487670" cy="322643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5485130" cy="3155950"/>
            <wp:effectExtent b="0" l="0" r="0" t="0"/>
            <wp:docPr id="104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485130" cy="31559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rPr>
          <w:u w:val="single"/>
          <w:vertAlign w:val="baseline"/>
        </w:rPr>
      </w:pPr>
      <w:r w:rsidDel="00000000" w:rsidR="00000000" w:rsidRPr="00000000">
        <w:rPr>
          <w:rtl w:val="0"/>
        </w:rPr>
      </w:r>
    </w:p>
    <w:p w:rsidR="00000000" w:rsidDel="00000000" w:rsidP="00000000" w:rsidRDefault="00000000" w:rsidRPr="00000000" w14:paraId="0000012D">
      <w:pPr>
        <w:rPr>
          <w:vertAlign w:val="baseline"/>
        </w:rPr>
      </w:pPr>
      <w:r w:rsidDel="00000000" w:rsidR="00000000" w:rsidRPr="00000000">
        <w:rPr>
          <w:vertAlign w:val="baseline"/>
        </w:rPr>
        <w:drawing>
          <wp:inline distB="0" distT="0" distL="114300" distR="114300">
            <wp:extent cx="5486400" cy="3199130"/>
            <wp:effectExtent b="0" l="0" r="0" t="0"/>
            <wp:docPr id="1043"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486400" cy="319913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vertAlign w:val="baseline"/>
        </w:rPr>
      </w:pPr>
      <w:r w:rsidDel="00000000" w:rsidR="00000000" w:rsidRPr="00000000">
        <w:rPr>
          <w:rtl w:val="0"/>
        </w:rPr>
      </w:r>
    </w:p>
    <w:p w:rsidR="00000000" w:rsidDel="00000000" w:rsidP="00000000" w:rsidRDefault="00000000" w:rsidRPr="00000000" w14:paraId="0000012F">
      <w:pPr>
        <w:rPr>
          <w:vertAlign w:val="baseline"/>
        </w:rPr>
      </w:pPr>
      <w:r w:rsidDel="00000000" w:rsidR="00000000" w:rsidRPr="00000000">
        <w:rPr>
          <w:rtl w:val="0"/>
        </w:rPr>
      </w:r>
    </w:p>
    <w:p w:rsidR="00000000" w:rsidDel="00000000" w:rsidP="00000000" w:rsidRDefault="00000000" w:rsidRPr="00000000" w14:paraId="00000130">
      <w:pPr>
        <w:rPr>
          <w:vertAlign w:val="baseline"/>
        </w:rPr>
      </w:pPr>
      <w:r w:rsidDel="00000000" w:rsidR="00000000" w:rsidRPr="00000000">
        <w:rPr>
          <w:vertAlign w:val="baseline"/>
        </w:rPr>
        <w:drawing>
          <wp:inline distB="0" distT="0" distL="114300" distR="114300">
            <wp:extent cx="5487035" cy="3176905"/>
            <wp:effectExtent b="0" l="0" r="0" t="0"/>
            <wp:docPr id="104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487035" cy="317690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vertAlign w:val="baseline"/>
        </w:rPr>
      </w:pPr>
      <w:r w:rsidDel="00000000" w:rsidR="00000000" w:rsidRPr="00000000">
        <w:rPr>
          <w:rtl w:val="0"/>
        </w:rPr>
      </w:r>
    </w:p>
    <w:p w:rsidR="00000000" w:rsidDel="00000000" w:rsidP="00000000" w:rsidRDefault="00000000" w:rsidRPr="00000000" w14:paraId="00000132">
      <w:pPr>
        <w:rPr>
          <w:vertAlign w:val="baseline"/>
        </w:rPr>
      </w:pPr>
      <w:r w:rsidDel="00000000" w:rsidR="00000000" w:rsidRPr="00000000">
        <w:rPr>
          <w:rtl w:val="0"/>
        </w:rPr>
      </w:r>
    </w:p>
    <w:p w:rsidR="00000000" w:rsidDel="00000000" w:rsidP="00000000" w:rsidRDefault="00000000" w:rsidRPr="00000000" w14:paraId="00000133">
      <w:pPr>
        <w:rPr>
          <w:vertAlign w:val="baseline"/>
        </w:rPr>
      </w:pPr>
      <w:r w:rsidDel="00000000" w:rsidR="00000000" w:rsidRPr="00000000">
        <w:rPr>
          <w:rtl w:val="0"/>
        </w:rPr>
      </w:r>
    </w:p>
    <w:p w:rsidR="00000000" w:rsidDel="00000000" w:rsidP="00000000" w:rsidRDefault="00000000" w:rsidRPr="00000000" w14:paraId="00000134">
      <w:pPr>
        <w:rPr>
          <w:vertAlign w:val="baseline"/>
        </w:rPr>
      </w:pPr>
      <w:r w:rsidDel="00000000" w:rsidR="00000000" w:rsidRPr="00000000">
        <w:rPr>
          <w:rtl w:val="0"/>
        </w:rPr>
      </w:r>
    </w:p>
    <w:p w:rsidR="00000000" w:rsidDel="00000000" w:rsidP="00000000" w:rsidRDefault="00000000" w:rsidRPr="00000000" w14:paraId="00000135">
      <w:pPr>
        <w:rPr>
          <w:vertAlign w:val="baseline"/>
        </w:rPr>
      </w:pPr>
      <w:r w:rsidDel="00000000" w:rsidR="00000000" w:rsidRPr="00000000">
        <w:rPr>
          <w:rtl w:val="0"/>
        </w:rPr>
      </w:r>
    </w:p>
    <w:p w:rsidR="00000000" w:rsidDel="00000000" w:rsidP="00000000" w:rsidRDefault="00000000" w:rsidRPr="00000000" w14:paraId="00000136">
      <w:pPr>
        <w:rPr>
          <w:vertAlign w:val="baseline"/>
        </w:rPr>
      </w:pPr>
      <w:r w:rsidDel="00000000" w:rsidR="00000000" w:rsidRPr="00000000">
        <w:rPr>
          <w:rtl w:val="0"/>
        </w:rPr>
      </w:r>
    </w:p>
    <w:p w:rsidR="00000000" w:rsidDel="00000000" w:rsidP="00000000" w:rsidRDefault="00000000" w:rsidRPr="00000000" w14:paraId="00000137">
      <w:pPr>
        <w:rPr>
          <w:vertAlign w:val="baseline"/>
        </w:rPr>
      </w:pPr>
      <w:r w:rsidDel="00000000" w:rsidR="00000000" w:rsidRPr="00000000">
        <w:rPr>
          <w:rtl w:val="0"/>
        </w:rPr>
      </w:r>
    </w:p>
    <w:p w:rsidR="00000000" w:rsidDel="00000000" w:rsidP="00000000" w:rsidRDefault="00000000" w:rsidRPr="00000000" w14:paraId="00000138">
      <w:pPr>
        <w:rPr>
          <w:vertAlign w:val="baseline"/>
        </w:rPr>
      </w:pPr>
      <w:r w:rsidDel="00000000" w:rsidR="00000000" w:rsidRPr="00000000">
        <w:rPr>
          <w:rtl w:val="0"/>
        </w:rPr>
      </w:r>
    </w:p>
    <w:p w:rsidR="00000000" w:rsidDel="00000000" w:rsidP="00000000" w:rsidRDefault="00000000" w:rsidRPr="00000000" w14:paraId="00000139">
      <w:pPr>
        <w:rPr>
          <w:vertAlign w:val="baseline"/>
        </w:rPr>
      </w:pPr>
      <w:r w:rsidDel="00000000" w:rsidR="00000000" w:rsidRPr="00000000">
        <w:rPr>
          <w:vertAlign w:val="baseline"/>
        </w:rPr>
        <w:drawing>
          <wp:inline distB="0" distT="0" distL="114300" distR="114300">
            <wp:extent cx="5485130" cy="3180080"/>
            <wp:effectExtent b="0" l="0" r="0" t="0"/>
            <wp:docPr id="1045"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485130" cy="318008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vertAlign w:val="baseline"/>
        </w:rPr>
      </w:pPr>
      <w:r w:rsidDel="00000000" w:rsidR="00000000" w:rsidRPr="00000000">
        <w:rPr>
          <w:rtl w:val="0"/>
        </w:rPr>
      </w:r>
    </w:p>
    <w:p w:rsidR="00000000" w:rsidDel="00000000" w:rsidP="00000000" w:rsidRDefault="00000000" w:rsidRPr="00000000" w14:paraId="0000013B">
      <w:pPr>
        <w:rPr>
          <w:vertAlign w:val="baseline"/>
        </w:rPr>
      </w:pPr>
      <w:r w:rsidDel="00000000" w:rsidR="00000000" w:rsidRPr="00000000">
        <w:rPr>
          <w:rtl w:val="0"/>
        </w:rPr>
      </w:r>
    </w:p>
    <w:p w:rsidR="00000000" w:rsidDel="00000000" w:rsidP="00000000" w:rsidRDefault="00000000" w:rsidRPr="00000000" w14:paraId="0000013C">
      <w:pPr>
        <w:rPr>
          <w:u w:val="single"/>
          <w:vertAlign w:val="baseline"/>
        </w:rPr>
      </w:pPr>
      <w:r w:rsidDel="00000000" w:rsidR="00000000" w:rsidRPr="00000000">
        <w:rPr>
          <w:vertAlign w:val="baseline"/>
        </w:rPr>
        <w:drawing>
          <wp:inline distB="0" distT="0" distL="114300" distR="114300">
            <wp:extent cx="5484495" cy="3195955"/>
            <wp:effectExtent b="0" l="0" r="0" t="0"/>
            <wp:docPr id="1044"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484495" cy="319595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u w:val="single"/>
          <w:vertAlign w:val="baseline"/>
        </w:rPr>
      </w:pPr>
      <w:r w:rsidDel="00000000" w:rsidR="00000000" w:rsidRPr="00000000">
        <w:rPr>
          <w:rtl w:val="0"/>
        </w:rPr>
      </w:r>
    </w:p>
    <w:p w:rsidR="00000000" w:rsidDel="00000000" w:rsidP="00000000" w:rsidRDefault="00000000" w:rsidRPr="00000000" w14:paraId="0000013E">
      <w:pPr>
        <w:rPr>
          <w:u w:val="single"/>
          <w:vertAlign w:val="baseline"/>
        </w:rPr>
      </w:pPr>
      <w:r w:rsidDel="00000000" w:rsidR="00000000" w:rsidRPr="00000000">
        <w:rPr>
          <w:rtl w:val="0"/>
        </w:rPr>
      </w:r>
    </w:p>
    <w:p w:rsidR="00000000" w:rsidDel="00000000" w:rsidP="00000000" w:rsidRDefault="00000000" w:rsidRPr="00000000" w14:paraId="0000013F">
      <w:pPr>
        <w:rPr>
          <w:vertAlign w:val="baseline"/>
        </w:rPr>
      </w:pPr>
      <w:r w:rsidDel="00000000" w:rsidR="00000000" w:rsidRPr="00000000">
        <w:rPr>
          <w:vertAlign w:val="baseline"/>
        </w:rPr>
        <w:drawing>
          <wp:inline distB="0" distT="0" distL="114300" distR="114300">
            <wp:extent cx="5489575" cy="3176270"/>
            <wp:effectExtent b="0" l="0" r="0" t="0"/>
            <wp:docPr id="1047"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5489575" cy="317627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u w:val="single"/>
          <w:vertAlign w:val="baseline"/>
        </w:rPr>
      </w:pPr>
      <w:r w:rsidDel="00000000" w:rsidR="00000000" w:rsidRPr="00000000">
        <w:rPr>
          <w:rtl w:val="0"/>
        </w:rPr>
      </w:r>
    </w:p>
    <w:p w:rsidR="00000000" w:rsidDel="00000000" w:rsidP="00000000" w:rsidRDefault="00000000" w:rsidRPr="00000000" w14:paraId="00000141">
      <w:pPr>
        <w:rPr>
          <w:u w:val="single"/>
          <w:vertAlign w:val="baseline"/>
        </w:rPr>
      </w:pPr>
      <w:r w:rsidDel="00000000" w:rsidR="00000000" w:rsidRPr="00000000">
        <w:rPr>
          <w:rtl w:val="0"/>
        </w:rPr>
      </w:r>
    </w:p>
    <w:p w:rsidR="00000000" w:rsidDel="00000000" w:rsidP="00000000" w:rsidRDefault="00000000" w:rsidRPr="00000000" w14:paraId="00000142">
      <w:pPr>
        <w:rPr>
          <w:u w:val="single"/>
          <w:vertAlign w:val="baseline"/>
        </w:rPr>
      </w:pPr>
      <w:r w:rsidDel="00000000" w:rsidR="00000000" w:rsidRPr="00000000">
        <w:rPr>
          <w:rtl w:val="0"/>
        </w:rPr>
      </w:r>
    </w:p>
    <w:p w:rsidR="00000000" w:rsidDel="00000000" w:rsidP="00000000" w:rsidRDefault="00000000" w:rsidRPr="00000000" w14:paraId="00000143">
      <w:pPr>
        <w:rPr>
          <w:vertAlign w:val="baseline"/>
        </w:rPr>
      </w:pPr>
      <w:r w:rsidDel="00000000" w:rsidR="00000000" w:rsidRPr="00000000">
        <w:rPr>
          <w:vertAlign w:val="baseline"/>
        </w:rPr>
        <w:drawing>
          <wp:inline distB="0" distT="0" distL="114300" distR="114300">
            <wp:extent cx="5487670" cy="3178810"/>
            <wp:effectExtent b="0" l="0" r="0" t="0"/>
            <wp:docPr id="1046"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487670" cy="317881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vertAlign w:val="baseline"/>
        </w:rPr>
      </w:pPr>
      <w:r w:rsidDel="00000000" w:rsidR="00000000" w:rsidRPr="00000000">
        <w:rPr>
          <w:rtl w:val="0"/>
        </w:rPr>
      </w:r>
    </w:p>
    <w:p w:rsidR="00000000" w:rsidDel="00000000" w:rsidP="00000000" w:rsidRDefault="00000000" w:rsidRPr="00000000" w14:paraId="00000145">
      <w:pPr>
        <w:rPr>
          <w:vertAlign w:val="baseline"/>
        </w:rPr>
      </w:pP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vertAlign w:val="baseline"/>
        </w:rPr>
        <w:drawing>
          <wp:inline distB="0" distT="0" distL="114300" distR="114300">
            <wp:extent cx="5483860" cy="3181985"/>
            <wp:effectExtent b="0" l="0" r="0" t="0"/>
            <wp:docPr id="1050" name="image13.png"/>
            <a:graphic>
              <a:graphicData uri="http://schemas.openxmlformats.org/drawingml/2006/picture">
                <pic:pic>
                  <pic:nvPicPr>
                    <pic:cNvPr id="0" name="image13.png"/>
                    <pic:cNvPicPr preferRelativeResize="0"/>
                  </pic:nvPicPr>
                  <pic:blipFill>
                    <a:blip r:embed="rId42"/>
                    <a:srcRect b="0" l="0" r="0" t="0"/>
                    <a:stretch>
                      <a:fillRect/>
                    </a:stretch>
                  </pic:blipFill>
                  <pic:spPr>
                    <a:xfrm>
                      <a:off x="0" y="0"/>
                      <a:ext cx="5483860" cy="318198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rtl w:val="0"/>
        </w:rPr>
      </w:r>
    </w:p>
    <w:p w:rsidR="00000000" w:rsidDel="00000000" w:rsidP="00000000" w:rsidRDefault="00000000" w:rsidRPr="00000000" w14:paraId="00000149">
      <w:pPr>
        <w:rPr>
          <w:vertAlign w:val="baseline"/>
        </w:rPr>
      </w:pPr>
      <w:r w:rsidDel="00000000" w:rsidR="00000000" w:rsidRPr="00000000">
        <w:rPr>
          <w:rtl w:val="0"/>
        </w:rPr>
      </w:r>
    </w:p>
    <w:p w:rsidR="00000000" w:rsidDel="00000000" w:rsidP="00000000" w:rsidRDefault="00000000" w:rsidRPr="00000000" w14:paraId="0000014A">
      <w:pPr>
        <w:rPr>
          <w:u w:val="single"/>
          <w:vertAlign w:val="baseline"/>
        </w:rPr>
      </w:pPr>
      <w:r w:rsidDel="00000000" w:rsidR="00000000" w:rsidRPr="00000000">
        <w:rPr>
          <w:vertAlign w:val="baseline"/>
        </w:rPr>
        <w:drawing>
          <wp:inline distB="0" distT="0" distL="114300" distR="114300">
            <wp:extent cx="5486400" cy="3217545"/>
            <wp:effectExtent b="0" l="0" r="0" t="0"/>
            <wp:docPr id="1048"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486400" cy="321754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u w:val="single"/>
          <w:vertAlign w:val="baseline"/>
        </w:rPr>
      </w:pPr>
      <w:r w:rsidDel="00000000" w:rsidR="00000000" w:rsidRPr="00000000">
        <w:rPr>
          <w:rtl w:val="0"/>
        </w:rPr>
      </w:r>
    </w:p>
    <w:p w:rsidR="00000000" w:rsidDel="00000000" w:rsidP="00000000" w:rsidRDefault="00000000" w:rsidRPr="00000000" w14:paraId="0000014C">
      <w:pPr>
        <w:rPr>
          <w:u w:val="single"/>
          <w:vertAlign w:val="baseline"/>
        </w:rPr>
      </w:pPr>
      <w:r w:rsidDel="00000000" w:rsidR="00000000" w:rsidRPr="00000000">
        <w:rPr>
          <w:rtl w:val="0"/>
        </w:rPr>
      </w:r>
    </w:p>
    <w:p w:rsidR="00000000" w:rsidDel="00000000" w:rsidP="00000000" w:rsidRDefault="00000000" w:rsidRPr="00000000" w14:paraId="0000014D">
      <w:pPr>
        <w:rPr>
          <w:u w:val="single"/>
          <w:vertAlign w:val="baseline"/>
        </w:rPr>
      </w:pPr>
      <w:r w:rsidDel="00000000" w:rsidR="00000000" w:rsidRPr="00000000">
        <w:rPr>
          <w:rtl w:val="0"/>
        </w:rPr>
      </w:r>
    </w:p>
    <w:p w:rsidR="00000000" w:rsidDel="00000000" w:rsidP="00000000" w:rsidRDefault="00000000" w:rsidRPr="00000000" w14:paraId="0000014E">
      <w:pPr>
        <w:rPr>
          <w:u w:val="single"/>
          <w:vertAlign w:val="baseline"/>
        </w:rPr>
      </w:pPr>
      <w:r w:rsidDel="00000000" w:rsidR="00000000" w:rsidRPr="00000000">
        <w:rPr>
          <w:rtl w:val="0"/>
        </w:rPr>
      </w:r>
    </w:p>
    <w:p w:rsidR="00000000" w:rsidDel="00000000" w:rsidP="00000000" w:rsidRDefault="00000000" w:rsidRPr="00000000" w14:paraId="0000014F">
      <w:pPr>
        <w:rPr>
          <w:u w:val="single"/>
          <w:vertAlign w:val="baseline"/>
        </w:rPr>
      </w:pPr>
      <w:r w:rsidDel="00000000" w:rsidR="00000000" w:rsidRPr="00000000">
        <w:rPr>
          <w:rtl w:val="0"/>
        </w:rPr>
      </w:r>
    </w:p>
    <w:p w:rsidR="00000000" w:rsidDel="00000000" w:rsidP="00000000" w:rsidRDefault="00000000" w:rsidRPr="00000000" w14:paraId="00000150">
      <w:pPr>
        <w:rPr>
          <w:u w:val="single"/>
          <w:vertAlign w:val="baseline"/>
        </w:rPr>
      </w:pPr>
      <w:r w:rsidDel="00000000" w:rsidR="00000000" w:rsidRPr="00000000">
        <w:rPr>
          <w:rtl w:val="0"/>
        </w:rPr>
      </w:r>
    </w:p>
    <w:p w:rsidR="00000000" w:rsidDel="00000000" w:rsidP="00000000" w:rsidRDefault="00000000" w:rsidRPr="00000000" w14:paraId="00000151">
      <w:pPr>
        <w:rPr>
          <w:u w:val="single"/>
          <w:vertAlign w:val="baseline"/>
        </w:rPr>
      </w:pPr>
      <w:r w:rsidDel="00000000" w:rsidR="00000000" w:rsidRPr="00000000">
        <w:rPr>
          <w:rtl w:val="0"/>
        </w:rPr>
      </w:r>
    </w:p>
    <w:p w:rsidR="00000000" w:rsidDel="00000000" w:rsidP="00000000" w:rsidRDefault="00000000" w:rsidRPr="00000000" w14:paraId="00000152">
      <w:pPr>
        <w:rPr>
          <w:u w:val="single"/>
          <w:vertAlign w:val="baseline"/>
        </w:rPr>
      </w:pPr>
      <w:r w:rsidDel="00000000" w:rsidR="00000000" w:rsidRPr="00000000">
        <w:rPr>
          <w:rtl w:val="0"/>
        </w:rPr>
      </w:r>
    </w:p>
    <w:p w:rsidR="00000000" w:rsidDel="00000000" w:rsidP="00000000" w:rsidRDefault="00000000" w:rsidRPr="00000000" w14:paraId="00000153">
      <w:pPr>
        <w:rPr>
          <w:u w:val="single"/>
          <w:vertAlign w:val="baseline"/>
        </w:rPr>
      </w:pPr>
      <w:r w:rsidDel="00000000" w:rsidR="00000000" w:rsidRPr="00000000">
        <w:rPr>
          <w:rtl w:val="0"/>
        </w:rPr>
      </w:r>
    </w:p>
    <w:p w:rsidR="00000000" w:rsidDel="00000000" w:rsidP="00000000" w:rsidRDefault="00000000" w:rsidRPr="00000000" w14:paraId="00000154">
      <w:pPr>
        <w:rPr>
          <w:u w:val="single"/>
          <w:vertAlign w:val="baseline"/>
        </w:rPr>
      </w:pPr>
      <w:r w:rsidDel="00000000" w:rsidR="00000000" w:rsidRPr="00000000">
        <w:rPr>
          <w:rtl w:val="0"/>
        </w:rPr>
      </w:r>
    </w:p>
    <w:p w:rsidR="00000000" w:rsidDel="00000000" w:rsidP="00000000" w:rsidRDefault="00000000" w:rsidRPr="00000000" w14:paraId="00000155">
      <w:pPr>
        <w:rPr>
          <w:u w:val="single"/>
          <w:vertAlign w:val="baseline"/>
        </w:rPr>
      </w:pPr>
      <w:r w:rsidDel="00000000" w:rsidR="00000000" w:rsidRPr="00000000">
        <w:rPr>
          <w:rtl w:val="0"/>
        </w:rPr>
      </w:r>
    </w:p>
    <w:p w:rsidR="00000000" w:rsidDel="00000000" w:rsidP="00000000" w:rsidRDefault="00000000" w:rsidRPr="00000000" w14:paraId="00000156">
      <w:pPr>
        <w:rPr>
          <w:u w:val="single"/>
          <w:vertAlign w:val="baseline"/>
        </w:rPr>
      </w:pPr>
      <w:r w:rsidDel="00000000" w:rsidR="00000000" w:rsidRPr="00000000">
        <w:rPr>
          <w:rtl w:val="0"/>
        </w:rPr>
      </w:r>
    </w:p>
    <w:p w:rsidR="00000000" w:rsidDel="00000000" w:rsidP="00000000" w:rsidRDefault="00000000" w:rsidRPr="00000000" w14:paraId="00000157">
      <w:pPr>
        <w:rPr>
          <w:u w:val="single"/>
          <w:vertAlign w:val="baseline"/>
        </w:rPr>
      </w:pPr>
      <w:r w:rsidDel="00000000" w:rsidR="00000000" w:rsidRPr="00000000">
        <w:rPr>
          <w:rtl w:val="0"/>
        </w:rPr>
      </w:r>
    </w:p>
    <w:p w:rsidR="00000000" w:rsidDel="00000000" w:rsidP="00000000" w:rsidRDefault="00000000" w:rsidRPr="00000000" w14:paraId="00000158">
      <w:pPr>
        <w:rPr>
          <w:u w:val="single"/>
          <w:vertAlign w:val="baseline"/>
        </w:rPr>
      </w:pPr>
      <w:r w:rsidDel="00000000" w:rsidR="00000000" w:rsidRPr="00000000">
        <w:rPr>
          <w:rtl w:val="0"/>
        </w:rPr>
      </w:r>
    </w:p>
    <w:p w:rsidR="00000000" w:rsidDel="00000000" w:rsidP="00000000" w:rsidRDefault="00000000" w:rsidRPr="00000000" w14:paraId="00000159">
      <w:pPr>
        <w:rPr>
          <w:u w:val="single"/>
          <w:vertAlign w:val="baseline"/>
        </w:rPr>
      </w:pPr>
      <w:r w:rsidDel="00000000" w:rsidR="00000000" w:rsidRPr="00000000">
        <w:rPr>
          <w:rtl w:val="0"/>
        </w:rPr>
      </w:r>
    </w:p>
    <w:p w:rsidR="00000000" w:rsidDel="00000000" w:rsidP="00000000" w:rsidRDefault="00000000" w:rsidRPr="00000000" w14:paraId="0000015A">
      <w:pPr>
        <w:rPr>
          <w:u w:val="single"/>
          <w:vertAlign w:val="baseline"/>
        </w:rPr>
      </w:pPr>
      <w:r w:rsidDel="00000000" w:rsidR="00000000" w:rsidRPr="00000000">
        <w:rPr>
          <w:rtl w:val="0"/>
        </w:rPr>
      </w:r>
    </w:p>
    <w:p w:rsidR="00000000" w:rsidDel="00000000" w:rsidP="00000000" w:rsidRDefault="00000000" w:rsidRPr="00000000" w14:paraId="0000015B">
      <w:pPr>
        <w:rPr>
          <w:u w:val="single"/>
          <w:vertAlign w:val="baseline"/>
        </w:rPr>
      </w:pPr>
      <w:r w:rsidDel="00000000" w:rsidR="00000000" w:rsidRPr="00000000">
        <w:rPr>
          <w:rtl w:val="0"/>
        </w:rPr>
      </w:r>
    </w:p>
    <w:p w:rsidR="00000000" w:rsidDel="00000000" w:rsidP="00000000" w:rsidRDefault="00000000" w:rsidRPr="00000000" w14:paraId="0000015C">
      <w:pPr>
        <w:rPr>
          <w:u w:val="single"/>
          <w:vertAlign w:val="baseline"/>
        </w:rPr>
      </w:pPr>
      <w:r w:rsidDel="00000000" w:rsidR="00000000" w:rsidRPr="00000000">
        <w:rPr>
          <w:rtl w:val="0"/>
        </w:rPr>
      </w:r>
    </w:p>
    <w:p w:rsidR="00000000" w:rsidDel="00000000" w:rsidP="00000000" w:rsidRDefault="00000000" w:rsidRPr="00000000" w14:paraId="0000015D">
      <w:pPr>
        <w:rPr>
          <w:u w:val="single"/>
          <w:vertAlign w:val="baseline"/>
        </w:rPr>
      </w:pPr>
      <w:r w:rsidDel="00000000" w:rsidR="00000000" w:rsidRPr="00000000">
        <w:rPr>
          <w:rtl w:val="0"/>
        </w:rPr>
      </w:r>
    </w:p>
    <w:p w:rsidR="00000000" w:rsidDel="00000000" w:rsidP="00000000" w:rsidRDefault="00000000" w:rsidRPr="00000000" w14:paraId="0000015E">
      <w:pPr>
        <w:rPr>
          <w:u w:val="single"/>
          <w:vertAlign w:val="baseline"/>
        </w:rPr>
      </w:pPr>
      <w:r w:rsidDel="00000000" w:rsidR="00000000" w:rsidRPr="00000000">
        <w:rPr>
          <w:rtl w:val="0"/>
        </w:rPr>
      </w:r>
    </w:p>
    <w:p w:rsidR="00000000" w:rsidDel="00000000" w:rsidP="00000000" w:rsidRDefault="00000000" w:rsidRPr="00000000" w14:paraId="0000015F">
      <w:pPr>
        <w:rPr>
          <w:u w:val="single"/>
          <w:vertAlign w:val="baseline"/>
        </w:rPr>
      </w:pPr>
      <w:r w:rsidDel="00000000" w:rsidR="00000000" w:rsidRPr="00000000">
        <w:rPr>
          <w:rtl w:val="0"/>
        </w:rPr>
      </w:r>
    </w:p>
    <w:p w:rsidR="00000000" w:rsidDel="00000000" w:rsidP="00000000" w:rsidRDefault="00000000" w:rsidRPr="00000000" w14:paraId="00000160">
      <w:pPr>
        <w:rPr>
          <w:u w:val="single"/>
          <w:vertAlign w:val="baseline"/>
        </w:rPr>
      </w:pPr>
      <w:r w:rsidDel="00000000" w:rsidR="00000000" w:rsidRPr="00000000">
        <w:rPr>
          <w:rtl w:val="0"/>
        </w:rPr>
      </w:r>
    </w:p>
    <w:p w:rsidR="00000000" w:rsidDel="00000000" w:rsidP="00000000" w:rsidRDefault="00000000" w:rsidRPr="00000000" w14:paraId="00000161">
      <w:pPr>
        <w:rPr>
          <w:u w:val="single"/>
          <w:vertAlign w:val="baseline"/>
        </w:rPr>
      </w:pPr>
      <w:r w:rsidDel="00000000" w:rsidR="00000000" w:rsidRPr="00000000">
        <w:rPr>
          <w:rtl w:val="0"/>
        </w:rPr>
      </w:r>
    </w:p>
    <w:p w:rsidR="00000000" w:rsidDel="00000000" w:rsidP="00000000" w:rsidRDefault="00000000" w:rsidRPr="00000000" w14:paraId="00000162">
      <w:pPr>
        <w:rPr>
          <w:u w:val="single"/>
          <w:vertAlign w:val="baseline"/>
        </w:rPr>
      </w:pPr>
      <w:r w:rsidDel="00000000" w:rsidR="00000000" w:rsidRPr="00000000">
        <w:rPr>
          <w:rtl w:val="0"/>
        </w:rPr>
      </w:r>
    </w:p>
    <w:p w:rsidR="00000000" w:rsidDel="00000000" w:rsidP="00000000" w:rsidRDefault="00000000" w:rsidRPr="00000000" w14:paraId="00000163">
      <w:pPr>
        <w:rPr>
          <w:u w:val="single"/>
          <w:vertAlign w:val="baseline"/>
        </w:rPr>
      </w:pPr>
      <w:r w:rsidDel="00000000" w:rsidR="00000000" w:rsidRPr="00000000">
        <w:rPr>
          <w:rtl w:val="0"/>
        </w:rPr>
      </w:r>
    </w:p>
    <w:p w:rsidR="00000000" w:rsidDel="00000000" w:rsidP="00000000" w:rsidRDefault="00000000" w:rsidRPr="00000000" w14:paraId="00000164">
      <w:pPr>
        <w:rPr>
          <w:u w:val="single"/>
          <w:vertAlign w:val="baseline"/>
        </w:rPr>
      </w:pPr>
      <w:r w:rsidDel="00000000" w:rsidR="00000000" w:rsidRPr="00000000">
        <w:rPr>
          <w:rtl w:val="0"/>
        </w:rPr>
      </w:r>
    </w:p>
    <w:p w:rsidR="00000000" w:rsidDel="00000000" w:rsidP="00000000" w:rsidRDefault="00000000" w:rsidRPr="00000000" w14:paraId="00000165">
      <w:pPr>
        <w:rPr>
          <w:u w:val="single"/>
          <w:vertAlign w:val="baseline"/>
        </w:rPr>
      </w:pPr>
      <w:r w:rsidDel="00000000" w:rsidR="00000000" w:rsidRPr="00000000">
        <w:rPr>
          <w:rtl w:val="0"/>
        </w:rPr>
      </w:r>
    </w:p>
    <w:p w:rsidR="00000000" w:rsidDel="00000000" w:rsidP="00000000" w:rsidRDefault="00000000" w:rsidRPr="00000000" w14:paraId="00000166">
      <w:pPr>
        <w:rPr>
          <w:vertAlign w:val="baseline"/>
        </w:rPr>
      </w:pPr>
      <w:r w:rsidDel="00000000" w:rsidR="00000000" w:rsidRPr="00000000">
        <w:rPr>
          <w:rtl w:val="0"/>
        </w:rPr>
      </w:r>
    </w:p>
    <w:sectPr>
      <w:headerReference r:id="rId44" w:type="default"/>
      <w:type w:val="nextPage"/>
      <w:pgSz w:h="15840" w:w="12240" w:orient="portrait"/>
      <w:pgMar w:bottom="1260" w:top="126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rebuchet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7740"/>
      </w:tabs>
      <w:spacing w:after="0" w:before="0" w:line="288"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88"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100"/>
      </w:tabs>
      <w:spacing w:after="0" w:before="0" w:line="288"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114300" distR="114300">
          <wp:extent cx="1156970" cy="308610"/>
          <wp:effectExtent b="0" l="0" r="0" t="0"/>
          <wp:docPr id="104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156970" cy="3086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Company Internal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320"/>
        <w:tab w:val="right" w:leader="none" w:pos="8640"/>
        <w:tab w:val="left" w:leader="none" w:pos="2160"/>
        <w:tab w:val="right" w:leader="none" w:pos="7740"/>
      </w:tabs>
      <w:spacing w:after="18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 mini Project</w:t>
      <w:tab/>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ab/>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320"/>
        <w:tab w:val="right" w:leader="none" w:pos="8640"/>
      </w:tabs>
      <w:spacing w:after="18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 Mini Project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320"/>
        <w:tab w:val="right" w:leader="none" w:pos="8640"/>
      </w:tabs>
      <w:spacing w:after="18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 Mini Project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
      <w:lvlJc w:val="left"/>
      <w:pPr>
        <w:ind w:left="3600" w:hanging="360"/>
      </w:pPr>
      <w:rPr>
        <w:rFonts w:ascii="Noto Sans Symbols" w:cs="Noto Sans Symbols" w:eastAsia="Noto Sans Symbols" w:hAnsi="Noto Sans Symbols"/>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
      <w:lvlJc w:val="left"/>
      <w:pPr>
        <w:ind w:left="5760" w:hanging="360"/>
      </w:pPr>
      <w:rPr>
        <w:rFonts w:ascii="Noto Sans Symbols" w:cs="Noto Sans Symbols" w:eastAsia="Noto Sans Symbols" w:hAnsi="Noto Sans Symbols"/>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620" w:hanging="360"/>
      </w:pPr>
      <w:rPr>
        <w:rFonts w:ascii="Noto Sans Symbols" w:cs="Noto Sans Symbols" w:eastAsia="Noto Sans Symbols" w:hAnsi="Noto Sans Symbols"/>
        <w:vertAlign w:val="baseline"/>
      </w:rPr>
    </w:lvl>
    <w:lvl w:ilvl="1">
      <w:start w:val="1"/>
      <w:numFmt w:val="bullet"/>
      <w:lvlText w:val="o"/>
      <w:lvlJc w:val="left"/>
      <w:pPr>
        <w:ind w:left="2340" w:hanging="360"/>
      </w:pPr>
      <w:rPr>
        <w:rFonts w:ascii="Courier New" w:cs="Courier New" w:eastAsia="Courier New" w:hAnsi="Courier New"/>
        <w:vertAlign w:val="baseline"/>
      </w:rPr>
    </w:lvl>
    <w:lvl w:ilvl="2">
      <w:start w:val="1"/>
      <w:numFmt w:val="bullet"/>
      <w:lvlText w:val="▪"/>
      <w:lvlJc w:val="left"/>
      <w:pPr>
        <w:ind w:left="3060" w:hanging="360"/>
      </w:pPr>
      <w:rPr>
        <w:rFonts w:ascii="Noto Sans Symbols" w:cs="Noto Sans Symbols" w:eastAsia="Noto Sans Symbols" w:hAnsi="Noto Sans Symbols"/>
        <w:vertAlign w:val="baseline"/>
      </w:rPr>
    </w:lvl>
    <w:lvl w:ilvl="3">
      <w:start w:val="1"/>
      <w:numFmt w:val="bullet"/>
      <w:lvlText w:val="●"/>
      <w:lvlJc w:val="left"/>
      <w:pPr>
        <w:ind w:left="3780" w:hanging="360"/>
      </w:pPr>
      <w:rPr>
        <w:rFonts w:ascii="Noto Sans Symbols" w:cs="Noto Sans Symbols" w:eastAsia="Noto Sans Symbols" w:hAnsi="Noto Sans Symbols"/>
        <w:vertAlign w:val="baseline"/>
      </w:rPr>
    </w:lvl>
    <w:lvl w:ilvl="4">
      <w:start w:val="1"/>
      <w:numFmt w:val="bullet"/>
      <w:lvlText w:val="o"/>
      <w:lvlJc w:val="left"/>
      <w:pPr>
        <w:ind w:left="4500" w:hanging="360"/>
      </w:pPr>
      <w:rPr>
        <w:rFonts w:ascii="Courier New" w:cs="Courier New" w:eastAsia="Courier New" w:hAnsi="Courier New"/>
        <w:vertAlign w:val="baseline"/>
      </w:rPr>
    </w:lvl>
    <w:lvl w:ilvl="5">
      <w:start w:val="1"/>
      <w:numFmt w:val="bullet"/>
      <w:lvlText w:val="▪"/>
      <w:lvlJc w:val="left"/>
      <w:pPr>
        <w:ind w:left="5220" w:hanging="360"/>
      </w:pPr>
      <w:rPr>
        <w:rFonts w:ascii="Noto Sans Symbols" w:cs="Noto Sans Symbols" w:eastAsia="Noto Sans Symbols" w:hAnsi="Noto Sans Symbols"/>
        <w:vertAlign w:val="baseline"/>
      </w:rPr>
    </w:lvl>
    <w:lvl w:ilvl="6">
      <w:start w:val="1"/>
      <w:numFmt w:val="bullet"/>
      <w:lvlText w:val="●"/>
      <w:lvlJc w:val="left"/>
      <w:pPr>
        <w:ind w:left="5940" w:hanging="360"/>
      </w:pPr>
      <w:rPr>
        <w:rFonts w:ascii="Noto Sans Symbols" w:cs="Noto Sans Symbols" w:eastAsia="Noto Sans Symbols" w:hAnsi="Noto Sans Symbols"/>
        <w:vertAlign w:val="baseline"/>
      </w:rPr>
    </w:lvl>
    <w:lvl w:ilvl="7">
      <w:start w:val="1"/>
      <w:numFmt w:val="bullet"/>
      <w:lvlText w:val="o"/>
      <w:lvlJc w:val="left"/>
      <w:pPr>
        <w:ind w:left="6660" w:hanging="360"/>
      </w:pPr>
      <w:rPr>
        <w:rFonts w:ascii="Courier New" w:cs="Courier New" w:eastAsia="Courier New" w:hAnsi="Courier New"/>
        <w:vertAlign w:val="baseline"/>
      </w:rPr>
    </w:lvl>
    <w:lvl w:ilvl="8">
      <w:start w:val="1"/>
      <w:numFmt w:val="bullet"/>
      <w:lvlText w:val="▪"/>
      <w:lvlJc w:val="left"/>
      <w:pPr>
        <w:ind w:left="73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710" w:hanging="360"/>
      </w:pPr>
      <w:rPr>
        <w:rFonts w:ascii="Noto Sans Symbols" w:cs="Noto Sans Symbols" w:eastAsia="Noto Sans Symbols" w:hAnsi="Noto Sans Symbols"/>
        <w:vertAlign w:val="baseline"/>
      </w:rPr>
    </w:lvl>
    <w:lvl w:ilvl="1">
      <w:start w:val="1"/>
      <w:numFmt w:val="bullet"/>
      <w:lvlText w:val="o"/>
      <w:lvlJc w:val="left"/>
      <w:pPr>
        <w:ind w:left="2430" w:hanging="360"/>
      </w:pPr>
      <w:rPr>
        <w:rFonts w:ascii="Courier New" w:cs="Courier New" w:eastAsia="Courier New" w:hAnsi="Courier New"/>
        <w:vertAlign w:val="baseline"/>
      </w:rPr>
    </w:lvl>
    <w:lvl w:ilvl="2">
      <w:start w:val="1"/>
      <w:numFmt w:val="bullet"/>
      <w:lvlText w:val="▪"/>
      <w:lvlJc w:val="left"/>
      <w:pPr>
        <w:ind w:left="3150" w:hanging="360"/>
      </w:pPr>
      <w:rPr>
        <w:rFonts w:ascii="Noto Sans Symbols" w:cs="Noto Sans Symbols" w:eastAsia="Noto Sans Symbols" w:hAnsi="Noto Sans Symbols"/>
        <w:vertAlign w:val="baseline"/>
      </w:rPr>
    </w:lvl>
    <w:lvl w:ilvl="3">
      <w:start w:val="1"/>
      <w:numFmt w:val="bullet"/>
      <w:lvlText w:val="●"/>
      <w:lvlJc w:val="left"/>
      <w:pPr>
        <w:ind w:left="3870" w:hanging="360"/>
      </w:pPr>
      <w:rPr>
        <w:rFonts w:ascii="Noto Sans Symbols" w:cs="Noto Sans Symbols" w:eastAsia="Noto Sans Symbols" w:hAnsi="Noto Sans Symbols"/>
        <w:vertAlign w:val="baseline"/>
      </w:rPr>
    </w:lvl>
    <w:lvl w:ilvl="4">
      <w:start w:val="1"/>
      <w:numFmt w:val="bullet"/>
      <w:lvlText w:val="o"/>
      <w:lvlJc w:val="left"/>
      <w:pPr>
        <w:ind w:left="4590" w:hanging="360"/>
      </w:pPr>
      <w:rPr>
        <w:rFonts w:ascii="Courier New" w:cs="Courier New" w:eastAsia="Courier New" w:hAnsi="Courier New"/>
        <w:vertAlign w:val="baseline"/>
      </w:rPr>
    </w:lvl>
    <w:lvl w:ilvl="5">
      <w:start w:val="1"/>
      <w:numFmt w:val="bullet"/>
      <w:lvlText w:val="▪"/>
      <w:lvlJc w:val="left"/>
      <w:pPr>
        <w:ind w:left="5310" w:hanging="360"/>
      </w:pPr>
      <w:rPr>
        <w:rFonts w:ascii="Noto Sans Symbols" w:cs="Noto Sans Symbols" w:eastAsia="Noto Sans Symbols" w:hAnsi="Noto Sans Symbols"/>
        <w:vertAlign w:val="baseline"/>
      </w:rPr>
    </w:lvl>
    <w:lvl w:ilvl="6">
      <w:start w:val="1"/>
      <w:numFmt w:val="bullet"/>
      <w:lvlText w:val="●"/>
      <w:lvlJc w:val="left"/>
      <w:pPr>
        <w:ind w:left="6030" w:hanging="360"/>
      </w:pPr>
      <w:rPr>
        <w:rFonts w:ascii="Noto Sans Symbols" w:cs="Noto Sans Symbols" w:eastAsia="Noto Sans Symbols" w:hAnsi="Noto Sans Symbols"/>
        <w:vertAlign w:val="baseline"/>
      </w:rPr>
    </w:lvl>
    <w:lvl w:ilvl="7">
      <w:start w:val="1"/>
      <w:numFmt w:val="bullet"/>
      <w:lvlText w:val="o"/>
      <w:lvlJc w:val="left"/>
      <w:pPr>
        <w:ind w:left="6750" w:hanging="360"/>
      </w:pPr>
      <w:rPr>
        <w:rFonts w:ascii="Courier New" w:cs="Courier New" w:eastAsia="Courier New" w:hAnsi="Courier New"/>
        <w:vertAlign w:val="baseline"/>
      </w:rPr>
    </w:lvl>
    <w:lvl w:ilvl="8">
      <w:start w:val="1"/>
      <w:numFmt w:val="bullet"/>
      <w:lvlText w:val="▪"/>
      <w:lvlJc w:val="left"/>
      <w:pPr>
        <w:ind w:left="747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rFonts w:ascii="Arial" w:cs="Arial" w:eastAsia="Arial" w:hAnsi="Arial"/>
        <w:b w:val="1"/>
        <w:bCs w:val="1"/>
        <w:i w:val="0"/>
        <w:iCs w:val="0"/>
        <w:sz w:val="20"/>
        <w:szCs w:val="20"/>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spacing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a60038" w:space="1" w:sz="12" w:val="single"/>
      </w:pBdr>
      <w:spacing w:after="240" w:before="240" w:line="288" w:lineRule="auto"/>
      <w:ind w:left="432" w:hanging="432"/>
      <w:jc w:val="left"/>
    </w:pPr>
    <w:rPr>
      <w:rFonts w:ascii="Arial" w:cs="Arial" w:eastAsia="Arial" w:hAnsi="Arial"/>
      <w:b w:val="1"/>
      <w:bCs w:val="1"/>
      <w:smallCaps w:val="1"/>
      <w:sz w:val="36"/>
      <w:szCs w:val="36"/>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288" w:lineRule="auto"/>
      <w:ind w:left="864" w:hanging="864"/>
      <w:jc w:val="both"/>
    </w:pPr>
    <w:rPr>
      <w:rFonts w:ascii="Arial" w:cs="Arial" w:eastAsia="Arial" w:hAnsi="Arial"/>
      <w:b w:val="1"/>
      <w:bCs w:val="1"/>
      <w:sz w:val="22"/>
      <w:szCs w:val="22"/>
      <w:vertAlign w:val="baseline"/>
    </w:rPr>
  </w:style>
  <w:style w:type="paragraph" w:styleId="Heading5">
    <w:name w:val="heading 5"/>
    <w:basedOn w:val="Normal"/>
    <w:next w:val="Normal"/>
    <w:pPr>
      <w:spacing w:after="60" w:before="240" w:line="288" w:lineRule="auto"/>
      <w:jc w:val="both"/>
    </w:pPr>
    <w:rPr>
      <w:rFonts w:ascii="Arial" w:cs="Arial" w:eastAsia="Arial" w:hAnsi="Arial"/>
      <w:b w:val="1"/>
      <w:bCs w:val="1"/>
      <w:i w:val="1"/>
      <w:iCs w:val="1"/>
      <w:sz w:val="26"/>
      <w:szCs w:val="26"/>
      <w:vertAlign w:val="baseline"/>
    </w:rPr>
  </w:style>
  <w:style w:type="paragraph" w:styleId="Heading6">
    <w:name w:val="heading 6"/>
    <w:basedOn w:val="Normal"/>
    <w:next w:val="Normal"/>
    <w:pPr>
      <w:spacing w:after="60" w:before="240" w:line="288" w:lineRule="auto"/>
      <w:jc w:val="both"/>
    </w:pPr>
    <w:rPr>
      <w:rFonts w:ascii="Times New Roman" w:cs="Times New Roman" w:eastAsia="Times New Roman" w:hAnsi="Times New Roman"/>
      <w:b w:val="1"/>
      <w:bCs w:val="1"/>
      <w:sz w:val="22"/>
      <w:szCs w:val="22"/>
      <w:vertAlign w:val="baseline"/>
    </w:rPr>
  </w:style>
  <w:style w:type="paragraph" w:styleId="Title">
    <w:name w:val="Title"/>
    <w:basedOn w:val="Normal"/>
    <w:next w:val="Normal"/>
    <w:pPr>
      <w:pBdr>
        <w:bottom w:color="a60038" w:space="1" w:sz="12" w:val="single"/>
      </w:pBdr>
      <w:spacing w:after="60" w:before="240" w:line="288" w:lineRule="auto"/>
      <w:jc w:val="center"/>
    </w:pPr>
    <w:rPr>
      <w:rFonts w:ascii="Arial" w:cs="Arial" w:eastAsia="Arial" w:hAnsi="Arial"/>
      <w:b w:val="1"/>
      <w:bCs w:val="1"/>
      <w:smallCaps w:val="1"/>
      <w:sz w:val="32"/>
      <w:szCs w:val="32"/>
      <w:vertAlign w:val="baseline"/>
    </w:rPr>
  </w:style>
  <w:style w:type="paragraph" w:styleId="Normal">
    <w:name w:val="Normal"/>
    <w:next w:val="Normal"/>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numPr>
        <w:ilvl w:val="0"/>
        <w:numId w:val="5"/>
      </w:numPr>
      <w:pBdr>
        <w:bottom w:color="a60038" w:space="1" w:sz="12" w:val="single"/>
      </w:pBdr>
      <w:suppressAutoHyphens w:val="1"/>
      <w:spacing w:after="240" w:before="240" w:line="288" w:lineRule="auto"/>
      <w:ind w:leftChars="-1" w:rightChars="0" w:firstLineChars="-1"/>
      <w:jc w:val="left"/>
      <w:textDirection w:val="btLr"/>
      <w:textAlignment w:val="top"/>
      <w:outlineLvl w:val="0"/>
    </w:pPr>
    <w:rPr>
      <w:rFonts w:ascii="Arial" w:cs="Arial" w:hAnsi="Arial"/>
      <w:b w:val="1"/>
      <w:bCs w:val="1"/>
      <w:smallCaps w:val="1"/>
      <w:spacing w:val="2"/>
      <w:w w:val="100"/>
      <w:kern w:val="32"/>
      <w:position w:val="-1"/>
      <w:sz w:val="36"/>
      <w:szCs w:val="32"/>
      <w:effect w:val="none"/>
      <w:vertAlign w:val="baseline"/>
      <w:cs w:val="0"/>
      <w:em w:val="none"/>
      <w:lang w:bidi="ar-SA" w:eastAsia="en-US" w:val="en-US"/>
    </w:rPr>
  </w:style>
  <w:style w:type="paragraph" w:styleId="Heading2,Sub-heading,H2,ChapterNumber/AppendixLetter,chn,h2,Level2TopicHeading,ChapterTitle,GEHeading2,l2,Major,hd2,Header2,Secondline,FrameTitle,PIM2,Heading2Hidden,2,Section2.1,Section1.1,sl2,Arial10FettKursiv,Abschnitt">
    <w:name w:val="Heading 2,Sub-heading,H2,Chapter Number/Appendix Letter,chn,h2,Level 2 Topic Heading,Chapter Title,GE Heading 2,l2,Major,hd2,Header 2,Second line,Frame Title,PIM2,Heading 2 Hidden,2,Section 2.1,Section 1.1,sl2,Arial 10 Fett Kursiv,Abschnitt"/>
    <w:basedOn w:val="Normal"/>
    <w:next w:val="Normal"/>
    <w:autoRedefine w:val="0"/>
    <w:hidden w:val="0"/>
    <w:qFormat w:val="0"/>
    <w:pPr>
      <w:keepNext w:val="1"/>
      <w:numPr>
        <w:ilvl w:val="1"/>
        <w:numId w:val="5"/>
      </w:numPr>
      <w:suppressAutoHyphens w:val="1"/>
      <w:spacing w:after="180" w:before="240" w:line="288" w:lineRule="auto"/>
      <w:ind w:leftChars="-1" w:rightChars="0" w:firstLineChars="-1"/>
      <w:jc w:val="both"/>
      <w:textDirection w:val="btLr"/>
      <w:textAlignment w:val="top"/>
      <w:outlineLvl w:val="1"/>
    </w:pPr>
    <w:rPr>
      <w:rFonts w:ascii="Arial" w:cs="Arial" w:hAnsi="Arial"/>
      <w:b w:val="1"/>
      <w:bCs w:val="1"/>
      <w:iCs w:val="1"/>
      <w:smallCaps w:val="1"/>
      <w:color w:val="000094"/>
      <w:spacing w:val="2"/>
      <w:w w:val="100"/>
      <w:position w:val="-1"/>
      <w:sz w:val="28"/>
      <w:szCs w:val="28"/>
      <w:effect w:val="none"/>
      <w:vertAlign w:val="baseline"/>
      <w:cs w:val="0"/>
      <w:em w:val="none"/>
      <w:lang w:bidi="ar-SA" w:eastAsia="en-US" w:val="en-US"/>
    </w:rPr>
  </w:style>
  <w:style w:type="paragraph" w:styleId="Heading3,H3,h3subheading,3,list3,H3-Heading3,l3.3">
    <w:name w:val="Heading 3,H3,h3 sub heading,3,list 3,H3-Heading 3,l3.3"/>
    <w:basedOn w:val="Normal"/>
    <w:next w:val="Normal"/>
    <w:autoRedefine w:val="0"/>
    <w:hidden w:val="0"/>
    <w:qFormat w:val="0"/>
    <w:pPr>
      <w:keepNext w:val="1"/>
      <w:numPr>
        <w:ilvl w:val="2"/>
        <w:numId w:val="5"/>
      </w:numPr>
      <w:suppressAutoHyphens w:val="1"/>
      <w:spacing w:after="120" w:before="240" w:line="288" w:lineRule="auto"/>
      <w:ind w:leftChars="-1" w:rightChars="0" w:firstLineChars="-1"/>
      <w:jc w:val="both"/>
      <w:textDirection w:val="btLr"/>
      <w:textAlignment w:val="top"/>
      <w:outlineLvl w:val="2"/>
    </w:pPr>
    <w:rPr>
      <w:rFonts w:ascii="Arial" w:cs="Arial" w:hAnsi="Arial"/>
      <w:b w:val="1"/>
      <w:bCs w:val="1"/>
      <w:spacing w:val="2"/>
      <w:w w:val="100"/>
      <w:position w:val="-1"/>
      <w:sz w:val="24"/>
      <w:szCs w:val="26"/>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numPr>
        <w:ilvl w:val="3"/>
        <w:numId w:val="5"/>
      </w:numPr>
      <w:suppressAutoHyphens w:val="1"/>
      <w:spacing w:after="60" w:before="240" w:line="288" w:lineRule="auto"/>
      <w:ind w:leftChars="-1" w:rightChars="0" w:firstLineChars="-1"/>
      <w:jc w:val="both"/>
      <w:textDirection w:val="btLr"/>
      <w:textAlignment w:val="top"/>
      <w:outlineLvl w:val="3"/>
    </w:pPr>
    <w:rPr>
      <w:rFonts w:ascii="Arial Bold" w:hAnsi="Arial Bold"/>
      <w:b w:val="1"/>
      <w:bCs w:val="1"/>
      <w:spacing w:val="2"/>
      <w:w w:val="100"/>
      <w:position w:val="-1"/>
      <w:sz w:val="22"/>
      <w:szCs w:val="28"/>
      <w:effect w:val="none"/>
      <w:vertAlign w:val="baseline"/>
      <w:cs w:val="0"/>
      <w:em w:val="none"/>
      <w:lang w:bidi="ar-SA" w:eastAsia="en-US" w:val="en-US"/>
    </w:rPr>
  </w:style>
  <w:style w:type="paragraph" w:styleId="Heading5">
    <w:name w:val="Heading 5"/>
    <w:basedOn w:val="Normal"/>
    <w:next w:val="Normal"/>
    <w:autoRedefine w:val="0"/>
    <w:hidden w:val="0"/>
    <w:qFormat w:val="0"/>
    <w:pPr>
      <w:suppressAutoHyphens w:val="1"/>
      <w:spacing w:after="60" w:before="240" w:line="288" w:lineRule="auto"/>
      <w:ind w:leftChars="-1" w:rightChars="0" w:firstLineChars="-1"/>
      <w:jc w:val="both"/>
      <w:textDirection w:val="btLr"/>
      <w:textAlignment w:val="top"/>
      <w:outlineLvl w:val="4"/>
    </w:pPr>
    <w:rPr>
      <w:rFonts w:ascii="Arial" w:hAnsi="Arial"/>
      <w:b w:val="1"/>
      <w:bCs w:val="1"/>
      <w:i w:val="1"/>
      <w:iCs w:val="1"/>
      <w:spacing w:val="2"/>
      <w:w w:val="100"/>
      <w:position w:val="-1"/>
      <w:sz w:val="26"/>
      <w:szCs w:val="26"/>
      <w:effect w:val="none"/>
      <w:vertAlign w:val="baseline"/>
      <w:cs w:val="0"/>
      <w:em w:val="none"/>
      <w:lang w:bidi="ar-SA" w:eastAsia="en-US" w:val="en-US"/>
    </w:rPr>
  </w:style>
  <w:style w:type="paragraph" w:styleId="Heading6">
    <w:name w:val="Heading 6"/>
    <w:basedOn w:val="Normal"/>
    <w:next w:val="Normal"/>
    <w:autoRedefine w:val="0"/>
    <w:hidden w:val="0"/>
    <w:qFormat w:val="0"/>
    <w:pPr>
      <w:suppressAutoHyphens w:val="1"/>
      <w:spacing w:after="60" w:before="240" w:line="288" w:lineRule="auto"/>
      <w:ind w:leftChars="-1" w:rightChars="0" w:firstLineChars="-1"/>
      <w:jc w:val="both"/>
      <w:textDirection w:val="btLr"/>
      <w:textAlignment w:val="top"/>
      <w:outlineLvl w:val="5"/>
    </w:pPr>
    <w:rPr>
      <w:rFonts w:ascii="Times New Roman" w:hAnsi="Times New Roman"/>
      <w:b w:val="1"/>
      <w:bCs w:val="1"/>
      <w:spacing w:val="2"/>
      <w:w w:val="100"/>
      <w:position w:val="-1"/>
      <w:sz w:val="22"/>
      <w:szCs w:val="22"/>
      <w:effect w:val="none"/>
      <w:vertAlign w:val="baseline"/>
      <w:cs w:val="0"/>
      <w:em w:val="none"/>
      <w:lang w:bidi="ar-SA" w:eastAsia="en-US" w:val="en-US"/>
    </w:rPr>
  </w:style>
  <w:style w:type="paragraph" w:styleId="Heading7,Paranonumbering">
    <w:name w:val="Heading 7,Para no numbering"/>
    <w:basedOn w:val="Normal"/>
    <w:next w:val="Normal"/>
    <w:autoRedefine w:val="0"/>
    <w:hidden w:val="0"/>
    <w:qFormat w:val="0"/>
    <w:pPr>
      <w:suppressAutoHyphens w:val="1"/>
      <w:spacing w:after="60" w:before="240" w:line="288" w:lineRule="auto"/>
      <w:ind w:leftChars="-1" w:rightChars="0" w:firstLineChars="-1"/>
      <w:jc w:val="both"/>
      <w:textDirection w:val="btLr"/>
      <w:textAlignment w:val="top"/>
      <w:outlineLvl w:val="6"/>
    </w:pPr>
    <w:rPr>
      <w:rFonts w:ascii="Times New Roman" w:hAnsi="Times New Roman"/>
      <w:spacing w:val="2"/>
      <w:w w:val="100"/>
      <w:position w:val="-1"/>
      <w:sz w:val="24"/>
      <w:szCs w:val="24"/>
      <w:effect w:val="none"/>
      <w:vertAlign w:val="baseline"/>
      <w:cs w:val="0"/>
      <w:em w:val="none"/>
      <w:lang w:bidi="ar-SA" w:eastAsia="en-US" w:val="en-US"/>
    </w:rPr>
  </w:style>
  <w:style w:type="paragraph" w:styleId="Heading8,Nonum/gap">
    <w:name w:val="Heading 8,No num/gap"/>
    <w:basedOn w:val="Normal"/>
    <w:next w:val="Normal"/>
    <w:autoRedefine w:val="0"/>
    <w:hidden w:val="0"/>
    <w:qFormat w:val="0"/>
    <w:pPr>
      <w:suppressAutoHyphens w:val="1"/>
      <w:spacing w:after="60" w:before="240" w:line="288" w:lineRule="auto"/>
      <w:ind w:leftChars="-1" w:rightChars="0" w:firstLineChars="-1"/>
      <w:jc w:val="both"/>
      <w:textDirection w:val="btLr"/>
      <w:textAlignment w:val="top"/>
      <w:outlineLvl w:val="7"/>
    </w:pPr>
    <w:rPr>
      <w:rFonts w:ascii="Times New Roman" w:hAnsi="Times New Roman"/>
      <w:i w:val="1"/>
      <w:iCs w:val="1"/>
      <w:spacing w:val="2"/>
      <w:w w:val="100"/>
      <w:position w:val="-1"/>
      <w:sz w:val="24"/>
      <w:szCs w:val="24"/>
      <w:effect w:val="none"/>
      <w:vertAlign w:val="baseline"/>
      <w:cs w:val="0"/>
      <w:em w:val="none"/>
      <w:lang w:bidi="ar-SA" w:eastAsia="en-US" w:val="en-US"/>
    </w:rPr>
  </w:style>
  <w:style w:type="paragraph" w:styleId="Heading9,Codeeg's">
    <w:name w:val="Heading 9,Code eg's"/>
    <w:basedOn w:val="Normal"/>
    <w:next w:val="Normal"/>
    <w:autoRedefine w:val="0"/>
    <w:hidden w:val="0"/>
    <w:qFormat w:val="0"/>
    <w:pPr>
      <w:suppressAutoHyphens w:val="1"/>
      <w:spacing w:after="60" w:before="240" w:line="288" w:lineRule="auto"/>
      <w:ind w:leftChars="-1" w:rightChars="0" w:firstLineChars="-1"/>
      <w:jc w:val="both"/>
      <w:textDirection w:val="btLr"/>
      <w:textAlignment w:val="top"/>
      <w:outlineLvl w:val="8"/>
    </w:pPr>
    <w:rPr>
      <w:rFonts w:ascii="Arial" w:cs="Arial" w:hAnsi="Arial"/>
      <w:spacing w:val="2"/>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TOC1">
    <w:name w:val="TOC 1"/>
    <w:basedOn w:val="Normal"/>
    <w:next w:val="Normal"/>
    <w:autoRedefine w:val="0"/>
    <w:hidden w:val="0"/>
    <w:qFormat w:val="0"/>
    <w:pPr>
      <w:tabs>
        <w:tab w:val="left" w:leader="none" w:pos="400"/>
        <w:tab w:val="left" w:leader="none" w:pos="600"/>
        <w:tab w:val="left" w:leader="none" w:pos="720"/>
        <w:tab w:val="left" w:leader="none" w:pos="1260"/>
        <w:tab w:val="right" w:leader="none" w:pos="8100"/>
      </w:tabs>
      <w:suppressAutoHyphens w:val="1"/>
      <w:spacing w:before="200" w:line="288" w:lineRule="auto"/>
      <w:ind w:right="720" w:leftChars="-1" w:rightChars="0" w:firstLineChars="-1"/>
      <w:jc w:val="both"/>
      <w:textDirection w:val="btLr"/>
      <w:textAlignment w:val="top"/>
      <w:outlineLvl w:val="0"/>
    </w:pPr>
    <w:rPr>
      <w:rFonts w:ascii="Arial" w:hAnsi="Arial"/>
      <w:b w:val="1"/>
      <w:noProof w:val="1"/>
      <w:spacing w:val="2"/>
      <w:w w:val="100"/>
      <w:position w:val="-1"/>
      <w:sz w:val="24"/>
      <w:szCs w:val="36"/>
      <w:effect w:val="none"/>
      <w:vertAlign w:val="baseline"/>
      <w:cs w:val="0"/>
      <w:em w:val="none"/>
      <w:lang w:bidi="ar-SA" w:eastAsia="und" w:val="und"/>
    </w:rPr>
  </w:style>
  <w:style w:type="paragraph" w:styleId="Title">
    <w:name w:val="Title"/>
    <w:basedOn w:val="Normal"/>
    <w:next w:val="Normal"/>
    <w:autoRedefine w:val="0"/>
    <w:hidden w:val="0"/>
    <w:qFormat w:val="0"/>
    <w:pPr>
      <w:pBdr>
        <w:bottom w:color="a60038" w:space="1" w:sz="12" w:val="single"/>
      </w:pBdr>
      <w:suppressAutoHyphens w:val="1"/>
      <w:spacing w:after="60" w:before="240" w:line="288" w:lineRule="auto"/>
      <w:ind w:leftChars="-1" w:rightChars="0" w:firstLineChars="-1"/>
      <w:jc w:val="center"/>
      <w:textDirection w:val="btLr"/>
      <w:textAlignment w:val="top"/>
      <w:outlineLvl w:val="0"/>
    </w:pPr>
    <w:rPr>
      <w:rFonts w:ascii="Arial" w:cs="Arial" w:hAnsi="Arial"/>
      <w:b w:val="1"/>
      <w:bCs w:val="1"/>
      <w:smallCaps w:val="1"/>
      <w:spacing w:val="2"/>
      <w:w w:val="100"/>
      <w:kern w:val="28"/>
      <w:position w:val="-1"/>
      <w:sz w:val="32"/>
      <w:szCs w:val="32"/>
      <w:effect w:val="none"/>
      <w:vertAlign w:val="baseline"/>
      <w:cs w:val="0"/>
      <w:em w:val="none"/>
      <w:lang w:bidi="ar-SA" w:eastAsia="en-US" w:val="en-US"/>
    </w:rPr>
  </w:style>
  <w:style w:type="paragraph" w:styleId="TOC2">
    <w:name w:val="TOC 2"/>
    <w:basedOn w:val="Normal"/>
    <w:next w:val="Normal"/>
    <w:autoRedefine w:val="0"/>
    <w:hidden w:val="0"/>
    <w:qFormat w:val="0"/>
    <w:pPr>
      <w:tabs>
        <w:tab w:val="left" w:leader="none" w:pos="960"/>
        <w:tab w:val="right" w:leader="none" w:pos="8100"/>
      </w:tabs>
      <w:suppressAutoHyphens w:val="1"/>
      <w:spacing w:line="288" w:lineRule="auto"/>
      <w:ind w:left="200" w:right="720" w:leftChars="-1" w:rightChars="0" w:firstLineChars="-1"/>
      <w:jc w:val="both"/>
      <w:textDirection w:val="btLr"/>
      <w:textAlignment w:val="top"/>
      <w:outlineLvl w:val="0"/>
    </w:pPr>
    <w:rPr>
      <w:rFonts w:ascii="Arial" w:hAnsi="Arial"/>
      <w:noProof w:val="1"/>
      <w:spacing w:val="2"/>
      <w:w w:val="100"/>
      <w:position w:val="-1"/>
      <w:szCs w:val="24"/>
      <w:effect w:val="none"/>
      <w:vertAlign w:val="baseline"/>
      <w:cs w:val="0"/>
      <w:em w:val="none"/>
      <w:lang w:bidi="ar-SA" w:eastAsia="und" w:val="und"/>
    </w:rPr>
  </w:style>
  <w:style w:type="paragraph" w:styleId="TOC3">
    <w:name w:val="TOC 3"/>
    <w:basedOn w:val="Normal"/>
    <w:next w:val="Normal"/>
    <w:autoRedefine w:val="0"/>
    <w:hidden w:val="0"/>
    <w:qFormat w:val="0"/>
    <w:pPr>
      <w:tabs>
        <w:tab w:val="left" w:leader="none" w:pos="1200"/>
        <w:tab w:val="right" w:leader="none" w:pos="8100"/>
      </w:tabs>
      <w:suppressAutoHyphens w:val="1"/>
      <w:spacing w:line="288" w:lineRule="auto"/>
      <w:ind w:left="400" w:right="720" w:leftChars="-1" w:rightChars="0" w:firstLineChars="-1"/>
      <w:jc w:val="both"/>
      <w:textDirection w:val="btLr"/>
      <w:textAlignment w:val="top"/>
      <w:outlineLvl w:val="0"/>
    </w:pPr>
    <w:rPr>
      <w:rFonts w:ascii="Arial" w:hAnsi="Arial"/>
      <w:noProof w:val="1"/>
      <w:spacing w:val="2"/>
      <w:w w:val="100"/>
      <w:position w:val="-1"/>
      <w:szCs w:val="24"/>
      <w:effect w:val="none"/>
      <w:vertAlign w:val="baseline"/>
      <w:cs w:val="0"/>
      <w:em w:val="none"/>
      <w:lang w:bidi="ar-SA" w:eastAsia="und" w:val="und"/>
    </w:rPr>
  </w:style>
  <w:style w:type="paragraph" w:styleId="TOC4">
    <w:name w:val="TOC 4"/>
    <w:basedOn w:val="Normal"/>
    <w:next w:val="Normal"/>
    <w:autoRedefine w:val="0"/>
    <w:hidden w:val="0"/>
    <w:qFormat w:val="0"/>
    <w:pPr>
      <w:suppressAutoHyphens w:val="1"/>
      <w:spacing w:line="288" w:lineRule="auto"/>
      <w:ind w:left="72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OC5">
    <w:name w:val="TOC 5"/>
    <w:basedOn w:val="Normal"/>
    <w:next w:val="Normal"/>
    <w:autoRedefine w:val="0"/>
    <w:hidden w:val="0"/>
    <w:qFormat w:val="0"/>
    <w:pPr>
      <w:suppressAutoHyphens w:val="1"/>
      <w:spacing w:line="288" w:lineRule="auto"/>
      <w:ind w:left="96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OC6">
    <w:name w:val="TOC 6"/>
    <w:basedOn w:val="Normal"/>
    <w:next w:val="Normal"/>
    <w:autoRedefine w:val="0"/>
    <w:hidden w:val="0"/>
    <w:qFormat w:val="0"/>
    <w:pPr>
      <w:suppressAutoHyphens w:val="1"/>
      <w:spacing w:line="288" w:lineRule="auto"/>
      <w:ind w:left="120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OC7">
    <w:name w:val="TOC 7"/>
    <w:basedOn w:val="Normal"/>
    <w:next w:val="Normal"/>
    <w:autoRedefine w:val="0"/>
    <w:hidden w:val="0"/>
    <w:qFormat w:val="0"/>
    <w:pPr>
      <w:suppressAutoHyphens w:val="1"/>
      <w:spacing w:line="288" w:lineRule="auto"/>
      <w:ind w:left="144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OC8">
    <w:name w:val="TOC 8"/>
    <w:basedOn w:val="Normal"/>
    <w:next w:val="Normal"/>
    <w:autoRedefine w:val="0"/>
    <w:hidden w:val="0"/>
    <w:qFormat w:val="0"/>
    <w:pPr>
      <w:suppressAutoHyphens w:val="1"/>
      <w:spacing w:line="288" w:lineRule="auto"/>
      <w:ind w:left="168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OC9">
    <w:name w:val="TOC 9"/>
    <w:basedOn w:val="Normal"/>
    <w:next w:val="Normal"/>
    <w:autoRedefine w:val="0"/>
    <w:hidden w:val="0"/>
    <w:qFormat w:val="0"/>
    <w:pPr>
      <w:suppressAutoHyphens w:val="1"/>
      <w:spacing w:line="288" w:lineRule="auto"/>
      <w:ind w:left="192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Footer,f">
    <w:name w:val="Footer,f"/>
    <w:basedOn w:val="Normal"/>
    <w:next w:val="Footer,f"/>
    <w:autoRedefine w:val="0"/>
    <w:hidden w:val="0"/>
    <w:qFormat w:val="0"/>
    <w:pPr>
      <w:tabs>
        <w:tab w:val="center" w:leader="none" w:pos="4320"/>
        <w:tab w:val="right" w:leader="none" w:pos="8640"/>
      </w:tabs>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Header,*Header,h,ChapterName,reference">
    <w:name w:val="Header,*Header,h,Chapter Name,reference"/>
    <w:basedOn w:val="Normal"/>
    <w:next w:val="Header,*Header,h,ChapterName,reference"/>
    <w:autoRedefine w:val="0"/>
    <w:hidden w:val="0"/>
    <w:qFormat w:val="0"/>
    <w:pPr>
      <w:pBdr>
        <w:bottom w:color="auto" w:space="0" w:sz="4" w:val="single"/>
      </w:pBdr>
      <w:tabs>
        <w:tab w:val="center" w:leader="none" w:pos="4320"/>
        <w:tab w:val="right" w:leader="none" w:pos="8640"/>
      </w:tabs>
      <w:suppressAutoHyphens w:val="1"/>
      <w:spacing w:after="180" w:line="240" w:lineRule="auto"/>
      <w:ind w:leftChars="-1" w:rightChars="0" w:firstLineChars="-1"/>
      <w:jc w:val="left"/>
      <w:textDirection w:val="btLr"/>
      <w:textAlignment w:val="top"/>
      <w:outlineLvl w:val="0"/>
    </w:pPr>
    <w:rPr>
      <w:rFonts w:ascii="Arial" w:hAnsi="Arial"/>
      <w:i w:val="1"/>
      <w:spacing w:val="0"/>
      <w:w w:val="100"/>
      <w:position w:val="-1"/>
      <w:szCs w:val="20"/>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Style">
    <w:name w:val="ParaStyle"/>
    <w:basedOn w:val="Normal"/>
    <w:next w:val="ParaStyle"/>
    <w:autoRedefine w:val="0"/>
    <w:hidden w:val="0"/>
    <w:qFormat w:val="0"/>
    <w:pPr>
      <w:suppressAutoHyphens w:val="1"/>
      <w:spacing w:before="80" w:line="288" w:lineRule="auto"/>
      <w:ind w:leftChars="-1" w:rightChars="0" w:firstLineChars="-1"/>
      <w:jc w:val="left"/>
      <w:textDirection w:val="btLr"/>
      <w:textAlignment w:val="top"/>
      <w:outlineLvl w:val="0"/>
    </w:pPr>
    <w:rPr>
      <w:rFonts w:ascii="Arial" w:cs="Arial" w:hAnsi="Arial"/>
      <w:b w:val="1"/>
      <w:spacing w:val="2"/>
      <w:w w:val="100"/>
      <w:position w:val="-1"/>
      <w:sz w:val="40"/>
      <w:szCs w:val="24"/>
      <w:effect w:val="none"/>
      <w:vertAlign w:val="baseline"/>
      <w:cs w:val="0"/>
      <w:em w:val="none"/>
      <w:lang w:bidi="ar-SA" w:eastAsia="en-US" w:val="en-US"/>
    </w:rPr>
  </w:style>
  <w:style w:type="paragraph" w:styleId="Appen">
    <w:name w:val="Appen"/>
    <w:basedOn w:val="Heading1"/>
    <w:next w:val="Normal"/>
    <w:autoRedefine w:val="0"/>
    <w:hidden w:val="0"/>
    <w:qFormat w:val="0"/>
    <w:pPr>
      <w:keepNext w:val="1"/>
      <w:numPr>
        <w:ilvl w:val="0"/>
        <w:numId w:val="1"/>
      </w:numPr>
      <w:pBdr>
        <w:bottom w:color="auto" w:space="1" w:sz="12" w:val="threeDEngrave"/>
      </w:pBdr>
      <w:suppressAutoHyphens w:val="1"/>
      <w:spacing w:after="240" w:before="240" w:line="288" w:lineRule="auto"/>
      <w:ind w:leftChars="-1" w:rightChars="0" w:firstLineChars="-1"/>
      <w:jc w:val="left"/>
      <w:textDirection w:val="btLr"/>
      <w:textAlignment w:val="top"/>
      <w:outlineLvl w:val="0"/>
    </w:pPr>
    <w:rPr>
      <w:rFonts w:ascii="Arial" w:cs="Arial" w:hAnsi="Arial"/>
      <w:b w:val="1"/>
      <w:bCs w:val="1"/>
      <w:smallCaps w:val="1"/>
      <w:spacing w:val="2"/>
      <w:w w:val="100"/>
      <w:kern w:val="32"/>
      <w:position w:val="-1"/>
      <w:sz w:val="32"/>
      <w:szCs w:val="32"/>
      <w:effect w:val="none"/>
      <w:vertAlign w:val="baseline"/>
      <w:cs w:val="0"/>
      <w:em w:val="none"/>
      <w:lang w:bidi="ar-SA" w:eastAsia="en-US" w:val="en-US"/>
    </w:rPr>
  </w:style>
  <w:style w:type="paragraph" w:styleId="bull1">
    <w:name w:val="bull1"/>
    <w:basedOn w:val="Normal"/>
    <w:next w:val="bull1"/>
    <w:autoRedefine w:val="0"/>
    <w:hidden w:val="0"/>
    <w:qFormat w:val="0"/>
    <w:pPr>
      <w:numPr>
        <w:ilvl w:val="0"/>
        <w:numId w:val="4"/>
      </w:numPr>
      <w:suppressAutoHyphens w:val="1"/>
      <w:spacing w:after="60"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ableHeading">
    <w:name w:val="Table Heading"/>
    <w:basedOn w:val="TableText"/>
    <w:next w:val="TableHeading"/>
    <w:autoRedefine w:val="0"/>
    <w:hidden w:val="0"/>
    <w:qFormat w:val="0"/>
    <w:pPr>
      <w:keepLines w:val="1"/>
      <w:suppressAutoHyphens w:val="1"/>
      <w:spacing w:after="120" w:before="120" w:line="240" w:lineRule="auto"/>
      <w:ind w:leftChars="-1" w:rightChars="0" w:firstLineChars="-1"/>
      <w:jc w:val="left"/>
      <w:textDirection w:val="btLr"/>
      <w:textAlignment w:val="top"/>
      <w:outlineLvl w:val="0"/>
    </w:pPr>
    <w:rPr>
      <w:rFonts w:ascii="Book Antiqua" w:eastAsia="PMingLiU" w:hAnsi="Book Antiqua"/>
      <w:b w:val="1"/>
      <w:spacing w:val="0"/>
      <w:w w:val="100"/>
      <w:position w:val="-1"/>
      <w:sz w:val="16"/>
      <w:szCs w:val="20"/>
      <w:effect w:val="none"/>
      <w:vertAlign w:val="baseline"/>
      <w:cs w:val="0"/>
      <w:em w:val="none"/>
      <w:lang w:bidi="ar-SA" w:eastAsia="en-US" w:val="en-US"/>
    </w:rPr>
  </w:style>
  <w:style w:type="paragraph" w:styleId="TableText">
    <w:name w:val="Table Text"/>
    <w:basedOn w:val="Normal"/>
    <w:next w:val="TableText"/>
    <w:autoRedefine w:val="0"/>
    <w:hidden w:val="0"/>
    <w:qFormat w:val="0"/>
    <w:pPr>
      <w:keepLines w:val="1"/>
      <w:suppressAutoHyphens w:val="1"/>
      <w:spacing w:line="240" w:lineRule="auto"/>
      <w:ind w:leftChars="-1" w:rightChars="0" w:firstLineChars="-1"/>
      <w:jc w:val="left"/>
      <w:textDirection w:val="btLr"/>
      <w:textAlignment w:val="top"/>
      <w:outlineLvl w:val="0"/>
    </w:pPr>
    <w:rPr>
      <w:rFonts w:ascii="Book Antiqua" w:eastAsia="PMingLiU" w:hAnsi="Book Antiqua"/>
      <w:spacing w:val="0"/>
      <w:w w:val="100"/>
      <w:position w:val="-1"/>
      <w:sz w:val="16"/>
      <w:szCs w:val="20"/>
      <w:effect w:val="none"/>
      <w:vertAlign w:val="baseline"/>
      <w:cs w:val="0"/>
      <w:em w:val="none"/>
      <w:lang w:bidi="ar-SA" w:eastAsia="en-US" w:val="en-US"/>
    </w:rPr>
  </w:style>
  <w:style w:type="paragraph" w:styleId="Caption">
    <w:name w:val="Caption"/>
    <w:basedOn w:val="Normal"/>
    <w:next w:val="Normal"/>
    <w:autoRedefine w:val="0"/>
    <w:hidden w:val="0"/>
    <w:qFormat w:val="0"/>
    <w:pPr>
      <w:suppressAutoHyphens w:val="1"/>
      <w:spacing w:after="120" w:before="120" w:line="288" w:lineRule="auto"/>
      <w:ind w:leftChars="-1" w:rightChars="0" w:firstLineChars="-1"/>
      <w:jc w:val="both"/>
      <w:textDirection w:val="btLr"/>
      <w:textAlignment w:val="top"/>
      <w:outlineLvl w:val="0"/>
    </w:pPr>
    <w:rPr>
      <w:rFonts w:ascii="Arial" w:hAnsi="Arial"/>
      <w:b w:val="1"/>
      <w:bCs w:val="1"/>
      <w:spacing w:val="2"/>
      <w:w w:val="100"/>
      <w:position w:val="-1"/>
      <w:szCs w:val="20"/>
      <w:effect w:val="none"/>
      <w:vertAlign w:val="baseline"/>
      <w:cs w:val="0"/>
      <w:em w:val="none"/>
      <w:lang w:bidi="ar-SA" w:eastAsia="en-US" w:val="en-US"/>
    </w:rPr>
  </w:style>
  <w:style w:type="paragraph" w:styleId="Date">
    <w:name w:val="Date"/>
    <w:basedOn w:val="Normal"/>
    <w:next w:val="Normal"/>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FootnoteText">
    <w:name w:val="Footnote Text"/>
    <w:basedOn w:val="Normal"/>
    <w:next w:val="FootnoteText"/>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0"/>
      <w:effect w:val="none"/>
      <w:vertAlign w:val="baseline"/>
      <w:cs w:val="0"/>
      <w:em w:val="none"/>
      <w:lang w:bidi="ar-SA" w:eastAsia="en-US" w:val="en-US"/>
    </w:rPr>
  </w:style>
  <w:style w:type="paragraph" w:styleId="PlainText">
    <w:name w:val="Plain Text"/>
    <w:basedOn w:val="Normal"/>
    <w:next w:val="PlainText"/>
    <w:autoRedefine w:val="0"/>
    <w:hidden w:val="0"/>
    <w:qFormat w:val="0"/>
    <w:pPr>
      <w:suppressAutoHyphens w:val="1"/>
      <w:spacing w:line="288" w:lineRule="auto"/>
      <w:ind w:leftChars="-1" w:rightChars="0" w:firstLineChars="-1"/>
      <w:jc w:val="both"/>
      <w:textDirection w:val="btLr"/>
      <w:textAlignment w:val="top"/>
      <w:outlineLvl w:val="0"/>
    </w:pPr>
    <w:rPr>
      <w:rFonts w:ascii="Courier New" w:cs="Courier New" w:hAnsi="Courier New"/>
      <w:spacing w:val="2"/>
      <w:w w:val="100"/>
      <w:position w:val="-1"/>
      <w:szCs w:val="20"/>
      <w:effect w:val="none"/>
      <w:vertAlign w:val="baseline"/>
      <w:cs w:val="0"/>
      <w:em w:val="none"/>
      <w:lang w:bidi="ar-SA" w:eastAsia="en-US" w:val="en-US"/>
    </w:rPr>
  </w:style>
  <w:style w:type="paragraph" w:styleId="TableofAuthorities">
    <w:name w:val="Table of Authorities"/>
    <w:basedOn w:val="Normal"/>
    <w:next w:val="Normal"/>
    <w:autoRedefine w:val="0"/>
    <w:hidden w:val="0"/>
    <w:qFormat w:val="0"/>
    <w:pPr>
      <w:suppressAutoHyphens w:val="1"/>
      <w:spacing w:line="288" w:lineRule="auto"/>
      <w:ind w:left="2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ableofFigures">
    <w:name w:val="Table of Figures"/>
    <w:basedOn w:val="Normal"/>
    <w:next w:val="Normal"/>
    <w:autoRedefine w:val="0"/>
    <w:hidden w:val="0"/>
    <w:qFormat w:val="0"/>
    <w:pPr>
      <w:suppressAutoHyphens w:val="1"/>
      <w:spacing w:line="288" w:lineRule="auto"/>
      <w:ind w:left="400" w:leftChars="-1" w:rightChars="0" w:hanging="4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TOAHeading">
    <w:name w:val="TOA Heading"/>
    <w:basedOn w:val="Normal"/>
    <w:next w:val="Normal"/>
    <w:autoRedefine w:val="0"/>
    <w:hidden w:val="0"/>
    <w:qFormat w:val="0"/>
    <w:pPr>
      <w:suppressAutoHyphens w:val="1"/>
      <w:spacing w:before="120" w:line="288" w:lineRule="auto"/>
      <w:ind w:leftChars="-1" w:rightChars="0" w:firstLineChars="-1"/>
      <w:jc w:val="both"/>
      <w:textDirection w:val="btLr"/>
      <w:textAlignment w:val="top"/>
      <w:outlineLvl w:val="0"/>
    </w:pPr>
    <w:rPr>
      <w:rFonts w:ascii="Arial" w:cs="Arial" w:hAnsi="Arial"/>
      <w:b w:val="1"/>
      <w:bCs w:val="1"/>
      <w:spacing w:val="2"/>
      <w:w w:val="100"/>
      <w:position w:val="-1"/>
      <w:sz w:val="24"/>
      <w:szCs w:val="24"/>
      <w:effect w:val="none"/>
      <w:vertAlign w:val="baseline"/>
      <w:cs w:val="0"/>
      <w:em w:val="none"/>
      <w:lang w:bidi="ar-SA" w:eastAsia="en-US" w:val="en-US"/>
    </w:rPr>
  </w:style>
  <w:style w:type="paragraph" w:styleId="Note">
    <w:name w:val="Note"/>
    <w:basedOn w:val="Normal"/>
    <w:next w:val="Note"/>
    <w:autoRedefine w:val="0"/>
    <w:hidden w:val="0"/>
    <w:qFormat w:val="0"/>
    <w:pPr>
      <w:numPr>
        <w:ilvl w:val="0"/>
        <w:numId w:val="2"/>
      </w:numPr>
      <w:pBdr>
        <w:top w:color="auto" w:shadow="1" w:space="1" w:sz="6" w:val="single"/>
        <w:left w:color="auto" w:shadow="1" w:space="1" w:sz="6" w:val="single"/>
        <w:bottom w:color="auto" w:shadow="1" w:space="1" w:sz="6" w:val="single"/>
        <w:right w:color="auto" w:shadow="1" w:space="1" w:sz="6" w:val="single"/>
      </w:pBdr>
      <w:shd w:color="auto" w:fill="e0e0e0" w:val="clear"/>
      <w:suppressAutoHyphens w:val="1"/>
      <w:spacing w:after="240" w:before="240" w:line="240" w:lineRule="auto"/>
      <w:ind w:right="144" w:leftChars="-1" w:rightChars="0" w:firstLineChars="-1"/>
      <w:jc w:val="left"/>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Paraheader">
    <w:name w:val="Paraheader"/>
    <w:basedOn w:val="Heading1"/>
    <w:next w:val="Normal"/>
    <w:autoRedefine w:val="0"/>
    <w:hidden w:val="0"/>
    <w:qFormat w:val="0"/>
    <w:pPr>
      <w:keepNext w:val="1"/>
      <w:numPr>
        <w:ilvl w:val="0"/>
        <w:numId w:val="0"/>
      </w:numPr>
      <w:pBdr>
        <w:bottom w:color="auto" w:space="0" w:sz="0" w:val="none"/>
      </w:pBdr>
      <w:suppressAutoHyphens w:val="1"/>
      <w:spacing w:after="240" w:before="240" w:line="288" w:lineRule="auto"/>
      <w:ind w:leftChars="-1" w:rightChars="0" w:firstLineChars="-1"/>
      <w:jc w:val="left"/>
      <w:textDirection w:val="btLr"/>
      <w:textAlignment w:val="top"/>
      <w:outlineLvl w:val="0"/>
    </w:pPr>
    <w:rPr>
      <w:rFonts w:ascii="Arial" w:cs="Arial" w:hAnsi="Arial"/>
      <w:b w:val="1"/>
      <w:bCs w:val="1"/>
      <w:smallCaps w:val="1"/>
      <w:spacing w:val="2"/>
      <w:w w:val="100"/>
      <w:kern w:val="32"/>
      <w:position w:val="-1"/>
      <w:sz w:val="24"/>
      <w:szCs w:val="32"/>
      <w:effect w:val="none"/>
      <w:vertAlign w:val="baseline"/>
      <w:cs w:val="0"/>
      <w:em w:val="none"/>
      <w:lang w:bidi="ar-SA" w:eastAsia="en-US" w:val="en-US"/>
    </w:rPr>
  </w:style>
  <w:style w:type="paragraph" w:styleId="tablebullet1">
    <w:name w:val="table bullet1"/>
    <w:basedOn w:val="bull1"/>
    <w:next w:val="tablebullet1"/>
    <w:autoRedefine w:val="0"/>
    <w:hidden w:val="0"/>
    <w:qFormat w:val="0"/>
    <w:pPr>
      <w:numPr>
        <w:ilvl w:val="0"/>
        <w:numId w:val="0"/>
      </w:numPr>
      <w:suppressAutoHyphens w:val="1"/>
      <w:spacing w:after="0"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Subparaheader">
    <w:name w:val="Subparaheader"/>
    <w:basedOn w:val="Normal"/>
    <w:next w:val="Normal"/>
    <w:autoRedefine w:val="0"/>
    <w:hidden w:val="0"/>
    <w:qFormat w:val="0"/>
    <w:pPr>
      <w:suppressAutoHyphens w:val="1"/>
      <w:spacing w:before="200" w:line="288" w:lineRule="auto"/>
      <w:ind w:leftChars="-1" w:rightChars="0" w:firstLineChars="-1"/>
      <w:jc w:val="both"/>
      <w:textDirection w:val="btLr"/>
      <w:textAlignment w:val="top"/>
      <w:outlineLvl w:val="0"/>
    </w:pPr>
    <w:rPr>
      <w:rFonts w:ascii="Arial" w:hAnsi="Arial"/>
      <w:b w:val="1"/>
      <w:smallCaps w:val="1"/>
      <w:spacing w:val="2"/>
      <w:w w:val="100"/>
      <w:position w:val="-1"/>
      <w:szCs w:val="24"/>
      <w:effect w:val="none"/>
      <w:vertAlign w:val="baseline"/>
      <w:cs w:val="0"/>
      <w:em w:val="none"/>
      <w:lang w:bidi="ar-SA" w:eastAsia="en-US" w:val="en-US"/>
    </w:rPr>
  </w:style>
  <w:style w:type="paragraph" w:styleId="Quest">
    <w:name w:val="Quest"/>
    <w:basedOn w:val="Normal"/>
    <w:next w:val="Normal"/>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b w:val="1"/>
      <w:bCs w:val="1"/>
      <w:color w:val="333399"/>
      <w:spacing w:val="2"/>
      <w:w w:val="100"/>
      <w:position w:val="-1"/>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288" w:lineRule="auto"/>
      <w:ind w:leftChars="-1" w:rightChars="0" w:firstLineChars="-1"/>
      <w:jc w:val="both"/>
      <w:textDirection w:val="btLr"/>
      <w:textAlignment w:val="top"/>
      <w:outlineLvl w:val="0"/>
    </w:pPr>
    <w:rPr>
      <w:rFonts w:ascii="Tahoma" w:cs="Tahoma" w:hAnsi="Tahoma"/>
      <w:spacing w:val="2"/>
      <w:w w:val="100"/>
      <w:position w:val="-1"/>
      <w:sz w:val="16"/>
      <w:szCs w:val="16"/>
      <w:effect w:val="none"/>
      <w:vertAlign w:val="baseline"/>
      <w:cs w:val="0"/>
      <w:em w:val="none"/>
      <w:lang w:bidi="ar-SA" w:eastAsia="en-US" w:val="en-US"/>
    </w:rPr>
  </w:style>
  <w:style w:type="paragraph" w:styleId="BodyText,OrigQstn,OriginalQuestion,b,doc1,bt,BodyText12,1,RFQText,RFQ,Body,bodytext,t,Blocktext,tx,sp,BODYTEXT,text,sbs,heading_txt,ändrad,bt1,BodyText121,ändrad1,BodyText122,bt2,ändrad2,BodyText123,bt3,ändrad3,heading3,BodyText1">
    <w:name w:val="Body Text,Orig Qstn,Original Question,b,doc1,bt,Body Text 12,1,RFQ Text,RFQ,Body,body text,t,Block text,tx,sp,BODY TEXT,text,sbs,heading_txt,ändrad,bt1,Body Text 121,ändrad1,Body Text 122,bt2,ändrad2,Body Text 123,bt3,ändrad3,heading3,Body Text1"/>
    <w:basedOn w:val="Normal"/>
    <w:next w:val="BodyText,OrigQstn,OriginalQuestion,b,doc1,bt,BodyText12,1,RFQText,RFQ,Body,bodytext,t,Blocktext,tx,sp,BODYTEXT,text,sbs,heading_txt,ändrad,bt1,BodyText121,ändrad1,BodyText122,bt2,ändrad2,BodyText123,bt3,ändrad3,heading3,BodyText1"/>
    <w:autoRedefine w:val="0"/>
    <w:hidden w:val="0"/>
    <w:qFormat w:val="0"/>
    <w:pPr>
      <w:suppressAutoHyphens w:val="1"/>
      <w:spacing w:line="240" w:lineRule="auto"/>
      <w:ind w:leftChars="-1" w:rightChars="0" w:firstLineChars="-1"/>
      <w:jc w:val="both"/>
      <w:textDirection w:val="btLr"/>
      <w:textAlignment w:val="top"/>
      <w:outlineLvl w:val="0"/>
    </w:pPr>
    <w:rPr>
      <w:rFonts w:ascii="Arial" w:hAnsi="Arial"/>
      <w:spacing w:val="0"/>
      <w:w w:val="100"/>
      <w:position w:val="-1"/>
      <w:szCs w:val="2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288" w:lineRule="auto"/>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4New">
    <w:name w:val="H4New"/>
    <w:basedOn w:val="Heading4"/>
    <w:next w:val="Normal"/>
    <w:autoRedefine w:val="0"/>
    <w:hidden w:val="0"/>
    <w:qFormat w:val="0"/>
    <w:pPr>
      <w:keepNext w:val="1"/>
      <w:numPr>
        <w:ilvl w:val="0"/>
        <w:numId w:val="0"/>
      </w:numPr>
      <w:shd w:color="auto" w:fill="e6e6e6" w:val="clear"/>
      <w:suppressAutoHyphens w:val="1"/>
      <w:spacing w:after="0" w:before="20" w:line="288" w:lineRule="auto"/>
      <w:ind w:leftChars="-1" w:rightChars="0" w:firstLineChars="-1"/>
      <w:jc w:val="both"/>
      <w:textDirection w:val="btLr"/>
      <w:textAlignment w:val="top"/>
      <w:outlineLvl w:val="3"/>
    </w:pPr>
    <w:rPr>
      <w:rFonts w:ascii="Arial" w:hAnsi="Arial"/>
      <w:b w:val="1"/>
      <w:bCs w:val="1"/>
      <w:spacing w:val="2"/>
      <w:w w:val="100"/>
      <w:position w:val="-1"/>
      <w:sz w:val="18"/>
      <w:szCs w:val="24"/>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120" w:line="480"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22numberedparagraph">
    <w:name w:val="22 numbered paragraph"/>
    <w:basedOn w:val="Normal"/>
    <w:next w:val="Normal"/>
    <w:autoRedefine w:val="0"/>
    <w:hidden w:val="0"/>
    <w:qFormat w:val="0"/>
    <w:pPr>
      <w:tabs>
        <w:tab w:val="left" w:leader="none" w:pos="360"/>
      </w:tabs>
      <w:suppressAutoHyphens w:val="1"/>
      <w:spacing w:line="288" w:lineRule="auto"/>
      <w:ind w:leftChars="-1" w:rightChars="0" w:firstLineChars="-1"/>
      <w:jc w:val="both"/>
      <w:textDirection w:val="btLr"/>
      <w:textAlignment w:val="top"/>
      <w:outlineLvl w:val="4"/>
    </w:pPr>
    <w:rPr>
      <w:rFonts w:ascii="Trebuchet MS" w:hAnsi="Trebuchet MS"/>
      <w:b w:val="1"/>
      <w:spacing w:val="2"/>
      <w:w w:val="100"/>
      <w:position w:val="-1"/>
      <w:szCs w:val="24"/>
      <w:effect w:val="none"/>
      <w:vertAlign w:val="baseline"/>
      <w:cs w:val="0"/>
      <w:em w:val="none"/>
      <w:lang w:bidi="ar-SA" w:eastAsia="en-US" w:val="en-US"/>
    </w:rPr>
  </w:style>
  <w:style w:type="character" w:styleId="text1">
    <w:name w:val="text1"/>
    <w:next w:val="text1"/>
    <w:autoRedefine w:val="0"/>
    <w:hidden w:val="0"/>
    <w:qFormat w:val="0"/>
    <w:rPr>
      <w:rFonts w:ascii="Verdana" w:hAnsi="Verdana" w:hint="default"/>
      <w:color w:val="000000"/>
      <w:w w:val="100"/>
      <w:position w:val="-1"/>
      <w:sz w:val="15"/>
      <w:szCs w:val="15"/>
      <w:effect w:val="none"/>
      <w:vertAlign w:val="baseline"/>
      <w:cs w:val="0"/>
      <w:em w:val="none"/>
      <w:lang/>
    </w:rPr>
  </w:style>
  <w:style w:type="paragraph" w:styleId="CommentText">
    <w:name w:val="Comment Text"/>
    <w:basedOn w:val="Normal"/>
    <w:next w:val="CommentText"/>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0"/>
      <w:effect w:val="none"/>
      <w:vertAlign w:val="baseline"/>
      <w:cs w:val="0"/>
      <w:em w:val="none"/>
      <w:lang w:bidi="ar-SA" w:eastAsia="en-US" w:val="en-US"/>
    </w:rPr>
  </w:style>
  <w:style w:type="paragraph" w:styleId="CommentSubject">
    <w:name w:val="Comment Subject"/>
    <w:basedOn w:val="CommentText"/>
    <w:next w:val="CommentText"/>
    <w:autoRedefine w:val="0"/>
    <w:hidden w:val="0"/>
    <w:qFormat w:val="0"/>
    <w:pPr>
      <w:suppressAutoHyphens w:val="1"/>
      <w:spacing w:after="120" w:before="20" w:line="240" w:lineRule="auto"/>
      <w:ind w:leftChars="-1" w:rightChars="0" w:firstLineChars="-1"/>
      <w:jc w:val="left"/>
      <w:textDirection w:val="btLr"/>
      <w:textAlignment w:val="top"/>
      <w:outlineLvl w:val="0"/>
    </w:pPr>
    <w:rPr>
      <w:rFonts w:ascii="Verdana" w:hAnsi="Verdana"/>
      <w:b w:val="1"/>
      <w:color w:val="666666"/>
      <w:spacing w:val="0"/>
      <w:w w:val="100"/>
      <w:position w:val="-1"/>
      <w:szCs w:val="20"/>
      <w:effect w:val="none"/>
      <w:vertAlign w:val="baseline"/>
      <w:cs w:val="0"/>
      <w:em w:val="none"/>
      <w:lang w:bidi="ar-SA" w:eastAsia="en-US" w:val="en-US"/>
    </w:rPr>
  </w:style>
  <w:style w:type="paragraph" w:styleId="LB1_List_bullet1">
    <w:name w:val="LB1_List_bullet1"/>
    <w:basedOn w:val="Normal"/>
    <w:next w:val="LB1_List_bullet1"/>
    <w:autoRedefine w:val="0"/>
    <w:hidden w:val="0"/>
    <w:qFormat w:val="0"/>
    <w:pPr>
      <w:numPr>
        <w:ilvl w:val="0"/>
        <w:numId w:val="3"/>
      </w:numPr>
      <w:suppressAutoHyphens w:val="0"/>
      <w:spacing w:before="60" w:line="240" w:lineRule="auto"/>
      <w:ind w:leftChars="-1" w:rightChars="0" w:firstLineChars="-1"/>
      <w:jc w:val="both"/>
      <w:textDirection w:val="btLr"/>
      <w:textAlignment w:val="top"/>
      <w:outlineLvl w:val="0"/>
    </w:pPr>
    <w:rPr>
      <w:rFonts w:ascii="Arial" w:hAnsi="Arial"/>
      <w:bCs w:val="1"/>
      <w:spacing w:val="0"/>
      <w:w w:val="100"/>
      <w:position w:val="-1"/>
      <w:sz w:val="21"/>
      <w:szCs w:val="21"/>
      <w:effect w:val="none"/>
      <w:vertAlign w:val="baseline"/>
      <w:cs w:val="0"/>
      <w:em w:val="none"/>
      <w:lang w:bidi="ar-SA" w:eastAsia="en-US" w:val="en-US"/>
    </w:rPr>
  </w:style>
  <w:style w:type="paragraph" w:styleId="CalendarText-Contemporary">
    <w:name w:val="Calendar Text - Contemporary"/>
    <w:basedOn w:val="Normal"/>
    <w:next w:val="Normal"/>
    <w:autoRedefine w:val="0"/>
    <w:hidden w:val="0"/>
    <w:qFormat w:val="0"/>
    <w:pPr>
      <w:suppressAutoHyphens w:val="1"/>
      <w:spacing w:after="240" w:line="240" w:lineRule="atLeast"/>
      <w:ind w:leftChars="-1" w:rightChars="0" w:firstLineChars="-1"/>
      <w:jc w:val="both"/>
      <w:textDirection w:val="btLr"/>
      <w:textAlignment w:val="top"/>
      <w:outlineLvl w:val="0"/>
    </w:pPr>
    <w:rPr>
      <w:rFonts w:ascii="Arial" w:hAnsi="Arial"/>
      <w:spacing w:val="0"/>
      <w:w w:val="100"/>
      <w:position w:val="-1"/>
      <w:sz w:val="18"/>
      <w:szCs w:val="20"/>
      <w:effect w:val="none"/>
      <w:vertAlign w:val="baseline"/>
      <w:cs w:val="0"/>
      <w:em w:val="none"/>
      <w:lang w:bidi="ar-SA" w:eastAsia="en-US" w:val="en-US"/>
    </w:rPr>
  </w:style>
  <w:style w:type="paragraph" w:styleId="bodytext">
    <w:name w:val="bodytext"/>
    <w:basedOn w:val="Normal"/>
    <w:next w:val="bodytext"/>
    <w:autoRedefine w:val="0"/>
    <w:hidden w:val="0"/>
    <w:qFormat w:val="0"/>
    <w:pPr>
      <w:suppressAutoHyphens w:val="1"/>
      <w:spacing w:after="120" w:before="120" w:line="240" w:lineRule="auto"/>
      <w:ind w:left="244" w:leftChars="-1" w:rightChars="0" w:firstLineChars="-1"/>
      <w:jc w:val="left"/>
      <w:textDirection w:val="btLr"/>
      <w:textAlignment w:val="baseline"/>
      <w:outlineLvl w:val="0"/>
    </w:pPr>
    <w:rPr>
      <w:rFonts w:ascii="Verdana" w:hAnsi="Verdana"/>
      <w:color w:val="000000"/>
      <w:spacing w:val="0"/>
      <w:w w:val="100"/>
      <w:position w:val="-1"/>
      <w:szCs w:val="20"/>
      <w:effect w:val="none"/>
      <w:vertAlign w:val="baseline"/>
      <w:cs w:val="0"/>
      <w:em w:val="none"/>
      <w:lang w:bidi="ar-SA" w:eastAsia="en-US" w:val="en-US"/>
    </w:rPr>
  </w:style>
  <w:style w:type="paragraph" w:styleId="Normal(Web)">
    <w:name w:val="Normal (Web)"/>
    <w:basedOn w:val="Normal"/>
    <w:next w:val="Normal(Web)"/>
    <w:autoRedefine w:val="0"/>
    <w:hidden w:val="0"/>
    <w:qFormat w:val="0"/>
    <w:pPr>
      <w:suppressAutoHyphens w:val="1"/>
      <w:spacing w:after="100" w:afterAutospacing="1" w:before="100" w:beforeAutospacing="1" w:line="240" w:lineRule="auto"/>
      <w:ind w:leftChars="-1" w:rightChars="0" w:firstLineChars="-1"/>
      <w:jc w:val="left"/>
      <w:textDirection w:val="btLr"/>
      <w:textAlignment w:val="top"/>
      <w:outlineLvl w:val="0"/>
    </w:pPr>
    <w:rPr>
      <w:rFonts w:ascii="Times New Roman" w:hAnsi="Times New Roman"/>
      <w:spacing w:val="0"/>
      <w:w w:val="100"/>
      <w:position w:val="-1"/>
      <w:sz w:val="24"/>
      <w:szCs w:val="24"/>
      <w:effect w:val="none"/>
      <w:vertAlign w:val="baseline"/>
      <w:cs w:val="0"/>
      <w:em w:val="none"/>
      <w:lang w:bidi="ar-SA" w:eastAsia="en-US" w:val="en-US"/>
    </w:rPr>
  </w:style>
  <w:style w:type="paragraph" w:styleId="NormalIndent,NormalIndentChar">
    <w:name w:val="Normal Indent,Normal Indent Char"/>
    <w:basedOn w:val="Normal"/>
    <w:next w:val="NormalIndent,NormalIndentChar"/>
    <w:autoRedefine w:val="0"/>
    <w:hidden w:val="0"/>
    <w:qFormat w:val="0"/>
    <w:pPr>
      <w:suppressAutoHyphens w:val="1"/>
      <w:spacing w:line="240" w:lineRule="auto"/>
      <w:ind w:left="720" w:leftChars="-1" w:rightChars="0" w:firstLineChars="-1"/>
      <w:jc w:val="left"/>
      <w:textDirection w:val="btLr"/>
      <w:textAlignment w:val="top"/>
      <w:outlineLvl w:val="0"/>
    </w:pPr>
    <w:rPr>
      <w:rFonts w:ascii="Verdana" w:hAnsi="Verdana"/>
      <w:spacing w:val="0"/>
      <w:w w:val="100"/>
      <w:position w:val="-1"/>
      <w:szCs w:val="20"/>
      <w:effect w:val="none"/>
      <w:vertAlign w:val="baseline"/>
      <w:cs w:val="0"/>
      <w:em w:val="none"/>
      <w:lang w:bidi="ar-SA" w:eastAsia="en-US" w:val="en-US"/>
    </w:rPr>
  </w:style>
  <w:style w:type="paragraph" w:styleId="StyleNormalIndentNormalIndentChar+TrebuchetMSLeft:0&quot;">
    <w:name w:val="Style Normal IndentNormal Indent Char + Trebuchet MS Left:  0&quot;"/>
    <w:basedOn w:val="NormalIndent,NormalIndentChar"/>
    <w:next w:val="StyleNormalIndentNormalIndentChar+TrebuchetMSLeft:0&quot;"/>
    <w:autoRedefine w:val="0"/>
    <w:hidden w:val="0"/>
    <w:qFormat w:val="0"/>
    <w:pPr>
      <w:suppressAutoHyphens w:val="1"/>
      <w:spacing w:line="240" w:lineRule="auto"/>
      <w:ind w:left="0" w:leftChars="-1" w:rightChars="0" w:firstLineChars="-1"/>
      <w:jc w:val="both"/>
      <w:textDirection w:val="btLr"/>
      <w:textAlignment w:val="top"/>
      <w:outlineLvl w:val="0"/>
    </w:pPr>
    <w:rPr>
      <w:rFonts w:ascii="Trebuchet MS" w:hAnsi="Trebuchet MS"/>
      <w:spacing w:val="0"/>
      <w:w w:val="100"/>
      <w:position w:val="-1"/>
      <w:szCs w:val="20"/>
      <w:effect w:val="none"/>
      <w:vertAlign w:val="baseline"/>
      <w:cs w:val="0"/>
      <w:em w:val="none"/>
      <w:lang w:bidi="ar-SA" w:eastAsia="en-US" w:val="en-US"/>
    </w:rPr>
  </w:style>
  <w:style w:type="paragraph" w:styleId="Subtitle">
    <w:name w:val="Subtitle"/>
    <w:basedOn w:val="Normal"/>
    <w:next w:val="Subtitle"/>
    <w:autoRedefine w:val="0"/>
    <w:hidden w:val="0"/>
    <w:qFormat w:val="0"/>
    <w:pPr>
      <w:suppressAutoHyphens w:val="1"/>
      <w:spacing w:line="240" w:lineRule="auto"/>
      <w:ind w:leftChars="-1" w:rightChars="0" w:firstLineChars="-1"/>
      <w:jc w:val="left"/>
      <w:textDirection w:val="btLr"/>
      <w:textAlignment w:val="top"/>
      <w:outlineLvl w:val="0"/>
    </w:pPr>
    <w:rPr>
      <w:rFonts w:ascii="Times New Roman" w:hAnsi="Times New Roman"/>
      <w:b w:val="1"/>
      <w:bCs w:val="1"/>
      <w:spacing w:val="0"/>
      <w:w w:val="100"/>
      <w:position w:val="-1"/>
      <w:sz w:val="24"/>
      <w:szCs w:val="24"/>
      <w:effect w:val="none"/>
      <w:vertAlign w:val="baseline"/>
      <w:cs w:val="0"/>
      <w:em w:val="none"/>
      <w:lang w:bidi="ar-SA" w:eastAsia="en-US" w:val="en-US"/>
    </w:rPr>
  </w:style>
  <w:style w:type="paragraph" w:styleId="timesnew12">
    <w:name w:val="timesnew12"/>
    <w:basedOn w:val="Normal"/>
    <w:next w:val="timesnew12"/>
    <w:autoRedefine w:val="0"/>
    <w:hidden w:val="0"/>
    <w:qFormat w:val="0"/>
    <w:pPr>
      <w:numPr>
        <w:ilvl w:val="0"/>
        <w:numId w:val="6"/>
      </w:numPr>
      <w:suppressAutoHyphens w:val="1"/>
      <w:spacing w:line="240" w:lineRule="auto"/>
      <w:ind w:leftChars="-1" w:rightChars="0" w:firstLineChars="-1"/>
      <w:jc w:val="both"/>
      <w:textDirection w:val="btLr"/>
      <w:textAlignment w:val="top"/>
      <w:outlineLvl w:val="0"/>
    </w:pPr>
    <w:rPr>
      <w:rFonts w:ascii="Times New Roman" w:hAnsi="Times New Roman"/>
      <w:spacing w:val="0"/>
      <w:w w:val="100"/>
      <w:position w:val="-1"/>
      <w:sz w:val="24"/>
      <w:szCs w:val="24"/>
      <w:effect w:val="none"/>
      <w:vertAlign w:val="baseline"/>
      <w:cs w:val="0"/>
      <w:em w:val="none"/>
      <w:lang w:bidi="ar-SA" w:eastAsia="en-US" w:val="en-US"/>
    </w:rPr>
  </w:style>
  <w:style w:type="paragraph" w:styleId="BlockText">
    <w:name w:val="Block Text"/>
    <w:basedOn w:val="Normal"/>
    <w:next w:val="BlockText"/>
    <w:autoRedefine w:val="0"/>
    <w:hidden w:val="0"/>
    <w:qFormat w:val="0"/>
    <w:pPr>
      <w:suppressAutoHyphens w:val="1"/>
      <w:spacing w:after="120" w:line="288" w:lineRule="auto"/>
      <w:ind w:left="1440" w:right="144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after="120" w:line="288" w:lineRule="auto"/>
      <w:ind w:leftChars="-1" w:rightChars="0" w:firstLineChars="-1"/>
      <w:jc w:val="both"/>
      <w:textDirection w:val="btLr"/>
      <w:textAlignment w:val="top"/>
      <w:outlineLvl w:val="0"/>
    </w:pPr>
    <w:rPr>
      <w:rFonts w:ascii="Arial" w:hAnsi="Arial"/>
      <w:spacing w:val="2"/>
      <w:w w:val="100"/>
      <w:position w:val="-1"/>
      <w:sz w:val="16"/>
      <w:szCs w:val="16"/>
      <w:effect w:val="none"/>
      <w:vertAlign w:val="baseline"/>
      <w:cs w:val="0"/>
      <w:em w:val="none"/>
      <w:lang w:bidi="ar-SA" w:eastAsia="en-US" w:val="en-US"/>
    </w:rPr>
  </w:style>
  <w:style w:type="paragraph" w:styleId="BodyTextFirstIndent">
    <w:name w:val="Body Text First Indent"/>
    <w:basedOn w:val="BodyText,OrigQstn,OriginalQuestion,b,doc1,bt,BodyText12,1,RFQText,RFQ,Body,bodytext,t,Blocktext,tx,sp,BODYTEXT,text,sbs,heading_txt,ändrad,bt1,BodyText121,ändrad1,BodyText122,bt2,ändrad2,BodyText123,bt3,ändrad3,heading3,BodyText1"/>
    <w:next w:val="BodyTextFirstIndent"/>
    <w:autoRedefine w:val="0"/>
    <w:hidden w:val="0"/>
    <w:qFormat w:val="0"/>
    <w:pPr>
      <w:suppressAutoHyphens w:val="1"/>
      <w:spacing w:after="120" w:line="288" w:lineRule="auto"/>
      <w:ind w:leftChars="-1" w:rightChars="0" w:firstLine="21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120" w:line="288" w:lineRule="auto"/>
      <w:ind w:left="36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BodyTextFirstIndent2">
    <w:name w:val="Body Text First Indent 2"/>
    <w:basedOn w:val="BodyTextIndent"/>
    <w:next w:val="BodyTextFirstIndent2"/>
    <w:autoRedefine w:val="0"/>
    <w:hidden w:val="0"/>
    <w:qFormat w:val="0"/>
    <w:pPr>
      <w:suppressAutoHyphens w:val="1"/>
      <w:spacing w:after="120" w:line="288" w:lineRule="auto"/>
      <w:ind w:left="360" w:leftChars="-1" w:rightChars="0" w:firstLine="21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after="120" w:line="480" w:lineRule="auto"/>
      <w:ind w:left="36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after="120" w:line="288" w:lineRule="auto"/>
      <w:ind w:left="360" w:leftChars="-1" w:rightChars="0" w:firstLineChars="-1"/>
      <w:jc w:val="both"/>
      <w:textDirection w:val="btLr"/>
      <w:textAlignment w:val="top"/>
      <w:outlineLvl w:val="0"/>
    </w:pPr>
    <w:rPr>
      <w:rFonts w:ascii="Arial" w:hAnsi="Arial"/>
      <w:spacing w:val="2"/>
      <w:w w:val="100"/>
      <w:position w:val="-1"/>
      <w:sz w:val="16"/>
      <w:szCs w:val="16"/>
      <w:effect w:val="none"/>
      <w:vertAlign w:val="baseline"/>
      <w:cs w:val="0"/>
      <w:em w:val="none"/>
      <w:lang w:bidi="ar-SA" w:eastAsia="en-US" w:val="en-US"/>
    </w:rPr>
  </w:style>
  <w:style w:type="paragraph" w:styleId="Closing">
    <w:name w:val="Closing"/>
    <w:basedOn w:val="Normal"/>
    <w:next w:val="Closing"/>
    <w:autoRedefine w:val="0"/>
    <w:hidden w:val="0"/>
    <w:qFormat w:val="0"/>
    <w:pPr>
      <w:suppressAutoHyphens w:val="1"/>
      <w:spacing w:line="288" w:lineRule="auto"/>
      <w:ind w:left="432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DocumentMap">
    <w:name w:val="Document Map"/>
    <w:basedOn w:val="Normal"/>
    <w:next w:val="DocumentMap"/>
    <w:autoRedefine w:val="0"/>
    <w:hidden w:val="0"/>
    <w:qFormat w:val="0"/>
    <w:pPr>
      <w:shd w:color="auto" w:fill="000080" w:val="clear"/>
      <w:suppressAutoHyphens w:val="1"/>
      <w:spacing w:line="288" w:lineRule="auto"/>
      <w:ind w:leftChars="-1" w:rightChars="0" w:firstLineChars="-1"/>
      <w:jc w:val="both"/>
      <w:textDirection w:val="btLr"/>
      <w:textAlignment w:val="top"/>
      <w:outlineLvl w:val="0"/>
    </w:pPr>
    <w:rPr>
      <w:rFonts w:ascii="Tahoma" w:cs="Tahoma" w:hAnsi="Tahoma"/>
      <w:spacing w:val="2"/>
      <w:w w:val="100"/>
      <w:position w:val="-1"/>
      <w:szCs w:val="20"/>
      <w:effect w:val="none"/>
      <w:vertAlign w:val="baseline"/>
      <w:cs w:val="0"/>
      <w:em w:val="none"/>
      <w:lang w:bidi="ar-SA" w:eastAsia="en-US" w:val="en-US"/>
    </w:rPr>
  </w:style>
  <w:style w:type="paragraph" w:styleId="E-mailSignature">
    <w:name w:val="E-mail Signature"/>
    <w:basedOn w:val="Normal"/>
    <w:next w:val="E-mailSignature"/>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EndnoteText">
    <w:name w:val="Endnote Text"/>
    <w:basedOn w:val="Normal"/>
    <w:next w:val="EndnoteText"/>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0"/>
      <w:effect w:val="none"/>
      <w:vertAlign w:val="baseline"/>
      <w:cs w:val="0"/>
      <w:em w:val="none"/>
      <w:lang w:bidi="ar-SA" w:eastAsia="en-US" w:val="en-US"/>
    </w:rPr>
  </w:style>
  <w:style w:type="paragraph" w:styleId="EnvelopeAddress">
    <w:name w:val="Envelope Address"/>
    <w:basedOn w:val="Normal"/>
    <w:next w:val="EnvelopeAddress"/>
    <w:autoRedefine w:val="0"/>
    <w:hidden w:val="0"/>
    <w:qFormat w:val="0"/>
    <w:pPr>
      <w:framePr w:anchorLock="0" w:lines="0" w:w="7920" w:h="1980" w:hSpace="180" w:wrap="auto" w:hAnchor="text" w:vAnchor="page" w:xAlign="center" w:yAlign="bottom" w:hRule="auto"/>
      <w:suppressAutoHyphens w:val="1"/>
      <w:spacing w:line="288" w:lineRule="auto"/>
      <w:ind w:left="2880" w:leftChars="-1" w:rightChars="0" w:firstLineChars="-1"/>
      <w:jc w:val="both"/>
      <w:textDirection w:val="btLr"/>
      <w:textAlignment w:val="top"/>
      <w:outlineLvl w:val="0"/>
    </w:pPr>
    <w:rPr>
      <w:rFonts w:ascii="Arial" w:cs="Arial" w:hAnsi="Arial"/>
      <w:spacing w:val="2"/>
      <w:w w:val="100"/>
      <w:position w:val="-1"/>
      <w:sz w:val="24"/>
      <w:szCs w:val="24"/>
      <w:effect w:val="none"/>
      <w:vertAlign w:val="baseline"/>
      <w:cs w:val="0"/>
      <w:em w:val="none"/>
      <w:lang w:bidi="ar-SA" w:eastAsia="en-US" w:val="en-US"/>
    </w:rPr>
  </w:style>
  <w:style w:type="paragraph" w:styleId="EnvelopeReturn">
    <w:name w:val="Envelope Return"/>
    <w:basedOn w:val="Normal"/>
    <w:next w:val="EnvelopeReturn"/>
    <w:autoRedefine w:val="0"/>
    <w:hidden w:val="0"/>
    <w:qFormat w:val="0"/>
    <w:pPr>
      <w:suppressAutoHyphens w:val="1"/>
      <w:spacing w:line="288" w:lineRule="auto"/>
      <w:ind w:leftChars="-1" w:rightChars="0" w:firstLineChars="-1"/>
      <w:jc w:val="both"/>
      <w:textDirection w:val="btLr"/>
      <w:textAlignment w:val="top"/>
      <w:outlineLvl w:val="0"/>
    </w:pPr>
    <w:rPr>
      <w:rFonts w:ascii="Arial" w:cs="Arial" w:hAnsi="Arial"/>
      <w:spacing w:val="2"/>
      <w:w w:val="100"/>
      <w:position w:val="-1"/>
      <w:szCs w:val="20"/>
      <w:effect w:val="none"/>
      <w:vertAlign w:val="baseline"/>
      <w:cs w:val="0"/>
      <w:em w:val="none"/>
      <w:lang w:bidi="ar-SA" w:eastAsia="en-US" w:val="en-US"/>
    </w:rPr>
  </w:style>
  <w:style w:type="paragraph" w:styleId="HTMLAddress">
    <w:name w:val="HTML Address"/>
    <w:basedOn w:val="Normal"/>
    <w:next w:val="HTMLAddress"/>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i w:val="1"/>
      <w:iCs w:val="1"/>
      <w:spacing w:val="2"/>
      <w:w w:val="100"/>
      <w:position w:val="-1"/>
      <w:szCs w:val="24"/>
      <w:effect w:val="none"/>
      <w:vertAlign w:val="baseline"/>
      <w:cs w:val="0"/>
      <w:em w:val="none"/>
      <w:lang w:bidi="ar-SA" w:eastAsia="en-US" w:val="en-US"/>
    </w:rPr>
  </w:style>
  <w:style w:type="paragraph" w:styleId="HTMLPreformatted">
    <w:name w:val="HTML Preformatted"/>
    <w:basedOn w:val="Normal"/>
    <w:next w:val="HTMLPreformatted"/>
    <w:autoRedefine w:val="0"/>
    <w:hidden w:val="0"/>
    <w:qFormat w:val="0"/>
    <w:pPr>
      <w:suppressAutoHyphens w:val="1"/>
      <w:spacing w:line="288" w:lineRule="auto"/>
      <w:ind w:leftChars="-1" w:rightChars="0" w:firstLineChars="-1"/>
      <w:jc w:val="both"/>
      <w:textDirection w:val="btLr"/>
      <w:textAlignment w:val="top"/>
      <w:outlineLvl w:val="0"/>
    </w:pPr>
    <w:rPr>
      <w:rFonts w:ascii="Courier New" w:cs="Courier New" w:hAnsi="Courier New"/>
      <w:spacing w:val="2"/>
      <w:w w:val="100"/>
      <w:position w:val="-1"/>
      <w:szCs w:val="20"/>
      <w:effect w:val="none"/>
      <w:vertAlign w:val="baseline"/>
      <w:cs w:val="0"/>
      <w:em w:val="none"/>
      <w:lang w:bidi="ar-SA" w:eastAsia="en-US" w:val="en-US"/>
    </w:rPr>
  </w:style>
  <w:style w:type="paragraph" w:styleId="Index1">
    <w:name w:val="Index 1"/>
    <w:basedOn w:val="Normal"/>
    <w:next w:val="Normal"/>
    <w:autoRedefine w:val="0"/>
    <w:hidden w:val="0"/>
    <w:qFormat w:val="0"/>
    <w:pPr>
      <w:suppressAutoHyphens w:val="1"/>
      <w:spacing w:line="288" w:lineRule="auto"/>
      <w:ind w:left="2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2">
    <w:name w:val="Index 2"/>
    <w:basedOn w:val="Normal"/>
    <w:next w:val="Normal"/>
    <w:autoRedefine w:val="0"/>
    <w:hidden w:val="0"/>
    <w:qFormat w:val="0"/>
    <w:pPr>
      <w:suppressAutoHyphens w:val="1"/>
      <w:spacing w:line="288" w:lineRule="auto"/>
      <w:ind w:left="4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3">
    <w:name w:val="Index 3"/>
    <w:basedOn w:val="Normal"/>
    <w:next w:val="Normal"/>
    <w:autoRedefine w:val="0"/>
    <w:hidden w:val="0"/>
    <w:qFormat w:val="0"/>
    <w:pPr>
      <w:suppressAutoHyphens w:val="1"/>
      <w:spacing w:line="288" w:lineRule="auto"/>
      <w:ind w:left="6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4">
    <w:name w:val="Index 4"/>
    <w:basedOn w:val="Normal"/>
    <w:next w:val="Normal"/>
    <w:autoRedefine w:val="0"/>
    <w:hidden w:val="0"/>
    <w:qFormat w:val="0"/>
    <w:pPr>
      <w:suppressAutoHyphens w:val="1"/>
      <w:spacing w:line="288" w:lineRule="auto"/>
      <w:ind w:left="8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5">
    <w:name w:val="Index 5"/>
    <w:basedOn w:val="Normal"/>
    <w:next w:val="Normal"/>
    <w:autoRedefine w:val="0"/>
    <w:hidden w:val="0"/>
    <w:qFormat w:val="0"/>
    <w:pPr>
      <w:suppressAutoHyphens w:val="1"/>
      <w:spacing w:line="288" w:lineRule="auto"/>
      <w:ind w:left="10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6">
    <w:name w:val="Index 6"/>
    <w:basedOn w:val="Normal"/>
    <w:next w:val="Normal"/>
    <w:autoRedefine w:val="0"/>
    <w:hidden w:val="0"/>
    <w:qFormat w:val="0"/>
    <w:pPr>
      <w:suppressAutoHyphens w:val="1"/>
      <w:spacing w:line="288" w:lineRule="auto"/>
      <w:ind w:left="12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7">
    <w:name w:val="Index 7"/>
    <w:basedOn w:val="Normal"/>
    <w:next w:val="Normal"/>
    <w:autoRedefine w:val="0"/>
    <w:hidden w:val="0"/>
    <w:qFormat w:val="0"/>
    <w:pPr>
      <w:suppressAutoHyphens w:val="1"/>
      <w:spacing w:line="288" w:lineRule="auto"/>
      <w:ind w:left="14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8">
    <w:name w:val="Index 8"/>
    <w:basedOn w:val="Normal"/>
    <w:next w:val="Normal"/>
    <w:autoRedefine w:val="0"/>
    <w:hidden w:val="0"/>
    <w:qFormat w:val="0"/>
    <w:pPr>
      <w:suppressAutoHyphens w:val="1"/>
      <w:spacing w:line="288" w:lineRule="auto"/>
      <w:ind w:left="16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9">
    <w:name w:val="Index 9"/>
    <w:basedOn w:val="Normal"/>
    <w:next w:val="Normal"/>
    <w:autoRedefine w:val="0"/>
    <w:hidden w:val="0"/>
    <w:qFormat w:val="0"/>
    <w:pPr>
      <w:suppressAutoHyphens w:val="1"/>
      <w:spacing w:line="288" w:lineRule="auto"/>
      <w:ind w:left="1800" w:leftChars="-1" w:rightChars="0" w:hanging="20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IndexHeading">
    <w:name w:val="Index Heading"/>
    <w:basedOn w:val="Normal"/>
    <w:next w:val="Index1"/>
    <w:autoRedefine w:val="0"/>
    <w:hidden w:val="0"/>
    <w:qFormat w:val="0"/>
    <w:pPr>
      <w:suppressAutoHyphens w:val="1"/>
      <w:spacing w:line="288" w:lineRule="auto"/>
      <w:ind w:leftChars="-1" w:rightChars="0" w:firstLineChars="-1"/>
      <w:jc w:val="both"/>
      <w:textDirection w:val="btLr"/>
      <w:textAlignment w:val="top"/>
      <w:outlineLvl w:val="0"/>
    </w:pPr>
    <w:rPr>
      <w:rFonts w:ascii="Arial" w:cs="Arial" w:hAnsi="Arial"/>
      <w:b w:val="1"/>
      <w:bCs w:val="1"/>
      <w:spacing w:val="2"/>
      <w:w w:val="100"/>
      <w:position w:val="-1"/>
      <w:szCs w:val="24"/>
      <w:effect w:val="none"/>
      <w:vertAlign w:val="baseline"/>
      <w:cs w:val="0"/>
      <w:em w:val="none"/>
      <w:lang w:bidi="ar-SA" w:eastAsia="en-US" w:val="en-US"/>
    </w:rPr>
  </w:style>
  <w:style w:type="paragraph" w:styleId="List">
    <w:name w:val="List"/>
    <w:basedOn w:val="Normal"/>
    <w:next w:val="List"/>
    <w:autoRedefine w:val="0"/>
    <w:hidden w:val="0"/>
    <w:qFormat w:val="0"/>
    <w:pPr>
      <w:suppressAutoHyphens w:val="1"/>
      <w:spacing w:line="288" w:lineRule="auto"/>
      <w:ind w:left="360" w:leftChars="-1" w:rightChars="0" w:hanging="36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2">
    <w:name w:val="List 2"/>
    <w:basedOn w:val="Normal"/>
    <w:next w:val="List2"/>
    <w:autoRedefine w:val="0"/>
    <w:hidden w:val="0"/>
    <w:qFormat w:val="0"/>
    <w:pPr>
      <w:suppressAutoHyphens w:val="1"/>
      <w:spacing w:line="288" w:lineRule="auto"/>
      <w:ind w:left="720" w:leftChars="-1" w:rightChars="0" w:hanging="36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3">
    <w:name w:val="List 3"/>
    <w:basedOn w:val="Normal"/>
    <w:next w:val="List3"/>
    <w:autoRedefine w:val="0"/>
    <w:hidden w:val="0"/>
    <w:qFormat w:val="0"/>
    <w:pPr>
      <w:suppressAutoHyphens w:val="1"/>
      <w:spacing w:line="288" w:lineRule="auto"/>
      <w:ind w:left="1080" w:leftChars="-1" w:rightChars="0" w:hanging="36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4">
    <w:name w:val="List 4"/>
    <w:basedOn w:val="Normal"/>
    <w:next w:val="List4"/>
    <w:autoRedefine w:val="0"/>
    <w:hidden w:val="0"/>
    <w:qFormat w:val="0"/>
    <w:pPr>
      <w:suppressAutoHyphens w:val="1"/>
      <w:spacing w:line="288" w:lineRule="auto"/>
      <w:ind w:left="1440" w:leftChars="-1" w:rightChars="0" w:hanging="36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5">
    <w:name w:val="List 5"/>
    <w:basedOn w:val="Normal"/>
    <w:next w:val="List5"/>
    <w:autoRedefine w:val="0"/>
    <w:hidden w:val="0"/>
    <w:qFormat w:val="0"/>
    <w:pPr>
      <w:suppressAutoHyphens w:val="1"/>
      <w:spacing w:line="288" w:lineRule="auto"/>
      <w:ind w:left="1800" w:leftChars="-1" w:rightChars="0" w:hanging="36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Bullet">
    <w:name w:val="List Bullet"/>
    <w:basedOn w:val="Normal"/>
    <w:next w:val="ListBullet"/>
    <w:autoRedefine w:val="0"/>
    <w:hidden w:val="0"/>
    <w:qFormat w:val="0"/>
    <w:pPr>
      <w:numPr>
        <w:ilvl w:val="0"/>
        <w:numId w:val="7"/>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Bullet2">
    <w:name w:val="List Bullet 2"/>
    <w:basedOn w:val="Normal"/>
    <w:next w:val="ListBullet2"/>
    <w:autoRedefine w:val="0"/>
    <w:hidden w:val="0"/>
    <w:qFormat w:val="0"/>
    <w:pPr>
      <w:numPr>
        <w:ilvl w:val="0"/>
        <w:numId w:val="8"/>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Bullet3">
    <w:name w:val="List Bullet 3"/>
    <w:basedOn w:val="Normal"/>
    <w:next w:val="ListBullet3"/>
    <w:autoRedefine w:val="0"/>
    <w:hidden w:val="0"/>
    <w:qFormat w:val="0"/>
    <w:pPr>
      <w:numPr>
        <w:ilvl w:val="0"/>
        <w:numId w:val="9"/>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Bullet4">
    <w:name w:val="List Bullet 4"/>
    <w:basedOn w:val="Normal"/>
    <w:next w:val="ListBullet4"/>
    <w:autoRedefine w:val="0"/>
    <w:hidden w:val="0"/>
    <w:qFormat w:val="0"/>
    <w:pPr>
      <w:numPr>
        <w:ilvl w:val="0"/>
        <w:numId w:val="10"/>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Bullet5">
    <w:name w:val="List Bullet 5"/>
    <w:basedOn w:val="Normal"/>
    <w:next w:val="ListBullet5"/>
    <w:autoRedefine w:val="0"/>
    <w:hidden w:val="0"/>
    <w:qFormat w:val="0"/>
    <w:pPr>
      <w:numPr>
        <w:ilvl w:val="0"/>
        <w:numId w:val="11"/>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Continue">
    <w:name w:val="List Continue"/>
    <w:basedOn w:val="Normal"/>
    <w:next w:val="ListContinue"/>
    <w:autoRedefine w:val="0"/>
    <w:hidden w:val="0"/>
    <w:qFormat w:val="0"/>
    <w:pPr>
      <w:suppressAutoHyphens w:val="1"/>
      <w:spacing w:after="120" w:line="288" w:lineRule="auto"/>
      <w:ind w:left="36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Continue2">
    <w:name w:val="List Continue 2"/>
    <w:basedOn w:val="Normal"/>
    <w:next w:val="ListContinue2"/>
    <w:autoRedefine w:val="0"/>
    <w:hidden w:val="0"/>
    <w:qFormat w:val="0"/>
    <w:pPr>
      <w:suppressAutoHyphens w:val="1"/>
      <w:spacing w:after="120" w:line="288" w:lineRule="auto"/>
      <w:ind w:left="72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Continue3">
    <w:name w:val="List Continue 3"/>
    <w:basedOn w:val="Normal"/>
    <w:next w:val="ListContinue3"/>
    <w:autoRedefine w:val="0"/>
    <w:hidden w:val="0"/>
    <w:qFormat w:val="0"/>
    <w:pPr>
      <w:suppressAutoHyphens w:val="1"/>
      <w:spacing w:after="120" w:line="288" w:lineRule="auto"/>
      <w:ind w:left="108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Continue4">
    <w:name w:val="List Continue 4"/>
    <w:basedOn w:val="Normal"/>
    <w:next w:val="ListContinue4"/>
    <w:autoRedefine w:val="0"/>
    <w:hidden w:val="0"/>
    <w:qFormat w:val="0"/>
    <w:pPr>
      <w:suppressAutoHyphens w:val="1"/>
      <w:spacing w:after="120" w:line="288" w:lineRule="auto"/>
      <w:ind w:left="144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Continue5">
    <w:name w:val="List Continue 5"/>
    <w:basedOn w:val="Normal"/>
    <w:next w:val="ListContinue5"/>
    <w:autoRedefine w:val="0"/>
    <w:hidden w:val="0"/>
    <w:qFormat w:val="0"/>
    <w:pPr>
      <w:suppressAutoHyphens w:val="1"/>
      <w:spacing w:after="120" w:line="288" w:lineRule="auto"/>
      <w:ind w:left="180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Number">
    <w:name w:val="List Number"/>
    <w:basedOn w:val="Normal"/>
    <w:next w:val="ListNumber"/>
    <w:autoRedefine w:val="0"/>
    <w:hidden w:val="0"/>
    <w:qFormat w:val="0"/>
    <w:pPr>
      <w:numPr>
        <w:ilvl w:val="0"/>
        <w:numId w:val="12"/>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Number2">
    <w:name w:val="List Number 2"/>
    <w:basedOn w:val="Normal"/>
    <w:next w:val="ListNumber2"/>
    <w:autoRedefine w:val="0"/>
    <w:hidden w:val="0"/>
    <w:qFormat w:val="0"/>
    <w:pPr>
      <w:numPr>
        <w:ilvl w:val="0"/>
        <w:numId w:val="13"/>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Number3">
    <w:name w:val="List Number 3"/>
    <w:basedOn w:val="Normal"/>
    <w:next w:val="ListNumber3"/>
    <w:autoRedefine w:val="0"/>
    <w:hidden w:val="0"/>
    <w:qFormat w:val="0"/>
    <w:pPr>
      <w:numPr>
        <w:ilvl w:val="0"/>
        <w:numId w:val="14"/>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Number4">
    <w:name w:val="List Number 4"/>
    <w:basedOn w:val="Normal"/>
    <w:next w:val="ListNumber4"/>
    <w:autoRedefine w:val="0"/>
    <w:hidden w:val="0"/>
    <w:qFormat w:val="0"/>
    <w:pPr>
      <w:numPr>
        <w:ilvl w:val="0"/>
        <w:numId w:val="15"/>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ListNumber5">
    <w:name w:val="List Number 5"/>
    <w:basedOn w:val="Normal"/>
    <w:next w:val="ListNumber5"/>
    <w:autoRedefine w:val="0"/>
    <w:hidden w:val="0"/>
    <w:qFormat w:val="0"/>
    <w:pPr>
      <w:numPr>
        <w:ilvl w:val="0"/>
        <w:numId w:val="16"/>
      </w:num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MacroText">
    <w:name w:val="Macro Text"/>
    <w:next w:val="MacroText"/>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288" w:lineRule="auto"/>
      <w:ind w:leftChars="-1" w:rightChars="0" w:firstLineChars="-1"/>
      <w:jc w:val="both"/>
      <w:textDirection w:val="btLr"/>
      <w:textAlignment w:val="top"/>
      <w:outlineLvl w:val="0"/>
    </w:pPr>
    <w:rPr>
      <w:rFonts w:ascii="Courier New" w:cs="Courier New" w:hAnsi="Courier New"/>
      <w:spacing w:val="2"/>
      <w:w w:val="100"/>
      <w:position w:val="-1"/>
      <w:effect w:val="none"/>
      <w:vertAlign w:val="baseline"/>
      <w:cs w:val="0"/>
      <w:em w:val="none"/>
      <w:lang w:bidi="ar-SA" w:eastAsia="en-US" w:val="en-US"/>
    </w:rPr>
  </w:style>
  <w:style w:type="paragraph" w:styleId="MessageHeader">
    <w:name w:val="Message Header"/>
    <w:basedOn w:val="Normal"/>
    <w:next w:val="MessageHeader"/>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288" w:lineRule="auto"/>
      <w:ind w:left="1080" w:leftChars="-1" w:rightChars="0" w:hanging="1080" w:firstLineChars="-1"/>
      <w:jc w:val="both"/>
      <w:textDirection w:val="btLr"/>
      <w:textAlignment w:val="top"/>
      <w:outlineLvl w:val="0"/>
    </w:pPr>
    <w:rPr>
      <w:rFonts w:ascii="Arial" w:cs="Arial" w:hAnsi="Arial"/>
      <w:spacing w:val="2"/>
      <w:w w:val="100"/>
      <w:position w:val="-1"/>
      <w:sz w:val="24"/>
      <w:szCs w:val="24"/>
      <w:effect w:val="none"/>
      <w:vertAlign w:val="baseline"/>
      <w:cs w:val="0"/>
      <w:em w:val="none"/>
      <w:lang w:bidi="ar-SA" w:eastAsia="en-US" w:val="en-US"/>
    </w:rPr>
  </w:style>
  <w:style w:type="paragraph" w:styleId="NoteHeading">
    <w:name w:val="Note Heading"/>
    <w:basedOn w:val="Normal"/>
    <w:next w:val="Normal"/>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Salutation">
    <w:name w:val="Salutation"/>
    <w:basedOn w:val="Normal"/>
    <w:next w:val="Normal"/>
    <w:autoRedefine w:val="0"/>
    <w:hidden w:val="0"/>
    <w:qFormat w:val="0"/>
    <w:pPr>
      <w:suppressAutoHyphens w:val="1"/>
      <w:spacing w:line="288" w:lineRule="auto"/>
      <w:ind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paragraph" w:styleId="Signature">
    <w:name w:val="Signature"/>
    <w:basedOn w:val="Normal"/>
    <w:next w:val="Signature"/>
    <w:autoRedefine w:val="0"/>
    <w:hidden w:val="0"/>
    <w:qFormat w:val="0"/>
    <w:pPr>
      <w:suppressAutoHyphens w:val="1"/>
      <w:spacing w:line="288" w:lineRule="auto"/>
      <w:ind w:left="432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character" w:styleId="CommentReference">
    <w:name w:val="Comment Reference"/>
    <w:next w:val="CommentReference"/>
    <w:autoRedefine w:val="0"/>
    <w:hidden w:val="0"/>
    <w:qFormat w:val="0"/>
    <w:rPr>
      <w:w w:val="100"/>
      <w:position w:val="-1"/>
      <w:sz w:val="16"/>
      <w:szCs w:val="16"/>
      <w:effect w:val="none"/>
      <w:vertAlign w:val="baseline"/>
      <w:cs w:val="0"/>
      <w:em w:val="none"/>
      <w:lang/>
    </w:rPr>
  </w:style>
  <w:style w:type="paragraph" w:styleId="Para-Heading2">
    <w:name w:val="Para - Heading 2"/>
    <w:basedOn w:val="Normal"/>
    <w:next w:val="Para-Heading2"/>
    <w:autoRedefine w:val="0"/>
    <w:hidden w:val="0"/>
    <w:qFormat w:val="0"/>
    <w:pPr>
      <w:suppressAutoHyphens w:val="1"/>
      <w:spacing w:after="120" w:before="120" w:line="240" w:lineRule="auto"/>
      <w:ind w:left="720" w:leftChars="-1" w:rightChars="0" w:firstLineChars="-1"/>
      <w:jc w:val="left"/>
      <w:textDirection w:val="btLr"/>
      <w:textAlignment w:val="top"/>
      <w:outlineLvl w:val="0"/>
    </w:pPr>
    <w:rPr>
      <w:rFonts w:ascii="Trebuchet MS" w:hAnsi="Trebuchet MS"/>
      <w:spacing w:val="0"/>
      <w:w w:val="100"/>
      <w:position w:val="-1"/>
      <w:szCs w:val="20"/>
      <w:effect w:val="none"/>
      <w:vertAlign w:val="baseline"/>
      <w:cs w:val="0"/>
      <w:em w:val="none"/>
      <w:lang w:bidi="ar-SA" w:eastAsia="en-US" w:val="en-US"/>
    </w:rPr>
  </w:style>
  <w:style w:type="paragraph" w:styleId="Para-Heading2(Bold)">
    <w:name w:val="Para - Heading2 (Bold)"/>
    <w:basedOn w:val="Para-Heading2"/>
    <w:next w:val="Para-Heading2(Bold)"/>
    <w:autoRedefine w:val="0"/>
    <w:hidden w:val="0"/>
    <w:qFormat w:val="0"/>
    <w:pPr>
      <w:suppressAutoHyphens w:val="1"/>
      <w:spacing w:after="120" w:before="120" w:line="240" w:lineRule="auto"/>
      <w:ind w:left="720" w:leftChars="-1" w:rightChars="0" w:firstLineChars="-1"/>
      <w:jc w:val="left"/>
      <w:textDirection w:val="btLr"/>
      <w:textAlignment w:val="top"/>
      <w:outlineLvl w:val="0"/>
    </w:pPr>
    <w:rPr>
      <w:rFonts w:ascii="Trebuchet MS" w:hAnsi="Trebuchet MS"/>
      <w:b w:val="1"/>
      <w:spacing w:val="0"/>
      <w:w w:val="100"/>
      <w:position w:val="-1"/>
      <w:szCs w:val="20"/>
      <w:effect w:val="none"/>
      <w:vertAlign w:val="baseline"/>
      <w:cs w:val="0"/>
      <w:em w:val="none"/>
      <w:lang w:bidi="ar-SA" w:eastAsia="en-US" w:val="en-US"/>
    </w:rPr>
  </w:style>
  <w:style w:type="paragraph" w:styleId="Para-Heading2(Bulleted)">
    <w:name w:val="Para - Heading 2 (Bulleted)"/>
    <w:basedOn w:val="Normal"/>
    <w:next w:val="Para-Heading2(Bulleted)"/>
    <w:autoRedefine w:val="0"/>
    <w:hidden w:val="0"/>
    <w:qFormat w:val="0"/>
    <w:pPr>
      <w:numPr>
        <w:ilvl w:val="0"/>
        <w:numId w:val="17"/>
      </w:numPr>
      <w:suppressAutoHyphens w:val="1"/>
      <w:spacing w:line="240" w:lineRule="auto"/>
      <w:ind w:leftChars="-1" w:rightChars="0" w:firstLineChars="-1"/>
      <w:jc w:val="both"/>
      <w:textDirection w:val="btLr"/>
      <w:textAlignment w:val="top"/>
      <w:outlineLvl w:val="0"/>
    </w:pPr>
    <w:rPr>
      <w:rFonts w:ascii="Trebuchet MS" w:hAnsi="Trebuchet MS"/>
      <w:spacing w:val="0"/>
      <w:w w:val="100"/>
      <w:position w:val="-1"/>
      <w:szCs w:val="20"/>
      <w:effect w:val="none"/>
      <w:vertAlign w:val="baseline"/>
      <w:cs w:val="0"/>
      <w:em w:val="none"/>
      <w:lang w:bidi="ar-SA" w:eastAsia="en-US" w:val="en-US"/>
    </w:rPr>
  </w:style>
  <w:style w:type="character" w:styleId="tavarges">
    <w:name w:val="tavarges"/>
    <w:next w:val="tavarges"/>
    <w:autoRedefine w:val="0"/>
    <w:hidden w:val="0"/>
    <w:qFormat w:val="0"/>
    <w:rPr>
      <w:rFonts w:ascii="Arial" w:cs="Arial" w:hAnsi="Arial"/>
      <w:color w:val="000080"/>
      <w:w w:val="100"/>
      <w:position w:val="-1"/>
      <w:sz w:val="20"/>
      <w:szCs w:val="20"/>
      <w:effect w:val="none"/>
      <w:vertAlign w:val="baseline"/>
      <w:cs w:val="0"/>
      <w:em w:val="none"/>
      <w:lang/>
    </w:rPr>
  </w:style>
  <w:style w:type="paragraph" w:styleId="MainTitle">
    <w:name w:val="Main Title"/>
    <w:basedOn w:val="Heading1"/>
    <w:next w:val="MainTitle"/>
    <w:autoRedefine w:val="0"/>
    <w:hidden w:val="0"/>
    <w:qFormat w:val="0"/>
    <w:pPr>
      <w:keepNext w:val="1"/>
      <w:pageBreakBefore w:val="1"/>
      <w:numPr>
        <w:ilvl w:val="0"/>
        <w:numId w:val="0"/>
      </w:numPr>
      <w:pBdr>
        <w:bottom w:color="de8400" w:space="1" w:sz="18" w:val="single"/>
      </w:pBdr>
      <w:suppressAutoHyphens w:val="1"/>
      <w:spacing w:after="60" w:before="240" w:line="240" w:lineRule="auto"/>
      <w:ind w:leftChars="-1" w:rightChars="0" w:firstLineChars="-1"/>
      <w:jc w:val="center"/>
      <w:textDirection w:val="btLr"/>
      <w:textAlignment w:val="top"/>
      <w:outlineLvl w:val="0"/>
    </w:pPr>
    <w:rPr>
      <w:rFonts w:ascii="Arial" w:cs="Arial" w:hAnsi="Arial"/>
      <w:b w:val="1"/>
      <w:bCs w:val="1"/>
      <w:smallCaps w:val="0"/>
      <w:spacing w:val="0"/>
      <w:w w:val="100"/>
      <w:kern w:val="32"/>
      <w:position w:val="-1"/>
      <w:sz w:val="28"/>
      <w:szCs w:val="20"/>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288" w:lineRule="auto"/>
      <w:ind w:left="720" w:leftChars="-1" w:rightChars="0" w:firstLineChars="-1"/>
      <w:jc w:val="both"/>
      <w:textDirection w:val="btLr"/>
      <w:textAlignment w:val="top"/>
      <w:outlineLvl w:val="0"/>
    </w:pPr>
    <w:rPr>
      <w:rFonts w:ascii="Arial" w:hAnsi="Arial"/>
      <w:spacing w:val="2"/>
      <w:w w:val="100"/>
      <w:position w:val="-1"/>
      <w:szCs w:val="24"/>
      <w:effect w:val="none"/>
      <w:vertAlign w:val="baseline"/>
      <w:cs w:val="0"/>
      <w:em w:val="none"/>
      <w:lang w:bidi="ar-SA" w:eastAsia="en-US" w:val="en-US"/>
    </w:rPr>
  </w:style>
  <w:style w:type="character" w:styleId="FooterChar">
    <w:name w:val="Footer Char"/>
    <w:next w:val="FooterChar"/>
    <w:autoRedefine w:val="0"/>
    <w:hidden w:val="0"/>
    <w:qFormat w:val="0"/>
    <w:rPr>
      <w:rFonts w:ascii="Arial" w:hAnsi="Arial"/>
      <w:spacing w:val="2"/>
      <w:w w:val="100"/>
      <w:position w:val="-1"/>
      <w:szCs w:val="24"/>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c-mrkdwn__highlight">
    <w:name w:val="c-mrkdwn__highlight"/>
    <w:basedOn w:val="DefaultParagraphFont"/>
    <w:next w:val="c-mrkdwn__highlight"/>
    <w:autoRedefine w:val="0"/>
    <w:hidden w:val="0"/>
    <w:qFormat w:val="0"/>
    <w:rPr>
      <w:w w:val="100"/>
      <w:position w:val="-1"/>
      <w:effect w:val="none"/>
      <w:vertAlign w:val="baseline"/>
      <w:cs w:val="0"/>
      <w:em w:val="none"/>
      <w:lang/>
    </w:rPr>
  </w:style>
  <w:style w:type="paragraph" w:styleId="Subtitle">
    <w:name w:val="Subtitle"/>
    <w:basedOn w:val="Normal"/>
    <w:next w:val="Normal"/>
    <w:pPr>
      <w:spacing w:line="240" w:lineRule="auto"/>
      <w:jc w:val="left"/>
    </w:pPr>
    <w:rPr>
      <w:rFonts w:ascii="Times New Roman" w:cs="Times New Roman" w:eastAsia="Times New Roman" w:hAnsi="Times New Roman"/>
      <w:b w:val="1"/>
      <w:bCs w:val="1"/>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png"/><Relationship Id="rId20" Type="http://schemas.openxmlformats.org/officeDocument/2006/relationships/hyperlink" Target="https://courses.getdbt.com/courses/advanced-materializations" TargetMode="External"/><Relationship Id="rId42" Type="http://schemas.openxmlformats.org/officeDocument/2006/relationships/image" Target="media/image13.png"/><Relationship Id="rId41" Type="http://schemas.openxmlformats.org/officeDocument/2006/relationships/image" Target="media/image10.png"/><Relationship Id="rId22" Type="http://schemas.openxmlformats.org/officeDocument/2006/relationships/hyperlink" Target="https://courses.getdbt.com/courses/advanced-materializations" TargetMode="External"/><Relationship Id="rId44" Type="http://schemas.openxmlformats.org/officeDocument/2006/relationships/header" Target="header3.xml"/><Relationship Id="rId21" Type="http://schemas.openxmlformats.org/officeDocument/2006/relationships/hyperlink" Target="https://courses.getdbt.com/courses/advanced-materializations" TargetMode="External"/><Relationship Id="rId43" Type="http://schemas.openxmlformats.org/officeDocument/2006/relationships/image" Target="media/image1.png"/><Relationship Id="rId24" Type="http://schemas.openxmlformats.org/officeDocument/2006/relationships/hyperlink" Target="https://courses.getdbt.com/courses/jinja-macros-packages" TargetMode="External"/><Relationship Id="rId23" Type="http://schemas.openxmlformats.org/officeDocument/2006/relationships/hyperlink" Target="https://courses.getdbt.com/courses/jinja-macros-pack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courses.getdbt.com/courses/jinja-macros-packages" TargetMode="External"/><Relationship Id="rId25" Type="http://schemas.openxmlformats.org/officeDocument/2006/relationships/hyperlink" Target="https://courses.getdbt.com/courses/jinja-macros-packages" TargetMode="External"/><Relationship Id="rId28" Type="http://schemas.openxmlformats.org/officeDocument/2006/relationships/hyperlink" Target="https://courses.getdbt.com/courses/dbt-cloud-and-snowflake-for-developers" TargetMode="External"/><Relationship Id="rId27" Type="http://schemas.openxmlformats.org/officeDocument/2006/relationships/hyperlink" Target="https://courses.getdbt.com/courses/jinja-macros-package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header" Target="header1.xml"/><Relationship Id="rId31" Type="http://schemas.openxmlformats.org/officeDocument/2006/relationships/hyperlink" Target="https://youtu.be/w9CEry_y53k?si=jJY7EM6gdHPubJ00" TargetMode="External"/><Relationship Id="rId30" Type="http://schemas.openxmlformats.org/officeDocument/2006/relationships/hyperlink" Target="https://youtu.be/OA5NcEfa-mk?si=2FGSWBoZG8dfNERs" TargetMode="External"/><Relationship Id="rId11" Type="http://schemas.openxmlformats.org/officeDocument/2006/relationships/header" Target="header2.xml"/><Relationship Id="rId33" Type="http://schemas.openxmlformats.org/officeDocument/2006/relationships/hyperlink" Target="https://quickstarts.snowflake.com/guide/getting_started_with_python/#0" TargetMode="External"/><Relationship Id="rId10" Type="http://schemas.openxmlformats.org/officeDocument/2006/relationships/footer" Target="footer1.xml"/><Relationship Id="rId32" Type="http://schemas.openxmlformats.org/officeDocument/2006/relationships/hyperlink" Target="https://drive.google.com/drive/folders/1jZHNgNo4whLYggsyThbs0Ix_yuppC5vW?usp=sharing" TargetMode="External"/><Relationship Id="rId13" Type="http://schemas.openxmlformats.org/officeDocument/2006/relationships/hyperlink" Target="https://courses.getdbt.com/courses/fundamentals" TargetMode="External"/><Relationship Id="rId35" Type="http://schemas.openxmlformats.org/officeDocument/2006/relationships/image" Target="media/image6.png"/><Relationship Id="rId12" Type="http://schemas.openxmlformats.org/officeDocument/2006/relationships/hyperlink" Target="https://drive.google.com/file/d/1SOzumShXMegPpc9nfobaOrNxdqZfUvuQ/view?usp=sharing" TargetMode="External"/><Relationship Id="rId34" Type="http://schemas.openxmlformats.org/officeDocument/2006/relationships/image" Target="media/image5.png"/><Relationship Id="rId15" Type="http://schemas.openxmlformats.org/officeDocument/2006/relationships/hyperlink" Target="https://courses.getdbt.com/courses/fundamentals" TargetMode="External"/><Relationship Id="rId37" Type="http://schemas.openxmlformats.org/officeDocument/2006/relationships/image" Target="media/image3.png"/><Relationship Id="rId14" Type="http://schemas.openxmlformats.org/officeDocument/2006/relationships/hyperlink" Target="https://courses.getdbt.com/courses/fundamentals" TargetMode="External"/><Relationship Id="rId36" Type="http://schemas.openxmlformats.org/officeDocument/2006/relationships/image" Target="media/image4.png"/><Relationship Id="rId17" Type="http://schemas.openxmlformats.org/officeDocument/2006/relationships/hyperlink" Target="https://courses.getdbt.com/courses/fundamentals" TargetMode="External"/><Relationship Id="rId39" Type="http://schemas.openxmlformats.org/officeDocument/2006/relationships/image" Target="media/image8.png"/><Relationship Id="rId16" Type="http://schemas.openxmlformats.org/officeDocument/2006/relationships/hyperlink" Target="https://courses.getdbt.com/courses/fundamentals" TargetMode="External"/><Relationship Id="rId38" Type="http://schemas.openxmlformats.org/officeDocument/2006/relationships/image" Target="media/image2.png"/><Relationship Id="rId19" Type="http://schemas.openxmlformats.org/officeDocument/2006/relationships/hyperlink" Target="https://courses.getdbt.com/courses/advanced-materializations" TargetMode="External"/><Relationship Id="rId18" Type="http://schemas.openxmlformats.org/officeDocument/2006/relationships/hyperlink" Target="https://courses.getdbt.com/courses/advanced-materializ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Gtnokc9kPI9Ti2qcZ1/ACLOOKA==">CgMxLjAaHwoBMBIaChgICVIUChJ0YWJsZS52MjN4cDFteWtxM2IyCGguZ2pkZ3hzMgloLjMwajB6bGwyCmlkLjFmb2I5dGUyCWguM3pueXNoNzIJaC4yZXQ5MnAwMghoLnR5amN3dDIJaC4zZHk2dmttMgloLjF0M2g1c2YyCWguNGQzNG9nODIJaC4yczhleW8xMgloLjE3ZHA4dnUyCWguM3JkY3JqbjgAciExT1NKYk8yaXZJVUowNV9UMnBiZVEwNEdoaUVITVVxemc=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2019-06-10T09:47:00Z</dcterms:created>
  <dc:creator>Rajita Dhumal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terial Type">
    <vt:lpwstr>Demos</vt:lpwstr>
  </property>
  <property fmtid="{D5CDD505-2E9C-101B-9397-08002B2CF9AE}" pid="3" name="Levels">
    <vt:lpwstr>L1</vt:lpwstr>
  </property>
  <property fmtid="{D5CDD505-2E9C-101B-9397-08002B2CF9AE}" pid="4" name="Category">
    <vt:lpwstr>Module Artifact</vt:lpwstr>
  </property>
  <property fmtid="{D5CDD505-2E9C-101B-9397-08002B2CF9AE}" pid="5" name="ContentType">
    <vt:lpwstr>Document</vt:lpwstr>
  </property>
  <property fmtid="{D5CDD505-2E9C-101B-9397-08002B2CF9AE}" pid="6" name="FolderName">
    <vt:lpwstr>FolderName</vt:lpwstr>
  </property>
</Properties>
</file>