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E5CD6" w14:textId="77777777" w:rsidR="00901EB6" w:rsidRDefault="00901EB6" w:rsidP="00901EB6">
      <w:pPr>
        <w:rPr>
          <w:rFonts w:hAnsi="宋体" w:hint="eastAsia"/>
          <w:noProof/>
          <w:kern w:val="0"/>
        </w:rPr>
      </w:pPr>
    </w:p>
    <w:p w14:paraId="5D7C643E" w14:textId="77777777" w:rsidR="00901EB6" w:rsidRDefault="00901EB6" w:rsidP="00901EB6">
      <w:pPr>
        <w:rPr>
          <w:rFonts w:hAnsi="宋体" w:hint="eastAsia"/>
          <w:noProof/>
          <w:kern w:val="0"/>
        </w:rPr>
      </w:pPr>
    </w:p>
    <w:p w14:paraId="081E8AF3" w14:textId="77777777" w:rsidR="00901EB6" w:rsidRDefault="00901EB6" w:rsidP="00901EB6">
      <w:pPr>
        <w:rPr>
          <w:rFonts w:hAnsi="宋体" w:hint="eastAsia"/>
          <w:noProof/>
          <w:kern w:val="0"/>
        </w:rPr>
      </w:pPr>
    </w:p>
    <w:p w14:paraId="16C53963" w14:textId="77777777" w:rsidR="00901EB6" w:rsidRDefault="00901EB6" w:rsidP="00901EB6">
      <w:pPr>
        <w:rPr>
          <w:rFonts w:hAnsi="宋体" w:hint="eastAsia"/>
          <w:noProof/>
          <w:kern w:val="0"/>
        </w:rPr>
      </w:pPr>
    </w:p>
    <w:bookmarkStart w:id="0" w:name="_MON_1065102613"/>
    <w:bookmarkEnd w:id="0"/>
    <w:p w14:paraId="27374BC8" w14:textId="77777777" w:rsidR="00901EB6" w:rsidRDefault="00901EB6" w:rsidP="00901EB6">
      <w:pPr>
        <w:jc w:val="center"/>
        <w:rPr>
          <w:rFonts w:hAnsi="宋体" w:hint="eastAsia"/>
          <w:noProof/>
          <w:kern w:val="0"/>
        </w:rPr>
      </w:pPr>
      <w:r>
        <w:rPr>
          <w:rFonts w:hAnsi="宋体"/>
          <w:noProof/>
          <w:kern w:val="0"/>
        </w:rPr>
        <w:object w:dxaOrig="4110" w:dyaOrig="945" w14:anchorId="35D0A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7.5pt" o:ole="" filled="t">
            <v:imagedata r:id="rId8" o:title=""/>
          </v:shape>
          <o:OLEObject Type="Embed" ProgID="Word.Picture.8" ShapeID="_x0000_i1025" DrawAspect="Content" ObjectID="_1800892352" r:id="rId9"/>
        </w:object>
      </w:r>
    </w:p>
    <w:p w14:paraId="0F62EFB5" w14:textId="77777777" w:rsidR="00901EB6" w:rsidRPr="00CB6FB4" w:rsidRDefault="00611B89" w:rsidP="00CB6FB4">
      <w:pPr>
        <w:jc w:val="center"/>
        <w:rPr>
          <w:rFonts w:ascii="华文中宋" w:eastAsia="华文中宋" w:hAnsi="华文中宋" w:hint="eastAsia"/>
          <w:b/>
          <w:bCs/>
          <w:noProof/>
          <w:sz w:val="44"/>
          <w:szCs w:val="44"/>
        </w:rPr>
      </w:pPr>
      <w:r w:rsidRPr="00CB6FB4">
        <w:rPr>
          <w:rFonts w:ascii="华文中宋" w:eastAsia="华文中宋" w:hAnsi="华文中宋" w:hint="eastAsia"/>
          <w:b/>
          <w:bCs/>
          <w:noProof/>
          <w:sz w:val="44"/>
          <w:szCs w:val="44"/>
        </w:rPr>
        <w:t>操作系统</w:t>
      </w:r>
      <w:r w:rsidR="00901EB6" w:rsidRPr="00CB6FB4">
        <w:rPr>
          <w:rFonts w:ascii="华文中宋" w:eastAsia="华文中宋" w:hAnsi="华文中宋" w:hint="eastAsia"/>
          <w:b/>
          <w:bCs/>
          <w:noProof/>
          <w:sz w:val="44"/>
          <w:szCs w:val="44"/>
        </w:rPr>
        <w:t>课程设计报告</w:t>
      </w:r>
    </w:p>
    <w:p w14:paraId="6192A122" w14:textId="77777777" w:rsidR="00901EB6" w:rsidRDefault="00901EB6" w:rsidP="00901EB6">
      <w:pPr>
        <w:ind w:firstLineChars="900" w:firstLine="2520"/>
        <w:rPr>
          <w:rFonts w:ascii="华文细黑" w:eastAsia="华文细黑" w:hAnsi="华文细黑" w:hint="eastAsia"/>
          <w:noProof/>
          <w:kern w:val="0"/>
          <w:sz w:val="28"/>
          <w:szCs w:val="28"/>
        </w:rPr>
      </w:pPr>
    </w:p>
    <w:p w14:paraId="513C7FE6" w14:textId="77777777" w:rsidR="00901EB6" w:rsidRDefault="00901EB6" w:rsidP="00B7665A">
      <w:pPr>
        <w:spacing w:line="720" w:lineRule="auto"/>
        <w:ind w:firstLineChars="354" w:firstLine="1133"/>
        <w:rPr>
          <w:rFonts w:ascii="华文细黑" w:eastAsia="华文细黑" w:hAnsi="华文细黑" w:hint="eastAsia"/>
          <w:noProof/>
          <w:kern w:val="0"/>
          <w:sz w:val="28"/>
          <w:szCs w:val="28"/>
        </w:rPr>
      </w:pPr>
      <w:r>
        <w:rPr>
          <w:rFonts w:ascii="华文中宋" w:eastAsia="华文中宋" w:hAnsi="华文中宋" w:hint="eastAsia"/>
          <w:noProof/>
          <w:kern w:val="0"/>
          <w:sz w:val="32"/>
          <w:szCs w:val="32"/>
        </w:rPr>
        <w:t>课</w:t>
      </w:r>
      <w:r>
        <w:rPr>
          <w:rFonts w:ascii="华文中宋" w:eastAsia="华文中宋" w:hAnsi="华文中宋" w:hint="eastAsia"/>
          <w:noProof/>
          <w:kern w:val="0"/>
          <w:sz w:val="32"/>
          <w:szCs w:val="32"/>
        </w:rPr>
        <w:tab/>
        <w:t xml:space="preserve">  </w:t>
      </w:r>
      <w:r w:rsidR="00D228C5">
        <w:rPr>
          <w:rFonts w:ascii="华文中宋" w:eastAsia="华文中宋" w:hAnsi="华文中宋"/>
          <w:noProof/>
          <w:kern w:val="0"/>
          <w:sz w:val="32"/>
          <w:szCs w:val="32"/>
        </w:rPr>
        <w:t xml:space="preserve"> </w:t>
      </w:r>
      <w:r>
        <w:rPr>
          <w:rFonts w:ascii="华文中宋" w:eastAsia="华文中宋" w:hAnsi="华文中宋" w:hint="eastAsia"/>
          <w:noProof/>
          <w:kern w:val="0"/>
          <w:sz w:val="32"/>
          <w:szCs w:val="32"/>
        </w:rPr>
        <w:t>程：</w:t>
      </w:r>
      <w:r>
        <w:rPr>
          <w:rFonts w:ascii="华文中宋" w:eastAsia="华文中宋" w:hAnsi="华文中宋" w:hint="eastAsia"/>
          <w:noProof/>
          <w:kern w:val="0"/>
          <w:sz w:val="32"/>
          <w:szCs w:val="32"/>
          <w:u w:val="single"/>
        </w:rPr>
        <w:t xml:space="preserve"> </w:t>
      </w:r>
      <w:r w:rsidR="00B7665A">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操作系统</w:t>
      </w:r>
      <w:r w:rsidR="00D228C5">
        <w:rPr>
          <w:rFonts w:ascii="华文中宋" w:eastAsia="华文中宋" w:hAnsi="华文中宋" w:hint="eastAsia"/>
          <w:noProof/>
          <w:kern w:val="0"/>
          <w:sz w:val="32"/>
          <w:szCs w:val="32"/>
          <w:u w:val="single"/>
        </w:rPr>
        <w:t>课程设计</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34218B">
        <w:rPr>
          <w:rFonts w:ascii="华文中宋" w:eastAsia="华文中宋" w:hAnsi="华文中宋"/>
          <w:noProof/>
          <w:kern w:val="0"/>
          <w:sz w:val="32"/>
          <w:szCs w:val="32"/>
          <w:u w:val="single"/>
        </w:rPr>
        <w:t xml:space="preserve">  </w:t>
      </w:r>
      <w:r w:rsidR="00855279">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19037FA3" w14:textId="77777777" w:rsidR="003A2A5B" w:rsidRDefault="001F0340" w:rsidP="00B7665A">
      <w:pPr>
        <w:spacing w:line="720" w:lineRule="auto"/>
        <w:ind w:leftChars="540" w:left="3115" w:hangingChars="619" w:hanging="1981"/>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课设名称：</w:t>
      </w:r>
      <w:r>
        <w:rPr>
          <w:rFonts w:ascii="华文中宋" w:eastAsia="华文中宋" w:hAnsi="华文中宋" w:hint="eastAsia"/>
          <w:noProof/>
          <w:kern w:val="0"/>
          <w:sz w:val="32"/>
          <w:szCs w:val="32"/>
          <w:u w:val="single"/>
        </w:rPr>
        <w:t xml:space="preserve">  在裸机保护模式下</w:t>
      </w:r>
      <w:r w:rsidR="00870FA0">
        <w:rPr>
          <w:rFonts w:ascii="华文中宋" w:eastAsia="华文中宋" w:hAnsi="华文中宋" w:hint="eastAsia"/>
          <w:noProof/>
          <w:kern w:val="0"/>
          <w:sz w:val="32"/>
          <w:szCs w:val="32"/>
          <w:u w:val="single"/>
        </w:rPr>
        <w:t>编写多任务并</w:t>
      </w:r>
      <w:r w:rsidR="003A2A5B">
        <w:rPr>
          <w:rFonts w:ascii="华文中宋" w:eastAsia="华文中宋" w:hAnsi="华文中宋" w:hint="eastAsia"/>
          <w:noProof/>
          <w:kern w:val="0"/>
          <w:sz w:val="32"/>
          <w:szCs w:val="32"/>
          <w:u w:val="single"/>
        </w:rPr>
        <w:t xml:space="preserve"> </w:t>
      </w:r>
    </w:p>
    <w:p w14:paraId="364444F7" w14:textId="77777777" w:rsidR="001F0340" w:rsidRDefault="003A2A5B" w:rsidP="00B7665A">
      <w:pPr>
        <w:spacing w:line="720" w:lineRule="auto"/>
        <w:ind w:leftChars="1143" w:left="2400" w:firstLineChars="91" w:firstLine="291"/>
        <w:rPr>
          <w:rFonts w:ascii="华文中宋" w:eastAsia="华文中宋" w:hAnsi="华文中宋" w:hint="eastAsia"/>
          <w:noProof/>
          <w:kern w:val="0"/>
          <w:sz w:val="32"/>
          <w:szCs w:val="32"/>
        </w:rPr>
      </w:pPr>
      <w:r>
        <w:rPr>
          <w:rFonts w:ascii="华文中宋" w:eastAsia="华文中宋" w:hAnsi="华文中宋" w:hint="eastAsia"/>
          <w:noProof/>
          <w:kern w:val="0"/>
          <w:sz w:val="32"/>
          <w:szCs w:val="32"/>
          <w:u w:val="single"/>
        </w:rPr>
        <w:t xml:space="preserve">  </w:t>
      </w:r>
      <w:r w:rsidR="00870FA0">
        <w:rPr>
          <w:rFonts w:ascii="华文中宋" w:eastAsia="华文中宋" w:hAnsi="华文中宋" w:hint="eastAsia"/>
          <w:noProof/>
          <w:kern w:val="0"/>
          <w:sz w:val="32"/>
          <w:szCs w:val="32"/>
          <w:u w:val="single"/>
        </w:rPr>
        <w:t>演示页机制和</w:t>
      </w:r>
      <w:r>
        <w:rPr>
          <w:rFonts w:ascii="华文中宋" w:eastAsia="华文中宋" w:hAnsi="华文中宋" w:hint="eastAsia"/>
          <w:noProof/>
          <w:kern w:val="0"/>
          <w:sz w:val="32"/>
          <w:szCs w:val="32"/>
          <w:u w:val="single"/>
        </w:rPr>
        <w:t>优先</w:t>
      </w:r>
      <w:r w:rsidR="001F0340" w:rsidRPr="001F0340">
        <w:rPr>
          <w:rFonts w:ascii="华文中宋" w:eastAsia="华文中宋" w:hAnsi="华文中宋" w:hint="eastAsia"/>
          <w:noProof/>
          <w:kern w:val="0"/>
          <w:sz w:val="32"/>
          <w:szCs w:val="32"/>
          <w:u w:val="single"/>
        </w:rPr>
        <w:t>数调度</w:t>
      </w:r>
      <w:r w:rsidR="00855279">
        <w:rPr>
          <w:rFonts w:ascii="华文中宋" w:eastAsia="华文中宋" w:hAnsi="华文中宋" w:hint="eastAsia"/>
          <w:noProof/>
          <w:kern w:val="0"/>
          <w:sz w:val="32"/>
          <w:szCs w:val="32"/>
          <w:u w:val="single"/>
        </w:rPr>
        <w:t>机制</w:t>
      </w:r>
      <w:r w:rsidR="00756CE1">
        <w:rPr>
          <w:rFonts w:ascii="华文中宋" w:eastAsia="华文中宋" w:hAnsi="华文中宋"/>
          <w:noProof/>
          <w:kern w:val="0"/>
          <w:sz w:val="32"/>
          <w:szCs w:val="32"/>
          <w:u w:val="single"/>
        </w:rPr>
        <w:t xml:space="preserve">   </w:t>
      </w:r>
      <w:r w:rsidR="001F0340">
        <w:rPr>
          <w:rFonts w:ascii="华文中宋" w:eastAsia="华文中宋" w:hAnsi="华文中宋" w:hint="eastAsia"/>
          <w:noProof/>
          <w:kern w:val="0"/>
          <w:sz w:val="32"/>
          <w:szCs w:val="32"/>
          <w:u w:val="single"/>
        </w:rPr>
        <w:t xml:space="preserve"> </w:t>
      </w:r>
    </w:p>
    <w:p w14:paraId="74168CC5"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院    系：</w:t>
      </w:r>
      <w:r>
        <w:rPr>
          <w:rFonts w:ascii="华文中宋" w:eastAsia="华文中宋" w:hAnsi="华文中宋" w:hint="eastAsia"/>
          <w:noProof/>
          <w:kern w:val="0"/>
          <w:sz w:val="32"/>
          <w:szCs w:val="32"/>
          <w:u w:val="single"/>
        </w:rPr>
        <w:t xml:space="preserve">  网络空间安全学院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202367FD"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专业班级：</w:t>
      </w:r>
      <w:r>
        <w:rPr>
          <w:rFonts w:ascii="华文中宋" w:eastAsia="华文中宋" w:hAnsi="华文中宋" w:hint="eastAsia"/>
          <w:noProof/>
          <w:kern w:val="0"/>
          <w:sz w:val="32"/>
          <w:szCs w:val="32"/>
          <w:u w:val="single"/>
        </w:rPr>
        <w:t xml:space="preserve">  </w:t>
      </w:r>
      <w:r w:rsidR="0002333E">
        <w:rPr>
          <w:rFonts w:ascii="华文中宋" w:eastAsia="华文中宋" w:hAnsi="华文中宋" w:hint="eastAsia"/>
          <w:noProof/>
          <w:kern w:val="0"/>
          <w:sz w:val="32"/>
          <w:szCs w:val="32"/>
          <w:u w:val="single"/>
        </w:rPr>
        <w:t>网</w:t>
      </w:r>
      <w:r>
        <w:rPr>
          <w:rFonts w:ascii="华文中宋" w:eastAsia="华文中宋" w:hAnsi="华文中宋" w:hint="eastAsia"/>
          <w:noProof/>
          <w:kern w:val="0"/>
          <w:sz w:val="32"/>
          <w:szCs w:val="32"/>
          <w:u w:val="single"/>
        </w:rPr>
        <w:t>安</w:t>
      </w:r>
      <w:r>
        <w:rPr>
          <w:rFonts w:ascii="仿宋_GB2312" w:eastAsia="仿宋_GB2312" w:hint="eastAsia"/>
          <w:b/>
          <w:bCs/>
          <w:sz w:val="32"/>
          <w:u w:val="single"/>
        </w:rPr>
        <w:t>2</w:t>
      </w:r>
      <w:r w:rsidR="00436F36">
        <w:rPr>
          <w:rFonts w:ascii="仿宋_GB2312" w:eastAsia="仿宋_GB2312"/>
          <w:b/>
          <w:bCs/>
          <w:sz w:val="32"/>
          <w:u w:val="single"/>
        </w:rPr>
        <w:t>2</w:t>
      </w:r>
      <w:r>
        <w:rPr>
          <w:rFonts w:ascii="仿宋_GB2312" w:eastAsia="仿宋_GB2312" w:hint="eastAsia"/>
          <w:b/>
          <w:bCs/>
          <w:sz w:val="32"/>
          <w:u w:val="single"/>
        </w:rPr>
        <w:t>0</w:t>
      </w:r>
      <w:r w:rsidR="0025005F">
        <w:rPr>
          <w:rFonts w:ascii="仿宋_GB2312" w:eastAsia="仿宋_GB2312" w:hint="eastAsia"/>
          <w:b/>
          <w:bCs/>
          <w:sz w:val="32"/>
          <w:u w:val="single"/>
        </w:rPr>
        <w:t>4</w:t>
      </w:r>
      <w:r>
        <w:rPr>
          <w:rFonts w:ascii="仿宋_GB2312" w:eastAsia="仿宋_GB2312" w:hint="eastAsia"/>
          <w:b/>
          <w:bCs/>
          <w:sz w:val="32"/>
          <w:u w:val="single"/>
        </w:rPr>
        <w:t xml:space="preserve">班        </w:t>
      </w:r>
      <w:r w:rsidR="00855279">
        <w:rPr>
          <w:rFonts w:ascii="仿宋_GB2312" w:eastAsia="仿宋_GB2312"/>
          <w:b/>
          <w:bCs/>
          <w:sz w:val="32"/>
          <w:u w:val="single"/>
        </w:rPr>
        <w:t xml:space="preserve">      </w:t>
      </w:r>
      <w:r w:rsidR="00756CE1">
        <w:rPr>
          <w:rFonts w:ascii="仿宋_GB2312" w:eastAsia="仿宋_GB2312"/>
          <w:b/>
          <w:bCs/>
          <w:sz w:val="32"/>
          <w:u w:val="single"/>
        </w:rPr>
        <w:t xml:space="preserve"> </w:t>
      </w:r>
      <w:r w:rsidR="00855279">
        <w:rPr>
          <w:rFonts w:ascii="仿宋_GB2312" w:eastAsia="仿宋_GB2312"/>
          <w:b/>
          <w:bCs/>
          <w:sz w:val="32"/>
          <w:u w:val="single"/>
        </w:rPr>
        <w:t xml:space="preserve"> </w:t>
      </w:r>
      <w:r>
        <w:rPr>
          <w:rFonts w:ascii="仿宋_GB2312" w:eastAsia="仿宋_GB2312" w:hint="eastAsia"/>
          <w:b/>
          <w:bCs/>
          <w:sz w:val="32"/>
          <w:u w:val="single"/>
        </w:rPr>
        <w:t xml:space="preserve">  </w:t>
      </w:r>
    </w:p>
    <w:p w14:paraId="095929A8"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学    号：</w:t>
      </w:r>
      <w:r>
        <w:rPr>
          <w:rFonts w:ascii="华文中宋" w:eastAsia="华文中宋" w:hAnsi="华文中宋" w:hint="eastAsia"/>
          <w:noProof/>
          <w:kern w:val="0"/>
          <w:sz w:val="32"/>
          <w:szCs w:val="32"/>
          <w:u w:val="single"/>
        </w:rPr>
        <w:t xml:space="preserve">  U202</w:t>
      </w:r>
      <w:r w:rsidR="00436F36">
        <w:rPr>
          <w:rFonts w:ascii="华文中宋" w:eastAsia="华文中宋" w:hAnsi="华文中宋"/>
          <w:noProof/>
          <w:kern w:val="0"/>
          <w:sz w:val="32"/>
          <w:szCs w:val="32"/>
          <w:u w:val="single"/>
        </w:rPr>
        <w:t>2</w:t>
      </w:r>
      <w:r w:rsidR="0025005F">
        <w:rPr>
          <w:rFonts w:ascii="华文中宋" w:eastAsia="华文中宋" w:hAnsi="华文中宋" w:hint="eastAsia"/>
          <w:noProof/>
          <w:kern w:val="0"/>
          <w:sz w:val="32"/>
          <w:szCs w:val="32"/>
          <w:u w:val="single"/>
        </w:rPr>
        <w:t>12021</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3C9FD637"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姓    名：</w:t>
      </w:r>
      <w:r>
        <w:rPr>
          <w:rFonts w:ascii="华文中宋" w:eastAsia="华文中宋" w:hAnsi="华文中宋" w:hint="eastAsia"/>
          <w:noProof/>
          <w:kern w:val="0"/>
          <w:sz w:val="32"/>
          <w:szCs w:val="32"/>
          <w:u w:val="single"/>
        </w:rPr>
        <w:t xml:space="preserve">  </w:t>
      </w:r>
      <w:r w:rsidR="0025005F">
        <w:rPr>
          <w:rFonts w:ascii="华文中宋" w:eastAsia="华文中宋" w:hAnsi="华文中宋" w:hint="eastAsia"/>
          <w:noProof/>
          <w:kern w:val="0"/>
          <w:sz w:val="32"/>
          <w:szCs w:val="32"/>
          <w:u w:val="single"/>
        </w:rPr>
        <w:t xml:space="preserve">戴申宇 </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5AE9E10F" w14:textId="77777777" w:rsidR="00901EB6" w:rsidRDefault="00901EB6" w:rsidP="00901EB6">
      <w:pPr>
        <w:ind w:firstLine="640"/>
        <w:jc w:val="center"/>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 xml:space="preserve">  </w:t>
      </w:r>
    </w:p>
    <w:p w14:paraId="596BD790" w14:textId="77777777" w:rsidR="00901EB6" w:rsidRDefault="00901EB6" w:rsidP="00901EB6">
      <w:pPr>
        <w:ind w:firstLine="640"/>
        <w:rPr>
          <w:rFonts w:ascii="华文中宋" w:eastAsia="华文中宋" w:hAnsi="华文中宋" w:hint="eastAsia"/>
          <w:noProof/>
          <w:kern w:val="0"/>
          <w:sz w:val="32"/>
          <w:szCs w:val="32"/>
          <w:u w:val="single"/>
        </w:rPr>
      </w:pPr>
    </w:p>
    <w:p w14:paraId="1939845C" w14:textId="77777777" w:rsidR="00445B0F" w:rsidRDefault="00901EB6" w:rsidP="00901EB6">
      <w:pPr>
        <w:ind w:firstLine="560"/>
        <w:jc w:val="center"/>
        <w:rPr>
          <w:rFonts w:ascii="华文细黑" w:eastAsia="华文细黑" w:hAnsi="华文细黑" w:hint="eastAsia"/>
          <w:bCs/>
          <w:noProof/>
          <w:kern w:val="0"/>
          <w:sz w:val="28"/>
          <w:szCs w:val="28"/>
        </w:rPr>
      </w:pPr>
      <w:r>
        <w:rPr>
          <w:rFonts w:ascii="华文细黑" w:eastAsia="华文细黑" w:hAnsi="华文细黑" w:hint="eastAsia"/>
          <w:bCs/>
          <w:noProof/>
          <w:kern w:val="0"/>
          <w:sz w:val="28"/>
          <w:szCs w:val="28"/>
        </w:rPr>
        <w:t>202</w:t>
      </w:r>
      <w:r w:rsidR="00436F36">
        <w:rPr>
          <w:rFonts w:ascii="华文细黑" w:eastAsia="华文细黑" w:hAnsi="华文细黑"/>
          <w:bCs/>
          <w:noProof/>
          <w:kern w:val="0"/>
          <w:sz w:val="28"/>
          <w:szCs w:val="28"/>
        </w:rPr>
        <w:t>5</w:t>
      </w:r>
      <w:r>
        <w:rPr>
          <w:rFonts w:ascii="华文细黑" w:eastAsia="华文细黑" w:hAnsi="华文细黑" w:hint="eastAsia"/>
          <w:bCs/>
          <w:noProof/>
          <w:kern w:val="0"/>
          <w:sz w:val="28"/>
          <w:szCs w:val="28"/>
        </w:rPr>
        <w:t xml:space="preserve"> 年  0</w:t>
      </w:r>
      <w:r w:rsidR="00436F36">
        <w:rPr>
          <w:rFonts w:ascii="华文细黑" w:eastAsia="华文细黑" w:hAnsi="华文细黑"/>
          <w:bCs/>
          <w:noProof/>
          <w:kern w:val="0"/>
          <w:sz w:val="28"/>
          <w:szCs w:val="28"/>
        </w:rPr>
        <w:t>3</w:t>
      </w:r>
      <w:r>
        <w:rPr>
          <w:rFonts w:ascii="华文细黑" w:eastAsia="华文细黑" w:hAnsi="华文细黑" w:hint="eastAsia"/>
          <w:bCs/>
          <w:noProof/>
          <w:kern w:val="0"/>
          <w:sz w:val="28"/>
          <w:szCs w:val="28"/>
        </w:rPr>
        <w:t xml:space="preserve"> 月 </w:t>
      </w:r>
      <w:r w:rsidR="00436F36">
        <w:rPr>
          <w:rFonts w:ascii="华文细黑" w:eastAsia="华文细黑" w:hAnsi="华文细黑"/>
          <w:bCs/>
          <w:noProof/>
          <w:kern w:val="0"/>
          <w:sz w:val="28"/>
          <w:szCs w:val="28"/>
        </w:rPr>
        <w:t>28</w:t>
      </w:r>
      <w:r>
        <w:rPr>
          <w:rFonts w:ascii="华文细黑" w:eastAsia="华文细黑" w:hAnsi="华文细黑" w:hint="eastAsia"/>
          <w:bCs/>
          <w:noProof/>
          <w:kern w:val="0"/>
          <w:sz w:val="28"/>
          <w:szCs w:val="28"/>
        </w:rPr>
        <w:t xml:space="preserve"> 日</w:t>
      </w:r>
    </w:p>
    <w:p w14:paraId="4E97771E" w14:textId="77777777" w:rsidR="00CB6FB4" w:rsidRDefault="00CB6FB4" w:rsidP="00CB6FB4">
      <w:pPr>
        <w:rPr>
          <w:color w:val="FF0000"/>
          <w:sz w:val="28"/>
          <w:szCs w:val="28"/>
        </w:rPr>
      </w:pPr>
    </w:p>
    <w:p w14:paraId="23C18E7F" w14:textId="77777777" w:rsidR="00CB6FB4" w:rsidRPr="001721C6" w:rsidRDefault="00CB6FB4" w:rsidP="00CB6FB4">
      <w:pPr>
        <w:pStyle w:val="TOC"/>
        <w:jc w:val="center"/>
        <w:rPr>
          <w:rFonts w:hint="eastAsia"/>
          <w:b/>
          <w:bCs/>
          <w:color w:val="000000"/>
        </w:rPr>
      </w:pPr>
      <w:r w:rsidRPr="001721C6">
        <w:rPr>
          <w:b/>
          <w:bCs/>
          <w:color w:val="000000"/>
          <w:lang w:val="zh-CN"/>
        </w:rPr>
        <w:lastRenderedPageBreak/>
        <w:t>目</w:t>
      </w:r>
      <w:r w:rsidRPr="001721C6">
        <w:rPr>
          <w:rFonts w:hint="eastAsia"/>
          <w:b/>
          <w:bCs/>
          <w:color w:val="000000"/>
          <w:lang w:val="zh-CN"/>
        </w:rPr>
        <w:t xml:space="preserve"> </w:t>
      </w:r>
      <w:r w:rsidRPr="001721C6">
        <w:rPr>
          <w:b/>
          <w:bCs/>
          <w:color w:val="000000"/>
          <w:lang w:val="zh-CN"/>
        </w:rPr>
        <w:t>录</w:t>
      </w:r>
    </w:p>
    <w:p w14:paraId="0B20B5B1" w14:textId="17760DBC" w:rsidR="00F46D14" w:rsidRDefault="00CB6FB4">
      <w:pPr>
        <w:pStyle w:val="TOC1"/>
        <w:tabs>
          <w:tab w:val="left" w:pos="660"/>
        </w:tabs>
        <w:rPr>
          <w:rFonts w:asciiTheme="minorHAnsi" w:eastAsiaTheme="minorEastAsia" w:hAnsiTheme="minorHAnsi" w:cstheme="minorBidi" w:hint="eastAsia"/>
          <w:b w:val="0"/>
          <w:noProof/>
          <w:sz w:val="22"/>
          <w:szCs w:val="24"/>
          <w14:ligatures w14:val="standardContextual"/>
        </w:rPr>
      </w:pPr>
      <w:r w:rsidRPr="001721C6">
        <w:rPr>
          <w:sz w:val="28"/>
          <w:szCs w:val="28"/>
        </w:rPr>
        <w:fldChar w:fldCharType="begin"/>
      </w:r>
      <w:r w:rsidRPr="001721C6">
        <w:rPr>
          <w:sz w:val="28"/>
          <w:szCs w:val="28"/>
        </w:rPr>
        <w:instrText xml:space="preserve"> TOC \o "1-3" \h \z \u </w:instrText>
      </w:r>
      <w:r w:rsidRPr="001721C6">
        <w:rPr>
          <w:sz w:val="28"/>
          <w:szCs w:val="28"/>
        </w:rPr>
        <w:fldChar w:fldCharType="separate"/>
      </w:r>
      <w:hyperlink w:anchor="_Toc190278153" w:history="1">
        <w:r w:rsidR="00F46D14" w:rsidRPr="009257C7">
          <w:rPr>
            <w:rStyle w:val="a7"/>
            <w:rFonts w:hint="eastAsia"/>
            <w:noProof/>
          </w:rPr>
          <w:t>1</w:t>
        </w:r>
        <w:r w:rsidR="00F46D14">
          <w:rPr>
            <w:rFonts w:asciiTheme="minorHAnsi" w:eastAsiaTheme="minorEastAsia" w:hAnsiTheme="minorHAnsi" w:cstheme="minorBidi" w:hint="eastAsia"/>
            <w:b w:val="0"/>
            <w:noProof/>
            <w:sz w:val="22"/>
            <w:szCs w:val="24"/>
            <w14:ligatures w14:val="standardContextual"/>
          </w:rPr>
          <w:tab/>
        </w:r>
        <w:r w:rsidR="00F46D14" w:rsidRPr="009257C7">
          <w:rPr>
            <w:rStyle w:val="a7"/>
            <w:rFonts w:hint="eastAsia"/>
            <w:noProof/>
          </w:rPr>
          <w:t>课设目的</w:t>
        </w:r>
        <w:r w:rsidR="00F46D14">
          <w:rPr>
            <w:rFonts w:hint="eastAsia"/>
            <w:noProof/>
            <w:webHidden/>
          </w:rPr>
          <w:tab/>
        </w:r>
        <w:r w:rsidR="00F46D14">
          <w:rPr>
            <w:rFonts w:hint="eastAsia"/>
            <w:noProof/>
            <w:webHidden/>
          </w:rPr>
          <w:fldChar w:fldCharType="begin"/>
        </w:r>
        <w:r w:rsidR="00F46D14">
          <w:rPr>
            <w:rFonts w:hint="eastAsia"/>
            <w:noProof/>
            <w:webHidden/>
          </w:rPr>
          <w:instrText xml:space="preserve"> </w:instrText>
        </w:r>
        <w:r w:rsidR="00F46D14">
          <w:rPr>
            <w:noProof/>
            <w:webHidden/>
          </w:rPr>
          <w:instrText>PAGEREF _Toc190278153 \h</w:instrText>
        </w:r>
        <w:r w:rsidR="00F46D14">
          <w:rPr>
            <w:rFonts w:hint="eastAsia"/>
            <w:noProof/>
            <w:webHidden/>
          </w:rPr>
          <w:instrText xml:space="preserve"> </w:instrText>
        </w:r>
        <w:r w:rsidR="00F46D14">
          <w:rPr>
            <w:rFonts w:hint="eastAsia"/>
            <w:noProof/>
            <w:webHidden/>
          </w:rPr>
        </w:r>
        <w:r w:rsidR="00F46D14">
          <w:rPr>
            <w:noProof/>
            <w:webHidden/>
          </w:rPr>
          <w:fldChar w:fldCharType="separate"/>
        </w:r>
        <w:r w:rsidR="00F46D14">
          <w:rPr>
            <w:noProof/>
            <w:webHidden/>
          </w:rPr>
          <w:t>1</w:t>
        </w:r>
        <w:r w:rsidR="00F46D14">
          <w:rPr>
            <w:rFonts w:hint="eastAsia"/>
            <w:noProof/>
            <w:webHidden/>
          </w:rPr>
          <w:fldChar w:fldCharType="end"/>
        </w:r>
      </w:hyperlink>
    </w:p>
    <w:p w14:paraId="00E6F5E9" w14:textId="520CE753"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54" w:history="1">
        <w:r w:rsidRPr="009257C7">
          <w:rPr>
            <w:rStyle w:val="a7"/>
            <w:rFonts w:hint="eastAsia"/>
            <w:noProof/>
          </w:rPr>
          <w:t>2</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课程设计内容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_Toc190278154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7749E5F" w14:textId="02BCE62E"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55" w:history="1">
        <w:r w:rsidRPr="009257C7">
          <w:rPr>
            <w:rStyle w:val="a7"/>
            <w:rFonts w:hint="eastAsia"/>
            <w:noProof/>
          </w:rPr>
          <w:t>3</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程序设计思路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_Toc190278155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FEC7B3B" w14:textId="62363BC8"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6" w:history="1">
        <w:r w:rsidRPr="00F46D14">
          <w:rPr>
            <w:rStyle w:val="a7"/>
            <w:rFonts w:hint="eastAsia"/>
            <w:noProof/>
            <w:sz w:val="24"/>
            <w:szCs w:val="32"/>
            <w:highlight w:val="lightGray"/>
            <w:shd w:val="pct15" w:color="auto" w:fill="FFFFFF"/>
          </w:rPr>
          <w:t>一、</w:t>
        </w:r>
        <w:r w:rsidRPr="00F46D14">
          <w:rPr>
            <w:rStyle w:val="a7"/>
            <w:rFonts w:hint="eastAsia"/>
            <w:noProof/>
            <w:sz w:val="24"/>
            <w:szCs w:val="32"/>
            <w:shd w:val="pct15" w:color="auto" w:fill="FFFFFF"/>
          </w:rPr>
          <w:t>初始化模块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_Toc190278156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5</w:t>
        </w:r>
        <w:r w:rsidRPr="00F46D14">
          <w:rPr>
            <w:rFonts w:hint="eastAsia"/>
            <w:noProof/>
            <w:webHidden/>
            <w:sz w:val="24"/>
            <w:szCs w:val="32"/>
          </w:rPr>
          <w:fldChar w:fldCharType="end"/>
        </w:r>
      </w:hyperlink>
    </w:p>
    <w:p w14:paraId="7E4047C5" w14:textId="13ED37E2"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7" w:history="1">
        <w:r w:rsidRPr="00F46D14">
          <w:rPr>
            <w:rStyle w:val="a7"/>
            <w:rFonts w:hint="eastAsia"/>
            <w:noProof/>
            <w:sz w:val="24"/>
            <w:szCs w:val="32"/>
            <w:highlight w:val="lightGray"/>
            <w:shd w:val="pct15" w:color="auto" w:fill="FFFFFF"/>
          </w:rPr>
          <w:t>二、任务定义和数据结构模块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_Toc190278157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7</w:t>
        </w:r>
        <w:r w:rsidRPr="00F46D14">
          <w:rPr>
            <w:rFonts w:hint="eastAsia"/>
            <w:noProof/>
            <w:webHidden/>
            <w:sz w:val="24"/>
            <w:szCs w:val="32"/>
          </w:rPr>
          <w:fldChar w:fldCharType="end"/>
        </w:r>
      </w:hyperlink>
    </w:p>
    <w:p w14:paraId="030E3965" w14:textId="03DD64BC"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8" w:history="1">
        <w:r w:rsidRPr="00F46D14">
          <w:rPr>
            <w:rStyle w:val="a7"/>
            <w:rFonts w:hint="eastAsia"/>
            <w:noProof/>
            <w:sz w:val="24"/>
            <w:szCs w:val="32"/>
            <w:highlight w:val="lightGray"/>
            <w:shd w:val="pct15" w:color="auto" w:fill="FFFFFF"/>
          </w:rPr>
          <w:t>三、任务切换模块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_Toc190278158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9</w:t>
        </w:r>
        <w:r w:rsidRPr="00F46D14">
          <w:rPr>
            <w:rFonts w:hint="eastAsia"/>
            <w:noProof/>
            <w:webHidden/>
            <w:sz w:val="24"/>
            <w:szCs w:val="32"/>
          </w:rPr>
          <w:fldChar w:fldCharType="end"/>
        </w:r>
      </w:hyperlink>
    </w:p>
    <w:p w14:paraId="53BC8FA9" w14:textId="1A2341E4"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9" w:history="1">
        <w:r w:rsidRPr="00F46D14">
          <w:rPr>
            <w:rStyle w:val="a7"/>
            <w:rFonts w:hint="eastAsia"/>
            <w:noProof/>
            <w:sz w:val="24"/>
            <w:szCs w:val="32"/>
            <w:highlight w:val="lightGray"/>
            <w:shd w:val="pct15" w:color="auto" w:fill="FFFFFF"/>
          </w:rPr>
          <w:t>四、中断处理模块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_Toc190278159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11</w:t>
        </w:r>
        <w:r w:rsidRPr="00F46D14">
          <w:rPr>
            <w:rFonts w:hint="eastAsia"/>
            <w:noProof/>
            <w:webHidden/>
            <w:sz w:val="24"/>
            <w:szCs w:val="32"/>
          </w:rPr>
          <w:fldChar w:fldCharType="end"/>
        </w:r>
      </w:hyperlink>
    </w:p>
    <w:p w14:paraId="03E03A8A" w14:textId="641D70CD"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60" w:history="1">
        <w:r w:rsidRPr="00F46D14">
          <w:rPr>
            <w:rStyle w:val="a7"/>
            <w:rFonts w:hint="eastAsia"/>
            <w:noProof/>
            <w:sz w:val="24"/>
            <w:szCs w:val="32"/>
            <w:highlight w:val="lightGray"/>
            <w:shd w:val="pct15" w:color="auto" w:fill="FFFFFF"/>
          </w:rPr>
          <w:t>五、分页机制模块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_Toc190278160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13</w:t>
        </w:r>
        <w:r w:rsidRPr="00F46D14">
          <w:rPr>
            <w:rFonts w:hint="eastAsia"/>
            <w:noProof/>
            <w:webHidden/>
            <w:sz w:val="24"/>
            <w:szCs w:val="32"/>
          </w:rPr>
          <w:fldChar w:fldCharType="end"/>
        </w:r>
      </w:hyperlink>
    </w:p>
    <w:p w14:paraId="4C327914" w14:textId="0AC736FA"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61" w:history="1">
        <w:r w:rsidRPr="00F46D14">
          <w:rPr>
            <w:rStyle w:val="a7"/>
            <w:rFonts w:hint="eastAsia"/>
            <w:noProof/>
            <w:sz w:val="24"/>
            <w:szCs w:val="32"/>
            <w:highlight w:val="lightGray"/>
            <w:shd w:val="pct15" w:color="auto" w:fill="FFFFFF"/>
          </w:rPr>
          <w:t>六、辅助功能模块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_Toc190278161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15</w:t>
        </w:r>
        <w:r w:rsidRPr="00F46D14">
          <w:rPr>
            <w:rFonts w:hint="eastAsia"/>
            <w:noProof/>
            <w:webHidden/>
            <w:sz w:val="24"/>
            <w:szCs w:val="32"/>
          </w:rPr>
          <w:fldChar w:fldCharType="end"/>
        </w:r>
      </w:hyperlink>
    </w:p>
    <w:p w14:paraId="475BCFE7" w14:textId="5F8AB5E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2" w:history="1">
        <w:r w:rsidRPr="009257C7">
          <w:rPr>
            <w:rStyle w:val="a7"/>
            <w:rFonts w:hint="eastAsia"/>
            <w:noProof/>
          </w:rPr>
          <w:t>4</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实验程序的难点或核心技术分析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2843B061" w14:textId="5624F0EC"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3" w:history="1">
        <w:r w:rsidRPr="009257C7">
          <w:rPr>
            <w:rStyle w:val="a7"/>
            <w:rFonts w:hint="eastAsia"/>
            <w:noProof/>
          </w:rPr>
          <w:t>5</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开发和运行环境的配置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_Toc190278163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7D23C73" w14:textId="381463E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4" w:history="1">
        <w:r w:rsidRPr="009257C7">
          <w:rPr>
            <w:rStyle w:val="a7"/>
            <w:rFonts w:hint="eastAsia"/>
            <w:noProof/>
          </w:rPr>
          <w:t>6</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运行和测试过程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_Toc190278164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765DEFE" w14:textId="4661741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5" w:history="1">
        <w:r w:rsidRPr="009257C7">
          <w:rPr>
            <w:rStyle w:val="a7"/>
            <w:rFonts w:hint="eastAsia"/>
            <w:noProof/>
          </w:rPr>
          <w:t>7</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实验心得和建议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A28A099" w14:textId="6F232ED4"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6" w:history="1">
        <w:r w:rsidRPr="009257C7">
          <w:rPr>
            <w:rStyle w:val="a7"/>
            <w:rFonts w:hint="eastAsia"/>
            <w:noProof/>
          </w:rPr>
          <w:t>8</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学习和编程实现参考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557FAB85" w14:textId="13A5DDC2" w:rsidR="00CB6FB4" w:rsidRDefault="00CB6FB4">
      <w:r w:rsidRPr="001721C6">
        <w:rPr>
          <w:b/>
          <w:bCs/>
          <w:sz w:val="20"/>
          <w:szCs w:val="22"/>
          <w:lang w:val="zh-CN"/>
        </w:rPr>
        <w:fldChar w:fldCharType="end"/>
      </w:r>
    </w:p>
    <w:p w14:paraId="1DE3E3DC" w14:textId="77777777" w:rsidR="00582151" w:rsidRDefault="00582151" w:rsidP="00CB6FB4">
      <w:pPr>
        <w:ind w:firstLine="560"/>
        <w:jc w:val="center"/>
        <w:rPr>
          <w:color w:val="FF0000"/>
          <w:sz w:val="28"/>
          <w:szCs w:val="28"/>
        </w:rPr>
      </w:pPr>
    </w:p>
    <w:p w14:paraId="4AA940E5" w14:textId="77777777" w:rsidR="00582151" w:rsidRPr="00582151" w:rsidRDefault="00582151">
      <w:pPr>
        <w:pStyle w:val="af"/>
        <w:rPr>
          <w:rFonts w:hint="eastAsia"/>
        </w:rPr>
        <w:sectPr w:rsidR="00582151" w:rsidRPr="0058215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720"/>
          <w:docGrid w:type="lines" w:linePitch="312"/>
        </w:sectPr>
      </w:pPr>
    </w:p>
    <w:p w14:paraId="5A2B6017" w14:textId="77777777" w:rsidR="00186585" w:rsidRPr="006337BC" w:rsidRDefault="00912303" w:rsidP="006337BC">
      <w:pPr>
        <w:pStyle w:val="1"/>
        <w:numPr>
          <w:ilvl w:val="0"/>
          <w:numId w:val="1"/>
        </w:numPr>
        <w:rPr>
          <w:sz w:val="28"/>
          <w:szCs w:val="28"/>
        </w:rPr>
      </w:pPr>
      <w:bookmarkStart w:id="1" w:name="_Toc190278153"/>
      <w:r>
        <w:rPr>
          <w:rFonts w:hint="eastAsia"/>
          <w:sz w:val="28"/>
          <w:szCs w:val="28"/>
        </w:rPr>
        <w:lastRenderedPageBreak/>
        <w:t>课设目的</w:t>
      </w:r>
      <w:bookmarkEnd w:id="1"/>
    </w:p>
    <w:p w14:paraId="4D123676" w14:textId="77777777" w:rsidR="006C3CF7" w:rsidRDefault="006C3CF7" w:rsidP="001901C3">
      <w:pPr>
        <w:numPr>
          <w:ilvl w:val="0"/>
          <w:numId w:val="2"/>
        </w:numPr>
        <w:spacing w:after="120" w:line="300" w:lineRule="auto"/>
        <w:jc w:val="left"/>
        <w:rPr>
          <w:color w:val="000000"/>
          <w:sz w:val="24"/>
        </w:rPr>
      </w:pPr>
      <w:r>
        <w:rPr>
          <w:b/>
          <w:bCs/>
          <w:color w:val="000000"/>
          <w:sz w:val="24"/>
        </w:rPr>
        <w:t>深入理解保护模式基本工作原理</w:t>
      </w:r>
      <w:r>
        <w:rPr>
          <w:color w:val="000000"/>
          <w:sz w:val="24"/>
        </w:rPr>
        <w:t>：</w:t>
      </w:r>
    </w:p>
    <w:p w14:paraId="4EC01A1E" w14:textId="77777777" w:rsidR="006C3CF7" w:rsidRDefault="006C3CF7" w:rsidP="001901C3">
      <w:pPr>
        <w:spacing w:after="120" w:line="300" w:lineRule="auto"/>
        <w:ind w:firstLine="420"/>
        <w:jc w:val="left"/>
        <w:rPr>
          <w:color w:val="000000"/>
          <w:sz w:val="24"/>
        </w:rPr>
      </w:pPr>
      <w:r>
        <w:rPr>
          <w:color w:val="000000"/>
          <w:sz w:val="24"/>
        </w:rPr>
        <w:t>保护模式是</w:t>
      </w:r>
      <w:r>
        <w:rPr>
          <w:color w:val="000000"/>
          <w:sz w:val="24"/>
        </w:rPr>
        <w:t xml:space="preserve"> x86 </w:t>
      </w:r>
      <w:r>
        <w:rPr>
          <w:color w:val="000000"/>
          <w:sz w:val="24"/>
        </w:rPr>
        <w:t>架构下的一种重要运行模式，它提供了内存保护、多任务支持等关键特性，是现代操作系统运行的基础。本次课程设计要求学生不依赖现成的操作系统，从零开始搭建一个运行在保护模式下的内核雏形。通过这个过程，学生能够亲身体验到从实模式切换到保护模式的过程，理解保护模式下</w:t>
      </w:r>
      <w:r>
        <w:rPr>
          <w:color w:val="000000"/>
          <w:sz w:val="24"/>
        </w:rPr>
        <w:t xml:space="preserve"> CPU </w:t>
      </w:r>
      <w:r>
        <w:rPr>
          <w:color w:val="000000"/>
          <w:sz w:val="24"/>
        </w:rPr>
        <w:t>的寄存器结构、控制寄存器（如</w:t>
      </w:r>
      <w:r>
        <w:rPr>
          <w:color w:val="000000"/>
          <w:sz w:val="24"/>
        </w:rPr>
        <w:t xml:space="preserve"> CR0</w:t>
      </w:r>
      <w:r>
        <w:rPr>
          <w:color w:val="000000"/>
          <w:sz w:val="24"/>
        </w:rPr>
        <w:t>）的作用、以及如何通过设置标志位来启用保护模式的各项功能。</w:t>
      </w:r>
    </w:p>
    <w:p w14:paraId="3AB6D527" w14:textId="77777777" w:rsidR="006C3CF7" w:rsidRDefault="006C3CF7" w:rsidP="001901C3">
      <w:pPr>
        <w:numPr>
          <w:ilvl w:val="0"/>
          <w:numId w:val="2"/>
        </w:numPr>
        <w:spacing w:after="120" w:line="300" w:lineRule="auto"/>
        <w:jc w:val="left"/>
        <w:rPr>
          <w:color w:val="000000"/>
          <w:sz w:val="24"/>
        </w:rPr>
      </w:pPr>
      <w:r>
        <w:rPr>
          <w:b/>
          <w:bCs/>
          <w:color w:val="000000"/>
          <w:sz w:val="24"/>
        </w:rPr>
        <w:t>透彻理解保护模式地址映射机制</w:t>
      </w:r>
      <w:r>
        <w:rPr>
          <w:color w:val="000000"/>
          <w:sz w:val="24"/>
        </w:rPr>
        <w:t>：</w:t>
      </w:r>
    </w:p>
    <w:p w14:paraId="131C145C" w14:textId="77777777" w:rsidR="006C3CF7" w:rsidRDefault="006C3CF7" w:rsidP="001901C3">
      <w:pPr>
        <w:spacing w:after="120" w:line="300" w:lineRule="auto"/>
        <w:ind w:firstLine="420"/>
        <w:jc w:val="left"/>
        <w:rPr>
          <w:color w:val="000000"/>
          <w:sz w:val="24"/>
        </w:rPr>
      </w:pPr>
      <w:r>
        <w:rPr>
          <w:color w:val="000000"/>
          <w:sz w:val="24"/>
        </w:rPr>
        <w:t>保护模式下的地址映射是操作系统实现内存管理的关键。本次课程设计要求学生理解并实现保护模式下的两种主要地址映射方式：段机制和页机制。学生需要理解线性地址、逻辑地址、物理地址之间的转换关系，掌握如何通过编程配置段描述符、页目录、页表等来实现地址映射，从而为操作系统提供灵活的内存管理能力。</w:t>
      </w:r>
    </w:p>
    <w:p w14:paraId="3745C312" w14:textId="77777777" w:rsidR="006C3CF7" w:rsidRDefault="006C3CF7" w:rsidP="001901C3">
      <w:pPr>
        <w:numPr>
          <w:ilvl w:val="0"/>
          <w:numId w:val="2"/>
        </w:numPr>
        <w:spacing w:after="120" w:line="300" w:lineRule="auto"/>
        <w:jc w:val="left"/>
        <w:rPr>
          <w:color w:val="000000"/>
          <w:sz w:val="24"/>
        </w:rPr>
      </w:pPr>
      <w:r>
        <w:rPr>
          <w:b/>
          <w:bCs/>
          <w:color w:val="000000"/>
          <w:sz w:val="24"/>
        </w:rPr>
        <w:t>掌握段机制和页机制的具体实现</w:t>
      </w:r>
      <w:r>
        <w:rPr>
          <w:color w:val="000000"/>
          <w:sz w:val="24"/>
        </w:rPr>
        <w:t>：</w:t>
      </w:r>
    </w:p>
    <w:p w14:paraId="0A59657B"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段机制</w:t>
      </w:r>
      <w:r>
        <w:rPr>
          <w:color w:val="000000"/>
          <w:sz w:val="24"/>
        </w:rPr>
        <w:t>：学生需要了解段的概念（代码段、数据段、堆栈段等），理解段描述符的各个字段（段基址、段限长、访问权限等）的含义，以及如何利用全局描述符表（</w:t>
      </w:r>
      <w:r>
        <w:rPr>
          <w:color w:val="000000"/>
          <w:sz w:val="24"/>
        </w:rPr>
        <w:t>GDT</w:t>
      </w:r>
      <w:r>
        <w:rPr>
          <w:color w:val="000000"/>
          <w:sz w:val="24"/>
        </w:rPr>
        <w:t>）和局部描述符表（</w:t>
      </w:r>
      <w:r>
        <w:rPr>
          <w:color w:val="000000"/>
          <w:sz w:val="24"/>
        </w:rPr>
        <w:t>LDT</w:t>
      </w:r>
      <w:r>
        <w:rPr>
          <w:color w:val="000000"/>
          <w:sz w:val="24"/>
        </w:rPr>
        <w:t>）来管理多个段。此外，还需要了解段选择子的结构及其在寻址过程中的作用。</w:t>
      </w:r>
    </w:p>
    <w:p w14:paraId="2296CE4B"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页机制</w:t>
      </w:r>
      <w:r>
        <w:rPr>
          <w:color w:val="000000"/>
          <w:sz w:val="24"/>
        </w:rPr>
        <w:t>：学生需要理解页的概念（通常为</w:t>
      </w:r>
      <w:r>
        <w:rPr>
          <w:color w:val="000000"/>
          <w:sz w:val="24"/>
        </w:rPr>
        <w:t xml:space="preserve"> 4KB </w:t>
      </w:r>
      <w:r>
        <w:rPr>
          <w:color w:val="000000"/>
          <w:sz w:val="24"/>
        </w:rPr>
        <w:t>大小），了解页目录和页表的层级结构，以及页目录项（</w:t>
      </w:r>
      <w:r>
        <w:rPr>
          <w:color w:val="000000"/>
          <w:sz w:val="24"/>
        </w:rPr>
        <w:t>PDE</w:t>
      </w:r>
      <w:r>
        <w:rPr>
          <w:color w:val="000000"/>
          <w:sz w:val="24"/>
        </w:rPr>
        <w:t>）和页表项（</w:t>
      </w:r>
      <w:r>
        <w:rPr>
          <w:color w:val="000000"/>
          <w:sz w:val="24"/>
        </w:rPr>
        <w:t>PTE</w:t>
      </w:r>
      <w:r>
        <w:rPr>
          <w:color w:val="000000"/>
          <w:sz w:val="24"/>
        </w:rPr>
        <w:t>）中各个字段（物理页框地址、访问权限、存在位等）的含义。通过配置页目录和页表，可以实现线性地址到物理地址的转换，并为不同的内存区域设置不同的访问权限。</w:t>
      </w:r>
    </w:p>
    <w:p w14:paraId="0E74C5FA" w14:textId="77777777" w:rsidR="006C3CF7" w:rsidRDefault="006C3CF7" w:rsidP="001901C3">
      <w:pPr>
        <w:numPr>
          <w:ilvl w:val="0"/>
          <w:numId w:val="2"/>
        </w:numPr>
        <w:spacing w:after="120" w:line="300" w:lineRule="auto"/>
        <w:jc w:val="left"/>
        <w:rPr>
          <w:color w:val="000000"/>
          <w:sz w:val="24"/>
        </w:rPr>
      </w:pPr>
      <w:r>
        <w:rPr>
          <w:b/>
          <w:bCs/>
          <w:color w:val="000000"/>
          <w:sz w:val="24"/>
        </w:rPr>
        <w:t>深刻理解任务</w:t>
      </w:r>
      <w:r>
        <w:rPr>
          <w:b/>
          <w:bCs/>
          <w:color w:val="000000"/>
          <w:sz w:val="24"/>
        </w:rPr>
        <w:t>/</w:t>
      </w:r>
      <w:r>
        <w:rPr>
          <w:b/>
          <w:bCs/>
          <w:color w:val="000000"/>
          <w:sz w:val="24"/>
        </w:rPr>
        <w:t>进程的概念和切换过程</w:t>
      </w:r>
      <w:r>
        <w:rPr>
          <w:color w:val="000000"/>
          <w:sz w:val="24"/>
        </w:rPr>
        <w:t>：</w:t>
      </w:r>
    </w:p>
    <w:p w14:paraId="30DBBA2C" w14:textId="77777777" w:rsidR="006C3CF7" w:rsidRDefault="006C3CF7" w:rsidP="001901C3">
      <w:pPr>
        <w:spacing w:after="120" w:line="300" w:lineRule="auto"/>
        <w:ind w:firstLine="420"/>
        <w:jc w:val="left"/>
        <w:rPr>
          <w:color w:val="000000"/>
          <w:sz w:val="24"/>
        </w:rPr>
      </w:pPr>
      <w:r>
        <w:rPr>
          <w:color w:val="000000"/>
          <w:sz w:val="24"/>
        </w:rPr>
        <w:t>多任务是现代操作系统的核心特性之一。本次课程设计要求学生理解任务（或进程）的概念，了解任务的组成要素（代码、数据、堆栈、任务状态等）。学生需要掌握任务状态段（</w:t>
      </w:r>
      <w:r>
        <w:rPr>
          <w:color w:val="000000"/>
          <w:sz w:val="24"/>
        </w:rPr>
        <w:t>TSS</w:t>
      </w:r>
      <w:r>
        <w:rPr>
          <w:color w:val="000000"/>
          <w:sz w:val="24"/>
        </w:rPr>
        <w:t>）的结构和作用，理解如何通过</w:t>
      </w:r>
      <w:r>
        <w:rPr>
          <w:color w:val="000000"/>
          <w:sz w:val="24"/>
        </w:rPr>
        <w:t xml:space="preserve"> TSS </w:t>
      </w:r>
      <w:r>
        <w:rPr>
          <w:color w:val="000000"/>
          <w:sz w:val="24"/>
        </w:rPr>
        <w:t>来保存和恢复任务的上下文（寄存器状态）。此外，还需要理解局部描述符表（</w:t>
      </w:r>
      <w:r>
        <w:rPr>
          <w:color w:val="000000"/>
          <w:sz w:val="24"/>
        </w:rPr>
        <w:t>LDT</w:t>
      </w:r>
      <w:r>
        <w:rPr>
          <w:color w:val="000000"/>
          <w:sz w:val="24"/>
        </w:rPr>
        <w:t>）在多任务环境中的作用，每个任务可以拥有自己的</w:t>
      </w:r>
      <w:r>
        <w:rPr>
          <w:color w:val="000000"/>
          <w:sz w:val="24"/>
        </w:rPr>
        <w:t xml:space="preserve"> LDT</w:t>
      </w:r>
      <w:r>
        <w:rPr>
          <w:color w:val="000000"/>
          <w:sz w:val="24"/>
        </w:rPr>
        <w:t>，从而实现任务间的隔</w:t>
      </w:r>
      <w:r>
        <w:rPr>
          <w:color w:val="000000"/>
          <w:sz w:val="24"/>
        </w:rPr>
        <w:lastRenderedPageBreak/>
        <w:t>离。通过手动创建</w:t>
      </w:r>
      <w:r>
        <w:rPr>
          <w:color w:val="000000"/>
          <w:sz w:val="24"/>
        </w:rPr>
        <w:t xml:space="preserve"> TSS </w:t>
      </w:r>
      <w:r>
        <w:rPr>
          <w:color w:val="000000"/>
          <w:sz w:val="24"/>
        </w:rPr>
        <w:t>和</w:t>
      </w:r>
      <w:r>
        <w:rPr>
          <w:color w:val="000000"/>
          <w:sz w:val="24"/>
        </w:rPr>
        <w:t xml:space="preserve"> LDT</w:t>
      </w:r>
      <w:r>
        <w:rPr>
          <w:color w:val="000000"/>
          <w:sz w:val="24"/>
        </w:rPr>
        <w:t>，并利用中断机制（时钟中断）来实现任务的切换，学生能够深入理解操作系统任务调度的底层原理。</w:t>
      </w:r>
    </w:p>
    <w:p w14:paraId="78820638" w14:textId="77777777" w:rsidR="006C3CF7" w:rsidRDefault="006C3CF7" w:rsidP="001901C3">
      <w:pPr>
        <w:numPr>
          <w:ilvl w:val="0"/>
          <w:numId w:val="2"/>
        </w:numPr>
        <w:spacing w:after="120" w:line="300" w:lineRule="auto"/>
        <w:jc w:val="left"/>
        <w:rPr>
          <w:color w:val="000000"/>
          <w:sz w:val="24"/>
        </w:rPr>
      </w:pPr>
      <w:r>
        <w:rPr>
          <w:b/>
          <w:bCs/>
          <w:color w:val="000000"/>
          <w:sz w:val="24"/>
        </w:rPr>
        <w:t>掌握优先数进程调度原理</w:t>
      </w:r>
      <w:r>
        <w:rPr>
          <w:color w:val="000000"/>
          <w:sz w:val="24"/>
        </w:rPr>
        <w:t>：</w:t>
      </w:r>
    </w:p>
    <w:p w14:paraId="2F358330" w14:textId="77777777" w:rsidR="006C3CF7" w:rsidRDefault="006C3CF7" w:rsidP="001901C3">
      <w:pPr>
        <w:spacing w:after="120" w:line="300" w:lineRule="auto"/>
        <w:ind w:firstLine="420"/>
        <w:jc w:val="left"/>
        <w:rPr>
          <w:color w:val="000000"/>
          <w:sz w:val="24"/>
        </w:rPr>
      </w:pPr>
      <w:r>
        <w:rPr>
          <w:color w:val="000000"/>
          <w:sz w:val="24"/>
        </w:rPr>
        <w:t>本次课程设计要求实现一种基于优先数的进程调度算法。学生需要理解优先数调度算法的基本思想：为每个任务分配一个优先数，调度器总是选择就绪队列中优先数最高的任务运行。优先数可以根据任务的类型、重要性等因素来确定。通过实现优先数调度算法，学生能够了解操作系统如何根据任务的优先级来合理分配</w:t>
      </w:r>
      <w:r>
        <w:rPr>
          <w:color w:val="000000"/>
          <w:sz w:val="24"/>
        </w:rPr>
        <w:t xml:space="preserve"> CPU </w:t>
      </w:r>
      <w:r>
        <w:rPr>
          <w:color w:val="000000"/>
          <w:sz w:val="24"/>
        </w:rPr>
        <w:t>时间，提高系统资源的利用率。</w:t>
      </w:r>
    </w:p>
    <w:p w14:paraId="32F69132" w14:textId="77777777" w:rsidR="006C3CF7" w:rsidRDefault="006C3CF7" w:rsidP="001901C3">
      <w:pPr>
        <w:numPr>
          <w:ilvl w:val="0"/>
          <w:numId w:val="2"/>
        </w:numPr>
        <w:spacing w:after="120" w:line="300" w:lineRule="auto"/>
        <w:jc w:val="left"/>
        <w:rPr>
          <w:color w:val="000000"/>
          <w:sz w:val="24"/>
        </w:rPr>
      </w:pPr>
      <w:r>
        <w:rPr>
          <w:b/>
          <w:bCs/>
          <w:color w:val="000000"/>
          <w:sz w:val="24"/>
        </w:rPr>
        <w:t>编程技能培养</w:t>
      </w:r>
      <w:r>
        <w:rPr>
          <w:color w:val="000000"/>
          <w:sz w:val="24"/>
        </w:rPr>
        <w:t>：</w:t>
      </w:r>
    </w:p>
    <w:p w14:paraId="382CECF4" w14:textId="77777777" w:rsidR="006C3CF7" w:rsidRDefault="006C3CF7" w:rsidP="001901C3">
      <w:pPr>
        <w:spacing w:after="120" w:line="300" w:lineRule="auto"/>
        <w:ind w:firstLine="360"/>
        <w:jc w:val="left"/>
        <w:rPr>
          <w:color w:val="000000"/>
          <w:sz w:val="24"/>
        </w:rPr>
      </w:pPr>
      <w:r>
        <w:rPr>
          <w:color w:val="000000"/>
          <w:sz w:val="24"/>
        </w:rPr>
        <w:t>通过本次课程设计，学生的底层编程能力将得到显著提升，具体体现在以下几个方面：</w:t>
      </w:r>
    </w:p>
    <w:p w14:paraId="2E8B128D"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掌握保护模式的初始化</w:t>
      </w:r>
      <w:r>
        <w:rPr>
          <w:color w:val="000000"/>
          <w:sz w:val="24"/>
        </w:rPr>
        <w:t>：学生将学会如何编写汇编代码，完成从实模式到保护模式的切换，配置</w:t>
      </w:r>
      <w:r>
        <w:rPr>
          <w:color w:val="000000"/>
          <w:sz w:val="24"/>
        </w:rPr>
        <w:t xml:space="preserve"> GDT</w:t>
      </w:r>
      <w:r>
        <w:rPr>
          <w:color w:val="000000"/>
          <w:sz w:val="24"/>
        </w:rPr>
        <w:t>、</w:t>
      </w:r>
      <w:r>
        <w:rPr>
          <w:color w:val="000000"/>
          <w:sz w:val="24"/>
        </w:rPr>
        <w:t xml:space="preserve">IDT </w:t>
      </w:r>
      <w:r>
        <w:rPr>
          <w:color w:val="000000"/>
          <w:sz w:val="24"/>
        </w:rPr>
        <w:t>等关键数据结构，并启用分页机制。</w:t>
      </w:r>
    </w:p>
    <w:p w14:paraId="285370C2"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掌握段机制的实现</w:t>
      </w:r>
      <w:r>
        <w:rPr>
          <w:color w:val="000000"/>
          <w:sz w:val="24"/>
        </w:rPr>
        <w:t>：学生将能够根据需要定义不同的段（代码段、数据段等），设置段描述符的各个字段，并在</w:t>
      </w:r>
      <w:r>
        <w:rPr>
          <w:color w:val="000000"/>
          <w:sz w:val="24"/>
        </w:rPr>
        <w:t xml:space="preserve"> GDT </w:t>
      </w:r>
      <w:r>
        <w:rPr>
          <w:color w:val="000000"/>
          <w:sz w:val="24"/>
        </w:rPr>
        <w:t>或</w:t>
      </w:r>
      <w:r>
        <w:rPr>
          <w:color w:val="000000"/>
          <w:sz w:val="24"/>
        </w:rPr>
        <w:t xml:space="preserve"> LDT </w:t>
      </w:r>
      <w:r>
        <w:rPr>
          <w:color w:val="000000"/>
          <w:sz w:val="24"/>
        </w:rPr>
        <w:t>中注册这些段。</w:t>
      </w:r>
    </w:p>
    <w:p w14:paraId="24198B89"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掌握页机制的实现</w:t>
      </w:r>
      <w:r>
        <w:rPr>
          <w:color w:val="000000"/>
          <w:sz w:val="24"/>
        </w:rPr>
        <w:t>：学生将学会如何创建页目录和页表，填写</w:t>
      </w:r>
      <w:r>
        <w:rPr>
          <w:color w:val="000000"/>
          <w:sz w:val="24"/>
        </w:rPr>
        <w:t xml:space="preserve"> PDE </w:t>
      </w:r>
      <w:r>
        <w:rPr>
          <w:color w:val="000000"/>
          <w:sz w:val="24"/>
        </w:rPr>
        <w:t>和</w:t>
      </w:r>
      <w:r>
        <w:rPr>
          <w:color w:val="000000"/>
          <w:sz w:val="24"/>
        </w:rPr>
        <w:t xml:space="preserve"> PTE</w:t>
      </w:r>
      <w:r>
        <w:rPr>
          <w:color w:val="000000"/>
          <w:sz w:val="24"/>
        </w:rPr>
        <w:t>，将线性地址空间映射到物理内存，并设置合适的访问权限。</w:t>
      </w:r>
    </w:p>
    <w:p w14:paraId="030ABE12"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掌握任务的定义和任务切换</w:t>
      </w:r>
      <w:r>
        <w:rPr>
          <w:color w:val="000000"/>
          <w:sz w:val="24"/>
        </w:rPr>
        <w:t>：学生将能够定义任务的数据结构（</w:t>
      </w:r>
      <w:r>
        <w:rPr>
          <w:color w:val="000000"/>
          <w:sz w:val="24"/>
        </w:rPr>
        <w:t>TSS</w:t>
      </w:r>
      <w:r>
        <w:rPr>
          <w:color w:val="000000"/>
          <w:sz w:val="24"/>
        </w:rPr>
        <w:t>、</w:t>
      </w:r>
      <w:r>
        <w:rPr>
          <w:color w:val="000000"/>
          <w:sz w:val="24"/>
        </w:rPr>
        <w:t>LDT</w:t>
      </w:r>
      <w:r>
        <w:rPr>
          <w:color w:val="000000"/>
          <w:sz w:val="24"/>
        </w:rPr>
        <w:t>），编写任务的代码，并在时钟中断处理程序中实现任务的切换。</w:t>
      </w:r>
    </w:p>
    <w:p w14:paraId="4E2A6DF6"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掌握保护模式下中断程序设计</w:t>
      </w:r>
      <w:r>
        <w:rPr>
          <w:color w:val="000000"/>
          <w:sz w:val="24"/>
        </w:rPr>
        <w:t>：学生将学会如何设置中断描述符表（</w:t>
      </w:r>
      <w:r>
        <w:rPr>
          <w:color w:val="000000"/>
          <w:sz w:val="24"/>
        </w:rPr>
        <w:t>IDT</w:t>
      </w:r>
      <w:r>
        <w:rPr>
          <w:color w:val="000000"/>
          <w:sz w:val="24"/>
        </w:rPr>
        <w:t>），编写中断处理程序，并在中断处理程序中完成必要的操作（如保存和恢复任务上下文、处理设备请求等）。</w:t>
      </w:r>
    </w:p>
    <w:p w14:paraId="4CC963C4"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掌握保护模式的初始化编程</w:t>
      </w:r>
      <w:r w:rsidRPr="00F70917">
        <w:rPr>
          <w:rStyle w:val="ng-star-inserted1"/>
          <w:rFonts w:ascii="Arial" w:hAnsi="Arial" w:cs="Arial"/>
          <w:color w:val="1A1C1E"/>
        </w:rPr>
        <w:t>：</w:t>
      </w:r>
    </w:p>
    <w:p w14:paraId="6505282C"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从实模式到保护模式的平稳过渡是操作系统启动的关键步骤。本次课程设计要求学生能够编写汇编代码，实现这一关键性的切换。这包括设置控制寄存器（如</w:t>
      </w:r>
      <w:r w:rsidRPr="00F70917">
        <w:rPr>
          <w:rStyle w:val="ng-star-inserted1"/>
          <w:rFonts w:ascii="Arial" w:hAnsi="Arial" w:cs="Arial"/>
          <w:color w:val="1A1C1E"/>
        </w:rPr>
        <w:t xml:space="preserve"> CR0</w:t>
      </w:r>
      <w:r w:rsidRPr="00F70917">
        <w:rPr>
          <w:rStyle w:val="ng-star-inserted1"/>
          <w:rFonts w:ascii="Arial" w:hAnsi="Arial" w:cs="Arial"/>
          <w:color w:val="1A1C1E"/>
        </w:rPr>
        <w:t>）、加载全局描述符表寄存器（</w:t>
      </w:r>
      <w:r w:rsidRPr="00F70917">
        <w:rPr>
          <w:rStyle w:val="ng-star-inserted1"/>
          <w:rFonts w:ascii="Arial" w:hAnsi="Arial" w:cs="Arial"/>
          <w:color w:val="1A1C1E"/>
        </w:rPr>
        <w:t>GDTR</w:t>
      </w:r>
      <w:r w:rsidRPr="00F70917">
        <w:rPr>
          <w:rStyle w:val="ng-star-inserted1"/>
          <w:rFonts w:ascii="Arial" w:hAnsi="Arial" w:cs="Arial"/>
          <w:color w:val="1A1C1E"/>
        </w:rPr>
        <w:t>）和中断描述符表寄存器（</w:t>
      </w:r>
      <w:r w:rsidRPr="00F70917">
        <w:rPr>
          <w:rStyle w:val="ng-star-inserted1"/>
          <w:rFonts w:ascii="Arial" w:hAnsi="Arial" w:cs="Arial"/>
          <w:color w:val="1A1C1E"/>
        </w:rPr>
        <w:t>IDTR</w:t>
      </w:r>
      <w:r w:rsidRPr="00F70917">
        <w:rPr>
          <w:rStyle w:val="ng-star-inserted1"/>
          <w:rFonts w:ascii="Arial" w:hAnsi="Arial" w:cs="Arial"/>
          <w:color w:val="1A1C1E"/>
        </w:rPr>
        <w:t>）、以及处理好地址线</w:t>
      </w:r>
      <w:r w:rsidRPr="00F70917">
        <w:rPr>
          <w:rStyle w:val="ng-star-inserted1"/>
          <w:rFonts w:ascii="Arial" w:hAnsi="Arial" w:cs="Arial"/>
          <w:color w:val="1A1C1E"/>
        </w:rPr>
        <w:t xml:space="preserve"> A20 </w:t>
      </w:r>
      <w:r w:rsidRPr="00F70917">
        <w:rPr>
          <w:rStyle w:val="ng-star-inserted1"/>
          <w:rFonts w:ascii="Arial" w:hAnsi="Arial" w:cs="Arial"/>
          <w:color w:val="1A1C1E"/>
        </w:rPr>
        <w:t>的开启等细节问题。通过这一过程，学生将对保护模式的启动过程有一个清晰的认识。</w:t>
      </w:r>
    </w:p>
    <w:p w14:paraId="11E31540"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熟练掌握段机制的实现</w:t>
      </w:r>
      <w:r w:rsidRPr="00F70917">
        <w:rPr>
          <w:rStyle w:val="ng-star-inserted1"/>
          <w:rFonts w:ascii="Arial" w:hAnsi="Arial" w:cs="Arial"/>
          <w:color w:val="1A1C1E"/>
        </w:rPr>
        <w:t>：</w:t>
      </w:r>
    </w:p>
    <w:p w14:paraId="4FB2F5FE"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lastRenderedPageBreak/>
        <w:t>段机制是保护模式下内存管理的基础。本次课程设计要求学生能够根据实验需求，定义各种类型的段（如代码段、数据段、堆栈段），并正确设置段描述符的各个字段（包括段基址、段限长、访问权限等）。学生需要理解不同类型的段描述符的差异，并在全局描述符表（</w:t>
      </w:r>
      <w:r w:rsidRPr="00F70917">
        <w:rPr>
          <w:rStyle w:val="ng-star-inserted1"/>
          <w:rFonts w:ascii="Arial" w:hAnsi="Arial" w:cs="Arial"/>
          <w:color w:val="1A1C1E"/>
        </w:rPr>
        <w:t>GDT</w:t>
      </w:r>
      <w:r w:rsidRPr="00F70917">
        <w:rPr>
          <w:rStyle w:val="ng-star-inserted1"/>
          <w:rFonts w:ascii="Arial" w:hAnsi="Arial" w:cs="Arial"/>
          <w:color w:val="1A1C1E"/>
        </w:rPr>
        <w:t>）或局部描述符表（</w:t>
      </w:r>
      <w:r w:rsidRPr="00F70917">
        <w:rPr>
          <w:rStyle w:val="ng-star-inserted1"/>
          <w:rFonts w:ascii="Arial" w:hAnsi="Arial" w:cs="Arial"/>
          <w:color w:val="1A1C1E"/>
        </w:rPr>
        <w:t>LDT</w:t>
      </w:r>
      <w:r w:rsidRPr="00F70917">
        <w:rPr>
          <w:rStyle w:val="ng-star-inserted1"/>
          <w:rFonts w:ascii="Arial" w:hAnsi="Arial" w:cs="Arial"/>
          <w:color w:val="1A1C1E"/>
        </w:rPr>
        <w:t>）中正确地注册这些段。</w:t>
      </w:r>
    </w:p>
    <w:p w14:paraId="1F93DE87"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精通掌握页机制的实现</w:t>
      </w:r>
      <w:r w:rsidRPr="00F70917">
        <w:rPr>
          <w:rStyle w:val="ng-star-inserted1"/>
          <w:rFonts w:ascii="Arial" w:hAnsi="Arial" w:cs="Arial"/>
          <w:color w:val="1A1C1E"/>
        </w:rPr>
        <w:t>：</w:t>
      </w:r>
    </w:p>
    <w:p w14:paraId="06CC9EF0"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页机制提供了更细粒度的内存管理和保护能力。本次课程设计要求学生能够手动创建页目录和页表，并正确填写页目录项（</w:t>
      </w:r>
      <w:r w:rsidRPr="00F70917">
        <w:rPr>
          <w:rStyle w:val="ng-star-inserted1"/>
          <w:rFonts w:ascii="Arial" w:hAnsi="Arial" w:cs="Arial"/>
          <w:color w:val="1A1C1E"/>
        </w:rPr>
        <w:t>PDE</w:t>
      </w:r>
      <w:r w:rsidRPr="00F70917">
        <w:rPr>
          <w:rStyle w:val="ng-star-inserted1"/>
          <w:rFonts w:ascii="Arial" w:hAnsi="Arial" w:cs="Arial"/>
          <w:color w:val="1A1C1E"/>
        </w:rPr>
        <w:t>）和页表项（</w:t>
      </w:r>
      <w:r w:rsidRPr="00F70917">
        <w:rPr>
          <w:rStyle w:val="ng-star-inserted1"/>
          <w:rFonts w:ascii="Arial" w:hAnsi="Arial" w:cs="Arial"/>
          <w:color w:val="1A1C1E"/>
        </w:rPr>
        <w:t>PTE</w:t>
      </w:r>
      <w:r w:rsidRPr="00F70917">
        <w:rPr>
          <w:rStyle w:val="ng-star-inserted1"/>
          <w:rFonts w:ascii="Arial" w:hAnsi="Arial" w:cs="Arial"/>
          <w:color w:val="1A1C1E"/>
        </w:rPr>
        <w:t>）。这包括理解</w:t>
      </w:r>
      <w:r w:rsidRPr="00F70917">
        <w:rPr>
          <w:rStyle w:val="ng-star-inserted1"/>
          <w:rFonts w:ascii="Arial" w:hAnsi="Arial" w:cs="Arial"/>
          <w:color w:val="1A1C1E"/>
        </w:rPr>
        <w:t xml:space="preserve"> PDE </w:t>
      </w:r>
      <w:r w:rsidRPr="00F70917">
        <w:rPr>
          <w:rStyle w:val="ng-star-inserted1"/>
          <w:rFonts w:ascii="Arial" w:hAnsi="Arial" w:cs="Arial"/>
          <w:color w:val="1A1C1E"/>
        </w:rPr>
        <w:t>和</w:t>
      </w:r>
      <w:r w:rsidRPr="00F70917">
        <w:rPr>
          <w:rStyle w:val="ng-star-inserted1"/>
          <w:rFonts w:ascii="Arial" w:hAnsi="Arial" w:cs="Arial"/>
          <w:color w:val="1A1C1E"/>
        </w:rPr>
        <w:t xml:space="preserve"> PTE </w:t>
      </w:r>
      <w:r w:rsidRPr="00F70917">
        <w:rPr>
          <w:rStyle w:val="ng-star-inserted1"/>
          <w:rFonts w:ascii="Arial" w:hAnsi="Arial" w:cs="Arial"/>
          <w:color w:val="1A1C1E"/>
        </w:rPr>
        <w:t>中各个位（如存在位、读写权限位、用户</w:t>
      </w:r>
      <w:r w:rsidRPr="00F70917">
        <w:rPr>
          <w:rStyle w:val="ng-star-inserted1"/>
          <w:rFonts w:ascii="Arial" w:hAnsi="Arial" w:cs="Arial"/>
          <w:color w:val="1A1C1E"/>
        </w:rPr>
        <w:t>/</w:t>
      </w:r>
      <w:r w:rsidRPr="00F70917">
        <w:rPr>
          <w:rStyle w:val="ng-star-inserted1"/>
          <w:rFonts w:ascii="Arial" w:hAnsi="Arial" w:cs="Arial"/>
          <w:color w:val="1A1C1E"/>
        </w:rPr>
        <w:t>超级用户位等）的含义，以及如何根据需要设置这些位。通过实现页机制，学生能够将线性地址空间映射到物理内存，并为不同的内存区域设置不同的访问权限，从而实现内存保护和虚拟内存。</w:t>
      </w:r>
    </w:p>
    <w:p w14:paraId="72FA1202"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深入掌握任务的定义和任务切换</w:t>
      </w:r>
      <w:r w:rsidRPr="00F70917">
        <w:rPr>
          <w:rStyle w:val="ng-star-inserted1"/>
          <w:rFonts w:ascii="Arial" w:hAnsi="Arial" w:cs="Arial"/>
          <w:color w:val="1A1C1E"/>
        </w:rPr>
        <w:t>：</w:t>
      </w:r>
    </w:p>
    <w:p w14:paraId="7E91D919"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多任务是现代操作系统的核心特性。本次课程设计要求学生能够定义任务的数据结构，包括任务状态段（</w:t>
      </w:r>
      <w:r w:rsidRPr="00F70917">
        <w:rPr>
          <w:rStyle w:val="ng-star-inserted1"/>
          <w:rFonts w:ascii="Arial" w:hAnsi="Arial" w:cs="Arial"/>
          <w:color w:val="1A1C1E"/>
        </w:rPr>
        <w:t>TSS</w:t>
      </w:r>
      <w:r w:rsidRPr="00F70917">
        <w:rPr>
          <w:rStyle w:val="ng-star-inserted1"/>
          <w:rFonts w:ascii="Arial" w:hAnsi="Arial" w:cs="Arial"/>
          <w:color w:val="1A1C1E"/>
        </w:rPr>
        <w:t>）和局部描述符表（</w:t>
      </w:r>
      <w:r w:rsidRPr="00F70917">
        <w:rPr>
          <w:rStyle w:val="ng-star-inserted1"/>
          <w:rFonts w:ascii="Arial" w:hAnsi="Arial" w:cs="Arial"/>
          <w:color w:val="1A1C1E"/>
        </w:rPr>
        <w:t>LDT</w:t>
      </w:r>
      <w:r w:rsidRPr="00F70917">
        <w:rPr>
          <w:rStyle w:val="ng-star-inserted1"/>
          <w:rFonts w:ascii="Arial" w:hAnsi="Arial" w:cs="Arial"/>
          <w:color w:val="1A1C1E"/>
        </w:rPr>
        <w:t>）。学生需要理解</w:t>
      </w:r>
      <w:r w:rsidRPr="00F70917">
        <w:rPr>
          <w:rStyle w:val="ng-star-inserted1"/>
          <w:rFonts w:ascii="Arial" w:hAnsi="Arial" w:cs="Arial"/>
          <w:color w:val="1A1C1E"/>
        </w:rPr>
        <w:t xml:space="preserve"> TSS </w:t>
      </w:r>
      <w:r w:rsidRPr="00F70917">
        <w:rPr>
          <w:rStyle w:val="ng-star-inserted1"/>
          <w:rFonts w:ascii="Arial" w:hAnsi="Arial" w:cs="Arial"/>
          <w:color w:val="1A1C1E"/>
        </w:rPr>
        <w:t>中各个字段的含义，以及如何利用</w:t>
      </w:r>
      <w:r w:rsidRPr="00F70917">
        <w:rPr>
          <w:rStyle w:val="ng-star-inserted1"/>
          <w:rFonts w:ascii="Arial" w:hAnsi="Arial" w:cs="Arial"/>
          <w:color w:val="1A1C1E"/>
        </w:rPr>
        <w:t xml:space="preserve"> TSS </w:t>
      </w:r>
      <w:r w:rsidRPr="00F70917">
        <w:rPr>
          <w:rStyle w:val="ng-star-inserted1"/>
          <w:rFonts w:ascii="Arial" w:hAnsi="Arial" w:cs="Arial"/>
          <w:color w:val="1A1C1E"/>
        </w:rPr>
        <w:t>来保存和恢复任务的上下文（寄存器状态）。此外，学生还需要编写任务切换的代码，通常在时钟中断处理程序中实现。通过手动实现任务切换，学生能够深入理解操作系统任务调度的底层原理。</w:t>
      </w:r>
    </w:p>
    <w:p w14:paraId="3C429662"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熟练掌握保护模式下的中断程序设计</w:t>
      </w:r>
      <w:r w:rsidRPr="00F70917">
        <w:rPr>
          <w:rStyle w:val="ng-star-inserted1"/>
          <w:rFonts w:ascii="Arial" w:hAnsi="Arial" w:cs="Arial"/>
          <w:color w:val="1A1C1E"/>
        </w:rPr>
        <w:t>：</w:t>
      </w:r>
    </w:p>
    <w:p w14:paraId="619002A5" w14:textId="77777777" w:rsidR="001B6F28" w:rsidRDefault="00F70917" w:rsidP="001901C3">
      <w:pPr>
        <w:pStyle w:val="ng-star-inserted"/>
        <w:shd w:val="clear" w:color="auto" w:fill="FFFFFF"/>
        <w:spacing w:before="0" w:beforeAutospacing="0" w:after="120" w:afterAutospacing="0" w:line="300" w:lineRule="auto"/>
        <w:ind w:firstLine="360"/>
        <w:rPr>
          <w:rStyle w:val="ng-star-inserted1"/>
          <w:rFonts w:ascii="Arial" w:hAnsi="Arial" w:cs="Arial"/>
          <w:color w:val="1A1C1E"/>
        </w:rPr>
      </w:pPr>
      <w:r w:rsidRPr="00F70917">
        <w:rPr>
          <w:rStyle w:val="ng-star-inserted1"/>
          <w:rFonts w:ascii="Arial" w:hAnsi="Arial" w:cs="Arial"/>
          <w:color w:val="1A1C1E"/>
        </w:rPr>
        <w:t>中断是操作系统响应外部事件和实现系统调用的重要机制。本次课程设计要求学生能够设置中断描述符表（</w:t>
      </w:r>
      <w:r w:rsidRPr="00F70917">
        <w:rPr>
          <w:rStyle w:val="ng-star-inserted1"/>
          <w:rFonts w:ascii="Arial" w:hAnsi="Arial" w:cs="Arial"/>
          <w:color w:val="1A1C1E"/>
        </w:rPr>
        <w:t>IDT</w:t>
      </w:r>
      <w:r w:rsidRPr="00F70917">
        <w:rPr>
          <w:rStyle w:val="ng-star-inserted1"/>
          <w:rFonts w:ascii="Arial" w:hAnsi="Arial" w:cs="Arial"/>
          <w:color w:val="1A1C1E"/>
        </w:rPr>
        <w:t>），并编写相应的中断处理程序。学生需要理解中断描述符的结构，以及如何在</w:t>
      </w:r>
      <w:r w:rsidRPr="00F70917">
        <w:rPr>
          <w:rStyle w:val="ng-star-inserted1"/>
          <w:rFonts w:ascii="Arial" w:hAnsi="Arial" w:cs="Arial"/>
          <w:color w:val="1A1C1E"/>
        </w:rPr>
        <w:t xml:space="preserve"> IDT </w:t>
      </w:r>
      <w:r w:rsidRPr="00F70917">
        <w:rPr>
          <w:rStyle w:val="ng-star-inserted1"/>
          <w:rFonts w:ascii="Arial" w:hAnsi="Arial" w:cs="Arial"/>
          <w:color w:val="1A1C1E"/>
        </w:rPr>
        <w:t>中注册中断处理程序。此外，学生还需要了解中断处理程序的编写规范，包括如何保存和恢复现场、如何处理中断请求、以及如何返回到被中断的程序。</w:t>
      </w:r>
    </w:p>
    <w:p w14:paraId="6CC253FF" w14:textId="77777777" w:rsidR="002E183E" w:rsidRPr="00F70917" w:rsidRDefault="00F952C1" w:rsidP="00F952C1">
      <w:pPr>
        <w:pStyle w:val="ng-star-inserted"/>
        <w:shd w:val="clear" w:color="auto" w:fill="FFFFFF"/>
        <w:spacing w:before="0" w:beforeAutospacing="0" w:after="45" w:afterAutospacing="0" w:line="300" w:lineRule="auto"/>
        <w:rPr>
          <w:rFonts w:ascii="Arial" w:hAnsi="Arial" w:cs="Arial"/>
          <w:color w:val="1A1C1E"/>
        </w:rPr>
      </w:pPr>
      <w:r>
        <w:rPr>
          <w:rFonts w:ascii="Arial" w:hAnsi="Arial" w:cs="Arial"/>
          <w:color w:val="1A1C1E"/>
        </w:rPr>
        <w:br w:type="page"/>
      </w:r>
    </w:p>
    <w:p w14:paraId="761D5897" w14:textId="77777777" w:rsidR="002F0CB1" w:rsidRDefault="002F0CB1" w:rsidP="002F0CB1">
      <w:pPr>
        <w:pStyle w:val="1"/>
        <w:numPr>
          <w:ilvl w:val="0"/>
          <w:numId w:val="1"/>
        </w:numPr>
        <w:rPr>
          <w:sz w:val="28"/>
          <w:szCs w:val="28"/>
        </w:rPr>
      </w:pPr>
      <w:bookmarkStart w:id="2" w:name="_Toc33195591"/>
      <w:bookmarkStart w:id="3" w:name="_Toc190278154"/>
      <w:r>
        <w:rPr>
          <w:rFonts w:hint="eastAsia"/>
          <w:sz w:val="28"/>
          <w:szCs w:val="28"/>
        </w:rPr>
        <w:lastRenderedPageBreak/>
        <w:t>课程设计内容</w:t>
      </w:r>
      <w:bookmarkEnd w:id="3"/>
    </w:p>
    <w:p w14:paraId="5055E148" w14:textId="62FF4F2C" w:rsidR="005025FF" w:rsidRDefault="002F0CB1" w:rsidP="001901C3">
      <w:pPr>
        <w:spacing w:after="120" w:line="300" w:lineRule="auto"/>
        <w:ind w:firstLineChars="202" w:firstLine="485"/>
        <w:jc w:val="left"/>
        <w:rPr>
          <w:rStyle w:val="ng-star-inserted1"/>
          <w:rFonts w:ascii="Arial" w:hAnsi="Arial" w:cs="Arial" w:hint="eastAsia"/>
          <w:color w:val="1A1C1E"/>
          <w:kern w:val="0"/>
          <w:sz w:val="24"/>
          <w:szCs w:val="32"/>
        </w:rPr>
      </w:pPr>
      <w:r w:rsidRPr="002E183E">
        <w:rPr>
          <w:rStyle w:val="ng-star-inserted1"/>
          <w:rFonts w:ascii="Arial" w:hAnsi="Arial" w:cs="Arial" w:hint="eastAsia"/>
          <w:color w:val="1A1C1E"/>
          <w:kern w:val="0"/>
          <w:sz w:val="24"/>
          <w:szCs w:val="32"/>
        </w:rPr>
        <w:t>启动保护模式，建立两个或更多具有不同优先级的任务（每个任务不停循环地在屏幕上输出字符串），所有任务在时钟驱动（时钟周期</w:t>
      </w:r>
      <w:r w:rsidRPr="002E183E">
        <w:rPr>
          <w:rStyle w:val="ng-star-inserted1"/>
          <w:rFonts w:ascii="Arial" w:hAnsi="Arial" w:cs="Arial" w:hint="eastAsia"/>
          <w:color w:val="1A1C1E"/>
          <w:kern w:val="0"/>
          <w:sz w:val="24"/>
          <w:szCs w:val="32"/>
        </w:rPr>
        <w:t>50ms</w:t>
      </w:r>
      <w:r w:rsidRPr="002E183E">
        <w:rPr>
          <w:rStyle w:val="ng-star-inserted1"/>
          <w:rFonts w:ascii="Arial" w:hAnsi="Arial" w:cs="Arial" w:hint="eastAsia"/>
          <w:color w:val="1A1C1E"/>
          <w:kern w:val="0"/>
          <w:sz w:val="24"/>
          <w:szCs w:val="32"/>
        </w:rPr>
        <w:t>，可调）下进行切换。任务切换采用“优先数进程调度策略”。例如，设计四个任务，优先级分别为</w:t>
      </w:r>
      <w:r w:rsidRPr="002E183E">
        <w:rPr>
          <w:rStyle w:val="ng-star-inserted1"/>
          <w:rFonts w:ascii="Arial" w:hAnsi="Arial" w:cs="Arial" w:hint="eastAsia"/>
          <w:color w:val="1A1C1E"/>
          <w:kern w:val="0"/>
          <w:sz w:val="24"/>
          <w:szCs w:val="32"/>
        </w:rPr>
        <w:t>16</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10</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8</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6</w:t>
      </w:r>
      <w:r w:rsidRPr="002E183E">
        <w:rPr>
          <w:rStyle w:val="ng-star-inserted1"/>
          <w:rFonts w:ascii="Arial" w:hAnsi="Arial" w:cs="Arial" w:hint="eastAsia"/>
          <w:color w:val="1A1C1E"/>
          <w:kern w:val="0"/>
          <w:sz w:val="24"/>
          <w:szCs w:val="32"/>
        </w:rPr>
        <w:t>，在同一屏幕位置上各自输出：</w:t>
      </w:r>
      <w:r w:rsidRPr="002E183E">
        <w:rPr>
          <w:rStyle w:val="ng-star-inserted1"/>
          <w:rFonts w:ascii="Arial" w:hAnsi="Arial" w:cs="Arial"/>
          <w:color w:val="1A1C1E"/>
          <w:kern w:val="0"/>
          <w:sz w:val="24"/>
          <w:szCs w:val="32"/>
        </w:rPr>
        <w:t>VERY</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LOVE</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HUST</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MRSU</w:t>
      </w:r>
      <w:r w:rsidRPr="002E183E">
        <w:rPr>
          <w:rStyle w:val="ng-star-inserted1"/>
          <w:rFonts w:ascii="Arial" w:hAnsi="Arial" w:cs="Arial" w:hint="eastAsia"/>
          <w:color w:val="1A1C1E"/>
          <w:kern w:val="0"/>
          <w:sz w:val="24"/>
          <w:szCs w:val="32"/>
        </w:rPr>
        <w:t>四个字符串，每个字符串持续显示的时间长短与他们的优先级正相关，体现每个任务的优先级的差异）。</w:t>
      </w:r>
    </w:p>
    <w:p w14:paraId="09B0645F" w14:textId="1D5F476F" w:rsidR="002E183E" w:rsidRDefault="001D11D0" w:rsidP="001B6F28">
      <w:pPr>
        <w:spacing w:line="300" w:lineRule="auto"/>
        <w:ind w:firstLineChars="202" w:firstLine="485"/>
        <w:jc w:val="center"/>
        <w:rPr>
          <w:rStyle w:val="ng-star-inserted1"/>
          <w:rFonts w:ascii="Arial" w:hAnsi="Arial" w:cs="Arial"/>
          <w:noProof/>
          <w:color w:val="1A1C1E"/>
          <w:kern w:val="0"/>
          <w:sz w:val="24"/>
          <w:szCs w:val="32"/>
        </w:rPr>
      </w:pPr>
      <w:r w:rsidRPr="002E183E">
        <w:rPr>
          <w:rStyle w:val="ng-star-inserted1"/>
          <w:rFonts w:ascii="Arial" w:hAnsi="Arial" w:cs="Arial"/>
          <w:noProof/>
          <w:color w:val="1A1C1E"/>
          <w:kern w:val="0"/>
          <w:sz w:val="24"/>
          <w:szCs w:val="32"/>
        </w:rPr>
        <w:drawing>
          <wp:inline distT="0" distB="0" distL="0" distR="0" wp14:anchorId="202344FE" wp14:editId="56C8EB80">
            <wp:extent cx="4603750" cy="2533650"/>
            <wp:effectExtent l="19050" t="19050" r="2540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750" cy="2533650"/>
                    </a:xfrm>
                    <a:prstGeom prst="rect">
                      <a:avLst/>
                    </a:prstGeom>
                    <a:noFill/>
                    <a:ln>
                      <a:solidFill>
                        <a:schemeClr val="tx1"/>
                      </a:solidFill>
                    </a:ln>
                  </pic:spPr>
                </pic:pic>
              </a:graphicData>
            </a:graphic>
          </wp:inline>
        </w:drawing>
      </w:r>
    </w:p>
    <w:p w14:paraId="4F07427D" w14:textId="77777777" w:rsidR="001B6F28" w:rsidRDefault="001B6F28" w:rsidP="001B6F28">
      <w:pPr>
        <w:spacing w:line="300" w:lineRule="auto"/>
        <w:ind w:firstLineChars="202" w:firstLine="446"/>
        <w:jc w:val="center"/>
        <w:rPr>
          <w:rStyle w:val="ng-star-inserted1"/>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图2-1 课程设计任务</w:t>
      </w:r>
    </w:p>
    <w:p w14:paraId="648E952B" w14:textId="77777777" w:rsidR="001B6F28" w:rsidRPr="001B6F28" w:rsidRDefault="001B6F28" w:rsidP="001B6F28">
      <w:pPr>
        <w:spacing w:line="300" w:lineRule="auto"/>
        <w:ind w:firstLineChars="202" w:firstLine="446"/>
        <w:jc w:val="center"/>
        <w:rPr>
          <w:rStyle w:val="ng-star-inserted1"/>
          <w:rFonts w:ascii="黑体" w:eastAsia="黑体" w:hAnsi="黑体" w:cs="Arial" w:hint="eastAsia"/>
          <w:b/>
          <w:bCs/>
          <w:color w:val="1A1C1E"/>
          <w:kern w:val="0"/>
          <w:sz w:val="22"/>
          <w:szCs w:val="28"/>
        </w:rPr>
      </w:pPr>
      <w:r>
        <w:rPr>
          <w:rStyle w:val="ng-star-inserted1"/>
          <w:rFonts w:ascii="黑体" w:eastAsia="黑体" w:hAnsi="黑体" w:cs="Arial" w:hint="eastAsia"/>
          <w:b/>
          <w:bCs/>
          <w:noProof/>
          <w:color w:val="1A1C1E"/>
          <w:kern w:val="0"/>
          <w:sz w:val="22"/>
          <w:szCs w:val="28"/>
        </w:rPr>
        <w:br w:type="page"/>
      </w:r>
    </w:p>
    <w:p w14:paraId="4CFD71B4" w14:textId="77777777" w:rsidR="00186585" w:rsidRPr="00335B8B" w:rsidRDefault="002F0CB1" w:rsidP="00335B8B">
      <w:pPr>
        <w:pStyle w:val="1"/>
        <w:numPr>
          <w:ilvl w:val="0"/>
          <w:numId w:val="1"/>
        </w:numPr>
        <w:rPr>
          <w:sz w:val="28"/>
          <w:szCs w:val="28"/>
        </w:rPr>
      </w:pPr>
      <w:bookmarkStart w:id="4" w:name="_Toc190278155"/>
      <w:bookmarkEnd w:id="2"/>
      <w:r>
        <w:rPr>
          <w:rFonts w:hint="eastAsia"/>
          <w:sz w:val="28"/>
          <w:szCs w:val="28"/>
        </w:rPr>
        <w:lastRenderedPageBreak/>
        <w:t>程序</w:t>
      </w:r>
      <w:r w:rsidR="004E1C83" w:rsidRPr="00335B8B">
        <w:rPr>
          <w:rFonts w:hint="eastAsia"/>
          <w:sz w:val="28"/>
          <w:szCs w:val="28"/>
        </w:rPr>
        <w:t>设计思路</w:t>
      </w:r>
      <w:bookmarkEnd w:id="4"/>
    </w:p>
    <w:p w14:paraId="31FFF37D" w14:textId="1152DFA9" w:rsidR="004167F0" w:rsidRDefault="004167F0" w:rsidP="00343BB8">
      <w:pPr>
        <w:spacing w:after="120" w:line="300" w:lineRule="auto"/>
        <w:ind w:firstLine="360"/>
        <w:jc w:val="left"/>
        <w:rPr>
          <w:color w:val="000000"/>
          <w:sz w:val="24"/>
        </w:rPr>
      </w:pPr>
      <w:r>
        <w:rPr>
          <w:color w:val="000000"/>
          <w:sz w:val="24"/>
        </w:rPr>
        <w:t>本程序在裸机环境下构建</w:t>
      </w:r>
      <w:r>
        <w:rPr>
          <w:rFonts w:hint="eastAsia"/>
          <w:color w:val="000000"/>
          <w:sz w:val="24"/>
        </w:rPr>
        <w:t>了</w:t>
      </w:r>
      <w:r>
        <w:rPr>
          <w:color w:val="000000"/>
          <w:sz w:val="24"/>
        </w:rPr>
        <w:t>一个支持多任务切换的、基于</w:t>
      </w:r>
      <w:r>
        <w:rPr>
          <w:color w:val="000000"/>
          <w:sz w:val="24"/>
        </w:rPr>
        <w:t xml:space="preserve"> x86 </w:t>
      </w:r>
      <w:r>
        <w:rPr>
          <w:color w:val="000000"/>
          <w:sz w:val="24"/>
        </w:rPr>
        <w:t>保护模式的简易</w:t>
      </w:r>
      <w:r w:rsidR="00615312">
        <w:rPr>
          <w:rFonts w:hint="eastAsia"/>
          <w:color w:val="000000"/>
          <w:sz w:val="24"/>
        </w:rPr>
        <w:t>程序</w:t>
      </w:r>
      <w:r>
        <w:rPr>
          <w:color w:val="000000"/>
          <w:sz w:val="24"/>
        </w:rPr>
        <w:t>。程序采用汇编语言编写，</w:t>
      </w:r>
      <w:r w:rsidR="007B0533">
        <w:rPr>
          <w:rFonts w:hint="eastAsia"/>
          <w:color w:val="000000"/>
          <w:sz w:val="24"/>
        </w:rPr>
        <w:t>从逻辑上</w:t>
      </w:r>
      <w:r w:rsidR="00873662">
        <w:rPr>
          <w:rFonts w:hint="eastAsia"/>
          <w:color w:val="000000"/>
          <w:sz w:val="24"/>
        </w:rPr>
        <w:t>我将其</w:t>
      </w:r>
      <w:r>
        <w:rPr>
          <w:color w:val="000000"/>
          <w:sz w:val="24"/>
        </w:rPr>
        <w:t>分为</w:t>
      </w:r>
      <w:r w:rsidR="00873662">
        <w:rPr>
          <w:rFonts w:hint="eastAsia"/>
          <w:color w:val="000000"/>
          <w:sz w:val="24"/>
        </w:rPr>
        <w:t>共</w:t>
      </w:r>
      <w:r w:rsidR="00873662">
        <w:rPr>
          <w:rFonts w:hint="eastAsia"/>
          <w:color w:val="000000"/>
          <w:sz w:val="24"/>
        </w:rPr>
        <w:t>6</w:t>
      </w:r>
      <w:r>
        <w:rPr>
          <w:color w:val="000000"/>
          <w:sz w:val="24"/>
        </w:rPr>
        <w:t>个模块</w:t>
      </w:r>
      <w:r w:rsidR="00681347">
        <w:rPr>
          <w:rFonts w:hint="eastAsia"/>
          <w:color w:val="000000"/>
          <w:sz w:val="24"/>
        </w:rPr>
        <w:t>，总的模块设计和逻辑关系如下</w:t>
      </w:r>
      <w:r w:rsidR="00681347">
        <w:rPr>
          <w:rFonts w:hint="eastAsia"/>
          <w:color w:val="000000"/>
          <w:sz w:val="24"/>
        </w:rPr>
        <w:t>UML</w:t>
      </w:r>
      <w:r w:rsidR="00681347">
        <w:rPr>
          <w:rFonts w:hint="eastAsia"/>
          <w:color w:val="000000"/>
          <w:sz w:val="24"/>
        </w:rPr>
        <w:t>图所示</w:t>
      </w:r>
      <w:r>
        <w:rPr>
          <w:color w:val="000000"/>
          <w:sz w:val="24"/>
        </w:rPr>
        <w:t>：</w:t>
      </w:r>
    </w:p>
    <w:p w14:paraId="5018B05A" w14:textId="53C6FA48" w:rsidR="00681347" w:rsidRDefault="00681347" w:rsidP="00681347">
      <w:pPr>
        <w:spacing w:after="120" w:line="300" w:lineRule="auto"/>
        <w:jc w:val="center"/>
        <w:rPr>
          <w:color w:val="000000"/>
          <w:sz w:val="24"/>
        </w:rPr>
      </w:pPr>
      <w:r>
        <w:rPr>
          <w:rFonts w:hint="eastAsia"/>
          <w:noProof/>
        </w:rPr>
        <w:drawing>
          <wp:inline distT="0" distB="0" distL="0" distR="0" wp14:anchorId="5D1440C5" wp14:editId="23F1FC03">
            <wp:extent cx="5360670" cy="2327949"/>
            <wp:effectExtent l="19050" t="19050" r="11430" b="15240"/>
            <wp:docPr id="1125508769" name="图片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278" cy="2349926"/>
                    </a:xfrm>
                    <a:prstGeom prst="rect">
                      <a:avLst/>
                    </a:prstGeom>
                    <a:noFill/>
                    <a:ln>
                      <a:solidFill>
                        <a:schemeClr val="tx1"/>
                      </a:solidFill>
                    </a:ln>
                  </pic:spPr>
                </pic:pic>
              </a:graphicData>
            </a:graphic>
          </wp:inline>
        </w:drawing>
      </w:r>
    </w:p>
    <w:p w14:paraId="6401E86A" w14:textId="5D1C8291" w:rsidR="00681347" w:rsidRPr="00681347" w:rsidRDefault="00681347" w:rsidP="00681347">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0 模块设计示意图</w:t>
      </w:r>
    </w:p>
    <w:p w14:paraId="432CC7DE" w14:textId="77777777" w:rsidR="004167F0" w:rsidRPr="001C448F" w:rsidRDefault="009A44D5" w:rsidP="0021136D">
      <w:pPr>
        <w:pStyle w:val="2"/>
        <w:rPr>
          <w:sz w:val="24"/>
          <w:szCs w:val="24"/>
          <w:shd w:val="pct15" w:color="auto" w:fill="FFFFFF"/>
        </w:rPr>
      </w:pPr>
      <w:bookmarkStart w:id="5" w:name="_Toc190278156"/>
      <w:r w:rsidRPr="001C448F">
        <w:rPr>
          <w:rFonts w:hint="eastAsia"/>
          <w:sz w:val="24"/>
          <w:szCs w:val="24"/>
          <w:highlight w:val="lightGray"/>
          <w:shd w:val="pct15" w:color="auto" w:fill="FFFFFF"/>
        </w:rPr>
        <w:t>一、</w:t>
      </w:r>
      <w:r w:rsidR="004167F0" w:rsidRPr="001C448F">
        <w:rPr>
          <w:sz w:val="24"/>
          <w:szCs w:val="24"/>
          <w:shd w:val="pct15" w:color="auto" w:fill="FFFFFF"/>
        </w:rPr>
        <w:t>初始化模块</w:t>
      </w:r>
      <w:bookmarkEnd w:id="5"/>
    </w:p>
    <w:p w14:paraId="27FC781A" w14:textId="77777777" w:rsidR="004167F0" w:rsidRDefault="004167F0" w:rsidP="00343BB8">
      <w:pPr>
        <w:numPr>
          <w:ilvl w:val="1"/>
          <w:numId w:val="6"/>
        </w:numPr>
        <w:tabs>
          <w:tab w:val="num" w:pos="1440"/>
        </w:tabs>
        <w:spacing w:after="120" w:line="300" w:lineRule="auto"/>
        <w:jc w:val="left"/>
        <w:rPr>
          <w:color w:val="000000"/>
          <w:sz w:val="24"/>
        </w:rPr>
      </w:pPr>
      <w:r>
        <w:rPr>
          <w:b/>
          <w:bCs/>
          <w:color w:val="000000"/>
          <w:sz w:val="24"/>
        </w:rPr>
        <w:t>概念和原理</w:t>
      </w:r>
      <w:r>
        <w:rPr>
          <w:color w:val="000000"/>
          <w:sz w:val="24"/>
        </w:rPr>
        <w:t>：</w:t>
      </w:r>
    </w:p>
    <w:p w14:paraId="1B9838DE"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实模式与保护模式</w:t>
      </w:r>
      <w:r>
        <w:rPr>
          <w:color w:val="000000"/>
          <w:sz w:val="24"/>
        </w:rPr>
        <w:t>：</w:t>
      </w:r>
      <w:r>
        <w:rPr>
          <w:color w:val="000000"/>
          <w:sz w:val="24"/>
        </w:rPr>
        <w:t xml:space="preserve">x86 CPU </w:t>
      </w:r>
      <w:r>
        <w:rPr>
          <w:color w:val="000000"/>
          <w:sz w:val="24"/>
        </w:rPr>
        <w:t>启动时处于实模式，实模式下内存寻址采用段基址</w:t>
      </w:r>
      <w:r>
        <w:rPr>
          <w:color w:val="000000"/>
          <w:sz w:val="24"/>
        </w:rPr>
        <w:t>:</w:t>
      </w:r>
      <w:r>
        <w:rPr>
          <w:color w:val="000000"/>
          <w:sz w:val="24"/>
        </w:rPr>
        <w:t>段内偏移地址的方式，最大寻址空间为</w:t>
      </w:r>
      <w:r>
        <w:rPr>
          <w:color w:val="000000"/>
          <w:sz w:val="24"/>
        </w:rPr>
        <w:t xml:space="preserve"> 1MB</w:t>
      </w:r>
      <w:r>
        <w:rPr>
          <w:color w:val="000000"/>
          <w:sz w:val="24"/>
        </w:rPr>
        <w:t>。保护模式提供更强大的内存管理和保护机制，支持更大的寻址空间（</w:t>
      </w:r>
      <w:r>
        <w:rPr>
          <w:color w:val="000000"/>
          <w:sz w:val="24"/>
        </w:rPr>
        <w:t xml:space="preserve">32 </w:t>
      </w:r>
      <w:r>
        <w:rPr>
          <w:color w:val="000000"/>
          <w:sz w:val="24"/>
        </w:rPr>
        <w:t>位下为</w:t>
      </w:r>
      <w:r>
        <w:rPr>
          <w:color w:val="000000"/>
          <w:sz w:val="24"/>
        </w:rPr>
        <w:t xml:space="preserve"> 4GB</w:t>
      </w:r>
      <w:r>
        <w:rPr>
          <w:color w:val="000000"/>
          <w:sz w:val="24"/>
        </w:rPr>
        <w:t>）和多任务。</w:t>
      </w:r>
    </w:p>
    <w:p w14:paraId="39CA51B3"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全局描述符表（</w:t>
      </w:r>
      <w:r>
        <w:rPr>
          <w:b/>
          <w:bCs/>
          <w:color w:val="000000"/>
          <w:sz w:val="24"/>
        </w:rPr>
        <w:t>GDT</w:t>
      </w:r>
      <w:r>
        <w:rPr>
          <w:b/>
          <w:bCs/>
          <w:color w:val="000000"/>
          <w:sz w:val="24"/>
        </w:rPr>
        <w:t>）</w:t>
      </w:r>
      <w:r>
        <w:rPr>
          <w:color w:val="000000"/>
          <w:sz w:val="24"/>
        </w:rPr>
        <w:t>：</w:t>
      </w:r>
      <w:r>
        <w:rPr>
          <w:color w:val="000000"/>
          <w:sz w:val="24"/>
        </w:rPr>
        <w:t xml:space="preserve">GDT </w:t>
      </w:r>
      <w:r>
        <w:rPr>
          <w:color w:val="000000"/>
          <w:sz w:val="24"/>
        </w:rPr>
        <w:t>是保护模式下用于存储段描述符的数组。段描述符定义了段的属性，如基地址、限长、访问权限等。</w:t>
      </w:r>
      <w:r>
        <w:rPr>
          <w:color w:val="000000"/>
          <w:sz w:val="24"/>
        </w:rPr>
        <w:t xml:space="preserve">CPU </w:t>
      </w:r>
      <w:r>
        <w:rPr>
          <w:color w:val="000000"/>
          <w:sz w:val="24"/>
        </w:rPr>
        <w:t>通过</w:t>
      </w:r>
      <w:r>
        <w:rPr>
          <w:color w:val="000000"/>
          <w:sz w:val="24"/>
        </w:rPr>
        <w:t xml:space="preserve"> GDT </w:t>
      </w:r>
      <w:r>
        <w:rPr>
          <w:color w:val="000000"/>
          <w:sz w:val="24"/>
        </w:rPr>
        <w:t>来查找段描述符，从而实现对内存段的访问。</w:t>
      </w:r>
    </w:p>
    <w:p w14:paraId="21AD0A95" w14:textId="74FDEE18" w:rsidR="00706520" w:rsidRDefault="001D11D0" w:rsidP="00706520">
      <w:pPr>
        <w:spacing w:after="120" w:line="300" w:lineRule="auto"/>
        <w:ind w:left="1211"/>
        <w:jc w:val="center"/>
        <w:rPr>
          <w:color w:val="000000"/>
          <w:sz w:val="24"/>
        </w:rPr>
      </w:pPr>
      <w:r w:rsidRPr="00706520">
        <w:rPr>
          <w:rFonts w:hint="eastAsia"/>
          <w:noProof/>
          <w:color w:val="000000"/>
          <w:sz w:val="24"/>
        </w:rPr>
        <w:drawing>
          <wp:inline distT="0" distB="0" distL="0" distR="0" wp14:anchorId="041A7967" wp14:editId="5ADF9CAA">
            <wp:extent cx="3205684" cy="1362548"/>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344" cy="1372179"/>
                    </a:xfrm>
                    <a:prstGeom prst="rect">
                      <a:avLst/>
                    </a:prstGeom>
                    <a:noFill/>
                    <a:ln>
                      <a:noFill/>
                    </a:ln>
                  </pic:spPr>
                </pic:pic>
              </a:graphicData>
            </a:graphic>
          </wp:inline>
        </w:drawing>
      </w:r>
    </w:p>
    <w:p w14:paraId="067BC5B5" w14:textId="77777777" w:rsidR="00706520" w:rsidRPr="004167F0" w:rsidRDefault="00706520" w:rsidP="00706520">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3-1 描述符结构</w:t>
      </w:r>
    </w:p>
    <w:p w14:paraId="555C607B"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lastRenderedPageBreak/>
        <w:t>中断描述符表（</w:t>
      </w:r>
      <w:r>
        <w:rPr>
          <w:b/>
          <w:bCs/>
          <w:color w:val="000000"/>
          <w:sz w:val="24"/>
        </w:rPr>
        <w:t>IDT</w:t>
      </w:r>
      <w:r>
        <w:rPr>
          <w:b/>
          <w:bCs/>
          <w:color w:val="000000"/>
          <w:sz w:val="24"/>
        </w:rPr>
        <w:t>）</w:t>
      </w:r>
      <w:r>
        <w:rPr>
          <w:color w:val="000000"/>
          <w:sz w:val="24"/>
        </w:rPr>
        <w:t>：</w:t>
      </w:r>
      <w:r>
        <w:rPr>
          <w:color w:val="000000"/>
          <w:sz w:val="24"/>
        </w:rPr>
        <w:t xml:space="preserve">IDT </w:t>
      </w:r>
      <w:r>
        <w:rPr>
          <w:color w:val="000000"/>
          <w:sz w:val="24"/>
        </w:rPr>
        <w:t>是保护模式下用于存储中断门描述符的数组。中断门描述符定义了中断处理程序的入口地址等信息。当发生中断或异常时，</w:t>
      </w:r>
      <w:r>
        <w:rPr>
          <w:color w:val="000000"/>
          <w:sz w:val="24"/>
        </w:rPr>
        <w:t xml:space="preserve">CPU </w:t>
      </w:r>
      <w:r>
        <w:rPr>
          <w:color w:val="000000"/>
          <w:sz w:val="24"/>
        </w:rPr>
        <w:t>通过</w:t>
      </w:r>
      <w:r>
        <w:rPr>
          <w:color w:val="000000"/>
          <w:sz w:val="24"/>
        </w:rPr>
        <w:t xml:space="preserve"> IDT </w:t>
      </w:r>
      <w:r>
        <w:rPr>
          <w:color w:val="000000"/>
          <w:sz w:val="24"/>
        </w:rPr>
        <w:t>来查找对应的中断处理程序。</w:t>
      </w:r>
    </w:p>
    <w:p w14:paraId="53EE4392" w14:textId="5D3416B2" w:rsidR="008B0039" w:rsidRDefault="001D11D0" w:rsidP="008B0039">
      <w:pPr>
        <w:spacing w:after="120" w:line="300" w:lineRule="auto"/>
        <w:ind w:left="1211"/>
        <w:jc w:val="center"/>
        <w:rPr>
          <w:noProof/>
          <w:color w:val="000000"/>
          <w:sz w:val="24"/>
        </w:rPr>
      </w:pPr>
      <w:r w:rsidRPr="008B0039">
        <w:rPr>
          <w:noProof/>
          <w:color w:val="000000"/>
          <w:sz w:val="24"/>
        </w:rPr>
        <w:drawing>
          <wp:inline distT="0" distB="0" distL="0" distR="0" wp14:anchorId="06B00F95" wp14:editId="1016FEA7">
            <wp:extent cx="3898900" cy="5207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0" cy="520700"/>
                    </a:xfrm>
                    <a:prstGeom prst="rect">
                      <a:avLst/>
                    </a:prstGeom>
                    <a:noFill/>
                    <a:ln>
                      <a:noFill/>
                    </a:ln>
                  </pic:spPr>
                </pic:pic>
              </a:graphicData>
            </a:graphic>
          </wp:inline>
        </w:drawing>
      </w:r>
    </w:p>
    <w:p w14:paraId="76A31FA9" w14:textId="77777777" w:rsidR="008B0039" w:rsidRPr="004167F0" w:rsidRDefault="008B0039" w:rsidP="008B0039">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3-2 选择子结构</w:t>
      </w:r>
    </w:p>
    <w:p w14:paraId="6B029E9D"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控制寄存器（</w:t>
      </w:r>
      <w:r>
        <w:rPr>
          <w:b/>
          <w:bCs/>
          <w:color w:val="000000"/>
          <w:sz w:val="24"/>
        </w:rPr>
        <w:t>CR0</w:t>
      </w:r>
      <w:r>
        <w:rPr>
          <w:b/>
          <w:bCs/>
          <w:color w:val="000000"/>
          <w:sz w:val="24"/>
        </w:rPr>
        <w:t>）</w:t>
      </w:r>
      <w:r>
        <w:rPr>
          <w:color w:val="000000"/>
          <w:sz w:val="24"/>
        </w:rPr>
        <w:t>：</w:t>
      </w:r>
      <w:r>
        <w:rPr>
          <w:color w:val="000000"/>
          <w:sz w:val="24"/>
        </w:rPr>
        <w:t xml:space="preserve">CR0 </w:t>
      </w:r>
      <w:r>
        <w:rPr>
          <w:color w:val="000000"/>
          <w:sz w:val="24"/>
        </w:rPr>
        <w:t>寄存器包含了一些控制</w:t>
      </w:r>
      <w:r>
        <w:rPr>
          <w:color w:val="000000"/>
          <w:sz w:val="24"/>
        </w:rPr>
        <w:t xml:space="preserve"> CPU </w:t>
      </w:r>
      <w:r>
        <w:rPr>
          <w:color w:val="000000"/>
          <w:sz w:val="24"/>
        </w:rPr>
        <w:t>运行模式的标志位，如</w:t>
      </w:r>
      <w:r>
        <w:rPr>
          <w:color w:val="000000"/>
          <w:sz w:val="24"/>
        </w:rPr>
        <w:t xml:space="preserve"> PG </w:t>
      </w:r>
      <w:r>
        <w:rPr>
          <w:color w:val="000000"/>
          <w:sz w:val="24"/>
        </w:rPr>
        <w:t>位（启用分页）、</w:t>
      </w:r>
      <w:r>
        <w:rPr>
          <w:color w:val="000000"/>
          <w:sz w:val="24"/>
        </w:rPr>
        <w:t xml:space="preserve">PE </w:t>
      </w:r>
      <w:r>
        <w:rPr>
          <w:color w:val="000000"/>
          <w:sz w:val="24"/>
        </w:rPr>
        <w:t>位（启用保护模式）等。</w:t>
      </w:r>
    </w:p>
    <w:p w14:paraId="5E8BCF90"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 xml:space="preserve">A20 </w:t>
      </w:r>
      <w:r>
        <w:rPr>
          <w:b/>
          <w:bCs/>
          <w:color w:val="000000"/>
          <w:sz w:val="24"/>
        </w:rPr>
        <w:t>地址线</w:t>
      </w:r>
      <w:r>
        <w:rPr>
          <w:color w:val="000000"/>
          <w:sz w:val="24"/>
        </w:rPr>
        <w:t>：由于历史原因，早期</w:t>
      </w:r>
      <w:r>
        <w:rPr>
          <w:color w:val="000000"/>
          <w:sz w:val="24"/>
        </w:rPr>
        <w:t xml:space="preserve"> x86 CPU </w:t>
      </w:r>
      <w:r>
        <w:rPr>
          <w:color w:val="000000"/>
          <w:sz w:val="24"/>
        </w:rPr>
        <w:t>的地址线只有</w:t>
      </w:r>
      <w:r>
        <w:rPr>
          <w:color w:val="000000"/>
          <w:sz w:val="24"/>
        </w:rPr>
        <w:t xml:space="preserve"> 20 </w:t>
      </w:r>
      <w:r>
        <w:rPr>
          <w:color w:val="000000"/>
          <w:sz w:val="24"/>
        </w:rPr>
        <w:t>根，最大寻址空间为</w:t>
      </w:r>
      <w:r>
        <w:rPr>
          <w:color w:val="000000"/>
          <w:sz w:val="24"/>
        </w:rPr>
        <w:t xml:space="preserve"> 1MB</w:t>
      </w:r>
      <w:r>
        <w:rPr>
          <w:color w:val="000000"/>
          <w:sz w:val="24"/>
        </w:rPr>
        <w:t>。为了兼容旧的程序，在实模式下，</w:t>
      </w:r>
      <w:r>
        <w:rPr>
          <w:color w:val="000000"/>
          <w:sz w:val="24"/>
        </w:rPr>
        <w:t xml:space="preserve">A20 </w:t>
      </w:r>
      <w:r>
        <w:rPr>
          <w:color w:val="000000"/>
          <w:sz w:val="24"/>
        </w:rPr>
        <w:t>地址线默认是关闭的。进入保护模式后，需要手动打开</w:t>
      </w:r>
      <w:r>
        <w:rPr>
          <w:color w:val="000000"/>
          <w:sz w:val="24"/>
        </w:rPr>
        <w:t xml:space="preserve"> A20 </w:t>
      </w:r>
      <w:r>
        <w:rPr>
          <w:color w:val="000000"/>
          <w:sz w:val="24"/>
        </w:rPr>
        <w:t>地址线，才能访问</w:t>
      </w:r>
      <w:r>
        <w:rPr>
          <w:color w:val="000000"/>
          <w:sz w:val="24"/>
        </w:rPr>
        <w:t xml:space="preserve"> 1MB </w:t>
      </w:r>
      <w:r>
        <w:rPr>
          <w:color w:val="000000"/>
          <w:sz w:val="24"/>
        </w:rPr>
        <w:t>以上的内存。</w:t>
      </w:r>
    </w:p>
    <w:p w14:paraId="34A6C21F" w14:textId="77777777" w:rsidR="004167F0" w:rsidRDefault="004167F0" w:rsidP="00343BB8">
      <w:pPr>
        <w:numPr>
          <w:ilvl w:val="1"/>
          <w:numId w:val="6"/>
        </w:numPr>
        <w:tabs>
          <w:tab w:val="num" w:pos="1440"/>
        </w:tabs>
        <w:spacing w:after="120" w:line="300" w:lineRule="auto"/>
        <w:jc w:val="left"/>
        <w:rPr>
          <w:color w:val="000000"/>
          <w:sz w:val="24"/>
        </w:rPr>
      </w:pPr>
      <w:r>
        <w:rPr>
          <w:b/>
          <w:bCs/>
          <w:color w:val="000000"/>
          <w:sz w:val="24"/>
        </w:rPr>
        <w:t>设计和实现思路</w:t>
      </w:r>
      <w:r>
        <w:rPr>
          <w:color w:val="000000"/>
          <w:sz w:val="24"/>
        </w:rPr>
        <w:t>：</w:t>
      </w:r>
    </w:p>
    <w:p w14:paraId="7C71EDEF" w14:textId="7CBEB693" w:rsidR="009A44D5" w:rsidRDefault="001D11D0" w:rsidP="009A44D5">
      <w:pPr>
        <w:spacing w:after="120" w:line="300" w:lineRule="auto"/>
        <w:ind w:left="785"/>
        <w:jc w:val="center"/>
      </w:pPr>
      <w:r>
        <w:rPr>
          <w:rFonts w:hint="eastAsia"/>
          <w:noProof/>
        </w:rPr>
        <w:drawing>
          <wp:inline distT="0" distB="0" distL="0" distR="0" wp14:anchorId="2B526C38" wp14:editId="4E5B0385">
            <wp:extent cx="932238" cy="4584700"/>
            <wp:effectExtent l="19050" t="19050" r="20320" b="254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8729" cy="4616624"/>
                    </a:xfrm>
                    <a:prstGeom prst="rect">
                      <a:avLst/>
                    </a:prstGeom>
                    <a:noFill/>
                    <a:ln>
                      <a:solidFill>
                        <a:schemeClr val="tx1"/>
                      </a:solidFill>
                    </a:ln>
                  </pic:spPr>
                </pic:pic>
              </a:graphicData>
            </a:graphic>
          </wp:inline>
        </w:drawing>
      </w:r>
    </w:p>
    <w:p w14:paraId="39C1DF63" w14:textId="77777777" w:rsidR="009A44D5" w:rsidRPr="004167F0" w:rsidRDefault="009A44D5" w:rsidP="009A44D5">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3-3 初始化模块流程</w:t>
      </w:r>
    </w:p>
    <w:p w14:paraId="5DA3B2A7" w14:textId="77777777" w:rsidR="004167F0" w:rsidRDefault="004167F0" w:rsidP="00343BB8">
      <w:pPr>
        <w:numPr>
          <w:ilvl w:val="2"/>
          <w:numId w:val="7"/>
        </w:numPr>
        <w:spacing w:after="120" w:line="300" w:lineRule="auto"/>
        <w:jc w:val="left"/>
        <w:rPr>
          <w:color w:val="000000"/>
          <w:sz w:val="24"/>
        </w:rPr>
      </w:pPr>
      <w:r>
        <w:rPr>
          <w:b/>
          <w:bCs/>
          <w:color w:val="000000"/>
          <w:sz w:val="24"/>
        </w:rPr>
        <w:lastRenderedPageBreak/>
        <w:t>从实模式进入保护模式</w:t>
      </w:r>
      <w:r>
        <w:rPr>
          <w:color w:val="000000"/>
          <w:sz w:val="24"/>
        </w:rPr>
        <w:t>：</w:t>
      </w:r>
    </w:p>
    <w:p w14:paraId="6C099AC4" w14:textId="77777777" w:rsidR="004167F0" w:rsidRDefault="004167F0" w:rsidP="00343BB8">
      <w:pPr>
        <w:numPr>
          <w:ilvl w:val="3"/>
          <w:numId w:val="7"/>
        </w:numPr>
        <w:spacing w:after="120" w:line="300" w:lineRule="auto"/>
        <w:jc w:val="left"/>
        <w:rPr>
          <w:color w:val="000000"/>
          <w:sz w:val="24"/>
        </w:rPr>
      </w:pPr>
      <w:r>
        <w:rPr>
          <w:color w:val="000000"/>
          <w:sz w:val="24"/>
        </w:rPr>
        <w:t>保存实模式下的状态（如段寄存器、堆栈指针等）。</w:t>
      </w:r>
    </w:p>
    <w:p w14:paraId="478332D6" w14:textId="77777777" w:rsidR="004167F0" w:rsidRDefault="004167F0" w:rsidP="00343BB8">
      <w:pPr>
        <w:numPr>
          <w:ilvl w:val="3"/>
          <w:numId w:val="7"/>
        </w:numPr>
        <w:spacing w:after="120" w:line="300" w:lineRule="auto"/>
        <w:jc w:val="left"/>
        <w:rPr>
          <w:color w:val="000000"/>
          <w:sz w:val="24"/>
        </w:rPr>
      </w:pPr>
      <w:r>
        <w:rPr>
          <w:color w:val="000000"/>
          <w:sz w:val="24"/>
        </w:rPr>
        <w:t>准备</w:t>
      </w:r>
      <w:r>
        <w:rPr>
          <w:color w:val="000000"/>
          <w:sz w:val="24"/>
        </w:rPr>
        <w:t xml:space="preserve"> GDT</w:t>
      </w:r>
      <w:r>
        <w:rPr>
          <w:color w:val="000000"/>
          <w:sz w:val="24"/>
        </w:rPr>
        <w:t>：定义</w:t>
      </w:r>
      <w:r>
        <w:rPr>
          <w:color w:val="000000"/>
          <w:sz w:val="24"/>
        </w:rPr>
        <w:t xml:space="preserve"> GDT </w:t>
      </w:r>
      <w:r>
        <w:rPr>
          <w:color w:val="000000"/>
          <w:sz w:val="24"/>
        </w:rPr>
        <w:t>中的段描述符（包括代码段、数据段、堆栈段等）。</w:t>
      </w:r>
    </w:p>
    <w:p w14:paraId="0F42094C" w14:textId="77777777" w:rsidR="004167F0" w:rsidRDefault="004167F0" w:rsidP="00343BB8">
      <w:pPr>
        <w:numPr>
          <w:ilvl w:val="3"/>
          <w:numId w:val="7"/>
        </w:numPr>
        <w:spacing w:after="120" w:line="300" w:lineRule="auto"/>
        <w:jc w:val="left"/>
        <w:rPr>
          <w:color w:val="000000"/>
          <w:sz w:val="24"/>
        </w:rPr>
      </w:pPr>
      <w:r>
        <w:rPr>
          <w:color w:val="000000"/>
          <w:sz w:val="24"/>
        </w:rPr>
        <w:t>加载</w:t>
      </w:r>
      <w:r>
        <w:rPr>
          <w:color w:val="000000"/>
          <w:sz w:val="24"/>
        </w:rPr>
        <w:t xml:space="preserve"> GDTR</w:t>
      </w:r>
      <w:r>
        <w:rPr>
          <w:color w:val="000000"/>
          <w:sz w:val="24"/>
        </w:rPr>
        <w:t>：将</w:t>
      </w:r>
      <w:r>
        <w:rPr>
          <w:color w:val="000000"/>
          <w:sz w:val="24"/>
        </w:rPr>
        <w:t xml:space="preserve"> GDT </w:t>
      </w:r>
      <w:r>
        <w:rPr>
          <w:color w:val="000000"/>
          <w:sz w:val="24"/>
        </w:rPr>
        <w:t>的基地址和限长加载到</w:t>
      </w:r>
      <w:r>
        <w:rPr>
          <w:color w:val="000000"/>
          <w:sz w:val="24"/>
        </w:rPr>
        <w:t xml:space="preserve"> GDTR </w:t>
      </w:r>
      <w:r>
        <w:rPr>
          <w:color w:val="000000"/>
          <w:sz w:val="24"/>
        </w:rPr>
        <w:t>寄存器。</w:t>
      </w:r>
    </w:p>
    <w:p w14:paraId="736B5C02" w14:textId="77777777" w:rsidR="004167F0" w:rsidRDefault="004167F0" w:rsidP="00343BB8">
      <w:pPr>
        <w:numPr>
          <w:ilvl w:val="3"/>
          <w:numId w:val="7"/>
        </w:numPr>
        <w:spacing w:after="120" w:line="300" w:lineRule="auto"/>
        <w:jc w:val="left"/>
        <w:rPr>
          <w:color w:val="000000"/>
          <w:sz w:val="24"/>
        </w:rPr>
      </w:pPr>
      <w:r>
        <w:rPr>
          <w:color w:val="000000"/>
          <w:sz w:val="24"/>
        </w:rPr>
        <w:t>关闭中断：通过</w:t>
      </w:r>
      <w:r>
        <w:rPr>
          <w:color w:val="000000"/>
          <w:sz w:val="24"/>
        </w:rPr>
        <w:t> cli </w:t>
      </w:r>
      <w:r>
        <w:rPr>
          <w:color w:val="000000"/>
          <w:sz w:val="24"/>
        </w:rPr>
        <w:t>指令关闭中断，防止在切换过程中发生意外。</w:t>
      </w:r>
    </w:p>
    <w:p w14:paraId="78B5A9CA" w14:textId="33CEE07A" w:rsidR="004167F0" w:rsidRDefault="004167F0" w:rsidP="00343BB8">
      <w:pPr>
        <w:numPr>
          <w:ilvl w:val="3"/>
          <w:numId w:val="7"/>
        </w:numPr>
        <w:spacing w:after="120" w:line="300" w:lineRule="auto"/>
        <w:jc w:val="left"/>
        <w:rPr>
          <w:color w:val="000000"/>
          <w:sz w:val="24"/>
        </w:rPr>
      </w:pPr>
      <w:r>
        <w:rPr>
          <w:color w:val="000000"/>
          <w:sz w:val="24"/>
        </w:rPr>
        <w:t>打开</w:t>
      </w:r>
      <w:r>
        <w:rPr>
          <w:color w:val="000000"/>
          <w:sz w:val="24"/>
        </w:rPr>
        <w:t xml:space="preserve"> A20 </w:t>
      </w:r>
      <w:r>
        <w:rPr>
          <w:color w:val="000000"/>
          <w:sz w:val="24"/>
        </w:rPr>
        <w:t>地址线：通过向</w:t>
      </w:r>
      <w:r>
        <w:rPr>
          <w:color w:val="000000"/>
          <w:sz w:val="24"/>
        </w:rPr>
        <w:t>0x92</w:t>
      </w:r>
      <w:r>
        <w:rPr>
          <w:color w:val="000000"/>
          <w:sz w:val="24"/>
        </w:rPr>
        <w:t>写入值来打开</w:t>
      </w:r>
      <w:r>
        <w:rPr>
          <w:color w:val="000000"/>
          <w:sz w:val="24"/>
        </w:rPr>
        <w:t xml:space="preserve"> A20 </w:t>
      </w:r>
      <w:r>
        <w:rPr>
          <w:color w:val="000000"/>
          <w:sz w:val="24"/>
        </w:rPr>
        <w:t>地址线。</w:t>
      </w:r>
    </w:p>
    <w:p w14:paraId="6C3FAE54" w14:textId="22868383" w:rsidR="004167F0" w:rsidRDefault="004167F0" w:rsidP="00343BB8">
      <w:pPr>
        <w:numPr>
          <w:ilvl w:val="3"/>
          <w:numId w:val="7"/>
        </w:numPr>
        <w:spacing w:after="120" w:line="300" w:lineRule="auto"/>
        <w:jc w:val="left"/>
        <w:rPr>
          <w:color w:val="000000"/>
          <w:sz w:val="24"/>
        </w:rPr>
      </w:pPr>
      <w:r>
        <w:rPr>
          <w:color w:val="000000"/>
          <w:sz w:val="24"/>
        </w:rPr>
        <w:t>设置</w:t>
      </w:r>
      <w:r>
        <w:rPr>
          <w:color w:val="000000"/>
          <w:sz w:val="24"/>
        </w:rPr>
        <w:t xml:space="preserve"> CR0 </w:t>
      </w:r>
      <w:r>
        <w:rPr>
          <w:color w:val="000000"/>
          <w:sz w:val="24"/>
        </w:rPr>
        <w:t>寄存器：将</w:t>
      </w:r>
      <w:r>
        <w:rPr>
          <w:color w:val="000000"/>
          <w:sz w:val="24"/>
        </w:rPr>
        <w:t xml:space="preserve">PE </w:t>
      </w:r>
      <w:r>
        <w:rPr>
          <w:color w:val="000000"/>
          <w:sz w:val="24"/>
        </w:rPr>
        <w:t>位置为</w:t>
      </w:r>
      <w:r>
        <w:rPr>
          <w:color w:val="000000"/>
          <w:sz w:val="24"/>
        </w:rPr>
        <w:t xml:space="preserve"> 1</w:t>
      </w:r>
      <w:r>
        <w:rPr>
          <w:color w:val="000000"/>
          <w:sz w:val="24"/>
        </w:rPr>
        <w:t>，启用保护模式。</w:t>
      </w:r>
    </w:p>
    <w:p w14:paraId="620FC7C5" w14:textId="18F688D8" w:rsidR="004167F0" w:rsidRDefault="004167F0" w:rsidP="00343BB8">
      <w:pPr>
        <w:numPr>
          <w:ilvl w:val="3"/>
          <w:numId w:val="7"/>
        </w:numPr>
        <w:spacing w:after="120" w:line="300" w:lineRule="auto"/>
        <w:jc w:val="left"/>
        <w:rPr>
          <w:color w:val="000000"/>
          <w:sz w:val="24"/>
        </w:rPr>
      </w:pPr>
      <w:r>
        <w:rPr>
          <w:color w:val="000000"/>
          <w:sz w:val="24"/>
        </w:rPr>
        <w:t>使用长跳转指令</w:t>
      </w:r>
      <w:r>
        <w:rPr>
          <w:color w:val="000000"/>
          <w:sz w:val="24"/>
        </w:rPr>
        <w:t>jmp dword SelectorCode32:0</w:t>
      </w:r>
      <w:r>
        <w:rPr>
          <w:color w:val="000000"/>
          <w:sz w:val="24"/>
        </w:rPr>
        <w:t>进保护模式代码段。</w:t>
      </w:r>
    </w:p>
    <w:p w14:paraId="126FC921" w14:textId="77777777" w:rsidR="004167F0" w:rsidRDefault="004167F0" w:rsidP="00343BB8">
      <w:pPr>
        <w:numPr>
          <w:ilvl w:val="2"/>
          <w:numId w:val="7"/>
        </w:numPr>
        <w:spacing w:after="120" w:line="300" w:lineRule="auto"/>
        <w:jc w:val="left"/>
        <w:rPr>
          <w:color w:val="000000"/>
          <w:sz w:val="24"/>
        </w:rPr>
      </w:pPr>
      <w:r>
        <w:rPr>
          <w:b/>
          <w:bCs/>
          <w:color w:val="000000"/>
          <w:sz w:val="24"/>
        </w:rPr>
        <w:t>初始化</w:t>
      </w:r>
      <w:r>
        <w:rPr>
          <w:b/>
          <w:bCs/>
          <w:color w:val="000000"/>
          <w:sz w:val="24"/>
        </w:rPr>
        <w:t xml:space="preserve"> IDT</w:t>
      </w:r>
      <w:r>
        <w:rPr>
          <w:color w:val="000000"/>
          <w:sz w:val="24"/>
        </w:rPr>
        <w:t>：</w:t>
      </w:r>
    </w:p>
    <w:p w14:paraId="6583B46D" w14:textId="456850B2" w:rsidR="004167F0" w:rsidRDefault="004167F0" w:rsidP="00343BB8">
      <w:pPr>
        <w:numPr>
          <w:ilvl w:val="3"/>
          <w:numId w:val="7"/>
        </w:numPr>
        <w:spacing w:after="120" w:line="300" w:lineRule="auto"/>
        <w:jc w:val="left"/>
        <w:rPr>
          <w:color w:val="000000"/>
          <w:sz w:val="24"/>
        </w:rPr>
      </w:pPr>
      <w:r>
        <w:rPr>
          <w:color w:val="000000"/>
          <w:sz w:val="24"/>
        </w:rPr>
        <w:t>定义</w:t>
      </w:r>
      <w:r>
        <w:rPr>
          <w:color w:val="000000"/>
          <w:sz w:val="24"/>
        </w:rPr>
        <w:t>IDT</w:t>
      </w:r>
      <w:r w:rsidR="00EF0580">
        <w:rPr>
          <w:rFonts w:hint="eastAsia"/>
          <w:color w:val="000000"/>
          <w:sz w:val="24"/>
        </w:rPr>
        <w:t>。</w:t>
      </w:r>
    </w:p>
    <w:p w14:paraId="08ADB7B5" w14:textId="6B0BF950" w:rsidR="004167F0" w:rsidRDefault="004167F0" w:rsidP="00343BB8">
      <w:pPr>
        <w:numPr>
          <w:ilvl w:val="3"/>
          <w:numId w:val="7"/>
        </w:numPr>
        <w:spacing w:after="120" w:line="300" w:lineRule="auto"/>
        <w:jc w:val="left"/>
        <w:rPr>
          <w:color w:val="000000"/>
          <w:sz w:val="24"/>
        </w:rPr>
      </w:pPr>
      <w:r>
        <w:rPr>
          <w:color w:val="000000"/>
          <w:sz w:val="24"/>
        </w:rPr>
        <w:t>定义中断门描述符</w:t>
      </w:r>
      <w:r w:rsidR="00EF0580">
        <w:rPr>
          <w:rFonts w:hint="eastAsia"/>
          <w:color w:val="000000"/>
          <w:sz w:val="24"/>
        </w:rPr>
        <w:t>。</w:t>
      </w:r>
    </w:p>
    <w:p w14:paraId="0B6D42C5" w14:textId="7505654C" w:rsidR="004167F0" w:rsidRDefault="004167F0" w:rsidP="00343BB8">
      <w:pPr>
        <w:numPr>
          <w:ilvl w:val="3"/>
          <w:numId w:val="7"/>
        </w:numPr>
        <w:spacing w:after="120" w:line="300" w:lineRule="auto"/>
        <w:jc w:val="left"/>
        <w:rPr>
          <w:color w:val="000000"/>
          <w:sz w:val="24"/>
        </w:rPr>
      </w:pPr>
      <w:r>
        <w:rPr>
          <w:color w:val="000000"/>
          <w:sz w:val="24"/>
        </w:rPr>
        <w:t>加载</w:t>
      </w:r>
      <w:r>
        <w:rPr>
          <w:color w:val="000000"/>
          <w:sz w:val="24"/>
        </w:rPr>
        <w:t xml:space="preserve"> IDTR</w:t>
      </w:r>
      <w:r>
        <w:rPr>
          <w:color w:val="000000"/>
          <w:sz w:val="24"/>
        </w:rPr>
        <w:t>：将</w:t>
      </w:r>
      <w:r>
        <w:rPr>
          <w:color w:val="000000"/>
          <w:sz w:val="24"/>
        </w:rPr>
        <w:t xml:space="preserve"> IDT </w:t>
      </w:r>
      <w:r>
        <w:rPr>
          <w:color w:val="000000"/>
          <w:sz w:val="24"/>
        </w:rPr>
        <w:t>的基地址和限长加载到</w:t>
      </w:r>
      <w:r>
        <w:rPr>
          <w:color w:val="000000"/>
          <w:sz w:val="24"/>
        </w:rPr>
        <w:t xml:space="preserve"> IDTR </w:t>
      </w:r>
      <w:r>
        <w:rPr>
          <w:color w:val="000000"/>
          <w:sz w:val="24"/>
        </w:rPr>
        <w:t>寄存器</w:t>
      </w:r>
      <w:r w:rsidR="00EF0580">
        <w:rPr>
          <w:rFonts w:hint="eastAsia"/>
          <w:color w:val="000000"/>
          <w:sz w:val="24"/>
        </w:rPr>
        <w:t>。</w:t>
      </w:r>
    </w:p>
    <w:p w14:paraId="79A732E4" w14:textId="77777777" w:rsidR="004167F0" w:rsidRDefault="004167F0" w:rsidP="00343BB8">
      <w:pPr>
        <w:numPr>
          <w:ilvl w:val="2"/>
          <w:numId w:val="7"/>
        </w:numPr>
        <w:spacing w:after="120" w:line="300" w:lineRule="auto"/>
        <w:jc w:val="left"/>
        <w:rPr>
          <w:color w:val="000000"/>
          <w:sz w:val="24"/>
        </w:rPr>
      </w:pPr>
      <w:r>
        <w:rPr>
          <w:b/>
          <w:bCs/>
          <w:color w:val="000000"/>
          <w:sz w:val="24"/>
        </w:rPr>
        <w:t>设置</w:t>
      </w:r>
      <w:r>
        <w:rPr>
          <w:b/>
          <w:bCs/>
          <w:color w:val="000000"/>
          <w:sz w:val="24"/>
        </w:rPr>
        <w:t>8259A</w:t>
      </w:r>
      <w:r>
        <w:rPr>
          <w:b/>
          <w:bCs/>
          <w:color w:val="000000"/>
          <w:sz w:val="24"/>
        </w:rPr>
        <w:t>和</w:t>
      </w:r>
      <w:r>
        <w:rPr>
          <w:b/>
          <w:bCs/>
          <w:color w:val="000000"/>
          <w:sz w:val="24"/>
        </w:rPr>
        <w:t>8253A</w:t>
      </w:r>
      <w:r>
        <w:rPr>
          <w:color w:val="000000"/>
          <w:sz w:val="24"/>
        </w:rPr>
        <w:t>:</w:t>
      </w:r>
    </w:p>
    <w:p w14:paraId="1E583EEE" w14:textId="77777777" w:rsidR="004167F0" w:rsidRDefault="004167F0" w:rsidP="00343BB8">
      <w:pPr>
        <w:numPr>
          <w:ilvl w:val="3"/>
          <w:numId w:val="7"/>
        </w:numPr>
        <w:spacing w:after="120" w:line="300" w:lineRule="auto"/>
        <w:jc w:val="left"/>
        <w:rPr>
          <w:color w:val="000000"/>
          <w:sz w:val="24"/>
        </w:rPr>
      </w:pPr>
      <w:r>
        <w:rPr>
          <w:color w:val="000000"/>
          <w:sz w:val="24"/>
        </w:rPr>
        <w:t>8259A</w:t>
      </w:r>
      <w:r>
        <w:rPr>
          <w:color w:val="000000"/>
          <w:sz w:val="24"/>
        </w:rPr>
        <w:t>是可编程中断控制器，用于管理硬件中断。</w:t>
      </w:r>
    </w:p>
    <w:p w14:paraId="3A72EBBB" w14:textId="77777777" w:rsidR="004167F0" w:rsidRDefault="004167F0" w:rsidP="00343BB8">
      <w:pPr>
        <w:numPr>
          <w:ilvl w:val="3"/>
          <w:numId w:val="7"/>
        </w:numPr>
        <w:spacing w:after="120" w:line="300" w:lineRule="auto"/>
        <w:jc w:val="left"/>
        <w:rPr>
          <w:color w:val="000000"/>
          <w:sz w:val="24"/>
        </w:rPr>
      </w:pPr>
      <w:r>
        <w:rPr>
          <w:color w:val="000000"/>
          <w:sz w:val="24"/>
        </w:rPr>
        <w:t>8253A</w:t>
      </w:r>
      <w:r>
        <w:rPr>
          <w:color w:val="000000"/>
          <w:sz w:val="24"/>
        </w:rPr>
        <w:t>是可编程间隔定时器，用于产生时钟中断。</w:t>
      </w:r>
    </w:p>
    <w:p w14:paraId="65CA3268" w14:textId="47591CBA" w:rsidR="004167F0" w:rsidRDefault="004167F0" w:rsidP="00343BB8">
      <w:pPr>
        <w:numPr>
          <w:ilvl w:val="3"/>
          <w:numId w:val="7"/>
        </w:numPr>
        <w:spacing w:after="120" w:line="300" w:lineRule="auto"/>
        <w:jc w:val="left"/>
        <w:rPr>
          <w:color w:val="000000"/>
          <w:sz w:val="24"/>
        </w:rPr>
      </w:pPr>
      <w:r>
        <w:rPr>
          <w:color w:val="000000"/>
          <w:sz w:val="24"/>
        </w:rPr>
        <w:t>对这两个芯片进行初始化，设置中断向量、中断屏蔽。</w:t>
      </w:r>
    </w:p>
    <w:p w14:paraId="18FCB8F1" w14:textId="77777777" w:rsidR="004167F0" w:rsidRDefault="004167F0" w:rsidP="00343BB8">
      <w:pPr>
        <w:numPr>
          <w:ilvl w:val="2"/>
          <w:numId w:val="7"/>
        </w:numPr>
        <w:spacing w:after="120" w:line="300" w:lineRule="auto"/>
        <w:jc w:val="left"/>
        <w:rPr>
          <w:color w:val="000000"/>
          <w:sz w:val="24"/>
        </w:rPr>
      </w:pPr>
      <w:r>
        <w:rPr>
          <w:b/>
          <w:bCs/>
          <w:color w:val="000000"/>
          <w:sz w:val="24"/>
        </w:rPr>
        <w:t>启用分页机制</w:t>
      </w:r>
      <w:r>
        <w:rPr>
          <w:color w:val="000000"/>
          <w:sz w:val="24"/>
        </w:rPr>
        <w:t>：</w:t>
      </w:r>
    </w:p>
    <w:p w14:paraId="324FC460" w14:textId="77777777" w:rsidR="004167F0" w:rsidRDefault="004167F0" w:rsidP="00343BB8">
      <w:pPr>
        <w:numPr>
          <w:ilvl w:val="3"/>
          <w:numId w:val="7"/>
        </w:numPr>
        <w:spacing w:after="120" w:line="300" w:lineRule="auto"/>
        <w:jc w:val="left"/>
        <w:rPr>
          <w:color w:val="000000"/>
          <w:sz w:val="24"/>
        </w:rPr>
      </w:pPr>
      <w:r>
        <w:rPr>
          <w:color w:val="000000"/>
          <w:sz w:val="24"/>
        </w:rPr>
        <w:t>准备页目录和页表，并将页目录的基地址加载到</w:t>
      </w:r>
      <w:r>
        <w:rPr>
          <w:color w:val="000000"/>
          <w:sz w:val="24"/>
        </w:rPr>
        <w:t xml:space="preserve"> CR3 </w:t>
      </w:r>
      <w:r>
        <w:rPr>
          <w:color w:val="000000"/>
          <w:sz w:val="24"/>
        </w:rPr>
        <w:t>寄存器。</w:t>
      </w:r>
    </w:p>
    <w:p w14:paraId="392D7403" w14:textId="77777777" w:rsidR="004167F0" w:rsidRDefault="004167F0" w:rsidP="00343BB8">
      <w:pPr>
        <w:numPr>
          <w:ilvl w:val="3"/>
          <w:numId w:val="7"/>
        </w:numPr>
        <w:spacing w:after="120" w:line="300" w:lineRule="auto"/>
        <w:jc w:val="left"/>
        <w:rPr>
          <w:color w:val="000000"/>
          <w:sz w:val="24"/>
        </w:rPr>
      </w:pPr>
      <w:r>
        <w:rPr>
          <w:color w:val="000000"/>
          <w:sz w:val="24"/>
        </w:rPr>
        <w:t>将</w:t>
      </w:r>
      <w:r>
        <w:rPr>
          <w:color w:val="000000"/>
          <w:sz w:val="24"/>
        </w:rPr>
        <w:t xml:space="preserve"> CR0 </w:t>
      </w:r>
      <w:r>
        <w:rPr>
          <w:color w:val="000000"/>
          <w:sz w:val="24"/>
        </w:rPr>
        <w:t>寄存器的</w:t>
      </w:r>
      <w:r>
        <w:rPr>
          <w:color w:val="000000"/>
          <w:sz w:val="24"/>
        </w:rPr>
        <w:t xml:space="preserve"> PG </w:t>
      </w:r>
      <w:r>
        <w:rPr>
          <w:color w:val="000000"/>
          <w:sz w:val="24"/>
        </w:rPr>
        <w:t>位置为</w:t>
      </w:r>
      <w:r>
        <w:rPr>
          <w:color w:val="000000"/>
          <w:sz w:val="24"/>
        </w:rPr>
        <w:t xml:space="preserve"> 1</w:t>
      </w:r>
      <w:r>
        <w:rPr>
          <w:color w:val="000000"/>
          <w:sz w:val="24"/>
        </w:rPr>
        <w:t>，启用分页机制。</w:t>
      </w:r>
    </w:p>
    <w:p w14:paraId="1FC86877" w14:textId="77777777" w:rsidR="009A44D5" w:rsidRPr="001C448F" w:rsidRDefault="00174B66" w:rsidP="002E1A3B">
      <w:pPr>
        <w:pStyle w:val="2"/>
        <w:jc w:val="left"/>
        <w:rPr>
          <w:sz w:val="24"/>
          <w:szCs w:val="24"/>
          <w:highlight w:val="lightGray"/>
          <w:shd w:val="pct15" w:color="auto" w:fill="FFFFFF"/>
        </w:rPr>
      </w:pPr>
      <w:bookmarkStart w:id="6" w:name="_Toc190278157"/>
      <w:r w:rsidRPr="001C448F">
        <w:rPr>
          <w:rFonts w:hint="eastAsia"/>
          <w:sz w:val="24"/>
          <w:szCs w:val="24"/>
          <w:highlight w:val="lightGray"/>
          <w:shd w:val="pct15" w:color="auto" w:fill="FFFFFF"/>
        </w:rPr>
        <w:t>二、</w:t>
      </w:r>
      <w:r w:rsidR="009A44D5" w:rsidRPr="001C448F">
        <w:rPr>
          <w:sz w:val="24"/>
          <w:szCs w:val="24"/>
          <w:highlight w:val="lightGray"/>
          <w:shd w:val="pct15" w:color="auto" w:fill="FFFFFF"/>
        </w:rPr>
        <w:t>任务定义和数据结构模块</w:t>
      </w:r>
      <w:bookmarkEnd w:id="6"/>
    </w:p>
    <w:p w14:paraId="665C5ABF" w14:textId="77777777" w:rsidR="009A44D5" w:rsidRDefault="009A44D5" w:rsidP="005A0F75">
      <w:pPr>
        <w:numPr>
          <w:ilvl w:val="1"/>
          <w:numId w:val="8"/>
        </w:numPr>
        <w:tabs>
          <w:tab w:val="num" w:pos="1440"/>
        </w:tabs>
        <w:spacing w:after="120" w:line="300" w:lineRule="auto"/>
        <w:jc w:val="left"/>
        <w:rPr>
          <w:color w:val="000000"/>
          <w:sz w:val="24"/>
        </w:rPr>
      </w:pPr>
      <w:r>
        <w:rPr>
          <w:b/>
          <w:bCs/>
          <w:color w:val="000000"/>
          <w:sz w:val="24"/>
        </w:rPr>
        <w:t>概念和原理</w:t>
      </w:r>
      <w:r>
        <w:rPr>
          <w:color w:val="000000"/>
          <w:sz w:val="24"/>
        </w:rPr>
        <w:t>：</w:t>
      </w:r>
    </w:p>
    <w:p w14:paraId="0012301A"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w:t>
      </w:r>
      <w:r>
        <w:rPr>
          <w:b/>
          <w:bCs/>
          <w:color w:val="000000"/>
          <w:sz w:val="24"/>
        </w:rPr>
        <w:t>Task</w:t>
      </w:r>
      <w:r>
        <w:rPr>
          <w:b/>
          <w:bCs/>
          <w:color w:val="000000"/>
          <w:sz w:val="24"/>
        </w:rPr>
        <w:t>）</w:t>
      </w:r>
      <w:r>
        <w:rPr>
          <w:color w:val="000000"/>
          <w:sz w:val="24"/>
        </w:rPr>
        <w:t>：在操作系统中，任务是程序执行的实例。每个任务都有自己的代码、数据、堆栈以及其他资源。</w:t>
      </w:r>
    </w:p>
    <w:p w14:paraId="54CBF956"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任务状态段（</w:t>
      </w:r>
      <w:r>
        <w:rPr>
          <w:b/>
          <w:bCs/>
          <w:color w:val="000000"/>
          <w:sz w:val="24"/>
        </w:rPr>
        <w:t>TSS</w:t>
      </w:r>
      <w:r>
        <w:rPr>
          <w:b/>
          <w:bCs/>
          <w:color w:val="000000"/>
          <w:sz w:val="24"/>
        </w:rPr>
        <w:t>）</w:t>
      </w:r>
      <w:r>
        <w:rPr>
          <w:color w:val="000000"/>
          <w:sz w:val="24"/>
        </w:rPr>
        <w:t>：</w:t>
      </w:r>
      <w:r>
        <w:rPr>
          <w:color w:val="000000"/>
          <w:sz w:val="24"/>
        </w:rPr>
        <w:t xml:space="preserve">TSS </w:t>
      </w:r>
      <w:r>
        <w:rPr>
          <w:color w:val="000000"/>
          <w:sz w:val="24"/>
        </w:rPr>
        <w:t>是</w:t>
      </w:r>
      <w:r>
        <w:rPr>
          <w:color w:val="000000"/>
          <w:sz w:val="24"/>
        </w:rPr>
        <w:t xml:space="preserve"> x86 </w:t>
      </w:r>
      <w:r>
        <w:rPr>
          <w:color w:val="000000"/>
          <w:sz w:val="24"/>
        </w:rPr>
        <w:t>架构中用于保存任务上下文（寄存器状态）的数据结构。当发生任务切换时，</w:t>
      </w:r>
      <w:r>
        <w:rPr>
          <w:color w:val="000000"/>
          <w:sz w:val="24"/>
        </w:rPr>
        <w:t xml:space="preserve">CPU </w:t>
      </w:r>
      <w:r>
        <w:rPr>
          <w:color w:val="000000"/>
          <w:sz w:val="24"/>
        </w:rPr>
        <w:t>会将当前任务的上下文保存到</w:t>
      </w:r>
      <w:r>
        <w:rPr>
          <w:color w:val="000000"/>
          <w:sz w:val="24"/>
        </w:rPr>
        <w:t xml:space="preserve"> TSS </w:t>
      </w:r>
      <w:r>
        <w:rPr>
          <w:color w:val="000000"/>
          <w:sz w:val="24"/>
        </w:rPr>
        <w:t>中，并从目标任务的</w:t>
      </w:r>
      <w:r>
        <w:rPr>
          <w:color w:val="000000"/>
          <w:sz w:val="24"/>
        </w:rPr>
        <w:t xml:space="preserve"> TSS </w:t>
      </w:r>
      <w:r>
        <w:rPr>
          <w:color w:val="000000"/>
          <w:sz w:val="24"/>
        </w:rPr>
        <w:t>中恢复上下文。</w:t>
      </w:r>
    </w:p>
    <w:p w14:paraId="3029324F"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lastRenderedPageBreak/>
        <w:t>局部描述符表（</w:t>
      </w:r>
      <w:r>
        <w:rPr>
          <w:b/>
          <w:bCs/>
          <w:color w:val="000000"/>
          <w:sz w:val="24"/>
        </w:rPr>
        <w:t>LDT</w:t>
      </w:r>
      <w:r>
        <w:rPr>
          <w:b/>
          <w:bCs/>
          <w:color w:val="000000"/>
          <w:sz w:val="24"/>
        </w:rPr>
        <w:t>）</w:t>
      </w:r>
      <w:r>
        <w:rPr>
          <w:color w:val="000000"/>
          <w:sz w:val="24"/>
        </w:rPr>
        <w:t>：</w:t>
      </w:r>
      <w:r>
        <w:rPr>
          <w:color w:val="000000"/>
          <w:sz w:val="24"/>
        </w:rPr>
        <w:t xml:space="preserve">LDT </w:t>
      </w:r>
      <w:r>
        <w:rPr>
          <w:color w:val="000000"/>
          <w:sz w:val="24"/>
        </w:rPr>
        <w:t>类似于</w:t>
      </w:r>
      <w:r>
        <w:rPr>
          <w:color w:val="000000"/>
          <w:sz w:val="24"/>
        </w:rPr>
        <w:t xml:space="preserve"> GDT</w:t>
      </w:r>
      <w:r>
        <w:rPr>
          <w:color w:val="000000"/>
          <w:sz w:val="24"/>
        </w:rPr>
        <w:t>，但它是每个任务私有的。</w:t>
      </w:r>
      <w:r>
        <w:rPr>
          <w:color w:val="000000"/>
          <w:sz w:val="24"/>
        </w:rPr>
        <w:t xml:space="preserve">LDT </w:t>
      </w:r>
      <w:r>
        <w:rPr>
          <w:color w:val="000000"/>
          <w:sz w:val="24"/>
        </w:rPr>
        <w:t>中存储了任务私有的段描述符，如任务的代码段、数据段、堆栈段等。通过使用</w:t>
      </w:r>
      <w:r>
        <w:rPr>
          <w:color w:val="000000"/>
          <w:sz w:val="24"/>
        </w:rPr>
        <w:t xml:space="preserve"> LDT</w:t>
      </w:r>
      <w:r>
        <w:rPr>
          <w:color w:val="000000"/>
          <w:sz w:val="24"/>
        </w:rPr>
        <w:t>，可以实现任务之间的隔离，防止它们相互干扰。</w:t>
      </w:r>
    </w:p>
    <w:p w14:paraId="377BCE8D"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任务切换</w:t>
      </w:r>
      <w:r>
        <w:rPr>
          <w:color w:val="000000"/>
          <w:sz w:val="24"/>
        </w:rPr>
        <w:t>：任务切换是指操作系统将</w:t>
      </w:r>
      <w:r>
        <w:rPr>
          <w:color w:val="000000"/>
          <w:sz w:val="24"/>
        </w:rPr>
        <w:t xml:space="preserve"> CPU </w:t>
      </w:r>
      <w:r>
        <w:rPr>
          <w:color w:val="000000"/>
          <w:sz w:val="24"/>
        </w:rPr>
        <w:t>的控制权从一个任务转移到另一个任务的过程。任务切换通常由时钟中断触发。</w:t>
      </w:r>
    </w:p>
    <w:p w14:paraId="23AFC680" w14:textId="77777777" w:rsidR="009A44D5" w:rsidRDefault="009A44D5" w:rsidP="005A0F75">
      <w:pPr>
        <w:numPr>
          <w:ilvl w:val="1"/>
          <w:numId w:val="8"/>
        </w:numPr>
        <w:tabs>
          <w:tab w:val="num" w:pos="1440"/>
        </w:tabs>
        <w:spacing w:after="120" w:line="300" w:lineRule="auto"/>
        <w:jc w:val="left"/>
        <w:rPr>
          <w:color w:val="000000"/>
          <w:sz w:val="24"/>
        </w:rPr>
      </w:pPr>
      <w:r>
        <w:rPr>
          <w:b/>
          <w:bCs/>
          <w:color w:val="000000"/>
          <w:sz w:val="24"/>
        </w:rPr>
        <w:t>设计和实现思路</w:t>
      </w:r>
      <w:r>
        <w:rPr>
          <w:color w:val="000000"/>
          <w:sz w:val="24"/>
        </w:rPr>
        <w:t>：</w:t>
      </w:r>
    </w:p>
    <w:p w14:paraId="295ED6B9" w14:textId="77777777" w:rsidR="009A44D5" w:rsidRDefault="009A44D5" w:rsidP="005A0F75">
      <w:pPr>
        <w:numPr>
          <w:ilvl w:val="2"/>
          <w:numId w:val="9"/>
        </w:numPr>
        <w:spacing w:after="120" w:line="300" w:lineRule="auto"/>
        <w:jc w:val="left"/>
        <w:rPr>
          <w:color w:val="000000"/>
          <w:sz w:val="24"/>
        </w:rPr>
      </w:pPr>
      <w:r>
        <w:rPr>
          <w:b/>
          <w:bCs/>
          <w:color w:val="000000"/>
          <w:sz w:val="24"/>
        </w:rPr>
        <w:t>定义</w:t>
      </w:r>
      <w:r>
        <w:rPr>
          <w:b/>
          <w:bCs/>
          <w:color w:val="000000"/>
          <w:sz w:val="24"/>
        </w:rPr>
        <w:t xml:space="preserve"> TSS </w:t>
      </w:r>
      <w:r>
        <w:rPr>
          <w:b/>
          <w:bCs/>
          <w:color w:val="000000"/>
          <w:sz w:val="24"/>
        </w:rPr>
        <w:t>结构</w:t>
      </w:r>
      <w:r>
        <w:rPr>
          <w:color w:val="000000"/>
          <w:sz w:val="24"/>
        </w:rPr>
        <w:t>：</w:t>
      </w:r>
    </w:p>
    <w:p w14:paraId="36602FDB" w14:textId="77777777" w:rsidR="009A44D5" w:rsidRDefault="009A44D5" w:rsidP="005A0F75">
      <w:pPr>
        <w:numPr>
          <w:ilvl w:val="3"/>
          <w:numId w:val="9"/>
        </w:numPr>
        <w:spacing w:after="120" w:line="300" w:lineRule="auto"/>
        <w:jc w:val="left"/>
        <w:rPr>
          <w:color w:val="000000"/>
          <w:sz w:val="24"/>
        </w:rPr>
      </w:pPr>
      <w:r>
        <w:rPr>
          <w:color w:val="000000"/>
          <w:sz w:val="24"/>
        </w:rPr>
        <w:t>根据</w:t>
      </w:r>
      <w:r>
        <w:rPr>
          <w:color w:val="000000"/>
          <w:sz w:val="24"/>
        </w:rPr>
        <w:t xml:space="preserve"> x86 </w:t>
      </w:r>
      <w:r>
        <w:rPr>
          <w:color w:val="000000"/>
          <w:sz w:val="24"/>
        </w:rPr>
        <w:t>架构的要求，定义</w:t>
      </w:r>
      <w:r>
        <w:rPr>
          <w:color w:val="000000"/>
          <w:sz w:val="24"/>
        </w:rPr>
        <w:t xml:space="preserve"> TSS </w:t>
      </w:r>
      <w:r>
        <w:rPr>
          <w:color w:val="000000"/>
          <w:sz w:val="24"/>
        </w:rPr>
        <w:t>的各个字段，包括通用寄存器（</w:t>
      </w:r>
      <w:r>
        <w:rPr>
          <w:color w:val="000000"/>
          <w:sz w:val="24"/>
        </w:rPr>
        <w:t>EAX</w:t>
      </w:r>
      <w:r>
        <w:rPr>
          <w:color w:val="000000"/>
          <w:sz w:val="24"/>
        </w:rPr>
        <w:t>、</w:t>
      </w:r>
      <w:r>
        <w:rPr>
          <w:color w:val="000000"/>
          <w:sz w:val="24"/>
        </w:rPr>
        <w:t>EBX</w:t>
      </w:r>
      <w:r>
        <w:rPr>
          <w:color w:val="000000"/>
          <w:sz w:val="24"/>
        </w:rPr>
        <w:t>、</w:t>
      </w:r>
      <w:r>
        <w:rPr>
          <w:color w:val="000000"/>
          <w:sz w:val="24"/>
        </w:rPr>
        <w:t>ECX</w:t>
      </w:r>
      <w:r>
        <w:rPr>
          <w:color w:val="000000"/>
          <w:sz w:val="24"/>
        </w:rPr>
        <w:t>、</w:t>
      </w:r>
      <w:r>
        <w:rPr>
          <w:color w:val="000000"/>
          <w:sz w:val="24"/>
        </w:rPr>
        <w:t xml:space="preserve">EDX </w:t>
      </w:r>
      <w:r>
        <w:rPr>
          <w:color w:val="000000"/>
          <w:sz w:val="24"/>
        </w:rPr>
        <w:t>等）、段寄存器（</w:t>
      </w:r>
      <w:r>
        <w:rPr>
          <w:color w:val="000000"/>
          <w:sz w:val="24"/>
        </w:rPr>
        <w:t>CS</w:t>
      </w:r>
      <w:r>
        <w:rPr>
          <w:color w:val="000000"/>
          <w:sz w:val="24"/>
        </w:rPr>
        <w:t>、</w:t>
      </w:r>
      <w:r>
        <w:rPr>
          <w:color w:val="000000"/>
          <w:sz w:val="24"/>
        </w:rPr>
        <w:t>DS</w:t>
      </w:r>
      <w:r>
        <w:rPr>
          <w:color w:val="000000"/>
          <w:sz w:val="24"/>
        </w:rPr>
        <w:t>、</w:t>
      </w:r>
      <w:r>
        <w:rPr>
          <w:color w:val="000000"/>
          <w:sz w:val="24"/>
        </w:rPr>
        <w:t>ES</w:t>
      </w:r>
      <w:r>
        <w:rPr>
          <w:color w:val="000000"/>
          <w:sz w:val="24"/>
        </w:rPr>
        <w:t>、</w:t>
      </w:r>
      <w:r>
        <w:rPr>
          <w:color w:val="000000"/>
          <w:sz w:val="24"/>
        </w:rPr>
        <w:t xml:space="preserve">SS </w:t>
      </w:r>
      <w:r>
        <w:rPr>
          <w:color w:val="000000"/>
          <w:sz w:val="24"/>
        </w:rPr>
        <w:t>等）、</w:t>
      </w:r>
      <w:r>
        <w:rPr>
          <w:color w:val="000000"/>
          <w:sz w:val="24"/>
        </w:rPr>
        <w:t xml:space="preserve">EFLAGS </w:t>
      </w:r>
      <w:r>
        <w:rPr>
          <w:color w:val="000000"/>
          <w:sz w:val="24"/>
        </w:rPr>
        <w:t>寄存器、</w:t>
      </w:r>
      <w:r>
        <w:rPr>
          <w:color w:val="000000"/>
          <w:sz w:val="24"/>
        </w:rPr>
        <w:t xml:space="preserve">EIP </w:t>
      </w:r>
      <w:r>
        <w:rPr>
          <w:color w:val="000000"/>
          <w:sz w:val="24"/>
        </w:rPr>
        <w:t>寄存器、以及指向</w:t>
      </w:r>
      <w:r>
        <w:rPr>
          <w:color w:val="000000"/>
          <w:sz w:val="24"/>
        </w:rPr>
        <w:t xml:space="preserve"> LDT </w:t>
      </w:r>
      <w:r>
        <w:rPr>
          <w:color w:val="000000"/>
          <w:sz w:val="24"/>
        </w:rPr>
        <w:t>的指针等。</w:t>
      </w:r>
    </w:p>
    <w:p w14:paraId="2318A453" w14:textId="77777777" w:rsidR="009A44D5" w:rsidRDefault="009A44D5" w:rsidP="005A0F75">
      <w:pPr>
        <w:numPr>
          <w:ilvl w:val="3"/>
          <w:numId w:val="9"/>
        </w:numPr>
        <w:spacing w:after="120" w:line="300" w:lineRule="auto"/>
        <w:jc w:val="left"/>
        <w:rPr>
          <w:color w:val="000000"/>
          <w:sz w:val="24"/>
        </w:rPr>
      </w:pPr>
      <w:r>
        <w:rPr>
          <w:color w:val="000000"/>
          <w:sz w:val="24"/>
        </w:rPr>
        <w:t>为每个任务创建一个</w:t>
      </w:r>
      <w:r>
        <w:rPr>
          <w:color w:val="000000"/>
          <w:sz w:val="24"/>
        </w:rPr>
        <w:t xml:space="preserve"> TSS </w:t>
      </w:r>
      <w:r>
        <w:rPr>
          <w:color w:val="000000"/>
          <w:sz w:val="24"/>
        </w:rPr>
        <w:t>实例。</w:t>
      </w:r>
    </w:p>
    <w:p w14:paraId="0364CDBC" w14:textId="724B18C8" w:rsidR="005C5389" w:rsidRDefault="001D11D0" w:rsidP="005C5389">
      <w:pPr>
        <w:spacing w:after="120" w:line="300" w:lineRule="auto"/>
        <w:ind w:left="992"/>
        <w:jc w:val="center"/>
        <w:rPr>
          <w:noProof/>
          <w:color w:val="000000"/>
          <w:sz w:val="24"/>
        </w:rPr>
      </w:pPr>
      <w:r w:rsidRPr="005C5389">
        <w:rPr>
          <w:noProof/>
          <w:color w:val="000000"/>
          <w:sz w:val="24"/>
        </w:rPr>
        <w:drawing>
          <wp:inline distT="0" distB="0" distL="0" distR="0" wp14:anchorId="140E76D0" wp14:editId="52EB5CE7">
            <wp:extent cx="1549400" cy="4628078"/>
            <wp:effectExtent l="0" t="0" r="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0186" cy="4630426"/>
                    </a:xfrm>
                    <a:prstGeom prst="rect">
                      <a:avLst/>
                    </a:prstGeom>
                    <a:noFill/>
                    <a:ln>
                      <a:noFill/>
                    </a:ln>
                  </pic:spPr>
                </pic:pic>
              </a:graphicData>
            </a:graphic>
          </wp:inline>
        </w:drawing>
      </w:r>
    </w:p>
    <w:p w14:paraId="4D356702" w14:textId="77777777" w:rsidR="005C5389" w:rsidRPr="009A44D5" w:rsidRDefault="005C5389" w:rsidP="007820BB">
      <w:pPr>
        <w:spacing w:line="300" w:lineRule="auto"/>
        <w:ind w:left="394"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3-4 TSS结构示意图</w:t>
      </w:r>
    </w:p>
    <w:p w14:paraId="14BD9D08" w14:textId="77777777" w:rsidR="009A44D5" w:rsidRDefault="009A44D5" w:rsidP="005A0F75">
      <w:pPr>
        <w:numPr>
          <w:ilvl w:val="2"/>
          <w:numId w:val="9"/>
        </w:numPr>
        <w:spacing w:after="120" w:line="300" w:lineRule="auto"/>
        <w:jc w:val="left"/>
        <w:rPr>
          <w:color w:val="000000"/>
          <w:sz w:val="24"/>
        </w:rPr>
      </w:pPr>
      <w:r>
        <w:rPr>
          <w:b/>
          <w:bCs/>
          <w:color w:val="000000"/>
          <w:sz w:val="24"/>
        </w:rPr>
        <w:lastRenderedPageBreak/>
        <w:t>定义</w:t>
      </w:r>
      <w:r>
        <w:rPr>
          <w:b/>
          <w:bCs/>
          <w:color w:val="000000"/>
          <w:sz w:val="24"/>
        </w:rPr>
        <w:t xml:space="preserve"> LDT </w:t>
      </w:r>
      <w:r>
        <w:rPr>
          <w:b/>
          <w:bCs/>
          <w:color w:val="000000"/>
          <w:sz w:val="24"/>
        </w:rPr>
        <w:t>结构</w:t>
      </w:r>
      <w:r>
        <w:rPr>
          <w:color w:val="000000"/>
          <w:sz w:val="24"/>
        </w:rPr>
        <w:t>：</w:t>
      </w:r>
    </w:p>
    <w:p w14:paraId="493E058F" w14:textId="77777777" w:rsidR="009A44D5" w:rsidRDefault="009A44D5" w:rsidP="005A0F75">
      <w:pPr>
        <w:numPr>
          <w:ilvl w:val="3"/>
          <w:numId w:val="9"/>
        </w:numPr>
        <w:spacing w:after="120" w:line="300" w:lineRule="auto"/>
        <w:jc w:val="left"/>
        <w:rPr>
          <w:color w:val="000000"/>
          <w:sz w:val="24"/>
        </w:rPr>
      </w:pPr>
      <w:r>
        <w:rPr>
          <w:color w:val="000000"/>
          <w:sz w:val="24"/>
        </w:rPr>
        <w:t>为每个任务定义一个</w:t>
      </w:r>
      <w:r>
        <w:rPr>
          <w:color w:val="000000"/>
          <w:sz w:val="24"/>
        </w:rPr>
        <w:t xml:space="preserve"> LDT</w:t>
      </w:r>
      <w:r>
        <w:rPr>
          <w:color w:val="000000"/>
          <w:sz w:val="24"/>
        </w:rPr>
        <w:t>。</w:t>
      </w:r>
    </w:p>
    <w:p w14:paraId="6B682DFE" w14:textId="77777777" w:rsidR="009A44D5" w:rsidRDefault="009A44D5" w:rsidP="005A0F75">
      <w:pPr>
        <w:numPr>
          <w:ilvl w:val="3"/>
          <w:numId w:val="9"/>
        </w:numPr>
        <w:spacing w:after="120" w:line="300" w:lineRule="auto"/>
        <w:jc w:val="left"/>
        <w:rPr>
          <w:color w:val="000000"/>
          <w:sz w:val="24"/>
        </w:rPr>
      </w:pPr>
      <w:r>
        <w:rPr>
          <w:color w:val="000000"/>
          <w:sz w:val="24"/>
        </w:rPr>
        <w:t>在</w:t>
      </w:r>
      <w:r>
        <w:rPr>
          <w:color w:val="000000"/>
          <w:sz w:val="24"/>
        </w:rPr>
        <w:t xml:space="preserve"> LDT </w:t>
      </w:r>
      <w:r>
        <w:rPr>
          <w:color w:val="000000"/>
          <w:sz w:val="24"/>
        </w:rPr>
        <w:t>中定义任务私有的段描述符，如任务的代码段、数据段、堆栈段（用户态和内核态）等。</w:t>
      </w:r>
    </w:p>
    <w:p w14:paraId="16B94A75" w14:textId="77777777" w:rsidR="009A44D5" w:rsidRDefault="009A44D5" w:rsidP="005A0F75">
      <w:pPr>
        <w:numPr>
          <w:ilvl w:val="3"/>
          <w:numId w:val="9"/>
        </w:numPr>
        <w:spacing w:after="120" w:line="300" w:lineRule="auto"/>
        <w:jc w:val="left"/>
        <w:rPr>
          <w:color w:val="000000"/>
          <w:sz w:val="24"/>
        </w:rPr>
      </w:pPr>
      <w:r>
        <w:rPr>
          <w:color w:val="000000"/>
          <w:sz w:val="24"/>
        </w:rPr>
        <w:t>设置段描述符的各个字段，包括段基址、段限长、访问权限等。</w:t>
      </w:r>
      <w:r w:rsidR="006E409D">
        <w:rPr>
          <w:rFonts w:hint="eastAsia"/>
          <w:color w:val="000000"/>
          <w:sz w:val="24"/>
        </w:rPr>
        <w:t>确保</w:t>
      </w:r>
      <w:r>
        <w:rPr>
          <w:color w:val="000000"/>
          <w:sz w:val="24"/>
        </w:rPr>
        <w:t>不同任务的段描述符不会相互冲突。</w:t>
      </w:r>
    </w:p>
    <w:p w14:paraId="5D6A349B" w14:textId="77777777" w:rsidR="009A44D5" w:rsidRDefault="009A44D5" w:rsidP="005A0F75">
      <w:pPr>
        <w:numPr>
          <w:ilvl w:val="2"/>
          <w:numId w:val="9"/>
        </w:numPr>
        <w:spacing w:after="120" w:line="300" w:lineRule="auto"/>
        <w:jc w:val="left"/>
        <w:rPr>
          <w:color w:val="000000"/>
          <w:sz w:val="24"/>
        </w:rPr>
      </w:pPr>
      <w:r>
        <w:rPr>
          <w:b/>
          <w:bCs/>
          <w:color w:val="000000"/>
          <w:sz w:val="24"/>
        </w:rPr>
        <w:t>任务数据结构</w:t>
      </w:r>
      <w:r>
        <w:rPr>
          <w:color w:val="000000"/>
          <w:sz w:val="24"/>
        </w:rPr>
        <w:t>：</w:t>
      </w:r>
    </w:p>
    <w:p w14:paraId="4E7110CC" w14:textId="77777777" w:rsidR="009A44D5" w:rsidRDefault="009A44D5" w:rsidP="0021136D">
      <w:pPr>
        <w:spacing w:after="120" w:line="300" w:lineRule="auto"/>
        <w:ind w:left="420" w:firstLine="420"/>
        <w:jc w:val="left"/>
        <w:rPr>
          <w:color w:val="000000"/>
          <w:sz w:val="24"/>
        </w:rPr>
      </w:pPr>
      <w:r>
        <w:rPr>
          <w:color w:val="000000"/>
          <w:sz w:val="24"/>
        </w:rPr>
        <w:t>除了</w:t>
      </w:r>
      <w:r>
        <w:rPr>
          <w:color w:val="000000"/>
          <w:sz w:val="24"/>
        </w:rPr>
        <w:t xml:space="preserve"> TSS </w:t>
      </w:r>
      <w:r>
        <w:rPr>
          <w:color w:val="000000"/>
          <w:sz w:val="24"/>
        </w:rPr>
        <w:t>和</w:t>
      </w:r>
      <w:r>
        <w:rPr>
          <w:color w:val="000000"/>
          <w:sz w:val="24"/>
        </w:rPr>
        <w:t xml:space="preserve"> LDT</w:t>
      </w:r>
      <w:r>
        <w:rPr>
          <w:color w:val="000000"/>
          <w:sz w:val="24"/>
        </w:rPr>
        <w:t>，还可以定义其他与任务相关的数据结构，如任务的名称、优先级、状态（就绪、运行、阻塞等）等。</w:t>
      </w:r>
    </w:p>
    <w:p w14:paraId="629E50ED" w14:textId="77777777" w:rsidR="009A44D5" w:rsidRDefault="009A44D5" w:rsidP="005A0F75">
      <w:pPr>
        <w:numPr>
          <w:ilvl w:val="2"/>
          <w:numId w:val="9"/>
        </w:numPr>
        <w:spacing w:after="120" w:line="300" w:lineRule="auto"/>
        <w:jc w:val="left"/>
        <w:rPr>
          <w:color w:val="000000"/>
          <w:sz w:val="24"/>
        </w:rPr>
      </w:pPr>
      <w:r>
        <w:rPr>
          <w:b/>
          <w:bCs/>
          <w:color w:val="000000"/>
          <w:sz w:val="24"/>
        </w:rPr>
        <w:t>在</w:t>
      </w:r>
      <w:r>
        <w:rPr>
          <w:b/>
          <w:bCs/>
          <w:color w:val="000000"/>
          <w:sz w:val="24"/>
        </w:rPr>
        <w:t>GDT</w:t>
      </w:r>
      <w:r>
        <w:rPr>
          <w:b/>
          <w:bCs/>
          <w:color w:val="000000"/>
          <w:sz w:val="24"/>
        </w:rPr>
        <w:t>中定义每个任务的</w:t>
      </w:r>
      <w:r>
        <w:rPr>
          <w:b/>
          <w:bCs/>
          <w:color w:val="000000"/>
          <w:sz w:val="24"/>
        </w:rPr>
        <w:t>LDT</w:t>
      </w:r>
      <w:r>
        <w:rPr>
          <w:b/>
          <w:bCs/>
          <w:color w:val="000000"/>
          <w:sz w:val="24"/>
        </w:rPr>
        <w:t>和</w:t>
      </w:r>
      <w:r>
        <w:rPr>
          <w:b/>
          <w:bCs/>
          <w:color w:val="000000"/>
          <w:sz w:val="24"/>
        </w:rPr>
        <w:t>TSS</w:t>
      </w:r>
      <w:r>
        <w:rPr>
          <w:b/>
          <w:bCs/>
          <w:color w:val="000000"/>
          <w:sz w:val="24"/>
        </w:rPr>
        <w:t>描述符</w:t>
      </w:r>
    </w:p>
    <w:p w14:paraId="6E9386BC" w14:textId="77777777" w:rsidR="009A44D5" w:rsidRDefault="009A44D5" w:rsidP="001C448F">
      <w:pPr>
        <w:spacing w:after="120" w:line="300" w:lineRule="auto"/>
        <w:ind w:left="420" w:firstLine="420"/>
        <w:jc w:val="left"/>
        <w:rPr>
          <w:color w:val="000000"/>
          <w:sz w:val="24"/>
        </w:rPr>
      </w:pPr>
      <w:r>
        <w:rPr>
          <w:color w:val="000000"/>
          <w:sz w:val="24"/>
        </w:rPr>
        <w:t>在全局描述符表中，为每个任务的</w:t>
      </w:r>
      <w:r>
        <w:rPr>
          <w:color w:val="000000"/>
          <w:sz w:val="24"/>
        </w:rPr>
        <w:t xml:space="preserve"> LDT </w:t>
      </w:r>
      <w:r>
        <w:rPr>
          <w:color w:val="000000"/>
          <w:sz w:val="24"/>
        </w:rPr>
        <w:t>和</w:t>
      </w:r>
      <w:r>
        <w:rPr>
          <w:color w:val="000000"/>
          <w:sz w:val="24"/>
        </w:rPr>
        <w:t xml:space="preserve"> TSS </w:t>
      </w:r>
      <w:r>
        <w:rPr>
          <w:color w:val="000000"/>
          <w:sz w:val="24"/>
        </w:rPr>
        <w:t>创建相应的描述符。</w:t>
      </w:r>
    </w:p>
    <w:p w14:paraId="2CA4D70E" w14:textId="77777777" w:rsidR="009A44D5" w:rsidRDefault="009A44D5" w:rsidP="005A0F75">
      <w:pPr>
        <w:numPr>
          <w:ilvl w:val="2"/>
          <w:numId w:val="9"/>
        </w:numPr>
        <w:spacing w:after="120" w:line="300" w:lineRule="auto"/>
        <w:jc w:val="left"/>
        <w:rPr>
          <w:color w:val="000000"/>
          <w:sz w:val="24"/>
        </w:rPr>
      </w:pPr>
      <w:r>
        <w:rPr>
          <w:b/>
          <w:bCs/>
          <w:color w:val="000000"/>
          <w:sz w:val="24"/>
        </w:rPr>
        <w:t>任务代码和数据</w:t>
      </w:r>
      <w:r>
        <w:rPr>
          <w:color w:val="000000"/>
          <w:sz w:val="24"/>
        </w:rPr>
        <w:t>：</w:t>
      </w:r>
    </w:p>
    <w:p w14:paraId="4ADAF832" w14:textId="77777777" w:rsidR="009A44D5" w:rsidRDefault="009A44D5" w:rsidP="005A0F75">
      <w:pPr>
        <w:numPr>
          <w:ilvl w:val="3"/>
          <w:numId w:val="9"/>
        </w:numPr>
        <w:spacing w:after="120" w:line="300" w:lineRule="auto"/>
        <w:jc w:val="left"/>
        <w:rPr>
          <w:color w:val="000000"/>
          <w:sz w:val="24"/>
        </w:rPr>
      </w:pPr>
      <w:r>
        <w:rPr>
          <w:color w:val="000000"/>
          <w:sz w:val="24"/>
        </w:rPr>
        <w:t>为每个任务编写代码。任务代码通常是一个循环，执行一些操作（如打印字符）。</w:t>
      </w:r>
    </w:p>
    <w:p w14:paraId="4D707446" w14:textId="77777777" w:rsidR="004E1C83" w:rsidRDefault="009A44D5" w:rsidP="005C5389">
      <w:pPr>
        <w:numPr>
          <w:ilvl w:val="3"/>
          <w:numId w:val="9"/>
        </w:numPr>
        <w:spacing w:after="120" w:line="300" w:lineRule="auto"/>
        <w:jc w:val="left"/>
        <w:rPr>
          <w:color w:val="000000"/>
          <w:sz w:val="24"/>
        </w:rPr>
      </w:pPr>
      <w:r>
        <w:rPr>
          <w:color w:val="000000"/>
          <w:sz w:val="24"/>
        </w:rPr>
        <w:t>为每个任务分配数据空间，用于存储任务的变量。</w:t>
      </w:r>
    </w:p>
    <w:p w14:paraId="530AE993" w14:textId="327EBCFB" w:rsidR="00EA642F" w:rsidRPr="00EA642F" w:rsidRDefault="00EA642F" w:rsidP="00615312">
      <w:pPr>
        <w:pStyle w:val="2"/>
        <w:jc w:val="left"/>
        <w:rPr>
          <w:rFonts w:hint="eastAsia"/>
          <w:sz w:val="24"/>
          <w:szCs w:val="24"/>
          <w:highlight w:val="lightGray"/>
          <w:shd w:val="pct15" w:color="auto" w:fill="FFFFFF"/>
        </w:rPr>
      </w:pPr>
      <w:bookmarkStart w:id="7" w:name="_Toc190278158"/>
      <w:r w:rsidRPr="001C448F">
        <w:rPr>
          <w:rFonts w:hint="eastAsia"/>
          <w:sz w:val="24"/>
          <w:szCs w:val="24"/>
          <w:highlight w:val="lightGray"/>
          <w:shd w:val="pct15" w:color="auto" w:fill="FFFFFF"/>
        </w:rPr>
        <w:t>三、</w:t>
      </w:r>
      <w:r w:rsidRPr="00EA642F">
        <w:rPr>
          <w:sz w:val="24"/>
          <w:szCs w:val="24"/>
          <w:highlight w:val="lightGray"/>
          <w:shd w:val="pct15" w:color="auto" w:fill="FFFFFF"/>
        </w:rPr>
        <w:t>任务切换模块</w:t>
      </w:r>
      <w:bookmarkEnd w:id="7"/>
    </w:p>
    <w:p w14:paraId="64AF90F4" w14:textId="77777777" w:rsidR="00EA642F" w:rsidRPr="00EA642F" w:rsidRDefault="00EA642F" w:rsidP="00EA642F">
      <w:pPr>
        <w:numPr>
          <w:ilvl w:val="1"/>
          <w:numId w:val="10"/>
        </w:numPr>
        <w:tabs>
          <w:tab w:val="num" w:pos="1440"/>
        </w:tabs>
        <w:spacing w:after="120" w:line="300" w:lineRule="auto"/>
        <w:jc w:val="left"/>
        <w:rPr>
          <w:color w:val="000000"/>
          <w:sz w:val="24"/>
        </w:rPr>
      </w:pPr>
      <w:r w:rsidRPr="00EA642F">
        <w:rPr>
          <w:b/>
          <w:bCs/>
          <w:color w:val="000000"/>
          <w:sz w:val="24"/>
        </w:rPr>
        <w:t>概念和原理</w:t>
      </w:r>
      <w:r w:rsidRPr="00EA642F">
        <w:rPr>
          <w:color w:val="000000"/>
          <w:sz w:val="24"/>
        </w:rPr>
        <w:t>：</w:t>
      </w:r>
    </w:p>
    <w:p w14:paraId="3E58D7B4"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任务切换</w:t>
      </w:r>
      <w:r w:rsidRPr="00EA642F">
        <w:rPr>
          <w:color w:val="000000"/>
          <w:sz w:val="24"/>
        </w:rPr>
        <w:t>：任务切换是操作系统将</w:t>
      </w:r>
      <w:r w:rsidRPr="00EA642F">
        <w:rPr>
          <w:color w:val="000000"/>
          <w:sz w:val="24"/>
        </w:rPr>
        <w:t xml:space="preserve"> CPU </w:t>
      </w:r>
      <w:r w:rsidRPr="00EA642F">
        <w:rPr>
          <w:color w:val="000000"/>
          <w:sz w:val="24"/>
        </w:rPr>
        <w:t>控制权从一个任务转移到另一个任务的过程。这是实现多任务的关键机制。</w:t>
      </w:r>
    </w:p>
    <w:p w14:paraId="7157DFEA"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时钟中断</w:t>
      </w:r>
      <w:r w:rsidRPr="00EA642F">
        <w:rPr>
          <w:color w:val="000000"/>
          <w:sz w:val="24"/>
        </w:rPr>
        <w:t>：时钟中断是由硬件定时器（如</w:t>
      </w:r>
      <w:r w:rsidRPr="00EA642F">
        <w:rPr>
          <w:color w:val="000000"/>
          <w:sz w:val="24"/>
        </w:rPr>
        <w:t xml:space="preserve"> 8253/8254 </w:t>
      </w:r>
      <w:r w:rsidRPr="00EA642F">
        <w:rPr>
          <w:color w:val="000000"/>
          <w:sz w:val="24"/>
        </w:rPr>
        <w:t>芯片）周期性产生的。操作系统通常利用时钟中断来触发任务切换，保证每个任务都能获得</w:t>
      </w:r>
      <w:r w:rsidRPr="00EA642F">
        <w:rPr>
          <w:color w:val="000000"/>
          <w:sz w:val="24"/>
        </w:rPr>
        <w:t xml:space="preserve"> CPU </w:t>
      </w:r>
      <w:r w:rsidRPr="00EA642F">
        <w:rPr>
          <w:color w:val="000000"/>
          <w:sz w:val="24"/>
        </w:rPr>
        <w:t>时间。</w:t>
      </w:r>
    </w:p>
    <w:p w14:paraId="533617CE"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中断处理程序</w:t>
      </w:r>
      <w:r w:rsidRPr="00EA642F">
        <w:rPr>
          <w:color w:val="000000"/>
          <w:sz w:val="24"/>
        </w:rPr>
        <w:t>：中断处理程序是响应特定中断的例程。时钟中断处理程序负责处理时钟中断，并在必要时执行任务切换。</w:t>
      </w:r>
    </w:p>
    <w:p w14:paraId="5D3C2728"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任务调度</w:t>
      </w:r>
      <w:r w:rsidRPr="00EA642F">
        <w:rPr>
          <w:color w:val="000000"/>
          <w:sz w:val="24"/>
        </w:rPr>
        <w:t>：任务调度是指操作系统根据一定的策略（如优先级调度、轮转调度等）选择下一个要运行的任务的过程。</w:t>
      </w:r>
    </w:p>
    <w:p w14:paraId="67B703E5"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 xml:space="preserve">TSS </w:t>
      </w:r>
      <w:r w:rsidRPr="00EA642F">
        <w:rPr>
          <w:b/>
          <w:bCs/>
          <w:color w:val="000000"/>
          <w:sz w:val="24"/>
        </w:rPr>
        <w:t>和</w:t>
      </w:r>
      <w:r w:rsidRPr="00EA642F">
        <w:rPr>
          <w:b/>
          <w:bCs/>
          <w:color w:val="000000"/>
          <w:sz w:val="24"/>
        </w:rPr>
        <w:t xml:space="preserve"> LDT </w:t>
      </w:r>
      <w:r w:rsidRPr="00EA642F">
        <w:rPr>
          <w:b/>
          <w:bCs/>
          <w:color w:val="000000"/>
          <w:sz w:val="24"/>
        </w:rPr>
        <w:t>的作用</w:t>
      </w:r>
      <w:r w:rsidRPr="00EA642F">
        <w:rPr>
          <w:color w:val="000000"/>
          <w:sz w:val="24"/>
        </w:rPr>
        <w:t>：在任务切换过程中，</w:t>
      </w:r>
      <w:r w:rsidRPr="00EA642F">
        <w:rPr>
          <w:color w:val="000000"/>
          <w:sz w:val="24"/>
        </w:rPr>
        <w:t xml:space="preserve">CPU </w:t>
      </w:r>
      <w:r w:rsidRPr="00EA642F">
        <w:rPr>
          <w:color w:val="000000"/>
          <w:sz w:val="24"/>
        </w:rPr>
        <w:t>使用</w:t>
      </w:r>
      <w:r w:rsidRPr="00EA642F">
        <w:rPr>
          <w:color w:val="000000"/>
          <w:sz w:val="24"/>
        </w:rPr>
        <w:t xml:space="preserve"> TSS </w:t>
      </w:r>
      <w:r w:rsidRPr="00EA642F">
        <w:rPr>
          <w:color w:val="000000"/>
          <w:sz w:val="24"/>
        </w:rPr>
        <w:t>来保存和恢复任务的上下文。</w:t>
      </w:r>
      <w:r w:rsidRPr="00EA642F">
        <w:rPr>
          <w:color w:val="000000"/>
          <w:sz w:val="24"/>
        </w:rPr>
        <w:t xml:space="preserve">LDT </w:t>
      </w:r>
      <w:r w:rsidRPr="00EA642F">
        <w:rPr>
          <w:color w:val="000000"/>
          <w:sz w:val="24"/>
        </w:rPr>
        <w:t>则用于隔离不同任务的地址空间。</w:t>
      </w:r>
    </w:p>
    <w:p w14:paraId="731D4447" w14:textId="77777777" w:rsidR="00EA642F" w:rsidRPr="00EA642F" w:rsidRDefault="00EA642F" w:rsidP="00EA642F">
      <w:pPr>
        <w:numPr>
          <w:ilvl w:val="1"/>
          <w:numId w:val="10"/>
        </w:numPr>
        <w:tabs>
          <w:tab w:val="num" w:pos="1440"/>
        </w:tabs>
        <w:spacing w:after="120" w:line="300" w:lineRule="auto"/>
        <w:jc w:val="left"/>
        <w:rPr>
          <w:color w:val="000000"/>
          <w:sz w:val="24"/>
        </w:rPr>
      </w:pPr>
      <w:r w:rsidRPr="00EA642F">
        <w:rPr>
          <w:b/>
          <w:bCs/>
          <w:color w:val="000000"/>
          <w:sz w:val="24"/>
        </w:rPr>
        <w:t>设计和实现思路</w:t>
      </w:r>
      <w:r w:rsidRPr="00EA642F">
        <w:rPr>
          <w:color w:val="000000"/>
          <w:sz w:val="24"/>
        </w:rPr>
        <w:t>：</w:t>
      </w:r>
    </w:p>
    <w:p w14:paraId="44D13AB3" w14:textId="77777777" w:rsidR="00EA642F" w:rsidRPr="00EA642F" w:rsidRDefault="00EA642F" w:rsidP="00EA642F">
      <w:pPr>
        <w:numPr>
          <w:ilvl w:val="2"/>
          <w:numId w:val="11"/>
        </w:numPr>
        <w:spacing w:after="120" w:line="300" w:lineRule="auto"/>
        <w:jc w:val="left"/>
        <w:rPr>
          <w:color w:val="000000"/>
          <w:sz w:val="24"/>
        </w:rPr>
      </w:pPr>
      <w:r w:rsidRPr="00EA642F">
        <w:rPr>
          <w:b/>
          <w:bCs/>
          <w:color w:val="000000"/>
          <w:sz w:val="24"/>
        </w:rPr>
        <w:lastRenderedPageBreak/>
        <w:t>时钟中断处理程序</w:t>
      </w:r>
      <w:r w:rsidRPr="00EA642F">
        <w:rPr>
          <w:color w:val="000000"/>
          <w:sz w:val="24"/>
        </w:rPr>
        <w:t>：</w:t>
      </w:r>
    </w:p>
    <w:p w14:paraId="29C5B5E0" w14:textId="77777777" w:rsidR="00EA642F" w:rsidRPr="00EA642F" w:rsidRDefault="00EA642F" w:rsidP="00EA642F">
      <w:pPr>
        <w:numPr>
          <w:ilvl w:val="3"/>
          <w:numId w:val="11"/>
        </w:numPr>
        <w:spacing w:after="120" w:line="300" w:lineRule="auto"/>
        <w:jc w:val="left"/>
        <w:rPr>
          <w:color w:val="000000"/>
          <w:sz w:val="24"/>
        </w:rPr>
      </w:pPr>
      <w:r w:rsidRPr="00EA642F">
        <w:rPr>
          <w:color w:val="000000"/>
          <w:sz w:val="24"/>
        </w:rPr>
        <w:t>在</w:t>
      </w:r>
      <w:r w:rsidRPr="00EA642F">
        <w:rPr>
          <w:color w:val="000000"/>
          <w:sz w:val="24"/>
        </w:rPr>
        <w:t xml:space="preserve"> IDT </w:t>
      </w:r>
      <w:r w:rsidRPr="00EA642F">
        <w:rPr>
          <w:color w:val="000000"/>
          <w:sz w:val="24"/>
        </w:rPr>
        <w:t>中注册时钟中断处理程序。</w:t>
      </w:r>
    </w:p>
    <w:p w14:paraId="20DF2BD7" w14:textId="0ED8361E" w:rsidR="00EA642F" w:rsidRPr="00EA642F" w:rsidRDefault="00EA642F" w:rsidP="00EA642F">
      <w:pPr>
        <w:numPr>
          <w:ilvl w:val="3"/>
          <w:numId w:val="11"/>
        </w:numPr>
        <w:spacing w:after="120" w:line="300" w:lineRule="auto"/>
        <w:jc w:val="left"/>
        <w:rPr>
          <w:color w:val="000000"/>
          <w:sz w:val="24"/>
        </w:rPr>
      </w:pPr>
      <w:r w:rsidRPr="00EA642F">
        <w:rPr>
          <w:color w:val="000000"/>
          <w:sz w:val="24"/>
        </w:rPr>
        <w:t>时钟中断处理程序的主要职责：</w:t>
      </w:r>
    </w:p>
    <w:p w14:paraId="2CA1AC4D"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保存当前任务的上下文（寄存器状态）到其</w:t>
      </w:r>
      <w:r w:rsidRPr="00EA642F">
        <w:rPr>
          <w:color w:val="000000"/>
          <w:sz w:val="24"/>
        </w:rPr>
        <w:t xml:space="preserve"> TSS </w:t>
      </w:r>
      <w:r w:rsidRPr="00EA642F">
        <w:rPr>
          <w:color w:val="000000"/>
          <w:sz w:val="24"/>
        </w:rPr>
        <w:t>中。</w:t>
      </w:r>
    </w:p>
    <w:p w14:paraId="515BCD9A"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调用任务调度器选择下一个要运行的任务。</w:t>
      </w:r>
    </w:p>
    <w:p w14:paraId="49EB7FA9"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从目标任务的</w:t>
      </w:r>
      <w:r w:rsidRPr="00EA642F">
        <w:rPr>
          <w:color w:val="000000"/>
          <w:sz w:val="24"/>
        </w:rPr>
        <w:t xml:space="preserve"> TSS </w:t>
      </w:r>
      <w:r w:rsidRPr="00EA642F">
        <w:rPr>
          <w:color w:val="000000"/>
          <w:sz w:val="24"/>
        </w:rPr>
        <w:t>中恢复上下文。</w:t>
      </w:r>
    </w:p>
    <w:p w14:paraId="6A8D53C1" w14:textId="6EDA49CB" w:rsidR="00EA642F" w:rsidRPr="00EA642F" w:rsidRDefault="00EA642F" w:rsidP="00EA642F">
      <w:pPr>
        <w:numPr>
          <w:ilvl w:val="4"/>
          <w:numId w:val="11"/>
        </w:numPr>
        <w:spacing w:after="120" w:line="300" w:lineRule="auto"/>
        <w:jc w:val="left"/>
        <w:rPr>
          <w:color w:val="000000"/>
          <w:sz w:val="24"/>
        </w:rPr>
      </w:pPr>
      <w:r w:rsidRPr="00EA642F">
        <w:rPr>
          <w:color w:val="000000"/>
          <w:sz w:val="24"/>
        </w:rPr>
        <w:t>切换</w:t>
      </w:r>
      <w:r w:rsidRPr="00EA642F">
        <w:rPr>
          <w:color w:val="000000"/>
          <w:sz w:val="24"/>
        </w:rPr>
        <w:t xml:space="preserve"> LDT</w:t>
      </w:r>
      <w:r w:rsidRPr="00EA642F">
        <w:rPr>
          <w:color w:val="000000"/>
          <w:sz w:val="24"/>
        </w:rPr>
        <w:t>（每个任务有独立的</w:t>
      </w:r>
      <w:r w:rsidRPr="00EA642F">
        <w:rPr>
          <w:color w:val="000000"/>
          <w:sz w:val="24"/>
        </w:rPr>
        <w:t xml:space="preserve"> LDT</w:t>
      </w:r>
      <w:r w:rsidRPr="00EA642F">
        <w:rPr>
          <w:color w:val="000000"/>
          <w:sz w:val="24"/>
        </w:rPr>
        <w:t>）。</w:t>
      </w:r>
    </w:p>
    <w:p w14:paraId="4AD2F964"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使用</w:t>
      </w:r>
      <w:r w:rsidRPr="00EA642F">
        <w:rPr>
          <w:color w:val="000000"/>
          <w:sz w:val="24"/>
        </w:rPr>
        <w:t> iret </w:t>
      </w:r>
      <w:r w:rsidRPr="00EA642F">
        <w:rPr>
          <w:color w:val="000000"/>
          <w:sz w:val="24"/>
        </w:rPr>
        <w:t>指令返回到目标任务的代码继续执行。</w:t>
      </w:r>
    </w:p>
    <w:p w14:paraId="1AB648D9" w14:textId="77777777" w:rsidR="00EA642F" w:rsidRPr="00EA642F" w:rsidRDefault="00EA642F" w:rsidP="00EA642F">
      <w:pPr>
        <w:numPr>
          <w:ilvl w:val="2"/>
          <w:numId w:val="11"/>
        </w:numPr>
        <w:spacing w:after="120" w:line="300" w:lineRule="auto"/>
        <w:jc w:val="left"/>
        <w:rPr>
          <w:color w:val="000000"/>
          <w:sz w:val="24"/>
        </w:rPr>
      </w:pPr>
      <w:r w:rsidRPr="00EA642F">
        <w:rPr>
          <w:b/>
          <w:bCs/>
          <w:color w:val="000000"/>
          <w:sz w:val="24"/>
        </w:rPr>
        <w:t>任务调度器</w:t>
      </w:r>
      <w:r w:rsidRPr="00EA642F">
        <w:rPr>
          <w:color w:val="000000"/>
          <w:sz w:val="24"/>
        </w:rPr>
        <w:t>：</w:t>
      </w:r>
    </w:p>
    <w:p w14:paraId="5E15664D" w14:textId="78C20703" w:rsidR="00EA642F" w:rsidRPr="00EA642F" w:rsidRDefault="00EA642F" w:rsidP="00EA642F">
      <w:pPr>
        <w:numPr>
          <w:ilvl w:val="3"/>
          <w:numId w:val="11"/>
        </w:numPr>
        <w:spacing w:after="120" w:line="300" w:lineRule="auto"/>
        <w:jc w:val="left"/>
        <w:rPr>
          <w:color w:val="000000"/>
          <w:sz w:val="24"/>
        </w:rPr>
      </w:pPr>
      <w:r w:rsidRPr="00EA642F">
        <w:rPr>
          <w:color w:val="000000"/>
          <w:sz w:val="24"/>
        </w:rPr>
        <w:t>实现一个任务调度器，负责根据策略选择下一个要运行的任务。</w:t>
      </w:r>
    </w:p>
    <w:p w14:paraId="76027E06" w14:textId="0391F11F" w:rsidR="00EA642F" w:rsidRPr="00EA642F" w:rsidRDefault="00EA642F" w:rsidP="00EA642F">
      <w:pPr>
        <w:numPr>
          <w:ilvl w:val="3"/>
          <w:numId w:val="11"/>
        </w:numPr>
        <w:spacing w:after="120" w:line="300" w:lineRule="auto"/>
        <w:jc w:val="left"/>
        <w:rPr>
          <w:color w:val="000000"/>
          <w:sz w:val="24"/>
        </w:rPr>
      </w:pPr>
      <w:r w:rsidRPr="00EA642F">
        <w:rPr>
          <w:color w:val="000000"/>
          <w:sz w:val="24"/>
        </w:rPr>
        <w:t>本实验中采用优先级调度策略，选择优先级最高的任务。</w:t>
      </w:r>
    </w:p>
    <w:p w14:paraId="7CCBE570" w14:textId="0857386E" w:rsidR="00EA642F" w:rsidRPr="00EA642F" w:rsidRDefault="00EA642F" w:rsidP="00615312">
      <w:pPr>
        <w:numPr>
          <w:ilvl w:val="3"/>
          <w:numId w:val="11"/>
        </w:numPr>
        <w:spacing w:after="120" w:line="300" w:lineRule="auto"/>
        <w:jc w:val="left"/>
        <w:rPr>
          <w:color w:val="000000"/>
          <w:sz w:val="24"/>
        </w:rPr>
      </w:pPr>
      <w:r w:rsidRPr="00EA642F">
        <w:rPr>
          <w:color w:val="000000"/>
          <w:sz w:val="24"/>
        </w:rPr>
        <w:t>调度器需要维护一个就绪队列，记录所有就绪的任务。</w:t>
      </w:r>
    </w:p>
    <w:p w14:paraId="352DE596" w14:textId="77777777" w:rsidR="00EA642F" w:rsidRPr="00EA642F" w:rsidRDefault="00EA642F" w:rsidP="00EA642F">
      <w:pPr>
        <w:numPr>
          <w:ilvl w:val="3"/>
          <w:numId w:val="11"/>
        </w:numPr>
        <w:spacing w:after="120" w:line="300" w:lineRule="auto"/>
        <w:jc w:val="left"/>
        <w:rPr>
          <w:color w:val="000000"/>
          <w:sz w:val="24"/>
        </w:rPr>
      </w:pPr>
      <w:r w:rsidRPr="00EA642F">
        <w:rPr>
          <w:color w:val="000000"/>
          <w:sz w:val="24"/>
        </w:rPr>
        <w:t>在每次时钟中断时，调度器会检查当前任务的剩余时间片。如果时间片用完，或者有更高优先级的任务就绪，则进行任务切换。</w:t>
      </w:r>
    </w:p>
    <w:p w14:paraId="3CCD748C" w14:textId="77777777" w:rsidR="00EA642F" w:rsidRDefault="00EA642F" w:rsidP="00EA642F">
      <w:pPr>
        <w:numPr>
          <w:ilvl w:val="2"/>
          <w:numId w:val="11"/>
        </w:numPr>
        <w:spacing w:after="120" w:line="300" w:lineRule="auto"/>
        <w:jc w:val="left"/>
        <w:rPr>
          <w:color w:val="000000"/>
          <w:sz w:val="24"/>
        </w:rPr>
      </w:pPr>
      <w:r w:rsidRPr="00EA642F">
        <w:rPr>
          <w:b/>
          <w:bCs/>
          <w:color w:val="000000"/>
          <w:sz w:val="24"/>
        </w:rPr>
        <w:t>任务切换的具体步骤</w:t>
      </w:r>
      <w:r w:rsidRPr="00EA642F">
        <w:rPr>
          <w:color w:val="000000"/>
          <w:sz w:val="24"/>
        </w:rPr>
        <w:t>：</w:t>
      </w:r>
    </w:p>
    <w:p w14:paraId="31D0F326" w14:textId="20A740C5" w:rsidR="00D51519" w:rsidRDefault="00D51519" w:rsidP="00D51519">
      <w:pPr>
        <w:spacing w:after="120" w:line="300" w:lineRule="auto"/>
        <w:ind w:left="840"/>
        <w:jc w:val="center"/>
        <w:rPr>
          <w:color w:val="000000"/>
          <w:sz w:val="24"/>
        </w:rPr>
      </w:pPr>
      <w:r>
        <w:rPr>
          <w:rFonts w:hint="eastAsia"/>
          <w:noProof/>
        </w:rPr>
        <w:drawing>
          <wp:inline distT="0" distB="0" distL="0" distR="0" wp14:anchorId="46FDF802" wp14:editId="03623706">
            <wp:extent cx="1305519" cy="3429000"/>
            <wp:effectExtent l="19050" t="19050" r="28575" b="19050"/>
            <wp:docPr id="1661234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5345" cy="3481074"/>
                    </a:xfrm>
                    <a:prstGeom prst="rect">
                      <a:avLst/>
                    </a:prstGeom>
                    <a:noFill/>
                    <a:ln>
                      <a:solidFill>
                        <a:schemeClr val="tx1"/>
                      </a:solidFill>
                    </a:ln>
                  </pic:spPr>
                </pic:pic>
              </a:graphicData>
            </a:graphic>
          </wp:inline>
        </w:drawing>
      </w:r>
    </w:p>
    <w:p w14:paraId="1FF50913" w14:textId="4169DF29" w:rsidR="00D51519" w:rsidRPr="00EA642F" w:rsidRDefault="00D51519" w:rsidP="00D51519">
      <w:pPr>
        <w:spacing w:line="300" w:lineRule="auto"/>
        <w:ind w:left="394"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5 任务切换模块</w:t>
      </w:r>
      <w:r w:rsidR="006D347C">
        <w:rPr>
          <w:rStyle w:val="ng-star-inserted1"/>
          <w:rFonts w:ascii="黑体" w:eastAsia="黑体" w:hAnsi="黑体" w:cs="Arial" w:hint="eastAsia"/>
          <w:b/>
          <w:bCs/>
          <w:noProof/>
          <w:color w:val="1A1C1E"/>
          <w:kern w:val="0"/>
          <w:sz w:val="22"/>
          <w:szCs w:val="28"/>
        </w:rPr>
        <w:t>流程</w:t>
      </w:r>
    </w:p>
    <w:p w14:paraId="30FCFC85"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lastRenderedPageBreak/>
        <w:t>保存现场</w:t>
      </w:r>
      <w:r w:rsidRPr="00EA642F">
        <w:rPr>
          <w:color w:val="000000"/>
          <w:sz w:val="24"/>
        </w:rPr>
        <w:t>：将当前任务的通用寄存器、段寄存器、</w:t>
      </w:r>
      <w:r w:rsidRPr="00EA642F">
        <w:rPr>
          <w:color w:val="000000"/>
          <w:sz w:val="24"/>
        </w:rPr>
        <w:t xml:space="preserve">EFLAGS </w:t>
      </w:r>
      <w:r w:rsidRPr="00EA642F">
        <w:rPr>
          <w:color w:val="000000"/>
          <w:sz w:val="24"/>
        </w:rPr>
        <w:t>寄存器、</w:t>
      </w:r>
      <w:r w:rsidRPr="00EA642F">
        <w:rPr>
          <w:color w:val="000000"/>
          <w:sz w:val="24"/>
        </w:rPr>
        <w:t xml:space="preserve">EIP </w:t>
      </w:r>
      <w:r w:rsidRPr="00EA642F">
        <w:rPr>
          <w:color w:val="000000"/>
          <w:sz w:val="24"/>
        </w:rPr>
        <w:t>寄存器等保存到其</w:t>
      </w:r>
      <w:r w:rsidRPr="00EA642F">
        <w:rPr>
          <w:color w:val="000000"/>
          <w:sz w:val="24"/>
        </w:rPr>
        <w:t xml:space="preserve"> TSS </w:t>
      </w:r>
      <w:r w:rsidRPr="00EA642F">
        <w:rPr>
          <w:color w:val="000000"/>
          <w:sz w:val="24"/>
        </w:rPr>
        <w:t>中。</w:t>
      </w:r>
    </w:p>
    <w:p w14:paraId="7470561A"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切换</w:t>
      </w:r>
      <w:r w:rsidRPr="00EA642F">
        <w:rPr>
          <w:b/>
          <w:bCs/>
          <w:color w:val="000000"/>
          <w:sz w:val="24"/>
        </w:rPr>
        <w:t xml:space="preserve"> LDT</w:t>
      </w:r>
      <w:r w:rsidRPr="00EA642F">
        <w:rPr>
          <w:color w:val="000000"/>
          <w:sz w:val="24"/>
        </w:rPr>
        <w:t>：通过</w:t>
      </w:r>
      <w:r w:rsidRPr="00EA642F">
        <w:rPr>
          <w:color w:val="000000"/>
          <w:sz w:val="24"/>
        </w:rPr>
        <w:t> lldt </w:t>
      </w:r>
      <w:r w:rsidRPr="00EA642F">
        <w:rPr>
          <w:color w:val="000000"/>
          <w:sz w:val="24"/>
        </w:rPr>
        <w:t>指令加载目标任务的</w:t>
      </w:r>
      <w:r w:rsidRPr="00EA642F">
        <w:rPr>
          <w:color w:val="000000"/>
          <w:sz w:val="24"/>
        </w:rPr>
        <w:t xml:space="preserve"> LDT </w:t>
      </w:r>
      <w:r w:rsidRPr="00EA642F">
        <w:rPr>
          <w:color w:val="000000"/>
          <w:sz w:val="24"/>
        </w:rPr>
        <w:t>选择子，切换到目标任务的地址空间。</w:t>
      </w:r>
    </w:p>
    <w:p w14:paraId="14A410D8"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加载</w:t>
      </w:r>
      <w:r w:rsidRPr="00EA642F">
        <w:rPr>
          <w:b/>
          <w:bCs/>
          <w:color w:val="000000"/>
          <w:sz w:val="24"/>
        </w:rPr>
        <w:t xml:space="preserve"> TSS</w:t>
      </w:r>
      <w:r w:rsidRPr="00EA642F">
        <w:rPr>
          <w:color w:val="000000"/>
          <w:sz w:val="24"/>
        </w:rPr>
        <w:t>：</w:t>
      </w:r>
      <w:r w:rsidRPr="00EA642F">
        <w:rPr>
          <w:color w:val="000000"/>
          <w:sz w:val="24"/>
        </w:rPr>
        <w:t xml:space="preserve"> CPU </w:t>
      </w:r>
      <w:r w:rsidRPr="00EA642F">
        <w:rPr>
          <w:color w:val="000000"/>
          <w:sz w:val="24"/>
        </w:rPr>
        <w:t>自动从目标任务的</w:t>
      </w:r>
      <w:r w:rsidRPr="00EA642F">
        <w:rPr>
          <w:color w:val="000000"/>
          <w:sz w:val="24"/>
        </w:rPr>
        <w:t>TSS</w:t>
      </w:r>
      <w:r w:rsidRPr="00EA642F">
        <w:rPr>
          <w:color w:val="000000"/>
          <w:sz w:val="24"/>
        </w:rPr>
        <w:t>中加载上下文</w:t>
      </w:r>
    </w:p>
    <w:p w14:paraId="7526E96F"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恢复现场</w:t>
      </w:r>
      <w:r w:rsidRPr="00EA642F">
        <w:rPr>
          <w:color w:val="000000"/>
          <w:sz w:val="24"/>
        </w:rPr>
        <w:t>：从目标任务的</w:t>
      </w:r>
      <w:r w:rsidRPr="00EA642F">
        <w:rPr>
          <w:color w:val="000000"/>
          <w:sz w:val="24"/>
        </w:rPr>
        <w:t xml:space="preserve"> TSS </w:t>
      </w:r>
      <w:r w:rsidRPr="00EA642F">
        <w:rPr>
          <w:color w:val="000000"/>
          <w:sz w:val="24"/>
        </w:rPr>
        <w:t>中恢复通用寄存器、段寄存器、</w:t>
      </w:r>
      <w:r w:rsidRPr="00EA642F">
        <w:rPr>
          <w:color w:val="000000"/>
          <w:sz w:val="24"/>
        </w:rPr>
        <w:t xml:space="preserve">EFLAGS </w:t>
      </w:r>
      <w:r w:rsidRPr="00EA642F">
        <w:rPr>
          <w:color w:val="000000"/>
          <w:sz w:val="24"/>
        </w:rPr>
        <w:t>寄存器、</w:t>
      </w:r>
      <w:r w:rsidRPr="00EA642F">
        <w:rPr>
          <w:color w:val="000000"/>
          <w:sz w:val="24"/>
        </w:rPr>
        <w:t xml:space="preserve">EIP </w:t>
      </w:r>
      <w:r w:rsidRPr="00EA642F">
        <w:rPr>
          <w:color w:val="000000"/>
          <w:sz w:val="24"/>
        </w:rPr>
        <w:t>寄存器等。</w:t>
      </w:r>
    </w:p>
    <w:p w14:paraId="70D645A7"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返回执行</w:t>
      </w:r>
      <w:r w:rsidRPr="00EA642F">
        <w:rPr>
          <w:color w:val="000000"/>
          <w:sz w:val="24"/>
        </w:rPr>
        <w:t>：使用</w:t>
      </w:r>
      <w:r w:rsidRPr="00EA642F">
        <w:rPr>
          <w:color w:val="000000"/>
          <w:sz w:val="24"/>
        </w:rPr>
        <w:t> iret </w:t>
      </w:r>
      <w:r w:rsidRPr="00EA642F">
        <w:rPr>
          <w:color w:val="000000"/>
          <w:sz w:val="24"/>
        </w:rPr>
        <w:t>指令从中断处理程序返回，</w:t>
      </w:r>
      <w:r w:rsidRPr="00EA642F">
        <w:rPr>
          <w:color w:val="000000"/>
          <w:sz w:val="24"/>
        </w:rPr>
        <w:t xml:space="preserve">CPU </w:t>
      </w:r>
      <w:r w:rsidRPr="00EA642F">
        <w:rPr>
          <w:color w:val="000000"/>
          <w:sz w:val="24"/>
        </w:rPr>
        <w:t>将从目标任务的</w:t>
      </w:r>
      <w:r w:rsidRPr="00EA642F">
        <w:rPr>
          <w:color w:val="000000"/>
          <w:sz w:val="24"/>
        </w:rPr>
        <w:t xml:space="preserve"> EIP </w:t>
      </w:r>
      <w:r w:rsidRPr="00EA642F">
        <w:rPr>
          <w:color w:val="000000"/>
          <w:sz w:val="24"/>
        </w:rPr>
        <w:t>寄存器指向的地址继续执行。</w:t>
      </w:r>
    </w:p>
    <w:p w14:paraId="6617D788" w14:textId="2DD6D604" w:rsidR="00325528" w:rsidRPr="00325528" w:rsidRDefault="00325528" w:rsidP="00325528">
      <w:pPr>
        <w:pStyle w:val="2"/>
        <w:jc w:val="left"/>
        <w:rPr>
          <w:rFonts w:hint="eastAsia"/>
          <w:sz w:val="24"/>
          <w:szCs w:val="24"/>
          <w:highlight w:val="lightGray"/>
          <w:shd w:val="pct15" w:color="auto" w:fill="FFFFFF"/>
        </w:rPr>
      </w:pPr>
      <w:bookmarkStart w:id="8" w:name="_Toc190278159"/>
      <w:r w:rsidRPr="001C448F">
        <w:rPr>
          <w:rFonts w:hint="eastAsia"/>
          <w:sz w:val="24"/>
          <w:szCs w:val="24"/>
          <w:highlight w:val="lightGray"/>
          <w:shd w:val="pct15" w:color="auto" w:fill="FFFFFF"/>
        </w:rPr>
        <w:t>四、</w:t>
      </w:r>
      <w:r w:rsidRPr="00325528">
        <w:rPr>
          <w:sz w:val="24"/>
          <w:szCs w:val="24"/>
          <w:highlight w:val="lightGray"/>
          <w:shd w:val="pct15" w:color="auto" w:fill="FFFFFF"/>
        </w:rPr>
        <w:t>中断处理模块</w:t>
      </w:r>
      <w:bookmarkEnd w:id="8"/>
    </w:p>
    <w:p w14:paraId="4D17CEF9" w14:textId="77777777" w:rsidR="001C448F" w:rsidRPr="001C448F" w:rsidRDefault="001C448F" w:rsidP="001C448F">
      <w:pPr>
        <w:numPr>
          <w:ilvl w:val="1"/>
          <w:numId w:val="14"/>
        </w:numPr>
        <w:tabs>
          <w:tab w:val="num" w:pos="1440"/>
          <w:tab w:val="left" w:pos="2370"/>
        </w:tabs>
        <w:spacing w:after="120" w:line="300" w:lineRule="auto"/>
        <w:jc w:val="left"/>
        <w:rPr>
          <w:color w:val="000000"/>
          <w:sz w:val="24"/>
        </w:rPr>
      </w:pPr>
      <w:r w:rsidRPr="001C448F">
        <w:rPr>
          <w:b/>
          <w:bCs/>
          <w:color w:val="000000"/>
          <w:sz w:val="24"/>
        </w:rPr>
        <w:t>概念和原理</w:t>
      </w:r>
      <w:r w:rsidRPr="001C448F">
        <w:rPr>
          <w:color w:val="000000"/>
          <w:sz w:val="24"/>
        </w:rPr>
        <w:t>：</w:t>
      </w:r>
    </w:p>
    <w:p w14:paraId="3B8DB2B2" w14:textId="25DD1545" w:rsidR="001C448F" w:rsidRPr="001C448F" w:rsidRDefault="001C448F" w:rsidP="001F201A">
      <w:pPr>
        <w:numPr>
          <w:ilvl w:val="2"/>
          <w:numId w:val="14"/>
        </w:numPr>
        <w:tabs>
          <w:tab w:val="num" w:pos="2160"/>
          <w:tab w:val="left" w:pos="2370"/>
        </w:tabs>
        <w:spacing w:after="120" w:line="300" w:lineRule="auto"/>
        <w:jc w:val="left"/>
        <w:rPr>
          <w:color w:val="000000"/>
          <w:sz w:val="24"/>
        </w:rPr>
      </w:pPr>
      <w:r w:rsidRPr="001C448F">
        <w:rPr>
          <w:b/>
          <w:bCs/>
          <w:color w:val="000000"/>
          <w:sz w:val="24"/>
        </w:rPr>
        <w:t>中断</w:t>
      </w:r>
      <w:r w:rsidRPr="001C448F">
        <w:rPr>
          <w:color w:val="000000"/>
          <w:sz w:val="24"/>
        </w:rPr>
        <w:t>：中断是外部硬件设备向</w:t>
      </w:r>
      <w:r w:rsidRPr="001C448F">
        <w:rPr>
          <w:color w:val="000000"/>
          <w:sz w:val="24"/>
        </w:rPr>
        <w:t xml:space="preserve"> CPU </w:t>
      </w:r>
      <w:r w:rsidRPr="001C448F">
        <w:rPr>
          <w:color w:val="000000"/>
          <w:sz w:val="24"/>
        </w:rPr>
        <w:t>发出的信号，请求</w:t>
      </w:r>
      <w:r w:rsidRPr="001C448F">
        <w:rPr>
          <w:color w:val="000000"/>
          <w:sz w:val="24"/>
        </w:rPr>
        <w:t xml:space="preserve"> CPU </w:t>
      </w:r>
      <w:r w:rsidRPr="001C448F">
        <w:rPr>
          <w:color w:val="000000"/>
          <w:sz w:val="24"/>
        </w:rPr>
        <w:t>暂停当前执行的任务，转而去处理中断事件。</w:t>
      </w:r>
    </w:p>
    <w:p w14:paraId="460D2A5C"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中断向量</w:t>
      </w:r>
      <w:r w:rsidRPr="001C448F">
        <w:rPr>
          <w:color w:val="000000"/>
          <w:sz w:val="24"/>
        </w:rPr>
        <w:t>：中断向量是一个整数，用于标识不同类型的中断或异常。每个中断或异常都有一个唯一的中断向量。</w:t>
      </w:r>
    </w:p>
    <w:p w14:paraId="021EE125"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中断描述符表（</w:t>
      </w:r>
      <w:r w:rsidRPr="001C448F">
        <w:rPr>
          <w:b/>
          <w:bCs/>
          <w:color w:val="000000"/>
          <w:sz w:val="24"/>
        </w:rPr>
        <w:t>IDT</w:t>
      </w:r>
      <w:r w:rsidRPr="001C448F">
        <w:rPr>
          <w:b/>
          <w:bCs/>
          <w:color w:val="000000"/>
          <w:sz w:val="24"/>
        </w:rPr>
        <w:t>）</w:t>
      </w:r>
      <w:r w:rsidRPr="001C448F">
        <w:rPr>
          <w:color w:val="000000"/>
          <w:sz w:val="24"/>
        </w:rPr>
        <w:t>：</w:t>
      </w:r>
      <w:r w:rsidRPr="001C448F">
        <w:rPr>
          <w:color w:val="000000"/>
          <w:sz w:val="24"/>
        </w:rPr>
        <w:t xml:space="preserve">IDT </w:t>
      </w:r>
      <w:r w:rsidRPr="001C448F">
        <w:rPr>
          <w:color w:val="000000"/>
          <w:sz w:val="24"/>
        </w:rPr>
        <w:t>是一个数组，用于存储中断门描述符或陷阱门描述符。每个中断或异常在</w:t>
      </w:r>
      <w:r w:rsidRPr="001C448F">
        <w:rPr>
          <w:color w:val="000000"/>
          <w:sz w:val="24"/>
        </w:rPr>
        <w:t xml:space="preserve"> IDT </w:t>
      </w:r>
      <w:r w:rsidRPr="001C448F">
        <w:rPr>
          <w:color w:val="000000"/>
          <w:sz w:val="24"/>
        </w:rPr>
        <w:t>中都有一个对应的描述符，描述符中包含了中断处理程序的入口地址等信息。</w:t>
      </w:r>
    </w:p>
    <w:p w14:paraId="75AFF41F"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中断门和陷阱门</w:t>
      </w:r>
      <w:r w:rsidRPr="001C448F">
        <w:rPr>
          <w:color w:val="000000"/>
          <w:sz w:val="24"/>
        </w:rPr>
        <w:t>：中断门和陷阱门是两种不同类型的门描述符。中断门用于处理硬件中断，陷阱门用于处理异常和软中断。</w:t>
      </w:r>
    </w:p>
    <w:p w14:paraId="7A35457E" w14:textId="7DE79DE2"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中断处理程序</w:t>
      </w:r>
      <w:r w:rsidRPr="001C448F">
        <w:rPr>
          <w:color w:val="000000"/>
          <w:sz w:val="24"/>
        </w:rPr>
        <w:t>：中断处理程序是响应特定中断或异常的例程。当发生中断或异常时，</w:t>
      </w:r>
      <w:r w:rsidRPr="001C448F">
        <w:rPr>
          <w:color w:val="000000"/>
          <w:sz w:val="24"/>
        </w:rPr>
        <w:t xml:space="preserve">CPU </w:t>
      </w:r>
      <w:r w:rsidRPr="001C448F">
        <w:rPr>
          <w:color w:val="000000"/>
          <w:sz w:val="24"/>
        </w:rPr>
        <w:t>会根据中断向量在</w:t>
      </w:r>
      <w:r w:rsidRPr="001C448F">
        <w:rPr>
          <w:color w:val="000000"/>
          <w:sz w:val="24"/>
        </w:rPr>
        <w:t xml:space="preserve"> IDT </w:t>
      </w:r>
      <w:r w:rsidRPr="001C448F">
        <w:rPr>
          <w:color w:val="000000"/>
          <w:sz w:val="24"/>
        </w:rPr>
        <w:t>中查找对应的描述符，跳转到描述符中指定的中断处理程序入口地址执行。</w:t>
      </w:r>
    </w:p>
    <w:p w14:paraId="68B7E9D5" w14:textId="77777777" w:rsidR="001C448F" w:rsidRDefault="001C448F" w:rsidP="001C448F">
      <w:pPr>
        <w:numPr>
          <w:ilvl w:val="1"/>
          <w:numId w:val="14"/>
        </w:numPr>
        <w:tabs>
          <w:tab w:val="num" w:pos="1440"/>
          <w:tab w:val="left" w:pos="2370"/>
        </w:tabs>
        <w:spacing w:after="120" w:line="300" w:lineRule="auto"/>
        <w:jc w:val="left"/>
        <w:rPr>
          <w:color w:val="000000"/>
          <w:sz w:val="24"/>
        </w:rPr>
      </w:pPr>
      <w:r w:rsidRPr="001C448F">
        <w:rPr>
          <w:b/>
          <w:bCs/>
          <w:color w:val="000000"/>
          <w:sz w:val="24"/>
        </w:rPr>
        <w:t>设计和实现思路</w:t>
      </w:r>
      <w:r w:rsidRPr="001C448F">
        <w:rPr>
          <w:color w:val="000000"/>
          <w:sz w:val="24"/>
        </w:rPr>
        <w:t>：</w:t>
      </w:r>
    </w:p>
    <w:p w14:paraId="0F38E78D" w14:textId="74BEC8AC" w:rsidR="006D347C" w:rsidRDefault="006D347C" w:rsidP="006D347C">
      <w:pPr>
        <w:tabs>
          <w:tab w:val="left" w:pos="2370"/>
        </w:tabs>
        <w:spacing w:after="120" w:line="300" w:lineRule="auto"/>
        <w:ind w:left="927"/>
        <w:jc w:val="center"/>
        <w:rPr>
          <w:color w:val="000000"/>
          <w:sz w:val="24"/>
        </w:rPr>
      </w:pPr>
      <w:r>
        <w:rPr>
          <w:rFonts w:hint="eastAsia"/>
          <w:noProof/>
        </w:rPr>
        <w:lastRenderedPageBreak/>
        <w:drawing>
          <wp:inline distT="0" distB="0" distL="0" distR="0" wp14:anchorId="1ABF6172" wp14:editId="7A72C30A">
            <wp:extent cx="1327150" cy="3231118"/>
            <wp:effectExtent l="19050" t="19050" r="25400" b="26670"/>
            <wp:docPr id="14374124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0895" cy="3240236"/>
                    </a:xfrm>
                    <a:prstGeom prst="rect">
                      <a:avLst/>
                    </a:prstGeom>
                    <a:noFill/>
                    <a:ln>
                      <a:solidFill>
                        <a:schemeClr val="tx1"/>
                      </a:solidFill>
                    </a:ln>
                  </pic:spPr>
                </pic:pic>
              </a:graphicData>
            </a:graphic>
          </wp:inline>
        </w:drawing>
      </w:r>
    </w:p>
    <w:p w14:paraId="70EA26A9" w14:textId="6629ABA8" w:rsidR="006D347C" w:rsidRPr="001C448F" w:rsidRDefault="006D347C" w:rsidP="006D347C">
      <w:pPr>
        <w:spacing w:line="300" w:lineRule="auto"/>
        <w:ind w:left="394" w:firstLineChars="202" w:firstLine="446"/>
        <w:jc w:val="center"/>
        <w:rPr>
          <w:rFonts w:hint="eastAsia"/>
          <w:color w:val="000000"/>
          <w:sz w:val="24"/>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6 中断处理模块流程</w:t>
      </w:r>
    </w:p>
    <w:p w14:paraId="72928258" w14:textId="77777777" w:rsidR="001C448F" w:rsidRPr="001C448F" w:rsidRDefault="001C448F" w:rsidP="001C448F">
      <w:pPr>
        <w:numPr>
          <w:ilvl w:val="2"/>
          <w:numId w:val="15"/>
        </w:numPr>
        <w:tabs>
          <w:tab w:val="left" w:pos="2370"/>
        </w:tabs>
        <w:spacing w:after="120" w:line="300" w:lineRule="auto"/>
        <w:jc w:val="left"/>
        <w:rPr>
          <w:color w:val="000000"/>
          <w:sz w:val="24"/>
        </w:rPr>
      </w:pPr>
      <w:r w:rsidRPr="001C448F">
        <w:rPr>
          <w:b/>
          <w:bCs/>
          <w:color w:val="000000"/>
          <w:sz w:val="24"/>
        </w:rPr>
        <w:t>初始化</w:t>
      </w:r>
      <w:r w:rsidRPr="001C448F">
        <w:rPr>
          <w:b/>
          <w:bCs/>
          <w:color w:val="000000"/>
          <w:sz w:val="24"/>
        </w:rPr>
        <w:t xml:space="preserve"> IDT</w:t>
      </w:r>
      <w:r w:rsidRPr="001C448F">
        <w:rPr>
          <w:color w:val="000000"/>
          <w:sz w:val="24"/>
        </w:rPr>
        <w:t>：</w:t>
      </w:r>
    </w:p>
    <w:p w14:paraId="799F4E5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在内存中创建一个</w:t>
      </w:r>
      <w:r w:rsidRPr="001C448F">
        <w:rPr>
          <w:color w:val="000000"/>
          <w:sz w:val="24"/>
        </w:rPr>
        <w:t xml:space="preserve"> IDT </w:t>
      </w:r>
      <w:r w:rsidRPr="001C448F">
        <w:rPr>
          <w:color w:val="000000"/>
          <w:sz w:val="24"/>
        </w:rPr>
        <w:t>数组。</w:t>
      </w:r>
    </w:p>
    <w:p w14:paraId="6F8E7BA2"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为每个需要处理的中断或异常在</w:t>
      </w:r>
      <w:r w:rsidRPr="001C448F">
        <w:rPr>
          <w:color w:val="000000"/>
          <w:sz w:val="24"/>
        </w:rPr>
        <w:t xml:space="preserve"> IDT </w:t>
      </w:r>
      <w:r w:rsidRPr="001C448F">
        <w:rPr>
          <w:color w:val="000000"/>
          <w:sz w:val="24"/>
        </w:rPr>
        <w:t>中创建一个对应的描述符（中断门或陷阱门）。</w:t>
      </w:r>
    </w:p>
    <w:p w14:paraId="4829F00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设置描述符的各个字段，包括中断处理程序的入口地址、段选择子、</w:t>
      </w:r>
      <w:r w:rsidRPr="001C448F">
        <w:rPr>
          <w:color w:val="000000"/>
          <w:sz w:val="24"/>
        </w:rPr>
        <w:t>DPL</w:t>
      </w:r>
      <w:r w:rsidRPr="001C448F">
        <w:rPr>
          <w:color w:val="000000"/>
          <w:sz w:val="24"/>
        </w:rPr>
        <w:t>（描述符特权级）等。</w:t>
      </w:r>
    </w:p>
    <w:p w14:paraId="0BEB532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将</w:t>
      </w:r>
      <w:r w:rsidRPr="001C448F">
        <w:rPr>
          <w:color w:val="000000"/>
          <w:sz w:val="24"/>
        </w:rPr>
        <w:t xml:space="preserve"> IDT </w:t>
      </w:r>
      <w:r w:rsidRPr="001C448F">
        <w:rPr>
          <w:color w:val="000000"/>
          <w:sz w:val="24"/>
        </w:rPr>
        <w:t>的基地址和限长加载到</w:t>
      </w:r>
      <w:r w:rsidRPr="001C448F">
        <w:rPr>
          <w:color w:val="000000"/>
          <w:sz w:val="24"/>
        </w:rPr>
        <w:t xml:space="preserve"> IDTR </w:t>
      </w:r>
      <w:r w:rsidRPr="001C448F">
        <w:rPr>
          <w:color w:val="000000"/>
          <w:sz w:val="24"/>
        </w:rPr>
        <w:t>寄存器。</w:t>
      </w:r>
    </w:p>
    <w:p w14:paraId="5DE2DC7B" w14:textId="77777777" w:rsidR="001C448F" w:rsidRPr="001C448F" w:rsidRDefault="001C448F" w:rsidP="001C448F">
      <w:pPr>
        <w:numPr>
          <w:ilvl w:val="2"/>
          <w:numId w:val="15"/>
        </w:numPr>
        <w:tabs>
          <w:tab w:val="left" w:pos="2370"/>
        </w:tabs>
        <w:spacing w:after="120" w:line="300" w:lineRule="auto"/>
        <w:jc w:val="left"/>
        <w:rPr>
          <w:color w:val="000000"/>
          <w:sz w:val="24"/>
        </w:rPr>
      </w:pPr>
      <w:r w:rsidRPr="001C448F">
        <w:rPr>
          <w:b/>
          <w:bCs/>
          <w:color w:val="000000"/>
          <w:sz w:val="24"/>
        </w:rPr>
        <w:t>编写中断处理程序</w:t>
      </w:r>
      <w:r w:rsidRPr="001C448F">
        <w:rPr>
          <w:color w:val="000000"/>
          <w:sz w:val="24"/>
        </w:rPr>
        <w:t>：</w:t>
      </w:r>
    </w:p>
    <w:p w14:paraId="6331538B"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为每个需要处理的中断或异常编写一个中断处理程序。</w:t>
      </w:r>
    </w:p>
    <w:p w14:paraId="765ED4C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中断处理程序的主要职责是：</w:t>
      </w:r>
    </w:p>
    <w:p w14:paraId="2F16F6D2"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保存被中断任务的上下文（如果需要）。</w:t>
      </w:r>
    </w:p>
    <w:p w14:paraId="1F07A63D"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处理中断或异常事件。</w:t>
      </w:r>
    </w:p>
    <w:p w14:paraId="038144BC"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如果需要，可以进行任务切换。</w:t>
      </w:r>
    </w:p>
    <w:p w14:paraId="11369A38"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恢复被中断任务的上下文（如果需要）。</w:t>
      </w:r>
    </w:p>
    <w:p w14:paraId="76C7197A"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使用</w:t>
      </w:r>
      <w:r w:rsidRPr="001C448F">
        <w:rPr>
          <w:color w:val="000000"/>
          <w:sz w:val="24"/>
        </w:rPr>
        <w:t xml:space="preserve"> iret </w:t>
      </w:r>
      <w:r w:rsidRPr="001C448F">
        <w:rPr>
          <w:color w:val="000000"/>
          <w:sz w:val="24"/>
        </w:rPr>
        <w:t>指令返回到被中断的任务继续执行。</w:t>
      </w:r>
    </w:p>
    <w:p w14:paraId="00FA7B71" w14:textId="5251475F" w:rsidR="004E6195" w:rsidRPr="004E6195" w:rsidRDefault="004E6195" w:rsidP="004E6195">
      <w:pPr>
        <w:pStyle w:val="2"/>
        <w:jc w:val="left"/>
        <w:rPr>
          <w:rFonts w:hint="eastAsia"/>
          <w:sz w:val="24"/>
          <w:szCs w:val="24"/>
          <w:highlight w:val="lightGray"/>
          <w:shd w:val="pct15" w:color="auto" w:fill="FFFFFF"/>
        </w:rPr>
      </w:pPr>
      <w:bookmarkStart w:id="9" w:name="_Toc190278160"/>
      <w:r>
        <w:rPr>
          <w:rFonts w:hint="eastAsia"/>
          <w:sz w:val="24"/>
          <w:szCs w:val="24"/>
          <w:highlight w:val="lightGray"/>
          <w:shd w:val="pct15" w:color="auto" w:fill="FFFFFF"/>
        </w:rPr>
        <w:lastRenderedPageBreak/>
        <w:t>五、</w:t>
      </w:r>
      <w:r w:rsidRPr="004E6195">
        <w:rPr>
          <w:sz w:val="24"/>
          <w:szCs w:val="24"/>
          <w:highlight w:val="lightGray"/>
          <w:shd w:val="pct15" w:color="auto" w:fill="FFFFFF"/>
        </w:rPr>
        <w:t>分页机制模块</w:t>
      </w:r>
      <w:bookmarkEnd w:id="9"/>
    </w:p>
    <w:p w14:paraId="245E48B0" w14:textId="77777777" w:rsidR="004E6195" w:rsidRPr="004E6195" w:rsidRDefault="004E6195" w:rsidP="004E6195">
      <w:pPr>
        <w:numPr>
          <w:ilvl w:val="1"/>
          <w:numId w:val="16"/>
        </w:numPr>
        <w:tabs>
          <w:tab w:val="num" w:pos="1440"/>
          <w:tab w:val="left" w:pos="2370"/>
        </w:tabs>
        <w:spacing w:after="120" w:line="300" w:lineRule="auto"/>
        <w:jc w:val="left"/>
        <w:rPr>
          <w:color w:val="000000"/>
          <w:sz w:val="24"/>
        </w:rPr>
      </w:pPr>
      <w:r w:rsidRPr="004E6195">
        <w:rPr>
          <w:b/>
          <w:bCs/>
          <w:color w:val="000000"/>
          <w:sz w:val="24"/>
        </w:rPr>
        <w:t>概念和原理</w:t>
      </w:r>
      <w:r w:rsidRPr="004E6195">
        <w:rPr>
          <w:color w:val="000000"/>
          <w:sz w:val="24"/>
        </w:rPr>
        <w:t>：</w:t>
      </w:r>
    </w:p>
    <w:p w14:paraId="501748FA"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分页机制</w:t>
      </w:r>
      <w:r w:rsidRPr="004E6195">
        <w:rPr>
          <w:color w:val="000000"/>
          <w:sz w:val="24"/>
        </w:rPr>
        <w:t>：分页机制是</w:t>
      </w:r>
      <w:r w:rsidRPr="004E6195">
        <w:rPr>
          <w:color w:val="000000"/>
          <w:sz w:val="24"/>
        </w:rPr>
        <w:t xml:space="preserve"> x86 </w:t>
      </w:r>
      <w:r w:rsidRPr="004E6195">
        <w:rPr>
          <w:color w:val="000000"/>
          <w:sz w:val="24"/>
        </w:rPr>
        <w:t>保护模式下的一种内存管理机制，它将线性地址空间划分为固定大小的页（通常为</w:t>
      </w:r>
      <w:r w:rsidRPr="004E6195">
        <w:rPr>
          <w:color w:val="000000"/>
          <w:sz w:val="24"/>
        </w:rPr>
        <w:t xml:space="preserve"> 4KB</w:t>
      </w:r>
      <w:r w:rsidRPr="004E6195">
        <w:rPr>
          <w:color w:val="000000"/>
          <w:sz w:val="24"/>
        </w:rPr>
        <w:t>），并将物理内存也划分为同样大小的页框（</w:t>
      </w:r>
      <w:r w:rsidRPr="004E6195">
        <w:rPr>
          <w:color w:val="000000"/>
          <w:sz w:val="24"/>
        </w:rPr>
        <w:t>Page Frame</w:t>
      </w:r>
      <w:r w:rsidRPr="004E6195">
        <w:rPr>
          <w:color w:val="000000"/>
          <w:sz w:val="24"/>
        </w:rPr>
        <w:t>）。通过页目录和页表，可以将线性地址转换为物理地址。</w:t>
      </w:r>
    </w:p>
    <w:p w14:paraId="28577746" w14:textId="00BA866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线性地址</w:t>
      </w:r>
      <w:r w:rsidRPr="004E6195">
        <w:rPr>
          <w:color w:val="000000"/>
          <w:sz w:val="24"/>
        </w:rPr>
        <w:t>：程序使用的地址，一个</w:t>
      </w:r>
      <w:r w:rsidRPr="004E6195">
        <w:rPr>
          <w:color w:val="000000"/>
          <w:sz w:val="24"/>
        </w:rPr>
        <w:t xml:space="preserve"> 32 </w:t>
      </w:r>
      <w:r w:rsidRPr="004E6195">
        <w:rPr>
          <w:color w:val="000000"/>
          <w:sz w:val="24"/>
        </w:rPr>
        <w:t>位的无符号整数。</w:t>
      </w:r>
    </w:p>
    <w:p w14:paraId="3E878F7F"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物理地址</w:t>
      </w:r>
      <w:r w:rsidRPr="004E6195">
        <w:rPr>
          <w:color w:val="000000"/>
          <w:sz w:val="24"/>
        </w:rPr>
        <w:t>：物理地址是</w:t>
      </w:r>
      <w:r w:rsidRPr="004E6195">
        <w:rPr>
          <w:color w:val="000000"/>
          <w:sz w:val="24"/>
        </w:rPr>
        <w:t xml:space="preserve"> CPU </w:t>
      </w:r>
      <w:r w:rsidRPr="004E6195">
        <w:rPr>
          <w:color w:val="000000"/>
          <w:sz w:val="24"/>
        </w:rPr>
        <w:t>实际访问的内存地址。</w:t>
      </w:r>
    </w:p>
    <w:p w14:paraId="7198D785"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页目录</w:t>
      </w:r>
      <w:r w:rsidRPr="004E6195">
        <w:rPr>
          <w:color w:val="000000"/>
          <w:sz w:val="24"/>
        </w:rPr>
        <w:t>：页目录是一个特殊的页（</w:t>
      </w:r>
      <w:r w:rsidRPr="004E6195">
        <w:rPr>
          <w:color w:val="000000"/>
          <w:sz w:val="24"/>
        </w:rPr>
        <w:t>4KB</w:t>
      </w:r>
      <w:r w:rsidRPr="004E6195">
        <w:rPr>
          <w:color w:val="000000"/>
          <w:sz w:val="24"/>
        </w:rPr>
        <w:t>），它包含了</w:t>
      </w:r>
      <w:r w:rsidRPr="004E6195">
        <w:rPr>
          <w:color w:val="000000"/>
          <w:sz w:val="24"/>
        </w:rPr>
        <w:t xml:space="preserve"> 1024 </w:t>
      </w:r>
      <w:r w:rsidRPr="004E6195">
        <w:rPr>
          <w:color w:val="000000"/>
          <w:sz w:val="24"/>
        </w:rPr>
        <w:t>个页目录项（</w:t>
      </w:r>
      <w:r w:rsidRPr="004E6195">
        <w:rPr>
          <w:color w:val="000000"/>
          <w:sz w:val="24"/>
        </w:rPr>
        <w:t>PDE</w:t>
      </w:r>
      <w:r w:rsidRPr="004E6195">
        <w:rPr>
          <w:color w:val="000000"/>
          <w:sz w:val="24"/>
        </w:rPr>
        <w:t>）。每个</w:t>
      </w:r>
      <w:r w:rsidRPr="004E6195">
        <w:rPr>
          <w:color w:val="000000"/>
          <w:sz w:val="24"/>
        </w:rPr>
        <w:t xml:space="preserve"> PDE </w:t>
      </w:r>
      <w:r w:rsidRPr="004E6195">
        <w:rPr>
          <w:color w:val="000000"/>
          <w:sz w:val="24"/>
        </w:rPr>
        <w:t>指向一个页表。</w:t>
      </w:r>
    </w:p>
    <w:p w14:paraId="26BD5B61" w14:textId="0EC2CAAE" w:rsidR="004E6195" w:rsidRPr="004E6195" w:rsidRDefault="004E6195" w:rsidP="00225A3B">
      <w:pPr>
        <w:numPr>
          <w:ilvl w:val="2"/>
          <w:numId w:val="16"/>
        </w:numPr>
        <w:tabs>
          <w:tab w:val="num" w:pos="2160"/>
          <w:tab w:val="left" w:pos="2370"/>
        </w:tabs>
        <w:spacing w:after="120" w:line="300" w:lineRule="auto"/>
        <w:jc w:val="left"/>
        <w:rPr>
          <w:color w:val="000000"/>
          <w:sz w:val="24"/>
        </w:rPr>
      </w:pPr>
      <w:r w:rsidRPr="004E6195">
        <w:rPr>
          <w:b/>
          <w:bCs/>
          <w:color w:val="000000"/>
          <w:sz w:val="24"/>
        </w:rPr>
        <w:t>页表</w:t>
      </w:r>
      <w:r w:rsidRPr="004E6195">
        <w:rPr>
          <w:color w:val="000000"/>
          <w:sz w:val="24"/>
        </w:rPr>
        <w:t>：页表也是一个特殊的页（</w:t>
      </w:r>
      <w:r w:rsidRPr="004E6195">
        <w:rPr>
          <w:color w:val="000000"/>
          <w:sz w:val="24"/>
        </w:rPr>
        <w:t>4KB</w:t>
      </w:r>
      <w:r w:rsidRPr="004E6195">
        <w:rPr>
          <w:color w:val="000000"/>
          <w:sz w:val="24"/>
        </w:rPr>
        <w:t>），它包含了</w:t>
      </w:r>
      <w:r w:rsidRPr="004E6195">
        <w:rPr>
          <w:color w:val="000000"/>
          <w:sz w:val="24"/>
        </w:rPr>
        <w:t xml:space="preserve"> 1024 </w:t>
      </w:r>
      <w:r w:rsidRPr="004E6195">
        <w:rPr>
          <w:color w:val="000000"/>
          <w:sz w:val="24"/>
        </w:rPr>
        <w:t>个页表项（</w:t>
      </w:r>
      <w:r w:rsidRPr="004E6195">
        <w:rPr>
          <w:color w:val="000000"/>
          <w:sz w:val="24"/>
        </w:rPr>
        <w:t>PTE</w:t>
      </w:r>
      <w:r w:rsidRPr="004E6195">
        <w:rPr>
          <w:color w:val="000000"/>
          <w:sz w:val="24"/>
        </w:rPr>
        <w:t>）。每个</w:t>
      </w:r>
      <w:r w:rsidRPr="004E6195">
        <w:rPr>
          <w:color w:val="000000"/>
          <w:sz w:val="24"/>
        </w:rPr>
        <w:t xml:space="preserve"> PTE </w:t>
      </w:r>
      <w:r w:rsidRPr="004E6195">
        <w:rPr>
          <w:color w:val="000000"/>
          <w:sz w:val="24"/>
        </w:rPr>
        <w:t>指向一个物理页框。</w:t>
      </w:r>
    </w:p>
    <w:p w14:paraId="49675F58"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 xml:space="preserve">CR3 </w:t>
      </w:r>
      <w:r w:rsidRPr="004E6195">
        <w:rPr>
          <w:b/>
          <w:bCs/>
          <w:color w:val="000000"/>
          <w:sz w:val="24"/>
        </w:rPr>
        <w:t>寄存器</w:t>
      </w:r>
      <w:r w:rsidRPr="004E6195">
        <w:rPr>
          <w:color w:val="000000"/>
          <w:sz w:val="24"/>
        </w:rPr>
        <w:t>：</w:t>
      </w:r>
      <w:r w:rsidRPr="004E6195">
        <w:rPr>
          <w:color w:val="000000"/>
          <w:sz w:val="24"/>
        </w:rPr>
        <w:t xml:space="preserve">CR3 </w:t>
      </w:r>
      <w:r w:rsidRPr="004E6195">
        <w:rPr>
          <w:color w:val="000000"/>
          <w:sz w:val="24"/>
        </w:rPr>
        <w:t>寄存器存储了当前页目录的物理基地址。</w:t>
      </w:r>
    </w:p>
    <w:p w14:paraId="1DC19B45" w14:textId="1E55FCDF" w:rsid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地址转换</w:t>
      </w:r>
      <w:r w:rsidRPr="004E6195">
        <w:rPr>
          <w:color w:val="000000"/>
          <w:sz w:val="24"/>
        </w:rPr>
        <w:t>：线性地址三部分：页目录索引（高</w:t>
      </w:r>
      <w:r w:rsidRPr="004E6195">
        <w:rPr>
          <w:color w:val="000000"/>
          <w:sz w:val="24"/>
        </w:rPr>
        <w:t xml:space="preserve"> 10 </w:t>
      </w:r>
      <w:r w:rsidRPr="004E6195">
        <w:rPr>
          <w:color w:val="000000"/>
          <w:sz w:val="24"/>
        </w:rPr>
        <w:t>位）、页表索引（中间</w:t>
      </w:r>
      <w:r w:rsidRPr="004E6195">
        <w:rPr>
          <w:color w:val="000000"/>
          <w:sz w:val="24"/>
        </w:rPr>
        <w:t xml:space="preserve"> 10 </w:t>
      </w:r>
      <w:r w:rsidRPr="004E6195">
        <w:rPr>
          <w:color w:val="000000"/>
          <w:sz w:val="24"/>
        </w:rPr>
        <w:t>位）、页内偏移（低</w:t>
      </w:r>
      <w:r w:rsidRPr="004E6195">
        <w:rPr>
          <w:color w:val="000000"/>
          <w:sz w:val="24"/>
        </w:rPr>
        <w:t xml:space="preserve"> 12 </w:t>
      </w:r>
      <w:r w:rsidRPr="004E6195">
        <w:rPr>
          <w:color w:val="000000"/>
          <w:sz w:val="24"/>
        </w:rPr>
        <w:t>位）。首先</w:t>
      </w:r>
      <w:r w:rsidRPr="004E6195">
        <w:rPr>
          <w:color w:val="000000"/>
          <w:sz w:val="24"/>
        </w:rPr>
        <w:t xml:space="preserve"> CR3 </w:t>
      </w:r>
      <w:r w:rsidRPr="004E6195">
        <w:rPr>
          <w:color w:val="000000"/>
          <w:sz w:val="24"/>
        </w:rPr>
        <w:t>寄存器找到页目录，然后线性地址的高</w:t>
      </w:r>
      <w:r w:rsidRPr="004E6195">
        <w:rPr>
          <w:color w:val="000000"/>
          <w:sz w:val="24"/>
        </w:rPr>
        <w:t xml:space="preserve"> 10 </w:t>
      </w:r>
      <w:r w:rsidRPr="004E6195">
        <w:rPr>
          <w:color w:val="000000"/>
          <w:sz w:val="24"/>
        </w:rPr>
        <w:t>位找到对应的</w:t>
      </w:r>
      <w:r w:rsidRPr="004E6195">
        <w:rPr>
          <w:color w:val="000000"/>
          <w:sz w:val="24"/>
        </w:rPr>
        <w:t xml:space="preserve"> PDE</w:t>
      </w:r>
      <w:r w:rsidRPr="004E6195">
        <w:rPr>
          <w:color w:val="000000"/>
          <w:sz w:val="24"/>
        </w:rPr>
        <w:t>，从</w:t>
      </w:r>
      <w:r w:rsidRPr="004E6195">
        <w:rPr>
          <w:color w:val="000000"/>
          <w:sz w:val="24"/>
        </w:rPr>
        <w:t xml:space="preserve"> PDE </w:t>
      </w:r>
      <w:r w:rsidRPr="004E6195">
        <w:rPr>
          <w:color w:val="000000"/>
          <w:sz w:val="24"/>
        </w:rPr>
        <w:t>中取出页表的物理基地址；再根据线性地址的中间</w:t>
      </w:r>
      <w:r w:rsidRPr="004E6195">
        <w:rPr>
          <w:color w:val="000000"/>
          <w:sz w:val="24"/>
        </w:rPr>
        <w:t xml:space="preserve"> 10 </w:t>
      </w:r>
      <w:r w:rsidRPr="004E6195">
        <w:rPr>
          <w:color w:val="000000"/>
          <w:sz w:val="24"/>
        </w:rPr>
        <w:t>位找到对应的</w:t>
      </w:r>
      <w:r w:rsidRPr="004E6195">
        <w:rPr>
          <w:color w:val="000000"/>
          <w:sz w:val="24"/>
        </w:rPr>
        <w:t xml:space="preserve"> PTE</w:t>
      </w:r>
      <w:r w:rsidRPr="004E6195">
        <w:rPr>
          <w:color w:val="000000"/>
          <w:sz w:val="24"/>
        </w:rPr>
        <w:t>，从</w:t>
      </w:r>
      <w:r w:rsidRPr="004E6195">
        <w:rPr>
          <w:color w:val="000000"/>
          <w:sz w:val="24"/>
        </w:rPr>
        <w:t xml:space="preserve"> PTE </w:t>
      </w:r>
      <w:r w:rsidRPr="004E6195">
        <w:rPr>
          <w:color w:val="000000"/>
          <w:sz w:val="24"/>
        </w:rPr>
        <w:t>中取出物理页框的物理基地址；将物理页框的基地址与线性地址的低</w:t>
      </w:r>
      <w:r w:rsidRPr="004E6195">
        <w:rPr>
          <w:color w:val="000000"/>
          <w:sz w:val="24"/>
        </w:rPr>
        <w:t xml:space="preserve"> 12 </w:t>
      </w:r>
      <w:r w:rsidRPr="004E6195">
        <w:rPr>
          <w:color w:val="000000"/>
          <w:sz w:val="24"/>
        </w:rPr>
        <w:t>位偏移相加，得到最终的物理地址。</w:t>
      </w:r>
    </w:p>
    <w:p w14:paraId="2AC8F6FB" w14:textId="07CD024E" w:rsidR="00F33885" w:rsidRDefault="00F33885" w:rsidP="00F33885">
      <w:pPr>
        <w:tabs>
          <w:tab w:val="left" w:pos="2370"/>
        </w:tabs>
        <w:spacing w:after="120" w:line="300" w:lineRule="auto"/>
        <w:ind w:left="1352"/>
        <w:jc w:val="center"/>
        <w:rPr>
          <w:color w:val="000000"/>
          <w:sz w:val="24"/>
        </w:rPr>
      </w:pPr>
      <w:r>
        <w:rPr>
          <w:rFonts w:hint="eastAsia"/>
          <w:noProof/>
        </w:rPr>
        <w:lastRenderedPageBreak/>
        <w:drawing>
          <wp:inline distT="0" distB="0" distL="0" distR="0" wp14:anchorId="5C65B6BF" wp14:editId="7101F075">
            <wp:extent cx="1751564" cy="3740150"/>
            <wp:effectExtent l="19050" t="19050" r="20320" b="12700"/>
            <wp:docPr id="1020392230"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6994" cy="3794452"/>
                    </a:xfrm>
                    <a:prstGeom prst="rect">
                      <a:avLst/>
                    </a:prstGeom>
                    <a:noFill/>
                    <a:ln>
                      <a:solidFill>
                        <a:schemeClr val="tx1"/>
                      </a:solidFill>
                    </a:ln>
                  </pic:spPr>
                </pic:pic>
              </a:graphicData>
            </a:graphic>
          </wp:inline>
        </w:drawing>
      </w:r>
    </w:p>
    <w:p w14:paraId="1B67A4D8" w14:textId="19B9A869" w:rsidR="00F33885" w:rsidRPr="004E6195" w:rsidRDefault="00F33885" w:rsidP="00F33885">
      <w:pPr>
        <w:spacing w:line="300" w:lineRule="auto"/>
        <w:ind w:left="394" w:firstLineChars="202" w:firstLine="446"/>
        <w:jc w:val="center"/>
        <w:rPr>
          <w:rFonts w:hint="eastAsia"/>
          <w:color w:val="000000"/>
          <w:sz w:val="24"/>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7 地址转换流程</w:t>
      </w:r>
    </w:p>
    <w:p w14:paraId="276E79EA" w14:textId="77777777" w:rsidR="004E6195" w:rsidRPr="004E6195" w:rsidRDefault="004E6195" w:rsidP="004E6195">
      <w:pPr>
        <w:numPr>
          <w:ilvl w:val="1"/>
          <w:numId w:val="16"/>
        </w:numPr>
        <w:tabs>
          <w:tab w:val="num" w:pos="1440"/>
          <w:tab w:val="left" w:pos="2370"/>
        </w:tabs>
        <w:spacing w:after="120" w:line="300" w:lineRule="auto"/>
        <w:jc w:val="left"/>
        <w:rPr>
          <w:color w:val="000000"/>
          <w:sz w:val="24"/>
        </w:rPr>
      </w:pPr>
      <w:r w:rsidRPr="004E6195">
        <w:rPr>
          <w:b/>
          <w:bCs/>
          <w:color w:val="000000"/>
          <w:sz w:val="24"/>
        </w:rPr>
        <w:t>设计和实现思路</w:t>
      </w:r>
      <w:r w:rsidRPr="004E6195">
        <w:rPr>
          <w:color w:val="000000"/>
          <w:sz w:val="24"/>
        </w:rPr>
        <w:t>：</w:t>
      </w:r>
    </w:p>
    <w:p w14:paraId="5447C34C"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创建页目录和页表</w:t>
      </w:r>
      <w:r w:rsidRPr="004E6195">
        <w:rPr>
          <w:color w:val="000000"/>
          <w:sz w:val="24"/>
        </w:rPr>
        <w:t>：</w:t>
      </w:r>
    </w:p>
    <w:p w14:paraId="601C2AC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在内存中分配空间，用于存储页目录和页表。</w:t>
      </w:r>
    </w:p>
    <w:p w14:paraId="33A1EAE9" w14:textId="49713A11"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根据需要，创建多个页表。每个任务需要一个页表来映射其自身的地址空间。</w:t>
      </w:r>
    </w:p>
    <w:p w14:paraId="65BDC595"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填写</w:t>
      </w:r>
      <w:r w:rsidRPr="004E6195">
        <w:rPr>
          <w:b/>
          <w:bCs/>
          <w:color w:val="000000"/>
          <w:sz w:val="24"/>
        </w:rPr>
        <w:t xml:space="preserve"> PDE </w:t>
      </w:r>
      <w:r w:rsidRPr="004E6195">
        <w:rPr>
          <w:b/>
          <w:bCs/>
          <w:color w:val="000000"/>
          <w:sz w:val="24"/>
        </w:rPr>
        <w:t>和</w:t>
      </w:r>
      <w:r w:rsidRPr="004E6195">
        <w:rPr>
          <w:b/>
          <w:bCs/>
          <w:color w:val="000000"/>
          <w:sz w:val="24"/>
        </w:rPr>
        <w:t xml:space="preserve"> PTE</w:t>
      </w:r>
      <w:r w:rsidRPr="004E6195">
        <w:rPr>
          <w:color w:val="000000"/>
          <w:sz w:val="24"/>
        </w:rPr>
        <w:t>：</w:t>
      </w:r>
    </w:p>
    <w:p w14:paraId="3C51D645"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根据线性地址到物理地址的映射关系，填写</w:t>
      </w:r>
      <w:r w:rsidRPr="004E6195">
        <w:rPr>
          <w:color w:val="000000"/>
          <w:sz w:val="24"/>
        </w:rPr>
        <w:t xml:space="preserve"> PDE </w:t>
      </w:r>
      <w:r w:rsidRPr="004E6195">
        <w:rPr>
          <w:color w:val="000000"/>
          <w:sz w:val="24"/>
        </w:rPr>
        <w:t>和</w:t>
      </w:r>
      <w:r w:rsidRPr="004E6195">
        <w:rPr>
          <w:color w:val="000000"/>
          <w:sz w:val="24"/>
        </w:rPr>
        <w:t xml:space="preserve"> PTE</w:t>
      </w:r>
      <w:r w:rsidRPr="004E6195">
        <w:rPr>
          <w:color w:val="000000"/>
          <w:sz w:val="24"/>
        </w:rPr>
        <w:t>。</w:t>
      </w:r>
    </w:p>
    <w:p w14:paraId="2A95F98C"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设置</w:t>
      </w:r>
      <w:r w:rsidRPr="004E6195">
        <w:rPr>
          <w:color w:val="000000"/>
          <w:sz w:val="24"/>
        </w:rPr>
        <w:t xml:space="preserve"> PDE </w:t>
      </w:r>
      <w:r w:rsidRPr="004E6195">
        <w:rPr>
          <w:color w:val="000000"/>
          <w:sz w:val="24"/>
        </w:rPr>
        <w:t>和</w:t>
      </w:r>
      <w:r w:rsidRPr="004E6195">
        <w:rPr>
          <w:color w:val="000000"/>
          <w:sz w:val="24"/>
        </w:rPr>
        <w:t xml:space="preserve"> PTE </w:t>
      </w:r>
      <w:r w:rsidRPr="004E6195">
        <w:rPr>
          <w:color w:val="000000"/>
          <w:sz w:val="24"/>
        </w:rPr>
        <w:t>中的访问权限位（读</w:t>
      </w:r>
      <w:r w:rsidRPr="004E6195">
        <w:rPr>
          <w:color w:val="000000"/>
          <w:sz w:val="24"/>
        </w:rPr>
        <w:t>/</w:t>
      </w:r>
      <w:r w:rsidRPr="004E6195">
        <w:rPr>
          <w:color w:val="000000"/>
          <w:sz w:val="24"/>
        </w:rPr>
        <w:t>写、用户</w:t>
      </w:r>
      <w:r w:rsidRPr="004E6195">
        <w:rPr>
          <w:color w:val="000000"/>
          <w:sz w:val="24"/>
        </w:rPr>
        <w:t>/</w:t>
      </w:r>
      <w:r w:rsidRPr="004E6195">
        <w:rPr>
          <w:color w:val="000000"/>
          <w:sz w:val="24"/>
        </w:rPr>
        <w:t>超级用户）、存在位等。</w:t>
      </w:r>
    </w:p>
    <w:p w14:paraId="56933996"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对于不存在的页，将</w:t>
      </w:r>
      <w:r w:rsidRPr="004E6195">
        <w:rPr>
          <w:color w:val="000000"/>
          <w:sz w:val="24"/>
        </w:rPr>
        <w:t xml:space="preserve"> PDE </w:t>
      </w:r>
      <w:r w:rsidRPr="004E6195">
        <w:rPr>
          <w:color w:val="000000"/>
          <w:sz w:val="24"/>
        </w:rPr>
        <w:t>或</w:t>
      </w:r>
      <w:r w:rsidRPr="004E6195">
        <w:rPr>
          <w:color w:val="000000"/>
          <w:sz w:val="24"/>
        </w:rPr>
        <w:t xml:space="preserve"> PTE </w:t>
      </w:r>
      <w:r w:rsidRPr="004E6195">
        <w:rPr>
          <w:color w:val="000000"/>
          <w:sz w:val="24"/>
        </w:rPr>
        <w:t>的存在位设置为</w:t>
      </w:r>
      <w:r w:rsidRPr="004E6195">
        <w:rPr>
          <w:color w:val="000000"/>
          <w:sz w:val="24"/>
        </w:rPr>
        <w:t xml:space="preserve"> 0</w:t>
      </w:r>
      <w:r w:rsidRPr="004E6195">
        <w:rPr>
          <w:color w:val="000000"/>
          <w:sz w:val="24"/>
        </w:rPr>
        <w:t>。</w:t>
      </w:r>
    </w:p>
    <w:p w14:paraId="69152581"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加载</w:t>
      </w:r>
      <w:r w:rsidRPr="004E6195">
        <w:rPr>
          <w:b/>
          <w:bCs/>
          <w:color w:val="000000"/>
          <w:sz w:val="24"/>
        </w:rPr>
        <w:t xml:space="preserve"> CR3 </w:t>
      </w:r>
      <w:r w:rsidRPr="004E6195">
        <w:rPr>
          <w:b/>
          <w:bCs/>
          <w:color w:val="000000"/>
          <w:sz w:val="24"/>
        </w:rPr>
        <w:t>寄存器</w:t>
      </w:r>
      <w:r w:rsidRPr="004E6195">
        <w:rPr>
          <w:color w:val="000000"/>
          <w:sz w:val="24"/>
        </w:rPr>
        <w:t>：</w:t>
      </w:r>
    </w:p>
    <w:p w14:paraId="6B4CA2EC" w14:textId="77777777" w:rsidR="004E6195" w:rsidRPr="004E6195" w:rsidRDefault="004E6195" w:rsidP="00225A3B">
      <w:pPr>
        <w:tabs>
          <w:tab w:val="left" w:pos="2370"/>
        </w:tabs>
        <w:spacing w:after="120" w:line="300" w:lineRule="auto"/>
        <w:ind w:left="1559"/>
        <w:jc w:val="left"/>
        <w:rPr>
          <w:color w:val="000000"/>
          <w:sz w:val="24"/>
        </w:rPr>
      </w:pPr>
      <w:r w:rsidRPr="004E6195">
        <w:rPr>
          <w:color w:val="000000"/>
          <w:sz w:val="24"/>
        </w:rPr>
        <w:t>将页目录的物理基地址加载到</w:t>
      </w:r>
      <w:r w:rsidRPr="004E6195">
        <w:rPr>
          <w:color w:val="000000"/>
          <w:sz w:val="24"/>
        </w:rPr>
        <w:t xml:space="preserve"> CR3 </w:t>
      </w:r>
      <w:r w:rsidRPr="004E6195">
        <w:rPr>
          <w:color w:val="000000"/>
          <w:sz w:val="24"/>
        </w:rPr>
        <w:t>寄存器。</w:t>
      </w:r>
    </w:p>
    <w:p w14:paraId="76132880"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启用分页机制</w:t>
      </w:r>
      <w:r w:rsidRPr="004E6195">
        <w:rPr>
          <w:color w:val="000000"/>
          <w:sz w:val="24"/>
        </w:rPr>
        <w:t>：</w:t>
      </w:r>
    </w:p>
    <w:p w14:paraId="58059E93" w14:textId="77777777" w:rsidR="004E6195" w:rsidRPr="004E6195" w:rsidRDefault="004E6195" w:rsidP="00225A3B">
      <w:pPr>
        <w:tabs>
          <w:tab w:val="left" w:pos="2370"/>
        </w:tabs>
        <w:spacing w:after="120" w:line="300" w:lineRule="auto"/>
        <w:ind w:left="1559"/>
        <w:jc w:val="left"/>
        <w:rPr>
          <w:color w:val="000000"/>
          <w:sz w:val="24"/>
        </w:rPr>
      </w:pPr>
      <w:r w:rsidRPr="004E6195">
        <w:rPr>
          <w:color w:val="000000"/>
          <w:sz w:val="24"/>
        </w:rPr>
        <w:t>将</w:t>
      </w:r>
      <w:r w:rsidRPr="004E6195">
        <w:rPr>
          <w:color w:val="000000"/>
          <w:sz w:val="24"/>
        </w:rPr>
        <w:t xml:space="preserve"> CR0 </w:t>
      </w:r>
      <w:r w:rsidRPr="004E6195">
        <w:rPr>
          <w:color w:val="000000"/>
          <w:sz w:val="24"/>
        </w:rPr>
        <w:t>寄存器的</w:t>
      </w:r>
      <w:r w:rsidRPr="004E6195">
        <w:rPr>
          <w:color w:val="000000"/>
          <w:sz w:val="24"/>
        </w:rPr>
        <w:t xml:space="preserve"> PG </w:t>
      </w:r>
      <w:r w:rsidRPr="004E6195">
        <w:rPr>
          <w:color w:val="000000"/>
          <w:sz w:val="24"/>
        </w:rPr>
        <w:t>位设置为</w:t>
      </w:r>
      <w:r w:rsidRPr="004E6195">
        <w:rPr>
          <w:color w:val="000000"/>
          <w:sz w:val="24"/>
        </w:rPr>
        <w:t xml:space="preserve"> 1</w:t>
      </w:r>
      <w:r w:rsidRPr="004E6195">
        <w:rPr>
          <w:color w:val="000000"/>
          <w:sz w:val="24"/>
        </w:rPr>
        <w:t>，启用分页机制。</w:t>
      </w:r>
    </w:p>
    <w:p w14:paraId="6AA152C7"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lastRenderedPageBreak/>
        <w:t>线性地址映射设计</w:t>
      </w:r>
      <w:r w:rsidRPr="004E6195">
        <w:rPr>
          <w:color w:val="000000"/>
          <w:sz w:val="24"/>
        </w:rPr>
        <w:t>：</w:t>
      </w:r>
    </w:p>
    <w:p w14:paraId="49F1934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实现线性地址到物理地址的一一映射</w:t>
      </w:r>
    </w:p>
    <w:p w14:paraId="53ABF5B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实现不同任务的地址映射</w:t>
      </w:r>
    </w:p>
    <w:p w14:paraId="06FE4F0A"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不同任务可以有相同线性地址，但映射到不同的物理地址</w:t>
      </w:r>
    </w:p>
    <w:p w14:paraId="12058156" w14:textId="44AC7870" w:rsidR="00134BEF" w:rsidRDefault="00134BEF" w:rsidP="00134BEF">
      <w:pPr>
        <w:pStyle w:val="2"/>
        <w:jc w:val="left"/>
        <w:rPr>
          <w:sz w:val="24"/>
          <w:szCs w:val="24"/>
          <w:highlight w:val="lightGray"/>
          <w:shd w:val="pct15" w:color="auto" w:fill="FFFFFF"/>
        </w:rPr>
      </w:pPr>
      <w:bookmarkStart w:id="10" w:name="_Toc190278161"/>
      <w:r>
        <w:rPr>
          <w:rFonts w:hint="eastAsia"/>
          <w:sz w:val="24"/>
          <w:szCs w:val="24"/>
          <w:highlight w:val="lightGray"/>
          <w:shd w:val="pct15" w:color="auto" w:fill="FFFFFF"/>
        </w:rPr>
        <w:t>六、</w:t>
      </w:r>
      <w:r w:rsidRPr="00134BEF">
        <w:rPr>
          <w:sz w:val="24"/>
          <w:szCs w:val="24"/>
          <w:highlight w:val="lightGray"/>
          <w:shd w:val="pct15" w:color="auto" w:fill="FFFFFF"/>
        </w:rPr>
        <w:t>辅助功能模块</w:t>
      </w:r>
      <w:bookmarkEnd w:id="10"/>
    </w:p>
    <w:p w14:paraId="17B6CC00" w14:textId="77777777" w:rsidR="00DA4114" w:rsidRPr="00134BEF" w:rsidRDefault="00DA4114" w:rsidP="00DA4114">
      <w:pPr>
        <w:numPr>
          <w:ilvl w:val="1"/>
          <w:numId w:val="18"/>
        </w:numPr>
        <w:tabs>
          <w:tab w:val="num" w:pos="1440"/>
          <w:tab w:val="left" w:pos="2370"/>
        </w:tabs>
        <w:spacing w:after="120" w:line="300" w:lineRule="auto"/>
        <w:jc w:val="left"/>
        <w:rPr>
          <w:b/>
          <w:bCs/>
          <w:color w:val="000000"/>
          <w:sz w:val="24"/>
        </w:rPr>
      </w:pPr>
      <w:r w:rsidRPr="00134BEF">
        <w:rPr>
          <w:b/>
          <w:bCs/>
          <w:color w:val="000000"/>
          <w:sz w:val="24"/>
        </w:rPr>
        <w:t>代码组织：</w:t>
      </w:r>
    </w:p>
    <w:p w14:paraId="5ABCCFA0" w14:textId="77777777" w:rsidR="00DA4114" w:rsidRPr="00134BEF" w:rsidRDefault="00DA4114" w:rsidP="00DA4114">
      <w:pPr>
        <w:numPr>
          <w:ilvl w:val="2"/>
          <w:numId w:val="18"/>
        </w:numPr>
        <w:tabs>
          <w:tab w:val="left" w:pos="2370"/>
        </w:tabs>
        <w:spacing w:after="120" w:line="300" w:lineRule="auto"/>
        <w:jc w:val="left"/>
        <w:rPr>
          <w:color w:val="000000"/>
          <w:sz w:val="24"/>
        </w:rPr>
      </w:pPr>
      <w:r w:rsidRPr="00134BEF">
        <w:rPr>
          <w:b/>
          <w:bCs/>
          <w:color w:val="000000"/>
          <w:sz w:val="24"/>
        </w:rPr>
        <w:t>模块化</w:t>
      </w:r>
      <w:r w:rsidRPr="00134BEF">
        <w:rPr>
          <w:color w:val="000000"/>
          <w:sz w:val="24"/>
        </w:rPr>
        <w:t>：将代码按照功能划分为不同的模块，</w:t>
      </w:r>
      <w:r>
        <w:rPr>
          <w:rFonts w:hint="eastAsia"/>
          <w:color w:val="000000"/>
          <w:sz w:val="24"/>
        </w:rPr>
        <w:t>辅助</w:t>
      </w:r>
      <w:r w:rsidRPr="00134BEF">
        <w:rPr>
          <w:color w:val="000000"/>
          <w:sz w:val="24"/>
        </w:rPr>
        <w:t>模块放在单独的文件中（</w:t>
      </w:r>
      <w:r w:rsidRPr="00134BEF">
        <w:rPr>
          <w:color w:val="000000"/>
          <w:sz w:val="24"/>
        </w:rPr>
        <w:t>pm.inc</w:t>
      </w:r>
      <w:r>
        <w:rPr>
          <w:rFonts w:hint="eastAsia"/>
          <w:color w:val="000000"/>
          <w:sz w:val="24"/>
        </w:rPr>
        <w:t>和</w:t>
      </w:r>
      <w:r w:rsidRPr="00134BEF">
        <w:rPr>
          <w:color w:val="000000"/>
          <w:sz w:val="24"/>
        </w:rPr>
        <w:t>lib.inc</w:t>
      </w:r>
      <w:r w:rsidRPr="00134BEF">
        <w:rPr>
          <w:color w:val="000000"/>
          <w:sz w:val="24"/>
        </w:rPr>
        <w:t>）。</w:t>
      </w:r>
    </w:p>
    <w:p w14:paraId="1108BFE7" w14:textId="5CB1403B" w:rsidR="00DA4114" w:rsidRPr="00134BEF" w:rsidRDefault="00DA4114" w:rsidP="00DA4114">
      <w:pPr>
        <w:numPr>
          <w:ilvl w:val="2"/>
          <w:numId w:val="18"/>
        </w:numPr>
        <w:tabs>
          <w:tab w:val="left" w:pos="2370"/>
        </w:tabs>
        <w:spacing w:after="120" w:line="300" w:lineRule="auto"/>
        <w:jc w:val="left"/>
        <w:rPr>
          <w:rFonts w:hint="eastAsia"/>
          <w:color w:val="000000"/>
          <w:sz w:val="24"/>
        </w:rPr>
      </w:pPr>
      <w:r w:rsidRPr="00134BEF">
        <w:rPr>
          <w:b/>
          <w:bCs/>
          <w:color w:val="000000"/>
          <w:sz w:val="24"/>
        </w:rPr>
        <w:t>宏定义</w:t>
      </w:r>
      <w:r w:rsidRPr="00134BEF">
        <w:rPr>
          <w:color w:val="000000"/>
          <w:sz w:val="24"/>
        </w:rPr>
        <w:t>：使用宏定义来简化代码，提高可读性和可维护性（</w:t>
      </w:r>
      <w:r w:rsidRPr="00134BEF">
        <w:rPr>
          <w:color w:val="000000"/>
          <w:sz w:val="24"/>
        </w:rPr>
        <w:t>Descriptor</w:t>
      </w:r>
      <w:r w:rsidRPr="00134BEF">
        <w:rPr>
          <w:color w:val="000000"/>
          <w:sz w:val="24"/>
        </w:rPr>
        <w:t>、</w:t>
      </w:r>
      <w:r w:rsidRPr="00134BEF">
        <w:rPr>
          <w:color w:val="000000"/>
          <w:sz w:val="24"/>
        </w:rPr>
        <w:t>Gate</w:t>
      </w:r>
      <w:r w:rsidRPr="00134BEF">
        <w:rPr>
          <w:color w:val="000000"/>
          <w:sz w:val="24"/>
        </w:rPr>
        <w:t>、</w:t>
      </w:r>
      <w:r w:rsidRPr="00134BEF">
        <w:rPr>
          <w:color w:val="000000"/>
          <w:sz w:val="24"/>
        </w:rPr>
        <w:t>DefineTask </w:t>
      </w:r>
      <w:r w:rsidRPr="00134BEF">
        <w:rPr>
          <w:color w:val="000000"/>
          <w:sz w:val="24"/>
        </w:rPr>
        <w:t>等宏）。</w:t>
      </w:r>
    </w:p>
    <w:p w14:paraId="783F86F9"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字符串显示函数</w:t>
      </w:r>
      <w:r w:rsidRPr="00134BEF">
        <w:rPr>
          <w:color w:val="000000"/>
          <w:sz w:val="24"/>
        </w:rPr>
        <w:t>：</w:t>
      </w:r>
    </w:p>
    <w:p w14:paraId="3829EA48"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由于是在裸机环境下，没有现成的库函数可用，需要自己实现字符串显示函数。</w:t>
      </w:r>
    </w:p>
    <w:p w14:paraId="3B0D8E52"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该函数将字符串写入显存的特定位置，从而在屏幕上显示出来。</w:t>
      </w:r>
    </w:p>
    <w:p w14:paraId="1219A22E"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可以支持换行、设置字符颜色等功能。</w:t>
      </w:r>
    </w:p>
    <w:p w14:paraId="7C6F6FA3"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内存复制函数</w:t>
      </w:r>
      <w:r w:rsidRPr="00134BEF">
        <w:rPr>
          <w:color w:val="000000"/>
          <w:sz w:val="24"/>
        </w:rPr>
        <w:t>：</w:t>
      </w:r>
    </w:p>
    <w:p w14:paraId="5A1AB181"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用于在内存之间复制数据。</w:t>
      </w:r>
    </w:p>
    <w:p w14:paraId="176F08A0" w14:textId="04D73AAB" w:rsidR="00134BEF" w:rsidRPr="00134BEF" w:rsidRDefault="00134BEF" w:rsidP="00D349CA">
      <w:pPr>
        <w:numPr>
          <w:ilvl w:val="2"/>
          <w:numId w:val="18"/>
        </w:numPr>
        <w:tabs>
          <w:tab w:val="num" w:pos="2160"/>
          <w:tab w:val="left" w:pos="2370"/>
        </w:tabs>
        <w:spacing w:after="120" w:line="300" w:lineRule="auto"/>
        <w:jc w:val="left"/>
        <w:rPr>
          <w:color w:val="000000"/>
          <w:sz w:val="24"/>
        </w:rPr>
      </w:pPr>
      <w:r w:rsidRPr="00134BEF">
        <w:rPr>
          <w:color w:val="000000"/>
          <w:sz w:val="24"/>
        </w:rPr>
        <w:t>在初始化页表、复制任务代码和数据时会用到。</w:t>
      </w:r>
    </w:p>
    <w:p w14:paraId="19AAA9AF"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8253A </w:t>
      </w:r>
      <w:r w:rsidRPr="00134BEF">
        <w:rPr>
          <w:b/>
          <w:bCs/>
          <w:color w:val="000000"/>
          <w:sz w:val="24"/>
        </w:rPr>
        <w:t>初始化函数</w:t>
      </w:r>
      <w:r w:rsidRPr="00134BEF">
        <w:rPr>
          <w:color w:val="000000"/>
          <w:sz w:val="24"/>
        </w:rPr>
        <w:t>：</w:t>
      </w:r>
    </w:p>
    <w:p w14:paraId="433C63F5" w14:textId="77777777" w:rsidR="00134BEF" w:rsidRPr="00134BEF" w:rsidRDefault="00134BEF" w:rsidP="00134BEF">
      <w:pPr>
        <w:tabs>
          <w:tab w:val="left" w:pos="2370"/>
        </w:tabs>
        <w:spacing w:after="120" w:line="300" w:lineRule="auto"/>
        <w:ind w:left="992"/>
        <w:jc w:val="left"/>
        <w:rPr>
          <w:color w:val="000000"/>
          <w:sz w:val="24"/>
        </w:rPr>
      </w:pPr>
      <w:r w:rsidRPr="00134BEF">
        <w:rPr>
          <w:color w:val="000000"/>
          <w:sz w:val="24"/>
        </w:rPr>
        <w:t>设置</w:t>
      </w:r>
      <w:r w:rsidRPr="00134BEF">
        <w:rPr>
          <w:color w:val="000000"/>
          <w:sz w:val="24"/>
        </w:rPr>
        <w:t xml:space="preserve"> 8253A </w:t>
      </w:r>
      <w:r w:rsidRPr="00134BEF">
        <w:rPr>
          <w:color w:val="000000"/>
          <w:sz w:val="24"/>
        </w:rPr>
        <w:t>芯片的工作模式、计数初值等，以产生时钟中断。</w:t>
      </w:r>
    </w:p>
    <w:p w14:paraId="7ED38F7B"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8259A </w:t>
      </w:r>
      <w:r w:rsidRPr="00134BEF">
        <w:rPr>
          <w:b/>
          <w:bCs/>
          <w:color w:val="000000"/>
          <w:sz w:val="24"/>
        </w:rPr>
        <w:t>初始化函数</w:t>
      </w:r>
      <w:r w:rsidRPr="00134BEF">
        <w:rPr>
          <w:color w:val="000000"/>
          <w:sz w:val="24"/>
        </w:rPr>
        <w:t>：</w:t>
      </w:r>
    </w:p>
    <w:p w14:paraId="15346DF4" w14:textId="549F41DC" w:rsidR="00134BEF" w:rsidRPr="00134BEF" w:rsidRDefault="00134BEF" w:rsidP="00134BEF">
      <w:pPr>
        <w:tabs>
          <w:tab w:val="left" w:pos="2370"/>
        </w:tabs>
        <w:spacing w:after="120" w:line="300" w:lineRule="auto"/>
        <w:ind w:left="992"/>
        <w:jc w:val="left"/>
        <w:rPr>
          <w:color w:val="000000"/>
          <w:sz w:val="24"/>
        </w:rPr>
      </w:pPr>
      <w:r w:rsidRPr="00134BEF">
        <w:rPr>
          <w:color w:val="000000"/>
          <w:sz w:val="24"/>
        </w:rPr>
        <w:t>设置</w:t>
      </w:r>
      <w:r w:rsidRPr="00134BEF">
        <w:rPr>
          <w:color w:val="000000"/>
          <w:sz w:val="24"/>
        </w:rPr>
        <w:t xml:space="preserve"> 8259A </w:t>
      </w:r>
      <w:r w:rsidRPr="00134BEF">
        <w:rPr>
          <w:color w:val="000000"/>
          <w:sz w:val="24"/>
        </w:rPr>
        <w:t>芯片的中断屏蔽字、中断向量，以正确处理硬件中断。</w:t>
      </w:r>
    </w:p>
    <w:p w14:paraId="176ADE51"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IO </w:t>
      </w:r>
      <w:r w:rsidRPr="00134BEF">
        <w:rPr>
          <w:b/>
          <w:bCs/>
          <w:color w:val="000000"/>
          <w:sz w:val="24"/>
        </w:rPr>
        <w:t>延时函数</w:t>
      </w:r>
      <w:r w:rsidRPr="00134BEF">
        <w:rPr>
          <w:color w:val="000000"/>
          <w:sz w:val="24"/>
        </w:rPr>
        <w:t>:</w:t>
      </w:r>
    </w:p>
    <w:p w14:paraId="0FDD86FA" w14:textId="4758FDFB" w:rsidR="007B0533" w:rsidRPr="00E460AC" w:rsidRDefault="00134BEF" w:rsidP="00383B41">
      <w:pPr>
        <w:numPr>
          <w:ilvl w:val="2"/>
          <w:numId w:val="18"/>
        </w:numPr>
        <w:tabs>
          <w:tab w:val="num" w:pos="2160"/>
          <w:tab w:val="left" w:pos="2370"/>
        </w:tabs>
        <w:spacing w:after="120" w:line="300" w:lineRule="auto"/>
        <w:jc w:val="left"/>
        <w:rPr>
          <w:rFonts w:hint="eastAsia"/>
          <w:color w:val="000000"/>
          <w:sz w:val="24"/>
        </w:rPr>
      </w:pPr>
      <w:r w:rsidRPr="00134BEF">
        <w:rPr>
          <w:color w:val="000000"/>
          <w:sz w:val="24"/>
        </w:rPr>
        <w:t>在对</w:t>
      </w:r>
      <w:r w:rsidRPr="00134BEF">
        <w:rPr>
          <w:color w:val="000000"/>
          <w:sz w:val="24"/>
        </w:rPr>
        <w:t xml:space="preserve"> 8259A, 8253A </w:t>
      </w:r>
      <w:r w:rsidRPr="00134BEF">
        <w:rPr>
          <w:color w:val="000000"/>
          <w:sz w:val="24"/>
        </w:rPr>
        <w:t>进行操作时，需要短暂的延时。</w:t>
      </w:r>
    </w:p>
    <w:p w14:paraId="2F94FF97" w14:textId="69450265" w:rsidR="007B0533" w:rsidRDefault="007B0533" w:rsidP="007B0533">
      <w:pPr>
        <w:widowControl/>
        <w:jc w:val="left"/>
        <w:rPr>
          <w:rFonts w:hint="eastAsia"/>
          <w:color w:val="000000"/>
          <w:sz w:val="24"/>
        </w:rPr>
      </w:pPr>
      <w:r>
        <w:rPr>
          <w:color w:val="000000"/>
          <w:sz w:val="24"/>
        </w:rPr>
        <w:br w:type="page"/>
      </w:r>
    </w:p>
    <w:p w14:paraId="6E2980A9" w14:textId="77777777" w:rsidR="00186585" w:rsidRPr="00335B8B" w:rsidRDefault="00186585" w:rsidP="00335B8B">
      <w:pPr>
        <w:pStyle w:val="1"/>
        <w:numPr>
          <w:ilvl w:val="0"/>
          <w:numId w:val="1"/>
        </w:numPr>
        <w:rPr>
          <w:sz w:val="28"/>
          <w:szCs w:val="28"/>
        </w:rPr>
      </w:pPr>
      <w:bookmarkStart w:id="11" w:name="_Toc33195592"/>
      <w:bookmarkStart w:id="12" w:name="_Toc190278162"/>
      <w:r w:rsidRPr="00335B8B">
        <w:rPr>
          <w:rFonts w:hint="eastAsia"/>
          <w:sz w:val="28"/>
          <w:szCs w:val="28"/>
        </w:rPr>
        <w:lastRenderedPageBreak/>
        <w:t>实验</w:t>
      </w:r>
      <w:bookmarkEnd w:id="11"/>
      <w:r w:rsidR="004E1C83" w:rsidRPr="00335B8B">
        <w:rPr>
          <w:rFonts w:hint="eastAsia"/>
          <w:sz w:val="28"/>
          <w:szCs w:val="28"/>
        </w:rPr>
        <w:t>程序的难点或核心技术分析</w:t>
      </w:r>
      <w:bookmarkEnd w:id="12"/>
    </w:p>
    <w:p w14:paraId="4939CE6D" w14:textId="77777777" w:rsidR="0078706D" w:rsidRDefault="004E1C83" w:rsidP="004E1C83">
      <w:pPr>
        <w:spacing w:line="480" w:lineRule="auto"/>
        <w:ind w:left="600"/>
        <w:rPr>
          <w:color w:val="00B050"/>
          <w:sz w:val="24"/>
        </w:rPr>
      </w:pPr>
      <w:r>
        <w:rPr>
          <w:rFonts w:hint="eastAsia"/>
          <w:color w:val="00B050"/>
          <w:sz w:val="24"/>
        </w:rPr>
        <w:t>查询和阅读相关参考资料，按照自己的理解，</w:t>
      </w:r>
      <w:r w:rsidRPr="003711DF">
        <w:rPr>
          <w:rFonts w:hint="eastAsia"/>
          <w:color w:val="00B050"/>
          <w:sz w:val="24"/>
        </w:rPr>
        <w:t>总结实现过程的</w:t>
      </w:r>
      <w:r w:rsidRPr="004E1C83">
        <w:rPr>
          <w:rFonts w:hint="eastAsia"/>
          <w:color w:val="FF0000"/>
          <w:sz w:val="24"/>
        </w:rPr>
        <w:t>重点原理、流程和关键代码</w:t>
      </w:r>
      <w:r w:rsidRPr="003711DF">
        <w:rPr>
          <w:rFonts w:hint="eastAsia"/>
          <w:color w:val="00B050"/>
          <w:sz w:val="24"/>
        </w:rPr>
        <w:t>；</w:t>
      </w:r>
    </w:p>
    <w:p w14:paraId="49B10F54" w14:textId="77777777" w:rsidR="004E1C83" w:rsidRPr="003711DF" w:rsidRDefault="004E1C83" w:rsidP="004E1C83">
      <w:pPr>
        <w:spacing w:line="480" w:lineRule="auto"/>
        <w:ind w:left="600"/>
        <w:rPr>
          <w:color w:val="00B050"/>
          <w:sz w:val="24"/>
        </w:rPr>
      </w:pPr>
      <w:r w:rsidRPr="003711DF">
        <w:rPr>
          <w:rFonts w:hint="eastAsia"/>
          <w:color w:val="00B050"/>
          <w:sz w:val="24"/>
        </w:rPr>
        <w:t>总结设计和实现过程遇到的难点和你的解决方法。</w:t>
      </w:r>
    </w:p>
    <w:p w14:paraId="28A5DA4A" w14:textId="77777777" w:rsidR="0078706D" w:rsidRDefault="004E1C83" w:rsidP="004E1C83">
      <w:pPr>
        <w:spacing w:line="480" w:lineRule="auto"/>
        <w:ind w:left="600"/>
        <w:rPr>
          <w:color w:val="00B050"/>
          <w:sz w:val="24"/>
        </w:rPr>
      </w:pPr>
      <w:r w:rsidRPr="003711DF">
        <w:rPr>
          <w:rFonts w:hint="eastAsia"/>
          <w:color w:val="00B050"/>
          <w:sz w:val="24"/>
        </w:rPr>
        <w:t>可适当结合源代码分析，但是严禁大篇幅张贴源代码。报告中的源代码全部行数不超过</w:t>
      </w:r>
      <w:r w:rsidR="0078706D">
        <w:rPr>
          <w:color w:val="00B050"/>
          <w:sz w:val="24"/>
        </w:rPr>
        <w:t>2</w:t>
      </w:r>
      <w:r w:rsidRPr="003711DF">
        <w:rPr>
          <w:color w:val="00B050"/>
          <w:sz w:val="24"/>
        </w:rPr>
        <w:t>00</w:t>
      </w:r>
      <w:r w:rsidRPr="003711DF">
        <w:rPr>
          <w:rFonts w:hint="eastAsia"/>
          <w:color w:val="00B050"/>
          <w:sz w:val="24"/>
        </w:rPr>
        <w:t>行。</w:t>
      </w:r>
      <w:r w:rsidR="0078706D">
        <w:rPr>
          <w:rFonts w:hint="eastAsia"/>
          <w:color w:val="00B050"/>
          <w:sz w:val="24"/>
        </w:rPr>
        <w:t>代码的排版和缩进要注意。</w:t>
      </w:r>
    </w:p>
    <w:p w14:paraId="7DB41B60" w14:textId="77777777" w:rsidR="00F103AF" w:rsidRPr="00335B8B" w:rsidRDefault="00F103AF" w:rsidP="00F103AF">
      <w:pPr>
        <w:pStyle w:val="1"/>
        <w:numPr>
          <w:ilvl w:val="0"/>
          <w:numId w:val="1"/>
        </w:numPr>
        <w:rPr>
          <w:sz w:val="28"/>
          <w:szCs w:val="28"/>
        </w:rPr>
      </w:pPr>
      <w:bookmarkStart w:id="13" w:name="_Toc190278163"/>
      <w:r>
        <w:rPr>
          <w:rFonts w:hint="eastAsia"/>
          <w:sz w:val="28"/>
          <w:szCs w:val="28"/>
        </w:rPr>
        <w:t>开发和运行环境的配置</w:t>
      </w:r>
      <w:bookmarkEnd w:id="13"/>
    </w:p>
    <w:p w14:paraId="018B318F" w14:textId="77777777" w:rsidR="00F103AF" w:rsidRPr="00F103AF" w:rsidRDefault="00F103AF" w:rsidP="00F103AF">
      <w:pPr>
        <w:rPr>
          <w:color w:val="00B050"/>
          <w:sz w:val="24"/>
        </w:rPr>
      </w:pPr>
      <w:r>
        <w:rPr>
          <w:rFonts w:ascii="等线" w:eastAsia="等线" w:hAnsi="等线" w:hint="eastAsia"/>
          <w:color w:val="00B050"/>
          <w:sz w:val="24"/>
        </w:rPr>
        <w:t>描述开发环境和运行环境的配置，如何更新程序，如何运行/调试程序，如何观察程序的运行效果？</w:t>
      </w:r>
    </w:p>
    <w:p w14:paraId="53F8DBD8" w14:textId="77777777" w:rsidR="00F103AF" w:rsidRPr="003711DF" w:rsidRDefault="00F103AF" w:rsidP="004E1C83">
      <w:pPr>
        <w:spacing w:line="480" w:lineRule="auto"/>
        <w:ind w:left="600"/>
        <w:rPr>
          <w:color w:val="00B050"/>
          <w:sz w:val="24"/>
        </w:rPr>
      </w:pPr>
    </w:p>
    <w:p w14:paraId="0D16BD59" w14:textId="77777777" w:rsidR="004E1C83" w:rsidRPr="00335B8B" w:rsidRDefault="004E1C83" w:rsidP="00335B8B">
      <w:pPr>
        <w:pStyle w:val="1"/>
        <w:numPr>
          <w:ilvl w:val="0"/>
          <w:numId w:val="1"/>
        </w:numPr>
        <w:rPr>
          <w:sz w:val="28"/>
          <w:szCs w:val="28"/>
        </w:rPr>
      </w:pPr>
      <w:bookmarkStart w:id="14" w:name="_Toc190278164"/>
      <w:r w:rsidRPr="00335B8B">
        <w:rPr>
          <w:rFonts w:hint="eastAsia"/>
          <w:sz w:val="28"/>
          <w:szCs w:val="28"/>
        </w:rPr>
        <w:t>运行和测试过程</w:t>
      </w:r>
      <w:bookmarkEnd w:id="14"/>
    </w:p>
    <w:p w14:paraId="3C6AB009" w14:textId="77777777" w:rsidR="004E1C83" w:rsidRPr="0077049F" w:rsidRDefault="004E1C83" w:rsidP="004E1C83">
      <w:pPr>
        <w:rPr>
          <w:rFonts w:ascii="等线" w:eastAsia="等线" w:hAnsi="等线" w:hint="eastAsia"/>
          <w:color w:val="00B050"/>
          <w:sz w:val="24"/>
        </w:rPr>
      </w:pPr>
      <w:r w:rsidRPr="0077049F">
        <w:rPr>
          <w:rFonts w:ascii="等线" w:eastAsia="等线" w:hAnsi="等线" w:hint="eastAsia"/>
          <w:color w:val="00B050"/>
          <w:sz w:val="24"/>
        </w:rPr>
        <w:t>（</w:t>
      </w:r>
      <w:r w:rsidRPr="0077049F">
        <w:rPr>
          <w:rFonts w:ascii="等线" w:eastAsia="等线" w:hAnsi="等线"/>
          <w:color w:val="00B050"/>
          <w:sz w:val="24"/>
        </w:rPr>
        <w:t>1</w:t>
      </w:r>
      <w:r w:rsidRPr="0077049F">
        <w:rPr>
          <w:rFonts w:ascii="等线" w:eastAsia="等线" w:hAnsi="等线" w:hint="eastAsia"/>
          <w:color w:val="00B050"/>
          <w:sz w:val="24"/>
        </w:rPr>
        <w:t>页-</w:t>
      </w:r>
      <w:r w:rsidRPr="0077049F">
        <w:rPr>
          <w:rFonts w:ascii="等线" w:eastAsia="等线" w:hAnsi="等线"/>
          <w:color w:val="00B050"/>
          <w:sz w:val="24"/>
        </w:rPr>
        <w:t>2</w:t>
      </w:r>
      <w:r w:rsidRPr="0077049F">
        <w:rPr>
          <w:rFonts w:ascii="等线" w:eastAsia="等线" w:hAnsi="等线" w:hint="eastAsia"/>
          <w:color w:val="00B050"/>
          <w:sz w:val="24"/>
        </w:rPr>
        <w:t>页）【要有</w:t>
      </w:r>
      <w:r w:rsidR="00E773D3">
        <w:rPr>
          <w:rFonts w:ascii="等线" w:eastAsia="等线" w:hAnsi="等线" w:hint="eastAsia"/>
          <w:color w:val="00B050"/>
          <w:sz w:val="24"/>
        </w:rPr>
        <w:t>运行</w:t>
      </w:r>
      <w:r w:rsidRPr="0077049F">
        <w:rPr>
          <w:rFonts w:ascii="等线" w:eastAsia="等线" w:hAnsi="等线" w:hint="eastAsia"/>
          <w:color w:val="00B050"/>
          <w:sz w:val="24"/>
        </w:rPr>
        <w:t>截图】</w:t>
      </w:r>
      <w:r w:rsidR="00F103AF">
        <w:rPr>
          <w:rFonts w:ascii="等线" w:eastAsia="等线" w:hAnsi="等线" w:hint="eastAsia"/>
          <w:color w:val="00B050"/>
          <w:sz w:val="24"/>
        </w:rPr>
        <w:t>要提示读者要观察什么现象。</w:t>
      </w:r>
    </w:p>
    <w:p w14:paraId="63F025A7" w14:textId="77777777" w:rsidR="004E1C83" w:rsidRPr="00335B8B" w:rsidRDefault="004E1C83" w:rsidP="00335B8B">
      <w:pPr>
        <w:pStyle w:val="1"/>
        <w:numPr>
          <w:ilvl w:val="0"/>
          <w:numId w:val="1"/>
        </w:numPr>
        <w:rPr>
          <w:sz w:val="28"/>
          <w:szCs w:val="28"/>
        </w:rPr>
      </w:pPr>
      <w:bookmarkStart w:id="15" w:name="_Toc33195597"/>
      <w:bookmarkStart w:id="16" w:name="_Toc190278165"/>
      <w:r w:rsidRPr="00335B8B">
        <w:rPr>
          <w:rFonts w:hint="eastAsia"/>
          <w:sz w:val="28"/>
          <w:szCs w:val="28"/>
        </w:rPr>
        <w:t>实验心得</w:t>
      </w:r>
      <w:bookmarkEnd w:id="15"/>
      <w:r w:rsidRPr="00335B8B">
        <w:rPr>
          <w:rFonts w:hint="eastAsia"/>
          <w:sz w:val="28"/>
          <w:szCs w:val="28"/>
        </w:rPr>
        <w:t>和建议</w:t>
      </w:r>
      <w:bookmarkEnd w:id="16"/>
    </w:p>
    <w:p w14:paraId="0EE17673" w14:textId="77777777" w:rsidR="00D92B34" w:rsidRDefault="004E1C83" w:rsidP="00582151">
      <w:pPr>
        <w:spacing w:line="480" w:lineRule="auto"/>
        <w:ind w:left="600"/>
        <w:rPr>
          <w:color w:val="00B050"/>
          <w:sz w:val="24"/>
        </w:rPr>
      </w:pPr>
      <w:r w:rsidRPr="00582151">
        <w:rPr>
          <w:rFonts w:hint="eastAsia"/>
          <w:color w:val="00B050"/>
          <w:sz w:val="24"/>
        </w:rPr>
        <w:t>重点</w:t>
      </w:r>
      <w:r w:rsidR="00D92B34">
        <w:rPr>
          <w:rFonts w:hint="eastAsia"/>
          <w:color w:val="00B050"/>
          <w:sz w:val="24"/>
        </w:rPr>
        <w:t>记录开发过程的</w:t>
      </w:r>
      <w:r w:rsidR="00D92B34">
        <w:rPr>
          <w:rFonts w:hint="eastAsia"/>
          <w:color w:val="00B050"/>
          <w:sz w:val="24"/>
        </w:rPr>
        <w:t>B</w:t>
      </w:r>
      <w:r w:rsidR="00D92B34">
        <w:rPr>
          <w:color w:val="00B050"/>
          <w:sz w:val="24"/>
        </w:rPr>
        <w:t>UG</w:t>
      </w:r>
      <w:r w:rsidR="00D92B34">
        <w:rPr>
          <w:rFonts w:hint="eastAsia"/>
          <w:color w:val="00B050"/>
          <w:sz w:val="24"/>
        </w:rPr>
        <w:t>调试，用序号（</w:t>
      </w:r>
      <w:r w:rsidR="00D92B34">
        <w:rPr>
          <w:rFonts w:hint="eastAsia"/>
          <w:color w:val="00B050"/>
          <w:sz w:val="24"/>
        </w:rPr>
        <w:t>1</w:t>
      </w:r>
      <w:r w:rsidR="00D92B34">
        <w:rPr>
          <w:rFonts w:hint="eastAsia"/>
          <w:color w:val="00B050"/>
          <w:sz w:val="24"/>
        </w:rPr>
        <w:t>）（</w:t>
      </w:r>
      <w:r w:rsidR="00D92B34">
        <w:rPr>
          <w:rFonts w:hint="eastAsia"/>
          <w:color w:val="00B050"/>
          <w:sz w:val="24"/>
        </w:rPr>
        <w:t>2</w:t>
      </w:r>
      <w:r w:rsidR="00D92B34">
        <w:rPr>
          <w:rFonts w:hint="eastAsia"/>
          <w:color w:val="00B050"/>
          <w:sz w:val="24"/>
        </w:rPr>
        <w:t>）（</w:t>
      </w:r>
      <w:r w:rsidR="00D92B34">
        <w:rPr>
          <w:rFonts w:hint="eastAsia"/>
          <w:color w:val="00B050"/>
          <w:sz w:val="24"/>
        </w:rPr>
        <w:t>3</w:t>
      </w:r>
      <w:r w:rsidR="00D92B34">
        <w:rPr>
          <w:rFonts w:hint="eastAsia"/>
          <w:color w:val="00B050"/>
          <w:sz w:val="24"/>
        </w:rPr>
        <w:t>）</w:t>
      </w:r>
      <w:r w:rsidR="00D92B34">
        <w:rPr>
          <w:color w:val="00B050"/>
          <w:sz w:val="24"/>
        </w:rPr>
        <w:t>…</w:t>
      </w:r>
      <w:r w:rsidR="00D92B34">
        <w:rPr>
          <w:rFonts w:hint="eastAsia"/>
          <w:color w:val="00B050"/>
          <w:sz w:val="24"/>
        </w:rPr>
        <w:t>条目式列出可能的逻辑错误，语法错误，原理错误，安装和配置错误等。</w:t>
      </w:r>
    </w:p>
    <w:p w14:paraId="7A89DA23" w14:textId="77777777" w:rsidR="004E1C83" w:rsidRPr="004E1C83" w:rsidRDefault="00D92B34" w:rsidP="00705E91">
      <w:pPr>
        <w:spacing w:line="480" w:lineRule="auto"/>
        <w:ind w:left="600"/>
      </w:pPr>
      <w:r w:rsidRPr="00705E91">
        <w:rPr>
          <w:rFonts w:hint="eastAsia"/>
          <w:color w:val="FF0000"/>
          <w:sz w:val="30"/>
          <w:szCs w:val="30"/>
        </w:rPr>
        <w:t>不允许写空洞的感想！</w:t>
      </w:r>
    </w:p>
    <w:p w14:paraId="1582720B" w14:textId="77777777" w:rsidR="004E1C83" w:rsidRPr="00335B8B" w:rsidRDefault="004E1C83" w:rsidP="00335B8B">
      <w:pPr>
        <w:pStyle w:val="1"/>
        <w:numPr>
          <w:ilvl w:val="0"/>
          <w:numId w:val="1"/>
        </w:numPr>
        <w:rPr>
          <w:sz w:val="28"/>
          <w:szCs w:val="28"/>
        </w:rPr>
      </w:pPr>
      <w:bookmarkStart w:id="17" w:name="_Toc190278166"/>
      <w:r w:rsidRPr="00335B8B">
        <w:rPr>
          <w:rFonts w:hint="eastAsia"/>
          <w:sz w:val="28"/>
          <w:szCs w:val="28"/>
        </w:rPr>
        <w:lastRenderedPageBreak/>
        <w:t>学习和编程实现参考</w:t>
      </w:r>
      <w:bookmarkEnd w:id="17"/>
    </w:p>
    <w:p w14:paraId="485DD741" w14:textId="77777777" w:rsidR="004E1C83" w:rsidRDefault="004E1C83" w:rsidP="00582151">
      <w:pPr>
        <w:spacing w:line="480" w:lineRule="auto"/>
        <w:ind w:left="600"/>
        <w:rPr>
          <w:color w:val="00B050"/>
          <w:sz w:val="24"/>
        </w:rPr>
      </w:pPr>
      <w:r w:rsidRPr="00582151">
        <w:rPr>
          <w:rFonts w:hint="eastAsia"/>
          <w:color w:val="00B050"/>
          <w:sz w:val="24"/>
        </w:rPr>
        <w:t>（如实给出你的主要参考网址和文献）</w:t>
      </w:r>
    </w:p>
    <w:p w14:paraId="5317A87C"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1</w:t>
      </w:r>
      <w:r>
        <w:rPr>
          <w:rFonts w:hint="eastAsia"/>
          <w:color w:val="00B050"/>
          <w:sz w:val="24"/>
        </w:rPr>
        <w:t>）《操作系统原理》教材</w:t>
      </w:r>
      <w:r>
        <w:rPr>
          <w:color w:val="00B050"/>
          <w:sz w:val="24"/>
        </w:rPr>
        <w:t>…</w:t>
      </w:r>
    </w:p>
    <w:p w14:paraId="4DA78F03"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2</w:t>
      </w:r>
      <w:r>
        <w:rPr>
          <w:rFonts w:hint="eastAsia"/>
          <w:color w:val="00B050"/>
          <w:sz w:val="24"/>
        </w:rPr>
        <w:t>）《自己动手写一个操作系统》</w:t>
      </w:r>
      <w:r>
        <w:rPr>
          <w:color w:val="00B050"/>
          <w:sz w:val="24"/>
        </w:rPr>
        <w:t>…</w:t>
      </w:r>
    </w:p>
    <w:p w14:paraId="30264A7F"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3</w:t>
      </w:r>
      <w:r>
        <w:rPr>
          <w:rFonts w:hint="eastAsia"/>
          <w:color w:val="00B050"/>
          <w:sz w:val="24"/>
        </w:rPr>
        <w:t>）课件</w:t>
      </w:r>
    </w:p>
    <w:p w14:paraId="4804ACE6" w14:textId="77777777" w:rsidR="00471E0B" w:rsidRPr="00582151" w:rsidRDefault="00471E0B" w:rsidP="00582151">
      <w:pPr>
        <w:spacing w:line="480" w:lineRule="auto"/>
        <w:ind w:left="600"/>
        <w:rPr>
          <w:color w:val="00B050"/>
          <w:sz w:val="24"/>
        </w:rPr>
      </w:pPr>
      <w:r>
        <w:rPr>
          <w:rFonts w:hint="eastAsia"/>
          <w:color w:val="00B050"/>
          <w:sz w:val="24"/>
        </w:rPr>
        <w:t>（</w:t>
      </w:r>
      <w:r>
        <w:rPr>
          <w:rFonts w:hint="eastAsia"/>
          <w:color w:val="00B050"/>
          <w:sz w:val="24"/>
        </w:rPr>
        <w:t>4</w:t>
      </w:r>
      <w:r>
        <w:rPr>
          <w:rFonts w:hint="eastAsia"/>
          <w:color w:val="00B050"/>
          <w:sz w:val="24"/>
        </w:rPr>
        <w:t>）</w:t>
      </w:r>
      <w:r>
        <w:rPr>
          <w:rFonts w:hint="eastAsia"/>
          <w:color w:val="00B050"/>
          <w:sz w:val="24"/>
        </w:rPr>
        <w:t>X</w:t>
      </w:r>
      <w:r>
        <w:rPr>
          <w:color w:val="00B050"/>
          <w:sz w:val="24"/>
        </w:rPr>
        <w:t>XX</w:t>
      </w:r>
      <w:r>
        <w:rPr>
          <w:rFonts w:hint="eastAsia"/>
          <w:color w:val="00B050"/>
          <w:sz w:val="24"/>
        </w:rPr>
        <w:t>网址或参考书</w:t>
      </w:r>
    </w:p>
    <w:p w14:paraId="7669C752" w14:textId="77777777" w:rsidR="00FB061D" w:rsidRPr="00FB061D" w:rsidRDefault="00FB061D" w:rsidP="003169AE">
      <w:pPr>
        <w:pStyle w:val="1"/>
      </w:pPr>
    </w:p>
    <w:sectPr w:rsidR="00FB061D" w:rsidRPr="00FB061D">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64B04" w14:textId="77777777" w:rsidR="002130CC" w:rsidRDefault="002130CC">
      <w:r>
        <w:separator/>
      </w:r>
    </w:p>
  </w:endnote>
  <w:endnote w:type="continuationSeparator" w:id="0">
    <w:p w14:paraId="4D041F75" w14:textId="77777777" w:rsidR="002130CC" w:rsidRDefault="0021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2C5" w14:textId="77777777" w:rsidR="00186585" w:rsidRDefault="00186585">
    <w:pPr>
      <w:pStyle w:val="a6"/>
      <w:framePr w:wrap="around" w:vAnchor="text" w:hAnchor="margin" w:xAlign="right" w:y="1"/>
      <w:rPr>
        <w:rStyle w:val="ac"/>
      </w:rPr>
    </w:pPr>
    <w:r>
      <w:fldChar w:fldCharType="begin"/>
    </w:r>
    <w:r>
      <w:rPr>
        <w:rStyle w:val="ac"/>
      </w:rPr>
      <w:instrText xml:space="preserve">PAGE  </w:instrText>
    </w:r>
    <w:r>
      <w:fldChar w:fldCharType="end"/>
    </w:r>
  </w:p>
  <w:p w14:paraId="635BAC07" w14:textId="77777777" w:rsidR="00186585" w:rsidRDefault="0018658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D1B5" w14:textId="77777777" w:rsidR="00186585" w:rsidRDefault="0018658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958D0" w14:textId="77777777" w:rsidR="001B6F28" w:rsidRDefault="001B6F2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79C2" w14:textId="77777777" w:rsidR="00186585" w:rsidRDefault="00186585" w:rsidP="001B6F28">
    <w:pPr>
      <w:pStyle w:val="a6"/>
      <w:jc w:val="center"/>
    </w:pPr>
    <w:r>
      <w:fldChar w:fldCharType="begin"/>
    </w:r>
    <w:r>
      <w:instrText>PAGE   \* MERGEFORMAT</w:instrText>
    </w:r>
    <w:r>
      <w:fldChar w:fldCharType="separate"/>
    </w:r>
    <w:r w:rsidR="0034218B" w:rsidRPr="0034218B">
      <w:rPr>
        <w:noProof/>
      </w:rPr>
      <w:t>3</w:t>
    </w:r>
    <w:r>
      <w:fldChar w:fldCharType="end"/>
    </w:r>
  </w:p>
  <w:p w14:paraId="02FAC11A" w14:textId="77777777" w:rsidR="00186585" w:rsidRDefault="0018658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0B116" w14:textId="77777777" w:rsidR="002130CC" w:rsidRDefault="002130CC">
      <w:r>
        <w:separator/>
      </w:r>
    </w:p>
  </w:footnote>
  <w:footnote w:type="continuationSeparator" w:id="0">
    <w:p w14:paraId="4BD809F8" w14:textId="77777777" w:rsidR="002130CC" w:rsidRDefault="00213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2490" w14:textId="77777777" w:rsidR="001B6F28" w:rsidRDefault="001B6F2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2411F" w14:textId="77777777" w:rsidR="001B6F28" w:rsidRDefault="001B6F28" w:rsidP="00F952C1">
    <w:pPr>
      <w:pStyle w:val="ab"/>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E685" w14:textId="77777777" w:rsidR="001B6F28" w:rsidRDefault="001B6F2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0787"/>
    <w:multiLevelType w:val="multilevel"/>
    <w:tmpl w:val="F99C8FEC"/>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1270"/>
    <w:multiLevelType w:val="multilevel"/>
    <w:tmpl w:val="F822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67B2C"/>
    <w:multiLevelType w:val="multilevel"/>
    <w:tmpl w:val="48D4573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1AD3"/>
    <w:multiLevelType w:val="multilevel"/>
    <w:tmpl w:val="71042080"/>
    <w:lvl w:ilvl="0">
      <w:start w:val="1"/>
      <w:numFmt w:val="decimal"/>
      <w:lvlText w:val="%1."/>
      <w:lvlJc w:val="left"/>
      <w:pPr>
        <w:tabs>
          <w:tab w:val="num" w:pos="780"/>
        </w:tabs>
        <w:ind w:left="78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940"/>
        </w:tabs>
        <w:ind w:left="2940" w:hanging="360"/>
      </w:pPr>
      <w:rPr>
        <w:rFonts w:ascii="Wingdings" w:hAnsi="Wingdings" w:hint="default"/>
        <w:sz w:val="20"/>
      </w:r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4" w15:restartNumberingAfterBreak="0">
    <w:nsid w:val="3170551F"/>
    <w:multiLevelType w:val="multilevel"/>
    <w:tmpl w:val="9E6C183C"/>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97CA1"/>
    <w:multiLevelType w:val="multilevel"/>
    <w:tmpl w:val="1630A0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45702AE"/>
    <w:multiLevelType w:val="multilevel"/>
    <w:tmpl w:val="D7186336"/>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27E60"/>
    <w:multiLevelType w:val="multilevel"/>
    <w:tmpl w:val="DA3EF730"/>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FD973C0"/>
    <w:multiLevelType w:val="multilevel"/>
    <w:tmpl w:val="D19AA380"/>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D0C5A"/>
    <w:multiLevelType w:val="multilevel"/>
    <w:tmpl w:val="3336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992484">
    <w:abstractNumId w:val="6"/>
  </w:num>
  <w:num w:numId="2" w16cid:durableId="189345625">
    <w:abstractNumId w:val="9"/>
  </w:num>
  <w:num w:numId="3" w16cid:durableId="938220541">
    <w:abstractNumId w:val="10"/>
  </w:num>
  <w:num w:numId="4" w16cid:durableId="1824853655">
    <w:abstractNumId w:val="1"/>
  </w:num>
  <w:num w:numId="5" w16cid:durableId="1981113542">
    <w:abstractNumId w:val="1"/>
    <w:lvlOverride w:ilvl="2">
      <w:lvl w:ilvl="2">
        <w:numFmt w:val="decimal"/>
        <w:lvlText w:val="%3."/>
        <w:lvlJc w:val="left"/>
      </w:lvl>
    </w:lvlOverride>
  </w:num>
  <w:num w:numId="6" w16cid:durableId="1106851702">
    <w:abstractNumId w:val="7"/>
  </w:num>
  <w:num w:numId="7" w16cid:durableId="1873805764">
    <w:abstractNumId w:val="7"/>
    <w:lvlOverride w:ilvl="0">
      <w:lvl w:ilvl="0">
        <w:start w:val="1"/>
        <w:numFmt w:val="decimal"/>
        <w:lvlText w:val="[%1]"/>
        <w:lvlJc w:val="left"/>
        <w:pPr>
          <w:ind w:left="440" w:hanging="440"/>
        </w:pPr>
        <w:rPr>
          <w:rFonts w:hint="eastAsia"/>
        </w:r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149" w:hanging="440"/>
        </w:pPr>
      </w:lvl>
    </w:lvlOverride>
    <w:lvlOverride w:ilvl="3">
      <w:lvl w:ilvl="3">
        <w:start w:val="1"/>
        <w:numFmt w:val="decimal"/>
        <w:lvlText w:val="%4."/>
        <w:lvlJc w:val="left"/>
        <w:pPr>
          <w:ind w:left="1432" w:hanging="440"/>
        </w:pPr>
      </w:lvl>
    </w:lvlOverride>
    <w:lvlOverride w:ilvl="4">
      <w:lvl w:ilvl="4" w:tentative="1">
        <w:start w:val="1"/>
        <w:numFmt w:val="lowerLetter"/>
        <w:lvlText w:val="%5)"/>
        <w:lvlJc w:val="left"/>
        <w:pPr>
          <w:ind w:left="2200"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8" w16cid:durableId="1856769009">
    <w:abstractNumId w:val="3"/>
  </w:num>
  <w:num w:numId="9" w16cid:durableId="1520461267">
    <w:abstractNumId w:val="3"/>
    <w:lvlOverride w:ilvl="0">
      <w:lvl w:ilvl="0">
        <w:start w:val="1"/>
        <w:numFmt w:val="lowerRoman"/>
        <w:lvlText w:val="%1."/>
        <w:lvlJc w:val="right"/>
        <w:pPr>
          <w:ind w:left="1007" w:hanging="440"/>
        </w:pPr>
      </w:lvl>
    </w:lvlOverride>
    <w:lvlOverride w:ilvl="1">
      <w:lvl w:ilvl="1">
        <w:start w:val="1"/>
        <w:numFmt w:val="lowerLetter"/>
        <w:lvlText w:val="%2)"/>
        <w:lvlJc w:val="left"/>
        <w:pPr>
          <w:ind w:left="1447" w:hanging="440"/>
        </w:pPr>
      </w:lvl>
    </w:lvlOverride>
    <w:lvlOverride w:ilvl="2">
      <w:lvl w:ilvl="2">
        <w:start w:val="1"/>
        <w:numFmt w:val="lowerRoman"/>
        <w:lvlText w:val="%3."/>
        <w:lvlJc w:val="right"/>
        <w:pPr>
          <w:ind w:left="1432" w:hanging="440"/>
        </w:pPr>
      </w:lvl>
    </w:lvlOverride>
    <w:lvlOverride w:ilvl="3">
      <w:lvl w:ilvl="3">
        <w:start w:val="1"/>
        <w:numFmt w:val="decimal"/>
        <w:lvlText w:val="%4."/>
        <w:lvlJc w:val="left"/>
        <w:pPr>
          <w:ind w:left="1716" w:hanging="440"/>
        </w:pPr>
      </w:lvl>
    </w:lvlOverride>
    <w:lvlOverride w:ilvl="4">
      <w:lvl w:ilvl="4" w:tentative="1">
        <w:start w:val="1"/>
        <w:numFmt w:val="lowerLetter"/>
        <w:lvlText w:val="%5)"/>
        <w:lvlJc w:val="left"/>
        <w:pPr>
          <w:ind w:left="2767" w:hanging="440"/>
        </w:pPr>
      </w:lvl>
    </w:lvlOverride>
    <w:lvlOverride w:ilvl="5">
      <w:lvl w:ilvl="5" w:tentative="1">
        <w:start w:val="1"/>
        <w:numFmt w:val="lowerRoman"/>
        <w:lvlText w:val="%6."/>
        <w:lvlJc w:val="right"/>
        <w:pPr>
          <w:ind w:left="3207" w:hanging="440"/>
        </w:pPr>
      </w:lvl>
    </w:lvlOverride>
    <w:lvlOverride w:ilvl="6">
      <w:lvl w:ilvl="6" w:tentative="1">
        <w:start w:val="1"/>
        <w:numFmt w:val="decimal"/>
        <w:lvlText w:val="%7."/>
        <w:lvlJc w:val="left"/>
        <w:pPr>
          <w:ind w:left="3647" w:hanging="440"/>
        </w:pPr>
      </w:lvl>
    </w:lvlOverride>
    <w:lvlOverride w:ilvl="7">
      <w:lvl w:ilvl="7" w:tentative="1">
        <w:start w:val="1"/>
        <w:numFmt w:val="lowerLetter"/>
        <w:lvlText w:val="%8)"/>
        <w:lvlJc w:val="left"/>
        <w:pPr>
          <w:ind w:left="4087" w:hanging="440"/>
        </w:pPr>
      </w:lvl>
    </w:lvlOverride>
    <w:lvlOverride w:ilvl="8">
      <w:lvl w:ilvl="8" w:tentative="1">
        <w:start w:val="1"/>
        <w:numFmt w:val="lowerRoman"/>
        <w:lvlText w:val="%9."/>
        <w:lvlJc w:val="right"/>
        <w:pPr>
          <w:ind w:left="4527" w:hanging="440"/>
        </w:pPr>
      </w:lvl>
    </w:lvlOverride>
  </w:num>
  <w:num w:numId="10" w16cid:durableId="916599699">
    <w:abstractNumId w:val="8"/>
  </w:num>
  <w:num w:numId="11" w16cid:durableId="553584554">
    <w:abstractNumId w:val="8"/>
    <w:lvlOverride w:ilvl="0">
      <w:lvl w:ilvl="0">
        <w:start w:val="1"/>
        <w:numFmt w:val="lowerRoman"/>
        <w:lvlText w:val="%1."/>
        <w:lvlJc w:val="right"/>
        <w:pPr>
          <w:ind w:left="440" w:hanging="440"/>
        </w:pPr>
      </w:lvl>
    </w:lvlOverride>
    <w:lvlOverride w:ilvl="1">
      <w:lvl w:ilvl="1">
        <w:start w:val="1"/>
        <w:numFmt w:val="lowerLetter"/>
        <w:lvlText w:val="%2)"/>
        <w:lvlJc w:val="left"/>
        <w:pPr>
          <w:ind w:left="880" w:hanging="440"/>
        </w:pPr>
      </w:lvl>
    </w:lvlOverride>
    <w:lvlOverride w:ilvl="2">
      <w:lvl w:ilvl="2">
        <w:start w:val="1"/>
        <w:numFmt w:val="lowerRoman"/>
        <w:lvlText w:val="%3."/>
        <w:lvlJc w:val="right"/>
        <w:pPr>
          <w:ind w:left="1320" w:hanging="440"/>
        </w:pPr>
      </w:lvl>
    </w:lvlOverride>
    <w:lvlOverride w:ilvl="3">
      <w:lvl w:ilvl="3">
        <w:start w:val="1"/>
        <w:numFmt w:val="decimal"/>
        <w:lvlText w:val="%4."/>
        <w:lvlJc w:val="left"/>
        <w:pPr>
          <w:ind w:left="1574" w:hanging="440"/>
        </w:pPr>
      </w:lvl>
    </w:lvlOverride>
    <w:lvlOverride w:ilvl="4">
      <w:lvl w:ilvl="4">
        <w:start w:val="1"/>
        <w:numFmt w:val="lowerLetter"/>
        <w:lvlText w:val="%5)"/>
        <w:lvlJc w:val="left"/>
        <w:pPr>
          <w:ind w:left="2141"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2" w16cid:durableId="2016223599">
    <w:abstractNumId w:val="5"/>
  </w:num>
  <w:num w:numId="13" w16cid:durableId="995764382">
    <w:abstractNumId w:val="5"/>
    <w:lvlOverride w:ilvl="1">
      <w:lvl w:ilvl="1">
        <w:numFmt w:val="decimal"/>
        <w:lvlText w:val="%2."/>
        <w:lvlJc w:val="left"/>
      </w:lvl>
    </w:lvlOverride>
  </w:num>
  <w:num w:numId="14" w16cid:durableId="1648631768">
    <w:abstractNumId w:val="0"/>
  </w:num>
  <w:num w:numId="15" w16cid:durableId="1975670057">
    <w:abstractNumId w:val="0"/>
    <w:lvlOverride w:ilvl="0">
      <w:lvl w:ilvl="0">
        <w:start w:val="1"/>
        <w:numFmt w:val="lowerRoman"/>
        <w:lvlText w:val="%1."/>
        <w:lvlJc w:val="right"/>
        <w:pPr>
          <w:ind w:left="440" w:hanging="440"/>
        </w:p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574" w:hanging="440"/>
        </w:pPr>
      </w:lvl>
    </w:lvlOverride>
    <w:lvlOverride w:ilvl="3">
      <w:lvl w:ilvl="3">
        <w:start w:val="1"/>
        <w:numFmt w:val="decimal"/>
        <w:lvlText w:val="%4."/>
        <w:lvlJc w:val="left"/>
        <w:pPr>
          <w:ind w:left="1858" w:hanging="440"/>
        </w:pPr>
      </w:lvl>
    </w:lvlOverride>
    <w:lvlOverride w:ilvl="4">
      <w:lvl w:ilvl="4">
        <w:start w:val="1"/>
        <w:numFmt w:val="lowerLetter"/>
        <w:lvlText w:val="%5)"/>
        <w:lvlJc w:val="left"/>
        <w:pPr>
          <w:ind w:left="2282"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6" w16cid:durableId="434987047">
    <w:abstractNumId w:val="4"/>
  </w:num>
  <w:num w:numId="17" w16cid:durableId="949819643">
    <w:abstractNumId w:val="4"/>
    <w:lvlOverride w:ilvl="0">
      <w:lvl w:ilvl="0">
        <w:start w:val="1"/>
        <w:numFmt w:val="lowerRoman"/>
        <w:lvlText w:val="%1."/>
        <w:lvlJc w:val="right"/>
        <w:pPr>
          <w:ind w:left="440" w:hanging="440"/>
        </w:p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574" w:hanging="440"/>
        </w:pPr>
      </w:lvl>
    </w:lvlOverride>
    <w:lvlOverride w:ilvl="3">
      <w:lvl w:ilvl="3">
        <w:start w:val="1"/>
        <w:numFmt w:val="decimal"/>
        <w:lvlText w:val="%4."/>
        <w:lvlJc w:val="left"/>
        <w:pPr>
          <w:ind w:left="1999" w:hanging="440"/>
        </w:pPr>
      </w:lvl>
    </w:lvlOverride>
    <w:lvlOverride w:ilvl="4">
      <w:lvl w:ilvl="4" w:tentative="1">
        <w:start w:val="1"/>
        <w:numFmt w:val="lowerLetter"/>
        <w:lvlText w:val="%5)"/>
        <w:lvlJc w:val="left"/>
        <w:pPr>
          <w:ind w:left="2200"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8" w16cid:durableId="570433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2333E"/>
    <w:rsid w:val="00044587"/>
    <w:rsid w:val="00044CAD"/>
    <w:rsid w:val="0005520E"/>
    <w:rsid w:val="00090C2D"/>
    <w:rsid w:val="00092756"/>
    <w:rsid w:val="00092B68"/>
    <w:rsid w:val="000A3119"/>
    <w:rsid w:val="000C1D9A"/>
    <w:rsid w:val="000C49F9"/>
    <w:rsid w:val="000D2B65"/>
    <w:rsid w:val="000D7661"/>
    <w:rsid w:val="000E1F5D"/>
    <w:rsid w:val="000E6D0A"/>
    <w:rsid w:val="000F4164"/>
    <w:rsid w:val="000F716E"/>
    <w:rsid w:val="000F7479"/>
    <w:rsid w:val="00106DD9"/>
    <w:rsid w:val="001075C0"/>
    <w:rsid w:val="001120F9"/>
    <w:rsid w:val="00112B4F"/>
    <w:rsid w:val="00114792"/>
    <w:rsid w:val="00116BCA"/>
    <w:rsid w:val="0011708C"/>
    <w:rsid w:val="00117EF3"/>
    <w:rsid w:val="00134BEF"/>
    <w:rsid w:val="001375DC"/>
    <w:rsid w:val="00146142"/>
    <w:rsid w:val="00151A25"/>
    <w:rsid w:val="00170794"/>
    <w:rsid w:val="001721C6"/>
    <w:rsid w:val="00172CD4"/>
    <w:rsid w:val="00174B66"/>
    <w:rsid w:val="00177D38"/>
    <w:rsid w:val="00180EA8"/>
    <w:rsid w:val="00183A7F"/>
    <w:rsid w:val="00184A31"/>
    <w:rsid w:val="00186585"/>
    <w:rsid w:val="001901C3"/>
    <w:rsid w:val="00192641"/>
    <w:rsid w:val="001B2B6D"/>
    <w:rsid w:val="001B6F28"/>
    <w:rsid w:val="001C1847"/>
    <w:rsid w:val="001C448F"/>
    <w:rsid w:val="001D11D0"/>
    <w:rsid w:val="001D331E"/>
    <w:rsid w:val="001E0111"/>
    <w:rsid w:val="001E62BF"/>
    <w:rsid w:val="001F0340"/>
    <w:rsid w:val="001F201A"/>
    <w:rsid w:val="001F20AF"/>
    <w:rsid w:val="002054F1"/>
    <w:rsid w:val="002055B0"/>
    <w:rsid w:val="00210D0A"/>
    <w:rsid w:val="0021136D"/>
    <w:rsid w:val="002130CC"/>
    <w:rsid w:val="00225A3B"/>
    <w:rsid w:val="00240435"/>
    <w:rsid w:val="00240909"/>
    <w:rsid w:val="00245ED9"/>
    <w:rsid w:val="00246372"/>
    <w:rsid w:val="0025005F"/>
    <w:rsid w:val="002529A8"/>
    <w:rsid w:val="0025715C"/>
    <w:rsid w:val="002628F3"/>
    <w:rsid w:val="002713CF"/>
    <w:rsid w:val="00275255"/>
    <w:rsid w:val="00280DF7"/>
    <w:rsid w:val="00281B06"/>
    <w:rsid w:val="002825C8"/>
    <w:rsid w:val="00293B67"/>
    <w:rsid w:val="002A4DE5"/>
    <w:rsid w:val="002A59B3"/>
    <w:rsid w:val="002A5F4D"/>
    <w:rsid w:val="002B3841"/>
    <w:rsid w:val="002B3F12"/>
    <w:rsid w:val="002D3AFC"/>
    <w:rsid w:val="002E183E"/>
    <w:rsid w:val="002E1A3B"/>
    <w:rsid w:val="002F0086"/>
    <w:rsid w:val="002F0CB1"/>
    <w:rsid w:val="00303880"/>
    <w:rsid w:val="00310A45"/>
    <w:rsid w:val="003169AE"/>
    <w:rsid w:val="00325528"/>
    <w:rsid w:val="00327FE9"/>
    <w:rsid w:val="00330076"/>
    <w:rsid w:val="00331BA8"/>
    <w:rsid w:val="00335B8B"/>
    <w:rsid w:val="0034218B"/>
    <w:rsid w:val="00343BB8"/>
    <w:rsid w:val="00344299"/>
    <w:rsid w:val="00347016"/>
    <w:rsid w:val="00356C17"/>
    <w:rsid w:val="003575A1"/>
    <w:rsid w:val="0036257F"/>
    <w:rsid w:val="00364C7B"/>
    <w:rsid w:val="00371666"/>
    <w:rsid w:val="00371DD5"/>
    <w:rsid w:val="00374407"/>
    <w:rsid w:val="00377B42"/>
    <w:rsid w:val="00380042"/>
    <w:rsid w:val="00383B41"/>
    <w:rsid w:val="00387CE0"/>
    <w:rsid w:val="003A243A"/>
    <w:rsid w:val="003A2A5B"/>
    <w:rsid w:val="003B0CF9"/>
    <w:rsid w:val="003B28EC"/>
    <w:rsid w:val="003F0C65"/>
    <w:rsid w:val="00402577"/>
    <w:rsid w:val="00405CA5"/>
    <w:rsid w:val="00410E21"/>
    <w:rsid w:val="00412C5E"/>
    <w:rsid w:val="004167F0"/>
    <w:rsid w:val="00427588"/>
    <w:rsid w:val="0043280A"/>
    <w:rsid w:val="00434C32"/>
    <w:rsid w:val="00436F36"/>
    <w:rsid w:val="00440121"/>
    <w:rsid w:val="00442138"/>
    <w:rsid w:val="00444E4E"/>
    <w:rsid w:val="00445B0F"/>
    <w:rsid w:val="00452DA3"/>
    <w:rsid w:val="004709EE"/>
    <w:rsid w:val="00471E0B"/>
    <w:rsid w:val="00476D93"/>
    <w:rsid w:val="00487EC9"/>
    <w:rsid w:val="00490231"/>
    <w:rsid w:val="00495D38"/>
    <w:rsid w:val="00497DA5"/>
    <w:rsid w:val="004A106D"/>
    <w:rsid w:val="004A2C0E"/>
    <w:rsid w:val="004A5EED"/>
    <w:rsid w:val="004B1A20"/>
    <w:rsid w:val="004B5E56"/>
    <w:rsid w:val="004C69E8"/>
    <w:rsid w:val="004C6D18"/>
    <w:rsid w:val="004D13CD"/>
    <w:rsid w:val="004D146A"/>
    <w:rsid w:val="004D56D1"/>
    <w:rsid w:val="004E1C83"/>
    <w:rsid w:val="004E6195"/>
    <w:rsid w:val="005025FF"/>
    <w:rsid w:val="00507334"/>
    <w:rsid w:val="00517D4D"/>
    <w:rsid w:val="005263E4"/>
    <w:rsid w:val="00531100"/>
    <w:rsid w:val="00532584"/>
    <w:rsid w:val="005368A8"/>
    <w:rsid w:val="00537087"/>
    <w:rsid w:val="005467BA"/>
    <w:rsid w:val="0055033F"/>
    <w:rsid w:val="00554EBE"/>
    <w:rsid w:val="00566EA2"/>
    <w:rsid w:val="005705B2"/>
    <w:rsid w:val="005722F9"/>
    <w:rsid w:val="00575936"/>
    <w:rsid w:val="00577268"/>
    <w:rsid w:val="00582151"/>
    <w:rsid w:val="00584C9B"/>
    <w:rsid w:val="00590AB4"/>
    <w:rsid w:val="005A0F75"/>
    <w:rsid w:val="005A234A"/>
    <w:rsid w:val="005A35C2"/>
    <w:rsid w:val="005A3F52"/>
    <w:rsid w:val="005B50AA"/>
    <w:rsid w:val="005C440E"/>
    <w:rsid w:val="005C5389"/>
    <w:rsid w:val="005C543E"/>
    <w:rsid w:val="005E3576"/>
    <w:rsid w:val="005E5964"/>
    <w:rsid w:val="005E7B12"/>
    <w:rsid w:val="005F3DC2"/>
    <w:rsid w:val="006037E4"/>
    <w:rsid w:val="00604B36"/>
    <w:rsid w:val="00611B89"/>
    <w:rsid w:val="00611D59"/>
    <w:rsid w:val="00611DA2"/>
    <w:rsid w:val="00615312"/>
    <w:rsid w:val="006155BE"/>
    <w:rsid w:val="006217C7"/>
    <w:rsid w:val="00623775"/>
    <w:rsid w:val="006337BC"/>
    <w:rsid w:val="00633A2B"/>
    <w:rsid w:val="00636FFB"/>
    <w:rsid w:val="00641B4B"/>
    <w:rsid w:val="00643881"/>
    <w:rsid w:val="00643A67"/>
    <w:rsid w:val="0064489D"/>
    <w:rsid w:val="00652005"/>
    <w:rsid w:val="00656AA3"/>
    <w:rsid w:val="00664BFB"/>
    <w:rsid w:val="0067063E"/>
    <w:rsid w:val="00673B06"/>
    <w:rsid w:val="00681347"/>
    <w:rsid w:val="00681F08"/>
    <w:rsid w:val="00694D5B"/>
    <w:rsid w:val="00695427"/>
    <w:rsid w:val="006A34FF"/>
    <w:rsid w:val="006A6846"/>
    <w:rsid w:val="006A760C"/>
    <w:rsid w:val="006B07DA"/>
    <w:rsid w:val="006B0BE2"/>
    <w:rsid w:val="006C3CF7"/>
    <w:rsid w:val="006D0B24"/>
    <w:rsid w:val="006D347C"/>
    <w:rsid w:val="006D7135"/>
    <w:rsid w:val="006E409D"/>
    <w:rsid w:val="006E5253"/>
    <w:rsid w:val="007054AC"/>
    <w:rsid w:val="00705E91"/>
    <w:rsid w:val="00706520"/>
    <w:rsid w:val="007069E1"/>
    <w:rsid w:val="007131B9"/>
    <w:rsid w:val="007226A7"/>
    <w:rsid w:val="00734C06"/>
    <w:rsid w:val="00740875"/>
    <w:rsid w:val="00743DF4"/>
    <w:rsid w:val="0074698B"/>
    <w:rsid w:val="00756CE1"/>
    <w:rsid w:val="00757F81"/>
    <w:rsid w:val="00766624"/>
    <w:rsid w:val="00767B06"/>
    <w:rsid w:val="0077049F"/>
    <w:rsid w:val="00770B8C"/>
    <w:rsid w:val="0077640C"/>
    <w:rsid w:val="00777990"/>
    <w:rsid w:val="007820BB"/>
    <w:rsid w:val="007866C6"/>
    <w:rsid w:val="0078706D"/>
    <w:rsid w:val="00787DCB"/>
    <w:rsid w:val="00790EA2"/>
    <w:rsid w:val="007956DD"/>
    <w:rsid w:val="00795982"/>
    <w:rsid w:val="00797806"/>
    <w:rsid w:val="007A4560"/>
    <w:rsid w:val="007A7577"/>
    <w:rsid w:val="007B0533"/>
    <w:rsid w:val="007C0646"/>
    <w:rsid w:val="007C24A2"/>
    <w:rsid w:val="007C3809"/>
    <w:rsid w:val="007D7CF1"/>
    <w:rsid w:val="007F4004"/>
    <w:rsid w:val="007F7CBC"/>
    <w:rsid w:val="0080606E"/>
    <w:rsid w:val="00815C0E"/>
    <w:rsid w:val="00817F22"/>
    <w:rsid w:val="00825DE0"/>
    <w:rsid w:val="008346E4"/>
    <w:rsid w:val="00840316"/>
    <w:rsid w:val="00845998"/>
    <w:rsid w:val="00852899"/>
    <w:rsid w:val="00855279"/>
    <w:rsid w:val="00861659"/>
    <w:rsid w:val="0086569E"/>
    <w:rsid w:val="00870FA0"/>
    <w:rsid w:val="00873662"/>
    <w:rsid w:val="00875B08"/>
    <w:rsid w:val="008823C6"/>
    <w:rsid w:val="00890095"/>
    <w:rsid w:val="0089354F"/>
    <w:rsid w:val="00894EA7"/>
    <w:rsid w:val="008973F7"/>
    <w:rsid w:val="008A0752"/>
    <w:rsid w:val="008A7FA8"/>
    <w:rsid w:val="008B0039"/>
    <w:rsid w:val="008B6E52"/>
    <w:rsid w:val="008C2040"/>
    <w:rsid w:val="008C2563"/>
    <w:rsid w:val="008C25F2"/>
    <w:rsid w:val="008D6276"/>
    <w:rsid w:val="008E603E"/>
    <w:rsid w:val="008E7406"/>
    <w:rsid w:val="008F515F"/>
    <w:rsid w:val="00901BBB"/>
    <w:rsid w:val="00901EB6"/>
    <w:rsid w:val="009029ED"/>
    <w:rsid w:val="00902CE4"/>
    <w:rsid w:val="00910375"/>
    <w:rsid w:val="00912303"/>
    <w:rsid w:val="00913585"/>
    <w:rsid w:val="009137F7"/>
    <w:rsid w:val="00916AFC"/>
    <w:rsid w:val="00920A34"/>
    <w:rsid w:val="00921537"/>
    <w:rsid w:val="00922136"/>
    <w:rsid w:val="009441BA"/>
    <w:rsid w:val="00946664"/>
    <w:rsid w:val="00946772"/>
    <w:rsid w:val="00946E47"/>
    <w:rsid w:val="009528C3"/>
    <w:rsid w:val="00967B82"/>
    <w:rsid w:val="009749BA"/>
    <w:rsid w:val="00975AED"/>
    <w:rsid w:val="00985051"/>
    <w:rsid w:val="00985ED7"/>
    <w:rsid w:val="00986C61"/>
    <w:rsid w:val="009920E3"/>
    <w:rsid w:val="0099423B"/>
    <w:rsid w:val="00994A02"/>
    <w:rsid w:val="009A44D5"/>
    <w:rsid w:val="009A6CE5"/>
    <w:rsid w:val="009B619B"/>
    <w:rsid w:val="009C2D66"/>
    <w:rsid w:val="009D272A"/>
    <w:rsid w:val="009D61B5"/>
    <w:rsid w:val="009E4310"/>
    <w:rsid w:val="009F0368"/>
    <w:rsid w:val="009F13D9"/>
    <w:rsid w:val="009F4522"/>
    <w:rsid w:val="009F4B25"/>
    <w:rsid w:val="00A07F64"/>
    <w:rsid w:val="00A15C01"/>
    <w:rsid w:val="00A2210B"/>
    <w:rsid w:val="00A5393F"/>
    <w:rsid w:val="00A54519"/>
    <w:rsid w:val="00A5579E"/>
    <w:rsid w:val="00A65287"/>
    <w:rsid w:val="00A71A5D"/>
    <w:rsid w:val="00A73E04"/>
    <w:rsid w:val="00A75262"/>
    <w:rsid w:val="00A849E4"/>
    <w:rsid w:val="00A84FCB"/>
    <w:rsid w:val="00A87B79"/>
    <w:rsid w:val="00A93737"/>
    <w:rsid w:val="00AA5523"/>
    <w:rsid w:val="00AA67FD"/>
    <w:rsid w:val="00AB279A"/>
    <w:rsid w:val="00AB564C"/>
    <w:rsid w:val="00AC3204"/>
    <w:rsid w:val="00AC7D4E"/>
    <w:rsid w:val="00AD35CC"/>
    <w:rsid w:val="00AE00A2"/>
    <w:rsid w:val="00AE0DDD"/>
    <w:rsid w:val="00AE60C8"/>
    <w:rsid w:val="00AE696E"/>
    <w:rsid w:val="00AF4EF1"/>
    <w:rsid w:val="00B0065E"/>
    <w:rsid w:val="00B02005"/>
    <w:rsid w:val="00B0462B"/>
    <w:rsid w:val="00B07419"/>
    <w:rsid w:val="00B2437E"/>
    <w:rsid w:val="00B2526F"/>
    <w:rsid w:val="00B276AD"/>
    <w:rsid w:val="00B33B00"/>
    <w:rsid w:val="00B36F24"/>
    <w:rsid w:val="00B37430"/>
    <w:rsid w:val="00B474AB"/>
    <w:rsid w:val="00B5307F"/>
    <w:rsid w:val="00B549F5"/>
    <w:rsid w:val="00B56182"/>
    <w:rsid w:val="00B70876"/>
    <w:rsid w:val="00B74016"/>
    <w:rsid w:val="00B7665A"/>
    <w:rsid w:val="00B8357B"/>
    <w:rsid w:val="00B83EF9"/>
    <w:rsid w:val="00B87F32"/>
    <w:rsid w:val="00B92549"/>
    <w:rsid w:val="00B97244"/>
    <w:rsid w:val="00BA2C9D"/>
    <w:rsid w:val="00BB00CB"/>
    <w:rsid w:val="00BB47BA"/>
    <w:rsid w:val="00BC533F"/>
    <w:rsid w:val="00BE2C65"/>
    <w:rsid w:val="00BE38AD"/>
    <w:rsid w:val="00BE7AE1"/>
    <w:rsid w:val="00BF2376"/>
    <w:rsid w:val="00BF29D6"/>
    <w:rsid w:val="00BF34C8"/>
    <w:rsid w:val="00C01E92"/>
    <w:rsid w:val="00C13F8A"/>
    <w:rsid w:val="00C30F59"/>
    <w:rsid w:val="00C50991"/>
    <w:rsid w:val="00C51276"/>
    <w:rsid w:val="00C5263D"/>
    <w:rsid w:val="00C52FC7"/>
    <w:rsid w:val="00C86A88"/>
    <w:rsid w:val="00C907C0"/>
    <w:rsid w:val="00C94AAD"/>
    <w:rsid w:val="00CA4328"/>
    <w:rsid w:val="00CA74E0"/>
    <w:rsid w:val="00CB6BE8"/>
    <w:rsid w:val="00CB6FB4"/>
    <w:rsid w:val="00CC0B17"/>
    <w:rsid w:val="00CC4933"/>
    <w:rsid w:val="00CD2BBC"/>
    <w:rsid w:val="00CD47AC"/>
    <w:rsid w:val="00CD7FC7"/>
    <w:rsid w:val="00CE4E4F"/>
    <w:rsid w:val="00CF087A"/>
    <w:rsid w:val="00D01487"/>
    <w:rsid w:val="00D12DF8"/>
    <w:rsid w:val="00D1354C"/>
    <w:rsid w:val="00D228C5"/>
    <w:rsid w:val="00D245DB"/>
    <w:rsid w:val="00D25B50"/>
    <w:rsid w:val="00D349CA"/>
    <w:rsid w:val="00D34AC7"/>
    <w:rsid w:val="00D35310"/>
    <w:rsid w:val="00D35366"/>
    <w:rsid w:val="00D4615A"/>
    <w:rsid w:val="00D51519"/>
    <w:rsid w:val="00D63CB6"/>
    <w:rsid w:val="00D65D6B"/>
    <w:rsid w:val="00D82DC0"/>
    <w:rsid w:val="00D87D5F"/>
    <w:rsid w:val="00D912E6"/>
    <w:rsid w:val="00D92B34"/>
    <w:rsid w:val="00D92D5F"/>
    <w:rsid w:val="00DA4114"/>
    <w:rsid w:val="00DB1C6C"/>
    <w:rsid w:val="00DC3D01"/>
    <w:rsid w:val="00DD1CB7"/>
    <w:rsid w:val="00DD39CA"/>
    <w:rsid w:val="00DD550B"/>
    <w:rsid w:val="00DE0EC1"/>
    <w:rsid w:val="00DE2DD7"/>
    <w:rsid w:val="00DE4924"/>
    <w:rsid w:val="00DE68BA"/>
    <w:rsid w:val="00DF6DDC"/>
    <w:rsid w:val="00E0188B"/>
    <w:rsid w:val="00E1744F"/>
    <w:rsid w:val="00E32C60"/>
    <w:rsid w:val="00E34388"/>
    <w:rsid w:val="00E34B53"/>
    <w:rsid w:val="00E366FA"/>
    <w:rsid w:val="00E460AC"/>
    <w:rsid w:val="00E535C1"/>
    <w:rsid w:val="00E53D82"/>
    <w:rsid w:val="00E56D02"/>
    <w:rsid w:val="00E61619"/>
    <w:rsid w:val="00E62A6B"/>
    <w:rsid w:val="00E62EB6"/>
    <w:rsid w:val="00E63FB4"/>
    <w:rsid w:val="00E671FF"/>
    <w:rsid w:val="00E73481"/>
    <w:rsid w:val="00E763D9"/>
    <w:rsid w:val="00E773D3"/>
    <w:rsid w:val="00E83D3A"/>
    <w:rsid w:val="00E846A1"/>
    <w:rsid w:val="00E9587E"/>
    <w:rsid w:val="00E96FDF"/>
    <w:rsid w:val="00EA2C7C"/>
    <w:rsid w:val="00EA4A23"/>
    <w:rsid w:val="00EA5596"/>
    <w:rsid w:val="00EA642F"/>
    <w:rsid w:val="00EB173C"/>
    <w:rsid w:val="00EC2299"/>
    <w:rsid w:val="00EC7197"/>
    <w:rsid w:val="00ED1718"/>
    <w:rsid w:val="00ED3232"/>
    <w:rsid w:val="00ED4A03"/>
    <w:rsid w:val="00EE27B7"/>
    <w:rsid w:val="00EE79E8"/>
    <w:rsid w:val="00EF0580"/>
    <w:rsid w:val="00EF0D62"/>
    <w:rsid w:val="00EF37BD"/>
    <w:rsid w:val="00EF3915"/>
    <w:rsid w:val="00F02FB8"/>
    <w:rsid w:val="00F054CD"/>
    <w:rsid w:val="00F103AF"/>
    <w:rsid w:val="00F12391"/>
    <w:rsid w:val="00F158E3"/>
    <w:rsid w:val="00F16772"/>
    <w:rsid w:val="00F33885"/>
    <w:rsid w:val="00F346E3"/>
    <w:rsid w:val="00F46D14"/>
    <w:rsid w:val="00F56620"/>
    <w:rsid w:val="00F62C4F"/>
    <w:rsid w:val="00F70917"/>
    <w:rsid w:val="00F761AA"/>
    <w:rsid w:val="00F82DFB"/>
    <w:rsid w:val="00F84513"/>
    <w:rsid w:val="00F9054A"/>
    <w:rsid w:val="00F952C1"/>
    <w:rsid w:val="00FA2A06"/>
    <w:rsid w:val="00FB061D"/>
    <w:rsid w:val="00FC10DD"/>
    <w:rsid w:val="00FC3EFA"/>
    <w:rsid w:val="00FD0214"/>
    <w:rsid w:val="00FD0AF6"/>
    <w:rsid w:val="00FD1ACB"/>
    <w:rsid w:val="00FE3E17"/>
    <w:rsid w:val="00FE4060"/>
    <w:rsid w:val="00FE5447"/>
    <w:rsid w:val="00FE6F14"/>
    <w:rsid w:val="00FF3D75"/>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69075"/>
  <w15:chartTrackingRefBased/>
  <w15:docId w15:val="{CD103BEF-BA72-43B5-AE04-9725EDA4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ascii="宋体" w:hAnsi="Courier New" w:cs="Courier New"/>
      <w:szCs w:val="21"/>
    </w:rPr>
  </w:style>
  <w:style w:type="paragraph" w:styleId="TOC1">
    <w:name w:val="toc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 w:val="24"/>
      <w:szCs w:val="20"/>
    </w:rPr>
  </w:style>
  <w:style w:type="paragraph" w:customStyle="1" w:styleId="af">
    <w:name w:val="课程实践"/>
    <w:basedOn w:val="TOC1"/>
    <w:qFormat/>
    <w:pPr>
      <w:tabs>
        <w:tab w:val="left" w:pos="630"/>
      </w:tabs>
    </w:pPr>
    <w:rPr>
      <w:rFonts w:ascii="宋体" w:hAnsi="宋体"/>
      <w:sz w:val="24"/>
      <w:szCs w:val="24"/>
    </w:rPr>
  </w:style>
  <w:style w:type="paragraph" w:styleId="TOC2">
    <w:name w:val="toc 2"/>
    <w:basedOn w:val="a"/>
    <w:next w:val="a"/>
    <w:uiPriority w:val="39"/>
    <w:pPr>
      <w:ind w:leftChars="200" w:left="420"/>
    </w:pPr>
  </w:style>
  <w:style w:type="paragraph" w:styleId="af0">
    <w:name w:val="Normal (Web)"/>
    <w:basedOn w:val="a"/>
    <w:pPr>
      <w:widowControl/>
      <w:spacing w:before="100" w:beforeAutospacing="1" w:after="100" w:afterAutospacing="1"/>
      <w:jc w:val="left"/>
    </w:pPr>
    <w:rPr>
      <w:rFonts w:ascii="宋体" w:hAnsi="宋体" w:cs="宋体"/>
      <w:kern w:val="0"/>
      <w:sz w:val="24"/>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FB061D"/>
    <w:rPr>
      <w:b/>
      <w:bCs/>
      <w:kern w:val="44"/>
      <w:sz w:val="44"/>
      <w:szCs w:val="44"/>
    </w:rPr>
  </w:style>
  <w:style w:type="character" w:customStyle="1" w:styleId="20">
    <w:name w:val="标题 2 字符"/>
    <w:link w:val="2"/>
    <w:rsid w:val="00FB061D"/>
    <w:rPr>
      <w:rFonts w:ascii="Arial" w:eastAsia="黑体" w:hAnsi="Arial"/>
      <w:b/>
      <w:bCs/>
      <w:kern w:val="2"/>
      <w:sz w:val="32"/>
      <w:szCs w:val="32"/>
    </w:rPr>
  </w:style>
  <w:style w:type="paragraph" w:styleId="TOC">
    <w:name w:val="TOC Heading"/>
    <w:basedOn w:val="1"/>
    <w:next w:val="a"/>
    <w:uiPriority w:val="39"/>
    <w:unhideWhenUsed/>
    <w:qFormat/>
    <w:rsid w:val="00CB6FB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ng-star-inserted">
    <w:name w:val="ng-star-inserted"/>
    <w:basedOn w:val="a"/>
    <w:rsid w:val="00F70917"/>
    <w:pPr>
      <w:widowControl/>
      <w:spacing w:before="100" w:beforeAutospacing="1" w:after="100" w:afterAutospacing="1"/>
      <w:jc w:val="left"/>
    </w:pPr>
    <w:rPr>
      <w:rFonts w:ascii="宋体" w:hAnsi="宋体" w:cs="宋体"/>
      <w:kern w:val="0"/>
      <w:sz w:val="24"/>
    </w:rPr>
  </w:style>
  <w:style w:type="character" w:customStyle="1" w:styleId="ng-star-inserted1">
    <w:name w:val="ng-star-inserted1"/>
    <w:basedOn w:val="a0"/>
    <w:rsid w:val="00F70917"/>
  </w:style>
  <w:style w:type="character" w:styleId="af2">
    <w:name w:val="Unresolved Mention"/>
    <w:basedOn w:val="a0"/>
    <w:uiPriority w:val="99"/>
    <w:semiHidden/>
    <w:unhideWhenUsed/>
    <w:rsid w:val="001C448F"/>
    <w:rPr>
      <w:color w:val="605E5C"/>
      <w:shd w:val="clear" w:color="auto" w:fill="E1DFDD"/>
    </w:rPr>
  </w:style>
  <w:style w:type="paragraph" w:styleId="af3">
    <w:name w:val="List Paragraph"/>
    <w:basedOn w:val="a"/>
    <w:uiPriority w:val="99"/>
    <w:qFormat/>
    <w:rsid w:val="004C69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8766">
      <w:bodyDiv w:val="1"/>
      <w:marLeft w:val="0"/>
      <w:marRight w:val="0"/>
      <w:marTop w:val="0"/>
      <w:marBottom w:val="0"/>
      <w:divBdr>
        <w:top w:val="none" w:sz="0" w:space="0" w:color="auto"/>
        <w:left w:val="none" w:sz="0" w:space="0" w:color="auto"/>
        <w:bottom w:val="none" w:sz="0" w:space="0" w:color="auto"/>
        <w:right w:val="none" w:sz="0" w:space="0" w:color="auto"/>
      </w:divBdr>
    </w:div>
    <w:div w:id="54208506">
      <w:bodyDiv w:val="1"/>
      <w:marLeft w:val="0"/>
      <w:marRight w:val="0"/>
      <w:marTop w:val="0"/>
      <w:marBottom w:val="0"/>
      <w:divBdr>
        <w:top w:val="none" w:sz="0" w:space="0" w:color="auto"/>
        <w:left w:val="none" w:sz="0" w:space="0" w:color="auto"/>
        <w:bottom w:val="none" w:sz="0" w:space="0" w:color="auto"/>
        <w:right w:val="none" w:sz="0" w:space="0" w:color="auto"/>
      </w:divBdr>
      <w:divsChild>
        <w:div w:id="190579565">
          <w:marLeft w:val="0"/>
          <w:marRight w:val="0"/>
          <w:marTop w:val="0"/>
          <w:marBottom w:val="0"/>
          <w:divBdr>
            <w:top w:val="none" w:sz="0" w:space="0" w:color="auto"/>
            <w:left w:val="none" w:sz="0" w:space="0" w:color="auto"/>
            <w:bottom w:val="none" w:sz="0" w:space="0" w:color="auto"/>
            <w:right w:val="none" w:sz="0" w:space="0" w:color="auto"/>
          </w:divBdr>
          <w:divsChild>
            <w:div w:id="937756663">
              <w:marLeft w:val="0"/>
              <w:marRight w:val="0"/>
              <w:marTop w:val="0"/>
              <w:marBottom w:val="0"/>
              <w:divBdr>
                <w:top w:val="none" w:sz="0" w:space="0" w:color="auto"/>
                <w:left w:val="none" w:sz="0" w:space="0" w:color="auto"/>
                <w:bottom w:val="none" w:sz="0" w:space="0" w:color="auto"/>
                <w:right w:val="none" w:sz="0" w:space="0" w:color="auto"/>
              </w:divBdr>
            </w:div>
            <w:div w:id="4516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1901">
      <w:bodyDiv w:val="1"/>
      <w:marLeft w:val="0"/>
      <w:marRight w:val="0"/>
      <w:marTop w:val="0"/>
      <w:marBottom w:val="0"/>
      <w:divBdr>
        <w:top w:val="none" w:sz="0" w:space="0" w:color="auto"/>
        <w:left w:val="none" w:sz="0" w:space="0" w:color="auto"/>
        <w:bottom w:val="none" w:sz="0" w:space="0" w:color="auto"/>
        <w:right w:val="none" w:sz="0" w:space="0" w:color="auto"/>
      </w:divBdr>
    </w:div>
    <w:div w:id="213273686">
      <w:bodyDiv w:val="1"/>
      <w:marLeft w:val="0"/>
      <w:marRight w:val="0"/>
      <w:marTop w:val="0"/>
      <w:marBottom w:val="0"/>
      <w:divBdr>
        <w:top w:val="none" w:sz="0" w:space="0" w:color="auto"/>
        <w:left w:val="none" w:sz="0" w:space="0" w:color="auto"/>
        <w:bottom w:val="none" w:sz="0" w:space="0" w:color="auto"/>
        <w:right w:val="none" w:sz="0" w:space="0" w:color="auto"/>
      </w:divBdr>
    </w:div>
    <w:div w:id="225532166">
      <w:bodyDiv w:val="1"/>
      <w:marLeft w:val="0"/>
      <w:marRight w:val="0"/>
      <w:marTop w:val="0"/>
      <w:marBottom w:val="0"/>
      <w:divBdr>
        <w:top w:val="none" w:sz="0" w:space="0" w:color="auto"/>
        <w:left w:val="none" w:sz="0" w:space="0" w:color="auto"/>
        <w:bottom w:val="none" w:sz="0" w:space="0" w:color="auto"/>
        <w:right w:val="none" w:sz="0" w:space="0" w:color="auto"/>
      </w:divBdr>
    </w:div>
    <w:div w:id="235286787">
      <w:bodyDiv w:val="1"/>
      <w:marLeft w:val="0"/>
      <w:marRight w:val="0"/>
      <w:marTop w:val="0"/>
      <w:marBottom w:val="0"/>
      <w:divBdr>
        <w:top w:val="none" w:sz="0" w:space="0" w:color="auto"/>
        <w:left w:val="none" w:sz="0" w:space="0" w:color="auto"/>
        <w:bottom w:val="none" w:sz="0" w:space="0" w:color="auto"/>
        <w:right w:val="none" w:sz="0" w:space="0" w:color="auto"/>
      </w:divBdr>
    </w:div>
    <w:div w:id="333605669">
      <w:bodyDiv w:val="1"/>
      <w:marLeft w:val="0"/>
      <w:marRight w:val="0"/>
      <w:marTop w:val="0"/>
      <w:marBottom w:val="0"/>
      <w:divBdr>
        <w:top w:val="none" w:sz="0" w:space="0" w:color="auto"/>
        <w:left w:val="none" w:sz="0" w:space="0" w:color="auto"/>
        <w:bottom w:val="none" w:sz="0" w:space="0" w:color="auto"/>
        <w:right w:val="none" w:sz="0" w:space="0" w:color="auto"/>
      </w:divBdr>
    </w:div>
    <w:div w:id="395663581">
      <w:bodyDiv w:val="1"/>
      <w:marLeft w:val="0"/>
      <w:marRight w:val="0"/>
      <w:marTop w:val="0"/>
      <w:marBottom w:val="0"/>
      <w:divBdr>
        <w:top w:val="none" w:sz="0" w:space="0" w:color="auto"/>
        <w:left w:val="none" w:sz="0" w:space="0" w:color="auto"/>
        <w:bottom w:val="none" w:sz="0" w:space="0" w:color="auto"/>
        <w:right w:val="none" w:sz="0" w:space="0" w:color="auto"/>
      </w:divBdr>
    </w:div>
    <w:div w:id="420151665">
      <w:bodyDiv w:val="1"/>
      <w:marLeft w:val="0"/>
      <w:marRight w:val="0"/>
      <w:marTop w:val="0"/>
      <w:marBottom w:val="0"/>
      <w:divBdr>
        <w:top w:val="none" w:sz="0" w:space="0" w:color="auto"/>
        <w:left w:val="none" w:sz="0" w:space="0" w:color="auto"/>
        <w:bottom w:val="none" w:sz="0" w:space="0" w:color="auto"/>
        <w:right w:val="none" w:sz="0" w:space="0" w:color="auto"/>
      </w:divBdr>
    </w:div>
    <w:div w:id="438527806">
      <w:bodyDiv w:val="1"/>
      <w:marLeft w:val="0"/>
      <w:marRight w:val="0"/>
      <w:marTop w:val="0"/>
      <w:marBottom w:val="0"/>
      <w:divBdr>
        <w:top w:val="none" w:sz="0" w:space="0" w:color="auto"/>
        <w:left w:val="none" w:sz="0" w:space="0" w:color="auto"/>
        <w:bottom w:val="none" w:sz="0" w:space="0" w:color="auto"/>
        <w:right w:val="none" w:sz="0" w:space="0" w:color="auto"/>
      </w:divBdr>
    </w:div>
    <w:div w:id="493375128">
      <w:bodyDiv w:val="1"/>
      <w:marLeft w:val="0"/>
      <w:marRight w:val="0"/>
      <w:marTop w:val="0"/>
      <w:marBottom w:val="0"/>
      <w:divBdr>
        <w:top w:val="none" w:sz="0" w:space="0" w:color="auto"/>
        <w:left w:val="none" w:sz="0" w:space="0" w:color="auto"/>
        <w:bottom w:val="none" w:sz="0" w:space="0" w:color="auto"/>
        <w:right w:val="none" w:sz="0" w:space="0" w:color="auto"/>
      </w:divBdr>
    </w:div>
    <w:div w:id="681664632">
      <w:bodyDiv w:val="1"/>
      <w:marLeft w:val="0"/>
      <w:marRight w:val="0"/>
      <w:marTop w:val="0"/>
      <w:marBottom w:val="0"/>
      <w:divBdr>
        <w:top w:val="none" w:sz="0" w:space="0" w:color="auto"/>
        <w:left w:val="none" w:sz="0" w:space="0" w:color="auto"/>
        <w:bottom w:val="none" w:sz="0" w:space="0" w:color="auto"/>
        <w:right w:val="none" w:sz="0" w:space="0" w:color="auto"/>
      </w:divBdr>
    </w:div>
    <w:div w:id="695272320">
      <w:bodyDiv w:val="1"/>
      <w:marLeft w:val="0"/>
      <w:marRight w:val="0"/>
      <w:marTop w:val="0"/>
      <w:marBottom w:val="0"/>
      <w:divBdr>
        <w:top w:val="none" w:sz="0" w:space="0" w:color="auto"/>
        <w:left w:val="none" w:sz="0" w:space="0" w:color="auto"/>
        <w:bottom w:val="none" w:sz="0" w:space="0" w:color="auto"/>
        <w:right w:val="none" w:sz="0" w:space="0" w:color="auto"/>
      </w:divBdr>
    </w:div>
    <w:div w:id="730889724">
      <w:bodyDiv w:val="1"/>
      <w:marLeft w:val="0"/>
      <w:marRight w:val="0"/>
      <w:marTop w:val="0"/>
      <w:marBottom w:val="0"/>
      <w:divBdr>
        <w:top w:val="none" w:sz="0" w:space="0" w:color="auto"/>
        <w:left w:val="none" w:sz="0" w:space="0" w:color="auto"/>
        <w:bottom w:val="none" w:sz="0" w:space="0" w:color="auto"/>
        <w:right w:val="none" w:sz="0" w:space="0" w:color="auto"/>
      </w:divBdr>
    </w:div>
    <w:div w:id="937063188">
      <w:bodyDiv w:val="1"/>
      <w:marLeft w:val="0"/>
      <w:marRight w:val="0"/>
      <w:marTop w:val="0"/>
      <w:marBottom w:val="0"/>
      <w:divBdr>
        <w:top w:val="none" w:sz="0" w:space="0" w:color="auto"/>
        <w:left w:val="none" w:sz="0" w:space="0" w:color="auto"/>
        <w:bottom w:val="none" w:sz="0" w:space="0" w:color="auto"/>
        <w:right w:val="none" w:sz="0" w:space="0" w:color="auto"/>
      </w:divBdr>
    </w:div>
    <w:div w:id="978531475">
      <w:bodyDiv w:val="1"/>
      <w:marLeft w:val="0"/>
      <w:marRight w:val="0"/>
      <w:marTop w:val="0"/>
      <w:marBottom w:val="0"/>
      <w:divBdr>
        <w:top w:val="none" w:sz="0" w:space="0" w:color="auto"/>
        <w:left w:val="none" w:sz="0" w:space="0" w:color="auto"/>
        <w:bottom w:val="none" w:sz="0" w:space="0" w:color="auto"/>
        <w:right w:val="none" w:sz="0" w:space="0" w:color="auto"/>
      </w:divBdr>
    </w:div>
    <w:div w:id="1091700297">
      <w:bodyDiv w:val="1"/>
      <w:marLeft w:val="0"/>
      <w:marRight w:val="0"/>
      <w:marTop w:val="0"/>
      <w:marBottom w:val="0"/>
      <w:divBdr>
        <w:top w:val="none" w:sz="0" w:space="0" w:color="auto"/>
        <w:left w:val="none" w:sz="0" w:space="0" w:color="auto"/>
        <w:bottom w:val="none" w:sz="0" w:space="0" w:color="auto"/>
        <w:right w:val="none" w:sz="0" w:space="0" w:color="auto"/>
      </w:divBdr>
    </w:div>
    <w:div w:id="1205676339">
      <w:bodyDiv w:val="1"/>
      <w:marLeft w:val="0"/>
      <w:marRight w:val="0"/>
      <w:marTop w:val="0"/>
      <w:marBottom w:val="0"/>
      <w:divBdr>
        <w:top w:val="none" w:sz="0" w:space="0" w:color="auto"/>
        <w:left w:val="none" w:sz="0" w:space="0" w:color="auto"/>
        <w:bottom w:val="none" w:sz="0" w:space="0" w:color="auto"/>
        <w:right w:val="none" w:sz="0" w:space="0" w:color="auto"/>
      </w:divBdr>
    </w:div>
    <w:div w:id="1265573257">
      <w:bodyDiv w:val="1"/>
      <w:marLeft w:val="0"/>
      <w:marRight w:val="0"/>
      <w:marTop w:val="0"/>
      <w:marBottom w:val="0"/>
      <w:divBdr>
        <w:top w:val="none" w:sz="0" w:space="0" w:color="auto"/>
        <w:left w:val="none" w:sz="0" w:space="0" w:color="auto"/>
        <w:bottom w:val="none" w:sz="0" w:space="0" w:color="auto"/>
        <w:right w:val="none" w:sz="0" w:space="0" w:color="auto"/>
      </w:divBdr>
    </w:div>
    <w:div w:id="1298217522">
      <w:bodyDiv w:val="1"/>
      <w:marLeft w:val="0"/>
      <w:marRight w:val="0"/>
      <w:marTop w:val="0"/>
      <w:marBottom w:val="0"/>
      <w:divBdr>
        <w:top w:val="none" w:sz="0" w:space="0" w:color="auto"/>
        <w:left w:val="none" w:sz="0" w:space="0" w:color="auto"/>
        <w:bottom w:val="none" w:sz="0" w:space="0" w:color="auto"/>
        <w:right w:val="none" w:sz="0" w:space="0" w:color="auto"/>
      </w:divBdr>
    </w:div>
    <w:div w:id="1305886211">
      <w:bodyDiv w:val="1"/>
      <w:marLeft w:val="0"/>
      <w:marRight w:val="0"/>
      <w:marTop w:val="0"/>
      <w:marBottom w:val="0"/>
      <w:divBdr>
        <w:top w:val="none" w:sz="0" w:space="0" w:color="auto"/>
        <w:left w:val="none" w:sz="0" w:space="0" w:color="auto"/>
        <w:bottom w:val="none" w:sz="0" w:space="0" w:color="auto"/>
        <w:right w:val="none" w:sz="0" w:space="0" w:color="auto"/>
      </w:divBdr>
    </w:div>
    <w:div w:id="1540049960">
      <w:bodyDiv w:val="1"/>
      <w:marLeft w:val="0"/>
      <w:marRight w:val="0"/>
      <w:marTop w:val="0"/>
      <w:marBottom w:val="0"/>
      <w:divBdr>
        <w:top w:val="none" w:sz="0" w:space="0" w:color="auto"/>
        <w:left w:val="none" w:sz="0" w:space="0" w:color="auto"/>
        <w:bottom w:val="none" w:sz="0" w:space="0" w:color="auto"/>
        <w:right w:val="none" w:sz="0" w:space="0" w:color="auto"/>
      </w:divBdr>
    </w:div>
    <w:div w:id="1564095366">
      <w:bodyDiv w:val="1"/>
      <w:marLeft w:val="0"/>
      <w:marRight w:val="0"/>
      <w:marTop w:val="0"/>
      <w:marBottom w:val="0"/>
      <w:divBdr>
        <w:top w:val="none" w:sz="0" w:space="0" w:color="auto"/>
        <w:left w:val="none" w:sz="0" w:space="0" w:color="auto"/>
        <w:bottom w:val="none" w:sz="0" w:space="0" w:color="auto"/>
        <w:right w:val="none" w:sz="0" w:space="0" w:color="auto"/>
      </w:divBdr>
    </w:div>
    <w:div w:id="1647390969">
      <w:bodyDiv w:val="1"/>
      <w:marLeft w:val="0"/>
      <w:marRight w:val="0"/>
      <w:marTop w:val="0"/>
      <w:marBottom w:val="0"/>
      <w:divBdr>
        <w:top w:val="none" w:sz="0" w:space="0" w:color="auto"/>
        <w:left w:val="none" w:sz="0" w:space="0" w:color="auto"/>
        <w:bottom w:val="none" w:sz="0" w:space="0" w:color="auto"/>
        <w:right w:val="none" w:sz="0" w:space="0" w:color="auto"/>
      </w:divBdr>
    </w:div>
    <w:div w:id="1705329035">
      <w:bodyDiv w:val="1"/>
      <w:marLeft w:val="0"/>
      <w:marRight w:val="0"/>
      <w:marTop w:val="0"/>
      <w:marBottom w:val="0"/>
      <w:divBdr>
        <w:top w:val="none" w:sz="0" w:space="0" w:color="auto"/>
        <w:left w:val="none" w:sz="0" w:space="0" w:color="auto"/>
        <w:bottom w:val="none" w:sz="0" w:space="0" w:color="auto"/>
        <w:right w:val="none" w:sz="0" w:space="0" w:color="auto"/>
      </w:divBdr>
    </w:div>
    <w:div w:id="1764182644">
      <w:bodyDiv w:val="1"/>
      <w:marLeft w:val="0"/>
      <w:marRight w:val="0"/>
      <w:marTop w:val="0"/>
      <w:marBottom w:val="0"/>
      <w:divBdr>
        <w:top w:val="none" w:sz="0" w:space="0" w:color="auto"/>
        <w:left w:val="none" w:sz="0" w:space="0" w:color="auto"/>
        <w:bottom w:val="none" w:sz="0" w:space="0" w:color="auto"/>
        <w:right w:val="none" w:sz="0" w:space="0" w:color="auto"/>
      </w:divBdr>
    </w:div>
    <w:div w:id="1780442755">
      <w:bodyDiv w:val="1"/>
      <w:marLeft w:val="0"/>
      <w:marRight w:val="0"/>
      <w:marTop w:val="0"/>
      <w:marBottom w:val="0"/>
      <w:divBdr>
        <w:top w:val="none" w:sz="0" w:space="0" w:color="auto"/>
        <w:left w:val="none" w:sz="0" w:space="0" w:color="auto"/>
        <w:bottom w:val="none" w:sz="0" w:space="0" w:color="auto"/>
        <w:right w:val="none" w:sz="0" w:space="0" w:color="auto"/>
      </w:divBdr>
    </w:div>
    <w:div w:id="1820999500">
      <w:bodyDiv w:val="1"/>
      <w:marLeft w:val="0"/>
      <w:marRight w:val="0"/>
      <w:marTop w:val="0"/>
      <w:marBottom w:val="0"/>
      <w:divBdr>
        <w:top w:val="none" w:sz="0" w:space="0" w:color="auto"/>
        <w:left w:val="none" w:sz="0" w:space="0" w:color="auto"/>
        <w:bottom w:val="none" w:sz="0" w:space="0" w:color="auto"/>
        <w:right w:val="none" w:sz="0" w:space="0" w:color="auto"/>
      </w:divBdr>
    </w:div>
    <w:div w:id="1883398211">
      <w:bodyDiv w:val="1"/>
      <w:marLeft w:val="0"/>
      <w:marRight w:val="0"/>
      <w:marTop w:val="0"/>
      <w:marBottom w:val="0"/>
      <w:divBdr>
        <w:top w:val="none" w:sz="0" w:space="0" w:color="auto"/>
        <w:left w:val="none" w:sz="0" w:space="0" w:color="auto"/>
        <w:bottom w:val="none" w:sz="0" w:space="0" w:color="auto"/>
        <w:right w:val="none" w:sz="0" w:space="0" w:color="auto"/>
      </w:divBdr>
    </w:div>
    <w:div w:id="2010594324">
      <w:bodyDiv w:val="1"/>
      <w:marLeft w:val="0"/>
      <w:marRight w:val="0"/>
      <w:marTop w:val="0"/>
      <w:marBottom w:val="0"/>
      <w:divBdr>
        <w:top w:val="none" w:sz="0" w:space="0" w:color="auto"/>
        <w:left w:val="none" w:sz="0" w:space="0" w:color="auto"/>
        <w:bottom w:val="none" w:sz="0" w:space="0" w:color="auto"/>
        <w:right w:val="none" w:sz="0" w:space="0" w:color="auto"/>
      </w:divBdr>
      <w:divsChild>
        <w:div w:id="353387798">
          <w:marLeft w:val="0"/>
          <w:marRight w:val="0"/>
          <w:marTop w:val="0"/>
          <w:marBottom w:val="0"/>
          <w:divBdr>
            <w:top w:val="none" w:sz="0" w:space="0" w:color="auto"/>
            <w:left w:val="none" w:sz="0" w:space="0" w:color="auto"/>
            <w:bottom w:val="none" w:sz="0" w:space="0" w:color="auto"/>
            <w:right w:val="none" w:sz="0" w:space="0" w:color="auto"/>
          </w:divBdr>
          <w:divsChild>
            <w:div w:id="1020158347">
              <w:marLeft w:val="0"/>
              <w:marRight w:val="0"/>
              <w:marTop w:val="0"/>
              <w:marBottom w:val="0"/>
              <w:divBdr>
                <w:top w:val="none" w:sz="0" w:space="0" w:color="auto"/>
                <w:left w:val="none" w:sz="0" w:space="0" w:color="auto"/>
                <w:bottom w:val="none" w:sz="0" w:space="0" w:color="auto"/>
                <w:right w:val="none" w:sz="0" w:space="0" w:color="auto"/>
              </w:divBdr>
            </w:div>
            <w:div w:id="12290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274">
      <w:bodyDiv w:val="1"/>
      <w:marLeft w:val="0"/>
      <w:marRight w:val="0"/>
      <w:marTop w:val="0"/>
      <w:marBottom w:val="0"/>
      <w:divBdr>
        <w:top w:val="none" w:sz="0" w:space="0" w:color="auto"/>
        <w:left w:val="none" w:sz="0" w:space="0" w:color="auto"/>
        <w:bottom w:val="none" w:sz="0" w:space="0" w:color="auto"/>
        <w:right w:val="none" w:sz="0" w:space="0" w:color="auto"/>
      </w:divBdr>
    </w:div>
    <w:div w:id="213020393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5C64-F2D3-4620-BFBA-D7FEA4D24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9082</CharactersWithSpaces>
  <SharedDoc>false</SharedDoc>
  <HLinks>
    <vt:vector size="60" baseType="variant">
      <vt:variant>
        <vt:i4>2031667</vt:i4>
      </vt:variant>
      <vt:variant>
        <vt:i4>59</vt:i4>
      </vt:variant>
      <vt:variant>
        <vt:i4>0</vt:i4>
      </vt:variant>
      <vt:variant>
        <vt:i4>5</vt:i4>
      </vt:variant>
      <vt:variant>
        <vt:lpwstr/>
      </vt:variant>
      <vt:variant>
        <vt:lpwstr>_Toc190274577</vt:lpwstr>
      </vt:variant>
      <vt:variant>
        <vt:i4>2031667</vt:i4>
      </vt:variant>
      <vt:variant>
        <vt:i4>53</vt:i4>
      </vt:variant>
      <vt:variant>
        <vt:i4>0</vt:i4>
      </vt:variant>
      <vt:variant>
        <vt:i4>5</vt:i4>
      </vt:variant>
      <vt:variant>
        <vt:lpwstr/>
      </vt:variant>
      <vt:variant>
        <vt:lpwstr>_Toc190274576</vt:lpwstr>
      </vt:variant>
      <vt:variant>
        <vt:i4>2031667</vt:i4>
      </vt:variant>
      <vt:variant>
        <vt:i4>47</vt:i4>
      </vt:variant>
      <vt:variant>
        <vt:i4>0</vt:i4>
      </vt:variant>
      <vt:variant>
        <vt:i4>5</vt:i4>
      </vt:variant>
      <vt:variant>
        <vt:lpwstr/>
      </vt:variant>
      <vt:variant>
        <vt:lpwstr>_Toc190274575</vt:lpwstr>
      </vt:variant>
      <vt:variant>
        <vt:i4>2031667</vt:i4>
      </vt:variant>
      <vt:variant>
        <vt:i4>41</vt:i4>
      </vt:variant>
      <vt:variant>
        <vt:i4>0</vt:i4>
      </vt:variant>
      <vt:variant>
        <vt:i4>5</vt:i4>
      </vt:variant>
      <vt:variant>
        <vt:lpwstr/>
      </vt:variant>
      <vt:variant>
        <vt:lpwstr>_Toc190274574</vt:lpwstr>
      </vt:variant>
      <vt:variant>
        <vt:i4>2031667</vt:i4>
      </vt:variant>
      <vt:variant>
        <vt:i4>35</vt:i4>
      </vt:variant>
      <vt:variant>
        <vt:i4>0</vt:i4>
      </vt:variant>
      <vt:variant>
        <vt:i4>5</vt:i4>
      </vt:variant>
      <vt:variant>
        <vt:lpwstr/>
      </vt:variant>
      <vt:variant>
        <vt:lpwstr>_Toc190274573</vt:lpwstr>
      </vt:variant>
      <vt:variant>
        <vt:i4>2031667</vt:i4>
      </vt:variant>
      <vt:variant>
        <vt:i4>29</vt:i4>
      </vt:variant>
      <vt:variant>
        <vt:i4>0</vt:i4>
      </vt:variant>
      <vt:variant>
        <vt:i4>5</vt:i4>
      </vt:variant>
      <vt:variant>
        <vt:lpwstr/>
      </vt:variant>
      <vt:variant>
        <vt:lpwstr>_Toc190274572</vt:lpwstr>
      </vt:variant>
      <vt:variant>
        <vt:i4>2031667</vt:i4>
      </vt:variant>
      <vt:variant>
        <vt:i4>23</vt:i4>
      </vt:variant>
      <vt:variant>
        <vt:i4>0</vt:i4>
      </vt:variant>
      <vt:variant>
        <vt:i4>5</vt:i4>
      </vt:variant>
      <vt:variant>
        <vt:lpwstr/>
      </vt:variant>
      <vt:variant>
        <vt:lpwstr>_Toc190274571</vt:lpwstr>
      </vt:variant>
      <vt:variant>
        <vt:i4>2031667</vt:i4>
      </vt:variant>
      <vt:variant>
        <vt:i4>17</vt:i4>
      </vt:variant>
      <vt:variant>
        <vt:i4>0</vt:i4>
      </vt:variant>
      <vt:variant>
        <vt:i4>5</vt:i4>
      </vt:variant>
      <vt:variant>
        <vt:lpwstr/>
      </vt:variant>
      <vt:variant>
        <vt:lpwstr>_Toc190274570</vt:lpwstr>
      </vt:variant>
      <vt:variant>
        <vt:i4>1966131</vt:i4>
      </vt:variant>
      <vt:variant>
        <vt:i4>11</vt:i4>
      </vt:variant>
      <vt:variant>
        <vt:i4>0</vt:i4>
      </vt:variant>
      <vt:variant>
        <vt:i4>5</vt:i4>
      </vt:variant>
      <vt:variant>
        <vt:lpwstr/>
      </vt:variant>
      <vt:variant>
        <vt:lpwstr>_Toc190274569</vt:lpwstr>
      </vt:variant>
      <vt:variant>
        <vt:i4>1966131</vt:i4>
      </vt:variant>
      <vt:variant>
        <vt:i4>5</vt:i4>
      </vt:variant>
      <vt:variant>
        <vt:i4>0</vt:i4>
      </vt:variant>
      <vt:variant>
        <vt:i4>5</vt:i4>
      </vt:variant>
      <vt:variant>
        <vt:lpwstr/>
      </vt:variant>
      <vt:variant>
        <vt:lpwstr>_Toc190274568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Shenyu Dai</cp:lastModifiedBy>
  <cp:revision>51</cp:revision>
  <dcterms:created xsi:type="dcterms:W3CDTF">2025-02-12T09:44:00Z</dcterms:created>
  <dcterms:modified xsi:type="dcterms:W3CDTF">2025-02-12T11:05:00Z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