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szCs w:val="2"/>
          <w:lang w:val="en-NZ"/>
          <w14:ligatures w14:val="standardContextual"/>
        </w:rPr>
        <w:id w:val="-179505415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4B520C71" w14:textId="52D82E9C" w:rsidR="00B01149" w:rsidRDefault="00B01149">
          <w:pPr>
            <w:pStyle w:val="NoSpacing"/>
            <w:rPr>
              <w:sz w:val="2"/>
            </w:rPr>
          </w:pPr>
        </w:p>
        <w:p w14:paraId="25B434ED" w14:textId="77777777" w:rsidR="00B01149" w:rsidRDefault="00B011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D5F34D4" wp14:editId="187A5C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4902FD" w14:textId="4245DE28" w:rsidR="00B01149" w:rsidRDefault="00B0114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DAT601 ASSESSMENT 1</w:t>
                                    </w:r>
                                  </w:p>
                                </w:sdtContent>
                              </w:sdt>
                              <w:p w14:paraId="6616E365" w14:textId="40E1DA72" w:rsidR="00B01149" w:rsidRPr="00AD207F" w:rsidRDefault="00AD207F" w:rsidP="00AD207F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Conceptual modelling and TSQL</w:t>
                                </w: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 xml:space="preserve"> </w:t>
                                </w: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prototyping</w:t>
                                </w: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5F3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87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4902FD" w14:textId="4245DE28" w:rsidR="00B01149" w:rsidRDefault="00B0114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DAT601 ASSESSMENT 1</w:t>
                              </w:r>
                            </w:p>
                          </w:sdtContent>
                        </w:sdt>
                        <w:p w14:paraId="6616E365" w14:textId="40E1DA72" w:rsidR="00B01149" w:rsidRPr="00AD207F" w:rsidRDefault="00AD207F" w:rsidP="00AD207F">
                          <w:pP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Conceptual modelling and TSQL</w:t>
                          </w: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 xml:space="preserve"> </w:t>
                          </w: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prototyping</w:t>
                          </w: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cr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93B1F72" wp14:editId="5C3231C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139163" id="Group 2" o:spid="_x0000_s1026" style="position:absolute;margin-left:0;margin-top:0;width:432.65pt;height:448.55pt;z-index:-2516628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0CAD7A11" wp14:editId="763083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D23DEF7" w14:textId="217E4E52" w:rsidR="00B01149" w:rsidRDefault="00EC472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Caleb Eason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D7A11" id="Text Box 16" o:spid="_x0000_s1027" type="#_x0000_t202" style="position:absolute;margin-left:0;margin-top:0;width:468pt;height:29.5pt;z-index:2516485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D23DEF7" w14:textId="217E4E52" w:rsidR="00B01149" w:rsidRDefault="00EC472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Caleb Eason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A5654B" w14:textId="3E341DA7" w:rsidR="00B01149" w:rsidRDefault="00B0114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  <w:id w:val="-696382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6A3A0" w14:textId="6BF32E2F" w:rsidR="00EC472D" w:rsidRDefault="00EC472D">
          <w:pPr>
            <w:pStyle w:val="TOCHeading"/>
          </w:pPr>
          <w:r>
            <w:t>Contents</w:t>
          </w:r>
        </w:p>
        <w:p w14:paraId="2FFFD3CD" w14:textId="0B045A6B" w:rsidR="00CE4F83" w:rsidRDefault="00EC47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415" w:history="1">
            <w:r w:rsidR="00CE4F83" w:rsidRPr="00D50015">
              <w:rPr>
                <w:rStyle w:val="Hyperlink"/>
                <w:noProof/>
              </w:rPr>
              <w:t>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Introduction to data modelling in Information Systems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_Toc166087415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46D253C" w14:textId="2C637868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16" w:history="1">
            <w:r w:rsidR="00CE4F83" w:rsidRPr="00D50015">
              <w:rPr>
                <w:rStyle w:val="Hyperlink"/>
                <w:noProof/>
              </w:rPr>
              <w:t>1.1.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Overview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_Toc166087416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6A3A2664" w14:textId="27CB7403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17" w:history="1">
            <w:r w:rsidR="00CE4F83" w:rsidRPr="00D50015">
              <w:rPr>
                <w:rStyle w:val="Hyperlink"/>
                <w:noProof/>
              </w:rPr>
              <w:t>1.2.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Principles of data management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_Toc166087417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53DFC1FD" w14:textId="017BB396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18" w:history="1">
            <w:r w:rsidR="00CE4F83" w:rsidRPr="00D50015">
              <w:rPr>
                <w:rStyle w:val="Hyperlink"/>
                <w:noProof/>
              </w:rPr>
              <w:t>1.2.1.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Data quality management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_Toc166087418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A21E3D2" w14:textId="6619CF42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19" w:history="1">
            <w:r w:rsidR="00CE4F83" w:rsidRPr="00D50015">
              <w:rPr>
                <w:rStyle w:val="Hyperlink"/>
                <w:noProof/>
              </w:rPr>
              <w:t>1.2.2.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Data Governance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_Toc166087419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112DD21F" w14:textId="14921FF0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0" w:history="1">
            <w:r w:rsidR="00CE4F83" w:rsidRPr="00D50015">
              <w:rPr>
                <w:rStyle w:val="Hyperlink"/>
                <w:noProof/>
              </w:rPr>
              <w:t>1.2.3.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Privacy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_Toc166087420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3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25E2B925" w14:textId="6F29C9DC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1" w:history="1">
            <w:r w:rsidR="00CE4F83" w:rsidRPr="00D50015">
              <w:rPr>
                <w:rStyle w:val="Hyperlink"/>
                <w:noProof/>
              </w:rPr>
              <w:t>1.2.4.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Security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_Toc166087421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3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5E577AB" w14:textId="39CB1871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2" w:history="1">
            <w:r w:rsidR="00CE4F83" w:rsidRPr="00D50015">
              <w:rPr>
                <w:rStyle w:val="Hyperlink"/>
                <w:noProof/>
              </w:rPr>
              <w:t>1.2.5.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Lifecycle management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_Toc166087422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3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F2C8993" w14:textId="4E03321D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3" w:history="1">
            <w:r w:rsidR="00CE4F83" w:rsidRPr="00D50015">
              <w:rPr>
                <w:rStyle w:val="Hyperlink"/>
                <w:noProof/>
              </w:rPr>
              <w:t>1.2.6.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Metadata management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_Toc166087423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3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7AA6BDEA" w14:textId="0918A65F" w:rsidR="00CE4F8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4" w:history="1">
            <w:r w:rsidR="00CE4F83" w:rsidRPr="00D50015">
              <w:rPr>
                <w:rStyle w:val="Hyperlink"/>
                <w:noProof/>
              </w:rPr>
              <w:t>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Conceptual Modelling with Enhanced Chen ERD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_Toc166087424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4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69D0C153" w14:textId="67FA9E8B" w:rsidR="00CE4F8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5" w:history="1">
            <w:r w:rsidR="00CE4F83" w:rsidRPr="00D50015">
              <w:rPr>
                <w:rStyle w:val="Hyperlink"/>
                <w:noProof/>
              </w:rPr>
              <w:t>2.1. Elements of the conceptual data model.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_Toc166087425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5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8958F28" w14:textId="32A3666F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6" w:history="1">
            <w:r w:rsidR="00CE4F83" w:rsidRPr="00D50015">
              <w:rPr>
                <w:rStyle w:val="Hyperlink"/>
                <w:noProof/>
              </w:rPr>
              <w:t>2.1.1.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Entity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_Toc166087426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5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6CA1AAA0" w14:textId="343118F7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7" w:history="1">
            <w:r w:rsidR="00CE4F83" w:rsidRPr="00D50015">
              <w:rPr>
                <w:rStyle w:val="Hyperlink"/>
                <w:noProof/>
              </w:rPr>
              <w:t>2.1.2.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Attribute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_Toc166087427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5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111BA5B4" w14:textId="31622CFF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8" w:history="1">
            <w:r w:rsidR="00CE4F83" w:rsidRPr="00D50015">
              <w:rPr>
                <w:rStyle w:val="Hyperlink"/>
                <w:noProof/>
              </w:rPr>
              <w:t>2.1.3.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Relationship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_Toc166087428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6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6CB09B51" w14:textId="3E508D45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29" w:history="1">
            <w:r w:rsidR="00CE4F83" w:rsidRPr="00D50015">
              <w:rPr>
                <w:rStyle w:val="Hyperlink"/>
                <w:noProof/>
              </w:rPr>
              <w:t>2.1.4.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Weak entities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_Toc166087429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7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E4363B8" w14:textId="743A9341" w:rsidR="00CE4F83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0" w:history="1">
            <w:r w:rsidR="00CE4F83" w:rsidRPr="00D50015">
              <w:rPr>
                <w:rStyle w:val="Hyperlink"/>
                <w:noProof/>
              </w:rPr>
              <w:t>2.1.5.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Specialisations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_Toc166087430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8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A5555E6" w14:textId="130B52C6" w:rsidR="00CE4F8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1" w:history="1">
            <w:r w:rsidR="00CE4F83" w:rsidRPr="00D50015">
              <w:rPr>
                <w:rStyle w:val="Hyperlink"/>
                <w:noProof/>
              </w:rPr>
              <w:t>3.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Conceptual ER Model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_Toc166087431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9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6CD1A0C" w14:textId="721F9AF9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2" w:history="1">
            <w:r w:rsidR="00CE4F83" w:rsidRPr="00D50015">
              <w:rPr>
                <w:rStyle w:val="Hyperlink"/>
                <w:noProof/>
              </w:rPr>
              <w:t>3.1.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Rationale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_Toc166087432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10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056CE866" w14:textId="362ACCB3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3" w:history="1">
            <w:r w:rsidR="00CE4F83" w:rsidRPr="00D50015">
              <w:rPr>
                <w:rStyle w:val="Hyperlink"/>
                <w:noProof/>
              </w:rPr>
              <w:t>3.2.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Application of Data Management Principles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_Toc166087433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11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3E1C40B6" w14:textId="76C850D2" w:rsidR="00CE4F8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4" w:history="1">
            <w:r w:rsidR="00CE4F83" w:rsidRPr="00D50015">
              <w:rPr>
                <w:rStyle w:val="Hyperlink"/>
                <w:noProof/>
              </w:rPr>
              <w:t>4.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Data Dictionary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_Toc166087434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5CEB4DAC" w14:textId="5AA87ED8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5" w:history="1">
            <w:r w:rsidR="00CE4F83" w:rsidRPr="00D50015">
              <w:rPr>
                <w:rStyle w:val="Hyperlink"/>
                <w:noProof/>
              </w:rPr>
              <w:t>4.1.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Entities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_Toc166087435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A0FAB3B" w14:textId="214EC4E4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6" w:history="1">
            <w:r w:rsidR="00CE4F83" w:rsidRPr="00D50015">
              <w:rPr>
                <w:rStyle w:val="Hyperlink"/>
                <w:noProof/>
              </w:rPr>
              <w:t>4.2.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Relationships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_Toc166087436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15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5628D7EA" w14:textId="6EA28201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7" w:history="1">
            <w:r w:rsidR="00CE4F83" w:rsidRPr="00D50015">
              <w:rPr>
                <w:rStyle w:val="Hyperlink"/>
                <w:noProof/>
              </w:rPr>
              <w:t>4.3.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Attributes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_Toc166087437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16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77F011E8" w14:textId="4C0277E3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8" w:history="1">
            <w:r w:rsidR="00CE4F83" w:rsidRPr="00D50015">
              <w:rPr>
                <w:rStyle w:val="Hyperlink"/>
                <w:noProof/>
              </w:rPr>
              <w:t>4.4.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Rationale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_Toc166087438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20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FEBF2AF" w14:textId="73087900" w:rsidR="00CE4F8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39" w:history="1">
            <w:r w:rsidR="00CE4F83" w:rsidRPr="00D50015">
              <w:rPr>
                <w:rStyle w:val="Hyperlink"/>
                <w:noProof/>
              </w:rPr>
              <w:t>4.5.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Review of Data Management Procedures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_Toc166087439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20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29C9F1BA" w14:textId="2F3A58F8" w:rsidR="00CE4F8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40" w:history="1">
            <w:r w:rsidR="00CE4F83" w:rsidRPr="00D50015">
              <w:rPr>
                <w:rStyle w:val="Hyperlink"/>
                <w:noProof/>
              </w:rPr>
              <w:t>5.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Assumptions on Business Rules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_Toc166087440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21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434B315B" w14:textId="2E9B55AD" w:rsidR="00CE4F8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087441" w:history="1">
            <w:r w:rsidR="00CE4F83" w:rsidRPr="00D50015">
              <w:rPr>
                <w:rStyle w:val="Hyperlink"/>
                <w:noProof/>
              </w:rPr>
              <w:t>6.</w:t>
            </w:r>
            <w:r w:rsidR="00CE4F83">
              <w:rPr>
                <w:rFonts w:eastAsiaTheme="minorEastAsia"/>
                <w:noProof/>
                <w:lang w:eastAsia="en-NZ"/>
              </w:rPr>
              <w:tab/>
            </w:r>
            <w:r w:rsidR="00CE4F83" w:rsidRPr="00D50015">
              <w:rPr>
                <w:rStyle w:val="Hyperlink"/>
                <w:noProof/>
              </w:rPr>
              <w:t>References</w:t>
            </w:r>
            <w:r w:rsidR="00CE4F83">
              <w:rPr>
                <w:noProof/>
                <w:webHidden/>
              </w:rPr>
              <w:tab/>
            </w:r>
            <w:r w:rsidR="00CE4F83">
              <w:rPr>
                <w:noProof/>
                <w:webHidden/>
              </w:rPr>
              <w:fldChar w:fldCharType="begin"/>
            </w:r>
            <w:r w:rsidR="00CE4F83">
              <w:rPr>
                <w:noProof/>
                <w:webHidden/>
              </w:rPr>
              <w:instrText xml:space="preserve"> PAGEREF _Toc166087441 \h </w:instrText>
            </w:r>
            <w:r w:rsidR="00CE4F83">
              <w:rPr>
                <w:noProof/>
                <w:webHidden/>
              </w:rPr>
            </w:r>
            <w:r w:rsidR="00CE4F83">
              <w:rPr>
                <w:noProof/>
                <w:webHidden/>
              </w:rPr>
              <w:fldChar w:fldCharType="separate"/>
            </w:r>
            <w:r w:rsidR="00CE4F83">
              <w:rPr>
                <w:noProof/>
                <w:webHidden/>
              </w:rPr>
              <w:t>22</w:t>
            </w:r>
            <w:r w:rsidR="00CE4F83">
              <w:rPr>
                <w:noProof/>
                <w:webHidden/>
              </w:rPr>
              <w:fldChar w:fldCharType="end"/>
            </w:r>
          </w:hyperlink>
        </w:p>
        <w:p w14:paraId="70C0021F" w14:textId="36B14028" w:rsidR="00EC472D" w:rsidRDefault="00EC472D">
          <w:r>
            <w:rPr>
              <w:b/>
              <w:bCs/>
              <w:noProof/>
            </w:rPr>
            <w:fldChar w:fldCharType="end"/>
          </w:r>
        </w:p>
      </w:sdtContent>
    </w:sdt>
    <w:p w14:paraId="11539A40" w14:textId="77777777" w:rsidR="00723B67" w:rsidRDefault="00723B67" w:rsidP="00723B67">
      <w:pPr>
        <w:tabs>
          <w:tab w:val="center" w:pos="4513"/>
        </w:tabs>
        <w:jc w:val="center"/>
      </w:pPr>
    </w:p>
    <w:p w14:paraId="121EAA85" w14:textId="45C444A5" w:rsidR="00A3278F" w:rsidRDefault="00EC472D" w:rsidP="005400F2">
      <w:pPr>
        <w:tabs>
          <w:tab w:val="center" w:pos="4513"/>
        </w:tabs>
      </w:pPr>
      <w:r w:rsidRPr="00723B67">
        <w:br w:type="page"/>
      </w:r>
    </w:p>
    <w:p w14:paraId="0397DC5E" w14:textId="5B93C1C6" w:rsidR="00A3278F" w:rsidRDefault="00053EB4" w:rsidP="005400F2">
      <w:pPr>
        <w:pStyle w:val="Heading1"/>
        <w:numPr>
          <w:ilvl w:val="0"/>
          <w:numId w:val="5"/>
        </w:numPr>
      </w:pPr>
      <w:bookmarkStart w:id="0" w:name="_Toc166087415"/>
      <w:r>
        <w:lastRenderedPageBreak/>
        <w:t>Introduction to data modelling in Information Systems</w:t>
      </w:r>
      <w:bookmarkEnd w:id="0"/>
    </w:p>
    <w:p w14:paraId="7C98E96E" w14:textId="77777777" w:rsidR="00761D83" w:rsidRDefault="00761D83" w:rsidP="00A64EEC">
      <w:pPr>
        <w:jc w:val="both"/>
      </w:pPr>
    </w:p>
    <w:p w14:paraId="32BEC08A" w14:textId="17D53AD0" w:rsidR="005400F2" w:rsidRDefault="005400F2" w:rsidP="005400F2">
      <w:pPr>
        <w:pStyle w:val="Heading2"/>
        <w:numPr>
          <w:ilvl w:val="1"/>
          <w:numId w:val="8"/>
        </w:numPr>
      </w:pPr>
      <w:bookmarkStart w:id="1" w:name="_Toc166087416"/>
      <w:r>
        <w:t>Overview</w:t>
      </w:r>
      <w:bookmarkEnd w:id="1"/>
    </w:p>
    <w:p w14:paraId="2008D0C8" w14:textId="449513B6" w:rsidR="00D573A2" w:rsidRDefault="00146799" w:rsidP="00A64EEC">
      <w:pPr>
        <w:jc w:val="both"/>
      </w:pPr>
      <w:r>
        <w:t xml:space="preserve">In information systems, data modelling is the process of creating a </w:t>
      </w:r>
      <w:r w:rsidR="005119DB">
        <w:t>visual representation of data flow and storage within a system.</w:t>
      </w:r>
      <w:r w:rsidR="00470A9B">
        <w:t xml:space="preserve">  </w:t>
      </w:r>
      <w:r w:rsidR="004738DD">
        <w:t xml:space="preserve">Data models </w:t>
      </w:r>
      <w:r w:rsidR="00A51C5A">
        <w:t>sho</w:t>
      </w:r>
      <w:r w:rsidR="0055267B">
        <w:t>w how</w:t>
      </w:r>
      <w:r w:rsidR="00A51C5A">
        <w:t xml:space="preserve"> data points and structures are connected to each other </w:t>
      </w:r>
      <w:r w:rsidR="005F2801">
        <w:t>through entity relationships</w:t>
      </w:r>
      <w:r w:rsidR="000416D0">
        <w:t xml:space="preserve">, how data is </w:t>
      </w:r>
      <w:r w:rsidR="002E1951">
        <w:t xml:space="preserve">stored and </w:t>
      </w:r>
      <w:r w:rsidR="000416D0">
        <w:t xml:space="preserve">formatted, and how </w:t>
      </w:r>
      <w:r w:rsidR="0055267B">
        <w:t xml:space="preserve">data is organised within a </w:t>
      </w:r>
      <w:r w:rsidR="002E1951">
        <w:t>system</w:t>
      </w:r>
      <w:r w:rsidR="00926FA4">
        <w:t xml:space="preserve"> (IBM, retrieved 2024)</w:t>
      </w:r>
      <w:r w:rsidR="001F474D">
        <w:t>.</w:t>
      </w:r>
    </w:p>
    <w:p w14:paraId="7E79801B" w14:textId="39B5B5AE" w:rsidR="008168A5" w:rsidRDefault="009D0A1D" w:rsidP="00A64EEC">
      <w:pPr>
        <w:jc w:val="both"/>
      </w:pPr>
      <w:r>
        <w:t xml:space="preserve">There are three distinct </w:t>
      </w:r>
      <w:r w:rsidR="0087036C">
        <w:t>phases of designing a database, conceptual modelling, logical modelling, and physical implementation.</w:t>
      </w:r>
    </w:p>
    <w:p w14:paraId="7B1CA7B1" w14:textId="68B31731" w:rsidR="008168A5" w:rsidRDefault="00F678F6" w:rsidP="00A64EEC">
      <w:pPr>
        <w:jc w:val="both"/>
      </w:pPr>
      <w:r>
        <w:t xml:space="preserve">The conceptual model </w:t>
      </w:r>
      <w:r w:rsidR="0010484A">
        <w:t xml:space="preserve">is used for discovering the data requirements of </w:t>
      </w:r>
      <w:r w:rsidR="003F292B">
        <w:t>system</w:t>
      </w:r>
      <w:r w:rsidR="00EA794B">
        <w:t xml:space="preserve"> and defining how data</w:t>
      </w:r>
      <w:r w:rsidR="00970AC0">
        <w:t xml:space="preserve"> entities</w:t>
      </w:r>
      <w:r w:rsidR="00EA794B">
        <w:t xml:space="preserve"> </w:t>
      </w:r>
      <w:r w:rsidR="00970AC0">
        <w:t xml:space="preserve">relate to one another.  </w:t>
      </w:r>
      <w:r w:rsidR="00015693">
        <w:t xml:space="preserve">In a conceptual model, data entities have attached attributes </w:t>
      </w:r>
      <w:r w:rsidR="00E30FE3">
        <w:t>that define their properties</w:t>
      </w:r>
      <w:r w:rsidR="00692EDE">
        <w:t xml:space="preserve"> and are linked together with relationship</w:t>
      </w:r>
      <w:r w:rsidR="00DE3D2A">
        <w:t xml:space="preserve"> objects</w:t>
      </w:r>
      <w:r w:rsidR="00692EDE">
        <w:t>.</w:t>
      </w:r>
      <w:r w:rsidR="008C5BCA">
        <w:t xml:space="preserve">  </w:t>
      </w:r>
      <w:r w:rsidR="00DE3D2A">
        <w:t>For each entity, at least one candidate key is chosen as a possible identifier.</w:t>
      </w:r>
    </w:p>
    <w:p w14:paraId="01F8FC1D" w14:textId="2E75451F" w:rsidR="00FA374D" w:rsidRDefault="003B5F5F" w:rsidP="00A64EEC">
      <w:pPr>
        <w:jc w:val="both"/>
      </w:pPr>
      <w:r>
        <w:t xml:space="preserve">The logical model restructures the conceptual model to </w:t>
      </w:r>
      <w:r w:rsidR="007953D2">
        <w:t>align with a</w:t>
      </w:r>
      <w:r>
        <w:t xml:space="preserve"> relational </w:t>
      </w:r>
      <w:r w:rsidR="008621E8">
        <w:t xml:space="preserve">database </w:t>
      </w:r>
      <w:r w:rsidR="007953D2">
        <w:t>structure</w:t>
      </w:r>
      <w:r w:rsidR="008621E8">
        <w:t xml:space="preserve">.  In the logical model, entities are converted to relations which contain their attributes within </w:t>
      </w:r>
      <w:r w:rsidR="00723055">
        <w:t>themselves</w:t>
      </w:r>
      <w:r w:rsidR="008621E8">
        <w:t>.</w:t>
      </w:r>
      <w:r w:rsidR="003C5179">
        <w:t xml:space="preserve">  Datatypes a</w:t>
      </w:r>
      <w:r w:rsidR="009F1749">
        <w:t>nd</w:t>
      </w:r>
      <w:r w:rsidR="003C5179">
        <w:t xml:space="preserve"> sizes are defined for each attribute</w:t>
      </w:r>
      <w:r w:rsidR="00744802">
        <w:t xml:space="preserve"> and </w:t>
      </w:r>
      <w:r w:rsidR="009142CE">
        <w:t>a</w:t>
      </w:r>
      <w:r w:rsidR="009F1749">
        <w:t xml:space="preserve"> primary key is chosen </w:t>
      </w:r>
      <w:r w:rsidR="008168A5">
        <w:t>from the available candidate keys</w:t>
      </w:r>
      <w:r w:rsidR="009142CE">
        <w:t xml:space="preserve">.  Relationship objects are removed and replaced with foreign keys </w:t>
      </w:r>
      <w:r w:rsidR="00EC6553">
        <w:t>in linked relations.</w:t>
      </w:r>
    </w:p>
    <w:p w14:paraId="3C20FFF5" w14:textId="65A1066C" w:rsidR="00BA65E6" w:rsidRDefault="00C748AE" w:rsidP="00A64EEC">
      <w:pPr>
        <w:jc w:val="both"/>
      </w:pPr>
      <w:r>
        <w:t xml:space="preserve">For the physical </w:t>
      </w:r>
      <w:r w:rsidR="00F9459B">
        <w:t>implementation</w:t>
      </w:r>
      <w:r>
        <w:t xml:space="preserve">, adjustments are made to the logical model to ensure it matches the requirements of the </w:t>
      </w:r>
      <w:r w:rsidR="00F9459B">
        <w:t xml:space="preserve">chosen database system.  </w:t>
      </w:r>
      <w:r w:rsidR="00B36A5F">
        <w:t xml:space="preserve">The physical implementation will vary depending on what database system is used.  For example, one database system might use strings </w:t>
      </w:r>
      <w:r w:rsidR="00513E01">
        <w:t>to store text, while another may use varchars</w:t>
      </w:r>
      <w:r w:rsidR="00B36A5F">
        <w:t>.</w:t>
      </w:r>
      <w:r w:rsidR="00135AE8">
        <w:t xml:space="preserve">  Physical implementation is sometimes </w:t>
      </w:r>
      <w:proofErr w:type="gramStart"/>
      <w:r w:rsidR="00135AE8">
        <w:t>accompanies</w:t>
      </w:r>
      <w:proofErr w:type="gramEnd"/>
      <w:r w:rsidR="00135AE8">
        <w:t xml:space="preserve"> by a physical data model, a redrawing of the logical model that matches the</w:t>
      </w:r>
      <w:r w:rsidR="00E53610">
        <w:t xml:space="preserve"> characteristics of the database system.</w:t>
      </w:r>
    </w:p>
    <w:p w14:paraId="67DABDCA" w14:textId="77777777" w:rsidR="00BA65E6" w:rsidRDefault="00BA65E6" w:rsidP="00A64EEC">
      <w:pPr>
        <w:jc w:val="both"/>
      </w:pPr>
    </w:p>
    <w:p w14:paraId="5374AC26" w14:textId="5B10FB56" w:rsidR="005400F2" w:rsidRPr="005400F2" w:rsidRDefault="005400F2" w:rsidP="005400F2">
      <w:pPr>
        <w:pStyle w:val="Heading2"/>
        <w:numPr>
          <w:ilvl w:val="1"/>
          <w:numId w:val="8"/>
        </w:numPr>
      </w:pPr>
      <w:bookmarkStart w:id="2" w:name="_Toc166087417"/>
      <w:r>
        <w:t>Principles of data management</w:t>
      </w:r>
      <w:bookmarkEnd w:id="2"/>
    </w:p>
    <w:p w14:paraId="57B09DDF" w14:textId="135CD760" w:rsidR="00FA374D" w:rsidRDefault="00034802" w:rsidP="005400F2">
      <w:pPr>
        <w:jc w:val="both"/>
      </w:pPr>
      <w:r>
        <w:t xml:space="preserve">There are several </w:t>
      </w:r>
      <w:r w:rsidR="00D32A96">
        <w:t xml:space="preserve">fundamental principles that should be followed </w:t>
      </w:r>
      <w:r w:rsidR="00363F71">
        <w:t xml:space="preserve">to </w:t>
      </w:r>
      <w:r w:rsidR="00D32A96">
        <w:t>ensure effective data management</w:t>
      </w:r>
      <w:r w:rsidR="00E55C76">
        <w:t xml:space="preserve"> within an organisation</w:t>
      </w:r>
      <w:r w:rsidR="002C0952">
        <w:t>.</w:t>
      </w:r>
    </w:p>
    <w:p w14:paraId="17B6B4CD" w14:textId="77777777" w:rsidR="00BA476F" w:rsidRDefault="00BA476F" w:rsidP="005400F2">
      <w:pPr>
        <w:jc w:val="both"/>
      </w:pPr>
    </w:p>
    <w:p w14:paraId="0AF5FBD4" w14:textId="23CD9E55" w:rsidR="00571294" w:rsidRPr="00CD2B2C" w:rsidRDefault="00571294" w:rsidP="005400F2">
      <w:pPr>
        <w:pStyle w:val="Heading3"/>
        <w:numPr>
          <w:ilvl w:val="2"/>
          <w:numId w:val="8"/>
        </w:numPr>
      </w:pPr>
      <w:bookmarkStart w:id="3" w:name="_Toc166087418"/>
      <w:r w:rsidRPr="00CD2B2C">
        <w:t>Data quality</w:t>
      </w:r>
      <w:r w:rsidR="00193769" w:rsidRPr="00CD2B2C">
        <w:t xml:space="preserve"> management</w:t>
      </w:r>
      <w:bookmarkEnd w:id="3"/>
    </w:p>
    <w:p w14:paraId="66C16CFA" w14:textId="2F756675" w:rsidR="00193769" w:rsidRDefault="009B4D1C" w:rsidP="00A64EEC">
      <w:pPr>
        <w:jc w:val="both"/>
      </w:pPr>
      <w:r>
        <w:t>Data quality refers to the accuracy</w:t>
      </w:r>
      <w:r w:rsidR="002A0E3F">
        <w:t xml:space="preserve">, </w:t>
      </w:r>
      <w:r>
        <w:t>completeness</w:t>
      </w:r>
      <w:r w:rsidR="002A0E3F">
        <w:t xml:space="preserve">, </w:t>
      </w:r>
      <w:r w:rsidR="00B40BD0">
        <w:t>consistency</w:t>
      </w:r>
      <w:r w:rsidR="002A0E3F">
        <w:t xml:space="preserve">, validity, and </w:t>
      </w:r>
      <w:r w:rsidR="00B40BD0">
        <w:t>timeliness</w:t>
      </w:r>
      <w:r>
        <w:t xml:space="preserve"> of</w:t>
      </w:r>
      <w:r w:rsidR="001F52C8">
        <w:t xml:space="preserve"> data.</w:t>
      </w:r>
      <w:r w:rsidR="001146B4">
        <w:t xml:space="preserve">  </w:t>
      </w:r>
      <w:r w:rsidR="00641E7E">
        <w:t>High quality data should</w:t>
      </w:r>
      <w:r w:rsidR="00B75F9C">
        <w:t xml:space="preserve"> correctly serve the outcome </w:t>
      </w:r>
      <w:r w:rsidR="001010A2">
        <w:t>it is intended for</w:t>
      </w:r>
      <w:r w:rsidR="00AC1CA9">
        <w:t xml:space="preserve"> (Sagacity Solutions, 2024).</w:t>
      </w:r>
      <w:r w:rsidR="0061085F">
        <w:t xml:space="preserve"> </w:t>
      </w:r>
      <w:r w:rsidR="00AC1CA9">
        <w:t xml:space="preserve"> </w:t>
      </w:r>
      <w:r w:rsidR="001010A2">
        <w:t xml:space="preserve">I.e. User account data should </w:t>
      </w:r>
      <w:r w:rsidR="000172F5">
        <w:t>reflect</w:t>
      </w:r>
      <w:r w:rsidR="0061085F">
        <w:t xml:space="preserve"> a </w:t>
      </w:r>
      <w:r w:rsidR="00E11CB1">
        <w:t>user’s</w:t>
      </w:r>
      <w:r w:rsidR="0061085F">
        <w:t xml:space="preserve"> details</w:t>
      </w:r>
      <w:r w:rsidR="00890E17">
        <w:t xml:space="preserve">, ensuring </w:t>
      </w:r>
      <w:r w:rsidR="00E11CB1">
        <w:t>they are accurately represente</w:t>
      </w:r>
      <w:r w:rsidR="000172F5">
        <w:t>d, and can properly utilise a system.</w:t>
      </w:r>
      <w:r w:rsidR="00FF3F54">
        <w:t xml:space="preserve">  </w:t>
      </w:r>
      <w:r w:rsidR="001B47E4">
        <w:t xml:space="preserve">An absence of data quality management will result in erroneous data entering a system.  This can cause issues </w:t>
      </w:r>
      <w:r w:rsidR="00DB1127">
        <w:t>for users</w:t>
      </w:r>
      <w:r w:rsidR="00247370">
        <w:t xml:space="preserve"> and</w:t>
      </w:r>
      <w:r w:rsidR="00DB1127">
        <w:t xml:space="preserve"> </w:t>
      </w:r>
      <w:r w:rsidR="00493374">
        <w:t xml:space="preserve">businesses, </w:t>
      </w:r>
      <w:r w:rsidR="002835DF">
        <w:t>who</w:t>
      </w:r>
      <w:r w:rsidR="00AE2FCE">
        <w:t xml:space="preserve"> rely on data to make decisions and </w:t>
      </w:r>
      <w:r w:rsidR="003A3C34">
        <w:t>perform tasks</w:t>
      </w:r>
      <w:r w:rsidR="00AE2FCE">
        <w:t>.</w:t>
      </w:r>
      <w:r w:rsidR="00B42741">
        <w:t xml:space="preserve">  </w:t>
      </w:r>
      <w:r w:rsidR="001560A3">
        <w:t xml:space="preserve">Low quality data </w:t>
      </w:r>
      <w:r w:rsidR="00820E27">
        <w:t>can</w:t>
      </w:r>
      <w:r w:rsidR="001560A3">
        <w:t xml:space="preserve"> impair the functionality of a system which may require data in specific formats.</w:t>
      </w:r>
      <w:r w:rsidR="001D3905">
        <w:t xml:space="preserve"> </w:t>
      </w:r>
      <w:r w:rsidR="005E031C">
        <w:t xml:space="preserve">To ensure </w:t>
      </w:r>
      <w:r w:rsidR="0072324C">
        <w:t>data entering a system is of high quality, data management practices must be implemented.  All incoming data should be profiled</w:t>
      </w:r>
      <w:r w:rsidR="00B6789F">
        <w:t xml:space="preserve"> and controlled to prevent intake of erroneous data</w:t>
      </w:r>
      <w:r w:rsidR="006C0BEA">
        <w:t xml:space="preserve"> (</w:t>
      </w:r>
      <w:proofErr w:type="spellStart"/>
      <w:r w:rsidR="006C0BEA">
        <w:t>Jotform</w:t>
      </w:r>
      <w:proofErr w:type="spellEnd"/>
      <w:r w:rsidR="006C0BEA">
        <w:t>, 2020)</w:t>
      </w:r>
      <w:r w:rsidR="00B6789F">
        <w:t>.</w:t>
      </w:r>
    </w:p>
    <w:p w14:paraId="4CFE5F7A" w14:textId="16A60D31" w:rsidR="001E2EFE" w:rsidRDefault="001E2EFE" w:rsidP="005400F2">
      <w:pPr>
        <w:pStyle w:val="Heading3"/>
        <w:numPr>
          <w:ilvl w:val="2"/>
          <w:numId w:val="8"/>
        </w:numPr>
      </w:pPr>
      <w:bookmarkStart w:id="4" w:name="_Toc166087419"/>
      <w:r w:rsidRPr="006C0BEA">
        <w:t>Data Governance</w:t>
      </w:r>
      <w:bookmarkEnd w:id="4"/>
    </w:p>
    <w:p w14:paraId="1633B454" w14:textId="69E5CD49" w:rsidR="006C0BEA" w:rsidRDefault="009B1963" w:rsidP="00A64EEC">
      <w:pPr>
        <w:jc w:val="both"/>
      </w:pPr>
      <w:r>
        <w:t>Data governance is the process of managing data to</w:t>
      </w:r>
      <w:r w:rsidR="007F303C">
        <w:t xml:space="preserve"> compl</w:t>
      </w:r>
      <w:r w:rsidR="00AE1D7F">
        <w:t>y</w:t>
      </w:r>
      <w:r>
        <w:t xml:space="preserve"> with </w:t>
      </w:r>
      <w:r w:rsidR="007F303C">
        <w:t>internal</w:t>
      </w:r>
      <w:r>
        <w:t xml:space="preserve"> </w:t>
      </w:r>
      <w:r w:rsidR="00AC0C95">
        <w:t>and external policies and regulations</w:t>
      </w:r>
      <w:r w:rsidR="00B6002D">
        <w:t xml:space="preserve">, </w:t>
      </w:r>
      <w:r w:rsidR="00381038">
        <w:t xml:space="preserve">and </w:t>
      </w:r>
      <w:r w:rsidR="005218BE">
        <w:t xml:space="preserve">to </w:t>
      </w:r>
      <w:r w:rsidR="00381038">
        <w:t xml:space="preserve">ensure </w:t>
      </w:r>
      <w:r w:rsidR="00B6002D">
        <w:t xml:space="preserve">effective </w:t>
      </w:r>
      <w:r w:rsidR="00AC0C95">
        <w:t>use of data</w:t>
      </w:r>
      <w:r w:rsidR="00B6002D">
        <w:t>.</w:t>
      </w:r>
      <w:r w:rsidR="00A919A1">
        <w:t xml:space="preserve">  Effective data governance aims to maintain </w:t>
      </w:r>
      <w:r w:rsidR="00D44A29">
        <w:t xml:space="preserve">data </w:t>
      </w:r>
      <w:r w:rsidR="00F228E1">
        <w:t xml:space="preserve">availability, integrity, </w:t>
      </w:r>
      <w:r w:rsidR="00381038">
        <w:t>security,</w:t>
      </w:r>
      <w:r w:rsidR="00F228E1">
        <w:t xml:space="preserve"> and usability, </w:t>
      </w:r>
      <w:r w:rsidR="00D44A29">
        <w:t>to ensure data is accurate, consistent, and legal.</w:t>
      </w:r>
      <w:r w:rsidR="00872C00">
        <w:t xml:space="preserve">  In large </w:t>
      </w:r>
      <w:r w:rsidR="00872C00">
        <w:lastRenderedPageBreak/>
        <w:t xml:space="preserve">organizations this is generally handled by a data governance team.  </w:t>
      </w:r>
      <w:r w:rsidR="00DD3E3F">
        <w:t xml:space="preserve">This team will define and </w:t>
      </w:r>
      <w:r w:rsidR="005218BE">
        <w:t>enforce</w:t>
      </w:r>
      <w:r w:rsidR="00DD3E3F">
        <w:t xml:space="preserve"> polices </w:t>
      </w:r>
      <w:r w:rsidR="005218BE">
        <w:t>and strategies for data governance</w:t>
      </w:r>
      <w:r w:rsidR="00B16AA0">
        <w:t xml:space="preserve"> within an organization</w:t>
      </w:r>
      <w:r w:rsidR="00813505">
        <w:t xml:space="preserve"> (Stedman, 2022)</w:t>
      </w:r>
      <w:r w:rsidR="00B16AA0">
        <w:t>.</w:t>
      </w:r>
    </w:p>
    <w:p w14:paraId="4D146FB1" w14:textId="50BA7CA5" w:rsidR="001E2EFE" w:rsidRDefault="00F728A1" w:rsidP="005400F2">
      <w:pPr>
        <w:pStyle w:val="Heading3"/>
        <w:numPr>
          <w:ilvl w:val="2"/>
          <w:numId w:val="8"/>
        </w:numPr>
      </w:pPr>
      <w:bookmarkStart w:id="5" w:name="_Toc166087420"/>
      <w:r>
        <w:t>P</w:t>
      </w:r>
      <w:r w:rsidR="001E2EFE" w:rsidRPr="006C0BEA">
        <w:t>rivacy</w:t>
      </w:r>
      <w:bookmarkEnd w:id="5"/>
    </w:p>
    <w:p w14:paraId="53E17174" w14:textId="6444B9EB" w:rsidR="006C0BEA" w:rsidRDefault="00EF6BA1" w:rsidP="00E55C76">
      <w:pPr>
        <w:jc w:val="both"/>
      </w:pPr>
      <w:r>
        <w:t xml:space="preserve">Data privacy refers to how an organisation </w:t>
      </w:r>
      <w:r w:rsidR="006A5006">
        <w:t xml:space="preserve">handles </w:t>
      </w:r>
      <w:r w:rsidR="00B40136">
        <w:t xml:space="preserve">sensitive </w:t>
      </w:r>
      <w:r w:rsidR="006A5006">
        <w:t xml:space="preserve">personal </w:t>
      </w:r>
      <w:r w:rsidR="00B40136">
        <w:t xml:space="preserve">and/or business </w:t>
      </w:r>
      <w:r w:rsidR="006A5006">
        <w:t>information</w:t>
      </w:r>
      <w:r w:rsidR="00B40136">
        <w:t>.</w:t>
      </w:r>
      <w:r w:rsidR="00761439">
        <w:t xml:space="preserve">  To ensure compliance with legal requirements and to maintain a positive reputation, companies must </w:t>
      </w:r>
      <w:r w:rsidR="009929E2">
        <w:t>utilise proper strategies for collect</w:t>
      </w:r>
      <w:r w:rsidR="009A02DF">
        <w:t>ion, transfer, storage</w:t>
      </w:r>
      <w:r w:rsidR="00C6573E">
        <w:t>, sharing,</w:t>
      </w:r>
      <w:r w:rsidR="009A02DF">
        <w:t xml:space="preserve"> and use of sensitive data</w:t>
      </w:r>
      <w:r w:rsidR="00C6573E">
        <w:t>.  Sensitive data includes any personal identifiable information from customers or employees</w:t>
      </w:r>
      <w:r w:rsidR="00CD30A0">
        <w:t xml:space="preserve"> such as contact details, health records or financial data</w:t>
      </w:r>
      <w:r w:rsidR="008E6C85">
        <w:t xml:space="preserve">, and any business information such as </w:t>
      </w:r>
      <w:r w:rsidR="005746DE">
        <w:t>research or financial information</w:t>
      </w:r>
      <w:r w:rsidR="003F5FFD">
        <w:t xml:space="preserve"> (Gattis, 2024)</w:t>
      </w:r>
      <w:r w:rsidR="005746DE">
        <w:t>.</w:t>
      </w:r>
      <w:r w:rsidR="00F4110E">
        <w:t xml:space="preserve">  </w:t>
      </w:r>
      <w:r w:rsidR="0044177E">
        <w:t xml:space="preserve">Failure to implement proper data privacy policies could </w:t>
      </w:r>
      <w:r w:rsidR="00C20F21">
        <w:t>cause harm to a company and its customers and employees</w:t>
      </w:r>
      <w:r w:rsidR="006B29F9">
        <w:t xml:space="preserve">, which may result in legal repercussions.  Companies must familiarize themselves with the </w:t>
      </w:r>
      <w:r w:rsidR="008B5BC6">
        <w:t>legal requirements of the countries they are operating in and providing services to</w:t>
      </w:r>
      <w:r w:rsidR="00E06438">
        <w:t xml:space="preserve">, to ensure they </w:t>
      </w:r>
      <w:proofErr w:type="gramStart"/>
      <w:r w:rsidR="00E06438">
        <w:t>are in compliance</w:t>
      </w:r>
      <w:proofErr w:type="gramEnd"/>
      <w:r w:rsidR="00E06438">
        <w:t>.</w:t>
      </w:r>
    </w:p>
    <w:p w14:paraId="12E393EF" w14:textId="0279FD97" w:rsidR="00F728A1" w:rsidRDefault="00F728A1" w:rsidP="005400F2">
      <w:pPr>
        <w:pStyle w:val="Heading3"/>
        <w:numPr>
          <w:ilvl w:val="2"/>
          <w:numId w:val="8"/>
        </w:numPr>
      </w:pPr>
      <w:bookmarkStart w:id="6" w:name="_Toc166087421"/>
      <w:r>
        <w:t>Security</w:t>
      </w:r>
      <w:bookmarkEnd w:id="6"/>
    </w:p>
    <w:p w14:paraId="77CCFC02" w14:textId="2D8C518B" w:rsidR="00F728A1" w:rsidRDefault="00E743D1" w:rsidP="00E55C76">
      <w:pPr>
        <w:jc w:val="both"/>
      </w:pPr>
      <w:r>
        <w:t xml:space="preserve">Data security </w:t>
      </w:r>
      <w:r w:rsidR="002E46EC">
        <w:t xml:space="preserve">is the process of </w:t>
      </w:r>
      <w:r w:rsidR="00477FEA">
        <w:t>controlling</w:t>
      </w:r>
      <w:r w:rsidR="002E46EC">
        <w:t xml:space="preserve"> and restricting access to information to </w:t>
      </w:r>
      <w:r w:rsidR="00477FEA">
        <w:t>protect it from unauthorised access</w:t>
      </w:r>
      <w:r w:rsidR="00D21899">
        <w:t xml:space="preserve">, disclosure, </w:t>
      </w:r>
      <w:r w:rsidR="002B402D">
        <w:t xml:space="preserve">tampering, or </w:t>
      </w:r>
      <w:r w:rsidR="00196107">
        <w:t>destruction</w:t>
      </w:r>
      <w:r w:rsidR="00477FEA">
        <w:t>.</w:t>
      </w:r>
      <w:r w:rsidR="00196107">
        <w:t xml:space="preserve">  Data security can be </w:t>
      </w:r>
      <w:r w:rsidR="007A76DD">
        <w:t>enforced by implementing authentication and authorisation procedures to limit who has access to certain pieces of data.</w:t>
      </w:r>
      <w:r w:rsidR="00196107">
        <w:t xml:space="preserve"> </w:t>
      </w:r>
      <w:r w:rsidR="00426AD1">
        <w:t xml:space="preserve"> </w:t>
      </w:r>
      <w:r w:rsidR="00B01876">
        <w:t xml:space="preserve">Authentication prevents any internet </w:t>
      </w:r>
      <w:r w:rsidR="000D5F4C">
        <w:t xml:space="preserve">user who managers to find a database from accessing its contents.  Authorisation ensures any individual who is allowed to access </w:t>
      </w:r>
      <w:r w:rsidR="00501C55">
        <w:t>a database can only view the data they have been specifically authorised to access.</w:t>
      </w:r>
      <w:r w:rsidR="00445FCB">
        <w:t xml:space="preserve">  For example, an employee may be able to view a customer’s name and </w:t>
      </w:r>
      <w:r w:rsidR="00DA5497">
        <w:t>email but</w:t>
      </w:r>
      <w:r w:rsidR="00445FCB">
        <w:t xml:space="preserve"> may be restricted from viewing their payment information.</w:t>
      </w:r>
      <w:r w:rsidR="00845619">
        <w:t xml:space="preserve">  Further security can be provided with encryption, masking</w:t>
      </w:r>
      <w:r w:rsidR="00FF47D6">
        <w:t>,</w:t>
      </w:r>
      <w:r w:rsidR="00845619">
        <w:t xml:space="preserve"> and anonymisation of data.</w:t>
      </w:r>
      <w:r w:rsidR="00DA5497">
        <w:t xml:space="preserve">  Masking and </w:t>
      </w:r>
      <w:r w:rsidR="003618BF">
        <w:t xml:space="preserve">anonymization scrubs data of any personal identifiable information, enabling data analysts to view data </w:t>
      </w:r>
      <w:r w:rsidR="00EC4F30">
        <w:t>without compromising the privacy of the individuals it pertains to.  Encryption of data ensure</w:t>
      </w:r>
      <w:r w:rsidR="003D2C02">
        <w:t>s</w:t>
      </w:r>
      <w:r w:rsidR="00EC4F30">
        <w:t xml:space="preserve"> that even if a data breach occurs, the data </w:t>
      </w:r>
      <w:r w:rsidR="003D2C02">
        <w:t>cannot</w:t>
      </w:r>
      <w:r w:rsidR="00EC4F30">
        <w:t xml:space="preserve"> be </w:t>
      </w:r>
      <w:r w:rsidR="003D2C02">
        <w:t>interpreted</w:t>
      </w:r>
      <w:r w:rsidR="00EC4F30">
        <w:t xml:space="preserve"> without </w:t>
      </w:r>
      <w:r w:rsidR="00D16F1C">
        <w:t>a key to decrypt the data</w:t>
      </w:r>
      <w:r w:rsidR="00474219">
        <w:t xml:space="preserve"> (Fortinet, 2024)</w:t>
      </w:r>
      <w:r w:rsidR="00D16F1C">
        <w:t>.</w:t>
      </w:r>
    </w:p>
    <w:p w14:paraId="73DC3E54" w14:textId="5850104B" w:rsidR="001E2EFE" w:rsidRDefault="00596196" w:rsidP="005400F2">
      <w:pPr>
        <w:pStyle w:val="Heading3"/>
        <w:numPr>
          <w:ilvl w:val="2"/>
          <w:numId w:val="8"/>
        </w:numPr>
      </w:pPr>
      <w:bookmarkStart w:id="7" w:name="_Toc166087422"/>
      <w:r w:rsidRPr="006C0BEA">
        <w:t>Lifecycle management</w:t>
      </w:r>
      <w:bookmarkEnd w:id="7"/>
    </w:p>
    <w:p w14:paraId="71267742" w14:textId="3CD78EED" w:rsidR="006C0BEA" w:rsidRDefault="002A7F02" w:rsidP="00E55C76">
      <w:pPr>
        <w:jc w:val="both"/>
      </w:pPr>
      <w:r>
        <w:t xml:space="preserve">Data lifecycle management </w:t>
      </w:r>
      <w:r w:rsidR="005868B0">
        <w:t>refers to how an organisation manages data in an information system throughout its lifecycle</w:t>
      </w:r>
      <w:r w:rsidR="006D1E88">
        <w:t>.  The data lifecycle encompasses, creation, initial storage,</w:t>
      </w:r>
      <w:r w:rsidR="00FF6937">
        <w:t xml:space="preserve"> use,</w:t>
      </w:r>
      <w:r w:rsidR="006D1E88">
        <w:t xml:space="preserve"> </w:t>
      </w:r>
      <w:r w:rsidR="00A246AF">
        <w:t>long term storage, and</w:t>
      </w:r>
      <w:r w:rsidR="00EC79BD">
        <w:t xml:space="preserve"> eventual</w:t>
      </w:r>
      <w:r w:rsidR="00A246AF">
        <w:t xml:space="preserve"> </w:t>
      </w:r>
      <w:r w:rsidR="0065449D">
        <w:t>deleti</w:t>
      </w:r>
      <w:r w:rsidR="00FF6937">
        <w:t>on</w:t>
      </w:r>
      <w:r w:rsidR="00EB6C4F">
        <w:t xml:space="preserve"> of data</w:t>
      </w:r>
      <w:r w:rsidR="00EC79BD">
        <w:t>.</w:t>
      </w:r>
      <w:r w:rsidR="007272D1">
        <w:t xml:space="preserve">  Companies </w:t>
      </w:r>
      <w:r w:rsidR="002846E2">
        <w:t xml:space="preserve">will need to enact data lifecycle management policies to ensure data storage is </w:t>
      </w:r>
      <w:r w:rsidR="00891896">
        <w:t xml:space="preserve">inline with the key principles of data management </w:t>
      </w:r>
      <w:r w:rsidR="00810E2C">
        <w:t>throughout</w:t>
      </w:r>
      <w:r w:rsidR="00891896">
        <w:t xml:space="preserve"> the data lifecycle</w:t>
      </w:r>
      <w:r w:rsidR="007610CC">
        <w:t xml:space="preserve"> (Sheldon, 2022)</w:t>
      </w:r>
      <w:r w:rsidR="00891896">
        <w:t>.</w:t>
      </w:r>
    </w:p>
    <w:p w14:paraId="22476746" w14:textId="0F5AFA53" w:rsidR="008A6150" w:rsidRPr="006C0BEA" w:rsidRDefault="008A6150" w:rsidP="005400F2">
      <w:pPr>
        <w:pStyle w:val="Heading3"/>
        <w:numPr>
          <w:ilvl w:val="2"/>
          <w:numId w:val="8"/>
        </w:numPr>
      </w:pPr>
      <w:bookmarkStart w:id="8" w:name="_Toc166087423"/>
      <w:r w:rsidRPr="006C0BEA">
        <w:t>Metadata management</w:t>
      </w:r>
      <w:bookmarkEnd w:id="8"/>
    </w:p>
    <w:p w14:paraId="46C9FC76" w14:textId="2A485210" w:rsidR="001F474D" w:rsidRDefault="00B13899" w:rsidP="00E55C76">
      <w:pPr>
        <w:jc w:val="both"/>
      </w:pPr>
      <w:r>
        <w:t xml:space="preserve">Metadata </w:t>
      </w:r>
      <w:r w:rsidR="00FE082F">
        <w:t xml:space="preserve">is data about data. </w:t>
      </w:r>
      <w:r w:rsidR="00965CF5">
        <w:t xml:space="preserve"> </w:t>
      </w:r>
      <w:r w:rsidR="008571E2">
        <w:t xml:space="preserve">Data </w:t>
      </w:r>
      <w:r w:rsidR="00965CF5">
        <w:t>Metadata</w:t>
      </w:r>
      <w:r w:rsidR="008571E2">
        <w:t xml:space="preserve"> provides information about </w:t>
      </w:r>
      <w:r w:rsidR="004E6E24">
        <w:t>data schemas</w:t>
      </w:r>
      <w:r w:rsidR="007E0724">
        <w:t xml:space="preserve">, </w:t>
      </w:r>
      <w:r w:rsidR="004E6E24">
        <w:t>structure</w:t>
      </w:r>
      <w:r w:rsidR="007E0724">
        <w:t>s</w:t>
      </w:r>
      <w:r w:rsidR="004E6E24">
        <w:t xml:space="preserve">, </w:t>
      </w:r>
      <w:r w:rsidR="007E0724">
        <w:t>content, context,</w:t>
      </w:r>
      <w:r w:rsidR="004E6E24">
        <w:t xml:space="preserve"> </w:t>
      </w:r>
      <w:r w:rsidR="00E43A5F">
        <w:t xml:space="preserve">access, ownership, data types, dependencies, </w:t>
      </w:r>
      <w:r w:rsidR="00E67395">
        <w:t>models, and relationships.</w:t>
      </w:r>
      <w:r w:rsidR="00877B51">
        <w:t xml:space="preserve">  Effective management of metadata </w:t>
      </w:r>
      <w:r w:rsidR="00597FDF">
        <w:t xml:space="preserve">can significantly improve the </w:t>
      </w:r>
      <w:r w:rsidR="00BD7602">
        <w:t xml:space="preserve">useability of a data for an organisation.  Good metadata </w:t>
      </w:r>
      <w:r w:rsidR="00877B51">
        <w:t xml:space="preserve">enables better understanding of data, improving </w:t>
      </w:r>
      <w:r w:rsidR="00BD7602">
        <w:t xml:space="preserve">its </w:t>
      </w:r>
      <w:r w:rsidR="00877B51">
        <w:t xml:space="preserve">consistency and availability, and supporting </w:t>
      </w:r>
      <w:r w:rsidR="002B4C88">
        <w:t xml:space="preserve">data </w:t>
      </w:r>
      <w:r w:rsidR="00877B51">
        <w:t>governance and analysis.</w:t>
      </w:r>
      <w:r w:rsidR="008B4A76">
        <w:t xml:space="preserve">  To </w:t>
      </w:r>
      <w:r w:rsidR="007C3DF6">
        <w:t>ensure metadata is effective, business need to implement policies for capturing and storing metadata</w:t>
      </w:r>
      <w:r w:rsidR="008F70AC">
        <w:t>.  Meta data must be actively maintained to ensure it is up to date</w:t>
      </w:r>
      <w:r w:rsidR="00051FD0">
        <w:t xml:space="preserve"> and must be disseminated in a way that makes it easily accessible</w:t>
      </w:r>
      <w:r w:rsidR="004E26E2">
        <w:t xml:space="preserve"> to those with access (</w:t>
      </w:r>
      <w:r w:rsidR="00FA374D">
        <w:t>Ranjan, 2024)</w:t>
      </w:r>
      <w:r w:rsidR="004E26E2">
        <w:t>.</w:t>
      </w:r>
    </w:p>
    <w:p w14:paraId="46F9F5F0" w14:textId="77777777" w:rsidR="008612F8" w:rsidRPr="00D573A2" w:rsidRDefault="008612F8" w:rsidP="00D573A2"/>
    <w:p w14:paraId="1768CD48" w14:textId="77777777" w:rsidR="00BA476F" w:rsidRDefault="00BA47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068D" w14:textId="3587021C" w:rsidR="00053EB4" w:rsidRDefault="00B03DFD" w:rsidP="009B22E4">
      <w:pPr>
        <w:pStyle w:val="Heading1"/>
        <w:numPr>
          <w:ilvl w:val="0"/>
          <w:numId w:val="8"/>
        </w:numPr>
      </w:pPr>
      <w:bookmarkStart w:id="9" w:name="_Toc166087424"/>
      <w:r>
        <w:lastRenderedPageBreak/>
        <w:t>Conceptual Modelling with Enhanced Chen ERD</w:t>
      </w:r>
      <w:bookmarkEnd w:id="9"/>
      <w:r w:rsidR="00AE263C">
        <w:t xml:space="preserve">  </w:t>
      </w:r>
    </w:p>
    <w:p w14:paraId="338E1F3C" w14:textId="77777777" w:rsidR="00C845C2" w:rsidRDefault="00C845C2" w:rsidP="00B03DFD"/>
    <w:p w14:paraId="6C5EBF85" w14:textId="135873C0" w:rsidR="002E4197" w:rsidRDefault="00352590" w:rsidP="00A64EEC">
      <w:pPr>
        <w:jc w:val="both"/>
      </w:pPr>
      <w:r>
        <w:t>A</w:t>
      </w:r>
      <w:r w:rsidR="00D43430">
        <w:t xml:space="preserve"> conceptual data model is a structured diagram that depicts t</w:t>
      </w:r>
      <w:r>
        <w:t>he required data and data interactions to support business process</w:t>
      </w:r>
      <w:r w:rsidR="009B23AF">
        <w:t>es</w:t>
      </w:r>
      <w:r>
        <w:t>.</w:t>
      </w:r>
      <w:r w:rsidR="009B23AF">
        <w:t xml:space="preserve">  The model </w:t>
      </w:r>
      <w:r w:rsidR="00900338">
        <w:t xml:space="preserve">is not focused on physical characteristics of data or </w:t>
      </w:r>
      <w:r w:rsidR="00032C52">
        <w:t xml:space="preserve">processing flow, rather </w:t>
      </w:r>
      <w:r w:rsidR="00192207">
        <w:t>it</w:t>
      </w:r>
      <w:r w:rsidR="00032C52">
        <w:t xml:space="preserve"> focuses solely on </w:t>
      </w:r>
      <w:r w:rsidR="005907D2">
        <w:t>identifying data requirements</w:t>
      </w:r>
      <w:r w:rsidR="00B84080">
        <w:t>, and defining the overall structure of data.</w:t>
      </w:r>
      <w:r w:rsidR="00211B88">
        <w:t xml:space="preserve"> (Sherman, 2015)</w:t>
      </w:r>
      <w:r w:rsidR="005907D2">
        <w:t>.</w:t>
      </w:r>
      <w:r w:rsidR="00C172A5">
        <w:t xml:space="preserve">  Conceptual models are built using specific components that represent </w:t>
      </w:r>
      <w:r w:rsidR="00227EF7">
        <w:t xml:space="preserve">different elements of a data structure.  These elements are linked with relationships which define how </w:t>
      </w:r>
      <w:r w:rsidR="009E3AF1">
        <w:t xml:space="preserve">they interact.  The extended Chen notation expands on the conceptual model by enabling data </w:t>
      </w:r>
      <w:r w:rsidR="003F28EA">
        <w:t>entries</w:t>
      </w:r>
      <w:r w:rsidR="009E3AF1">
        <w:t xml:space="preserve"> (see below) to have </w:t>
      </w:r>
      <w:r w:rsidR="003F28EA">
        <w:t>specialisations</w:t>
      </w:r>
      <w:r w:rsidR="00747EA4">
        <w:t xml:space="preserve"> (Ranjan, 2024)</w:t>
      </w:r>
      <w:r w:rsidR="003F28EA">
        <w:t>.</w:t>
      </w:r>
    </w:p>
    <w:p w14:paraId="138B2726" w14:textId="77777777" w:rsidR="000F4B4E" w:rsidRDefault="000F4B4E" w:rsidP="00A64EEC">
      <w:pPr>
        <w:jc w:val="both"/>
      </w:pPr>
    </w:p>
    <w:p w14:paraId="1174365F" w14:textId="77E518A6" w:rsidR="000F4B4E" w:rsidRPr="001C2C82" w:rsidRDefault="000E6AA2" w:rsidP="00EA65E6">
      <w:pPr>
        <w:jc w:val="both"/>
      </w:pPr>
      <w:r>
        <w:t>The</w:t>
      </w:r>
      <w:r w:rsidR="00742EAB">
        <w:t xml:space="preserve"> structured nature of the</w:t>
      </w:r>
      <w:r>
        <w:t xml:space="preserve"> conceptual model</w:t>
      </w:r>
      <w:r w:rsidR="00742EAB">
        <w:t xml:space="preserve"> helps enforce data quality.</w:t>
      </w:r>
      <w:r w:rsidR="00AA331B">
        <w:t xml:space="preserve">  Defining exactly what attributes an entity has</w:t>
      </w:r>
      <w:r w:rsidR="00AF0A22">
        <w:t xml:space="preserve"> ensures data is complete and consistent.</w:t>
      </w:r>
      <w:r w:rsidR="00994585">
        <w:t xml:space="preserve">  Carefully defining exactly what an entity is</w:t>
      </w:r>
      <w:r w:rsidR="00646B67">
        <w:t>,</w:t>
      </w:r>
      <w:r w:rsidR="00994585">
        <w:t xml:space="preserve"> how it relates with other entities</w:t>
      </w:r>
      <w:r w:rsidR="00646B67">
        <w:t>, and what data it needs</w:t>
      </w:r>
      <w:r w:rsidR="00747A6B">
        <w:t>,</w:t>
      </w:r>
      <w:r w:rsidR="00646B67">
        <w:t xml:space="preserve"> helps to ensure data can be used to correctly serve its intended purpose.</w:t>
      </w:r>
      <w:r w:rsidR="00747A6B">
        <w:t xml:space="preserve">  </w:t>
      </w:r>
      <w:r w:rsidR="005F61C8">
        <w:t xml:space="preserve">Creating a conceptual model requires a designer to consider strategies for data governance.  The </w:t>
      </w:r>
      <w:r w:rsidR="0006679A">
        <w:t xml:space="preserve">database architect will need to consider exactly how the entities and their interactions will align with </w:t>
      </w:r>
      <w:r w:rsidR="001C2C82">
        <w:t>internal and external polices</w:t>
      </w:r>
      <w:r w:rsidR="00A845F6">
        <w:t xml:space="preserve"> when designing the </w:t>
      </w:r>
      <w:r w:rsidR="00BE2929">
        <w:t>structure of a</w:t>
      </w:r>
      <w:r w:rsidR="00A845F6">
        <w:t xml:space="preserve"> conceptual model.</w:t>
      </w:r>
      <w:r w:rsidR="00BE2929">
        <w:t xml:space="preserve">  The conceptual model will also highlight what types of information a system needs to store.  </w:t>
      </w:r>
      <w:r w:rsidR="00090C9D">
        <w:t>This will bring attention to any sensitive information that will be stored in the database,</w:t>
      </w:r>
      <w:r w:rsidR="0021790E">
        <w:t xml:space="preserve"> requiring the designer to consider privacy policies for the database.</w:t>
      </w:r>
      <w:r w:rsidR="000D7FD0">
        <w:t xml:space="preserve">  While data security is not directly addressed in the conceptual model, the model provides a </w:t>
      </w:r>
      <w:r w:rsidR="00A64B28">
        <w:t>helpful view for visualising and determining what data access procedures need to be implemented.</w:t>
      </w:r>
      <w:r w:rsidR="006B6177">
        <w:t xml:space="preserve">  Relationships between entities can reveal some information on required access roles by showing which entities need to communicate with each other</w:t>
      </w:r>
      <w:r w:rsidR="00B764B8">
        <w:t>, and which don’t need anything to do with one another.</w:t>
      </w:r>
      <w:r w:rsidR="00072EA2">
        <w:t xml:space="preserve">  </w:t>
      </w:r>
      <w:r w:rsidR="00E61A1F">
        <w:t xml:space="preserve">Specialization of entities from the enhanced Chen ERD notation can also show what different access roles can be implemented into a database.  Specialization of an entity that have different relationships will show the differing access roles that can be applied to an entity.  </w:t>
      </w:r>
      <w:r w:rsidR="00072EA2">
        <w:t xml:space="preserve">The conceptual model promotes </w:t>
      </w:r>
      <w:r w:rsidR="005D3ED4">
        <w:t>lifecycle management by directly addressing how data is stored</w:t>
      </w:r>
      <w:r w:rsidR="00C21C9C">
        <w:t xml:space="preserve">, and how data can be used.  The model also shows how the deletion of data from one entity will </w:t>
      </w:r>
      <w:r w:rsidR="00841EE1">
        <w:t>affect</w:t>
      </w:r>
      <w:r w:rsidR="00C21C9C">
        <w:t xml:space="preserve"> data in other entities though relationships.</w:t>
      </w:r>
      <w:r w:rsidR="00384AEE">
        <w:t xml:space="preserve">  The conceptual model also reveals what metadata will be required for system structure</w:t>
      </w:r>
      <w:r w:rsidR="00841EE1">
        <w:t xml:space="preserve">s and relationships.  When designing a conceptual model, the </w:t>
      </w:r>
      <w:r w:rsidR="009903AA">
        <w:t>database architect will need to consider candidate keys for identifying entities</w:t>
      </w:r>
      <w:r w:rsidR="00460E4A">
        <w:t xml:space="preserve">. </w:t>
      </w:r>
      <w:r w:rsidR="009903AA">
        <w:t xml:space="preserve"> </w:t>
      </w:r>
      <w:r w:rsidR="00460E4A">
        <w:t>C</w:t>
      </w:r>
      <w:r w:rsidR="009903AA">
        <w:t>ardinality, optionality, and participation in relationships</w:t>
      </w:r>
      <w:r w:rsidR="00460E4A">
        <w:t xml:space="preserve">.  And </w:t>
      </w:r>
      <w:r w:rsidR="0093612A">
        <w:t>the content and context of data within entities.</w:t>
      </w:r>
      <w:r w:rsidR="003871DA">
        <w:t xml:space="preserve">  </w:t>
      </w:r>
      <w:r w:rsidR="009B7DC4">
        <w:t>Specialization</w:t>
      </w:r>
      <w:r w:rsidR="003871DA">
        <w:t xml:space="preserve"> and generalisations from the enhanced Chen ERD</w:t>
      </w:r>
      <w:r w:rsidR="009B7DC4">
        <w:t xml:space="preserve"> notation can also provide additional information on data structure metadata.</w:t>
      </w:r>
    </w:p>
    <w:p w14:paraId="0EDAB08C" w14:textId="2A980638" w:rsidR="00BA476F" w:rsidRDefault="00BA476F">
      <w:pPr>
        <w:rPr>
          <w:i/>
          <w:color w:val="FF0000"/>
          <w:lang w:val="en-GB"/>
        </w:rPr>
      </w:pPr>
      <w:r>
        <w:br w:type="page"/>
      </w:r>
    </w:p>
    <w:p w14:paraId="20E36284" w14:textId="633CD43E" w:rsidR="001F4806" w:rsidRDefault="001C50C8" w:rsidP="001C50C8">
      <w:pPr>
        <w:pStyle w:val="Heading2"/>
      </w:pPr>
      <w:bookmarkStart w:id="10" w:name="_Toc166087425"/>
      <w:r>
        <w:lastRenderedPageBreak/>
        <w:t>2.</w:t>
      </w:r>
      <w:r w:rsidR="00912318">
        <w:t>1</w:t>
      </w:r>
      <w:r>
        <w:t xml:space="preserve">. </w:t>
      </w:r>
      <w:r w:rsidR="002E4197">
        <w:t>Elements of the conceptual data model.</w:t>
      </w:r>
      <w:bookmarkEnd w:id="10"/>
    </w:p>
    <w:p w14:paraId="3D7A9286" w14:textId="77777777" w:rsidR="003127BE" w:rsidRDefault="003127BE" w:rsidP="00B03DFD">
      <w:pPr>
        <w:rPr>
          <w:u w:val="single"/>
        </w:rPr>
      </w:pPr>
    </w:p>
    <w:p w14:paraId="341D59E2" w14:textId="2DD5ADB5" w:rsidR="002E4197" w:rsidRDefault="00170F21" w:rsidP="005400F2">
      <w:pPr>
        <w:pStyle w:val="Heading3"/>
        <w:numPr>
          <w:ilvl w:val="2"/>
          <w:numId w:val="8"/>
        </w:numPr>
      </w:pPr>
      <w:bookmarkStart w:id="11" w:name="_Toc166087426"/>
      <w:r>
        <w:t>Entity</w:t>
      </w:r>
      <w:bookmarkEnd w:id="11"/>
    </w:p>
    <w:p w14:paraId="3431B007" w14:textId="77777777" w:rsidR="00170F21" w:rsidRPr="00170F21" w:rsidRDefault="00170F21" w:rsidP="00170F21"/>
    <w:p w14:paraId="5F87E790" w14:textId="1E60B6CA" w:rsidR="003F28EA" w:rsidRDefault="006F1F7C" w:rsidP="00B03DFD">
      <w:r w:rsidRPr="006F1F7C">
        <w:rPr>
          <w:noProof/>
        </w:rPr>
        <w:drawing>
          <wp:inline distT="0" distB="0" distL="0" distR="0" wp14:anchorId="7F511415" wp14:editId="647C6C60">
            <wp:extent cx="1219370" cy="895475"/>
            <wp:effectExtent l="0" t="0" r="0" b="0"/>
            <wp:docPr id="57149433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94337" name="Picture 1" descr="A blue rectang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A1AC" w14:textId="77777777" w:rsidR="00170F21" w:rsidRDefault="00170F21" w:rsidP="00B03DFD"/>
    <w:p w14:paraId="614AA5A7" w14:textId="221186B1" w:rsidR="00170F21" w:rsidRDefault="00170F21" w:rsidP="00A64EEC">
      <w:pPr>
        <w:jc w:val="both"/>
      </w:pPr>
      <w:r>
        <w:t xml:space="preserve">An entity represents a </w:t>
      </w:r>
      <w:r w:rsidR="00867274">
        <w:t>specific object within a system</w:t>
      </w:r>
      <w:r w:rsidR="00C16415">
        <w:t xml:space="preserve">.  An entity </w:t>
      </w:r>
      <w:r w:rsidR="00A65443">
        <w:t xml:space="preserve">can be anything within a system that has data of some type.  For FlightStream, some example entities include customers, </w:t>
      </w:r>
      <w:r w:rsidR="00261939">
        <w:t xml:space="preserve">DataScoops, and contracts.  An entity is depicted as a rectangle with its name in the </w:t>
      </w:r>
      <w:r w:rsidR="003127BE">
        <w:t>centre</w:t>
      </w:r>
      <w:r w:rsidR="00261939">
        <w:t>.</w:t>
      </w:r>
      <w:r w:rsidR="003127BE">
        <w:t xml:space="preserve">  An </w:t>
      </w:r>
      <w:r w:rsidR="00FE773F">
        <w:t xml:space="preserve">entity </w:t>
      </w:r>
      <w:r w:rsidR="003127BE">
        <w:t>can have several attributes that describe its properties</w:t>
      </w:r>
      <w:r w:rsidR="00FE773F">
        <w:t xml:space="preserve"> and</w:t>
      </w:r>
      <w:r w:rsidR="003127BE">
        <w:t xml:space="preserve"> can be connected to other entities through relationships.</w:t>
      </w:r>
    </w:p>
    <w:p w14:paraId="7CEAD290" w14:textId="77777777" w:rsidR="003127BE" w:rsidRDefault="003127BE" w:rsidP="00B03DFD"/>
    <w:p w14:paraId="3989CED5" w14:textId="77777777" w:rsidR="003127BE" w:rsidRPr="006F1F7C" w:rsidRDefault="003127BE" w:rsidP="00B03DFD"/>
    <w:p w14:paraId="1CA2B9DF" w14:textId="05CFD220" w:rsidR="001F4806" w:rsidRDefault="003127BE" w:rsidP="005400F2">
      <w:pPr>
        <w:pStyle w:val="Heading3"/>
        <w:numPr>
          <w:ilvl w:val="2"/>
          <w:numId w:val="8"/>
        </w:numPr>
      </w:pPr>
      <w:bookmarkStart w:id="12" w:name="_Toc166087427"/>
      <w:r>
        <w:t>Attribute</w:t>
      </w:r>
      <w:bookmarkEnd w:id="12"/>
    </w:p>
    <w:p w14:paraId="3408ECCD" w14:textId="77777777" w:rsidR="003127BE" w:rsidRDefault="003127BE" w:rsidP="003127BE"/>
    <w:p w14:paraId="58A11992" w14:textId="2A9C76CA" w:rsidR="00DF5D58" w:rsidRDefault="00DF5D58" w:rsidP="003127BE">
      <w:r w:rsidRPr="00DF5D58">
        <w:rPr>
          <w:noProof/>
        </w:rPr>
        <w:drawing>
          <wp:inline distT="0" distB="0" distL="0" distR="0" wp14:anchorId="4F85EC36" wp14:editId="5FC3C2BC">
            <wp:extent cx="2753109" cy="1000265"/>
            <wp:effectExtent l="0" t="0" r="0" b="9525"/>
            <wp:docPr id="1416507649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7649" name="Picture 1" descr="A blue and white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B7CB" w14:textId="77777777" w:rsidR="00413AC1" w:rsidRDefault="003127BE" w:rsidP="00A64EEC">
      <w:pPr>
        <w:jc w:val="both"/>
      </w:pPr>
      <w:r>
        <w:t>Attributes are attached to entities.</w:t>
      </w:r>
      <w:r w:rsidR="00DF5D58">
        <w:t xml:space="preserve">  They </w:t>
      </w:r>
      <w:r w:rsidR="007A54CF">
        <w:t>are</w:t>
      </w:r>
      <w:r w:rsidR="00DF5D58">
        <w:t xml:space="preserve"> the </w:t>
      </w:r>
      <w:r w:rsidR="00F564A1">
        <w:t>properties that describe an entity</w:t>
      </w:r>
      <w:r w:rsidR="007A54CF">
        <w:t xml:space="preserve"> and can</w:t>
      </w:r>
      <w:r w:rsidR="00E42010">
        <w:t xml:space="preserve"> represent any piece of data that is attached to an entity.  For example, a customer entity might have the attributes name, email, and phone number</w:t>
      </w:r>
      <w:r w:rsidR="00C326C4">
        <w:t xml:space="preserve">.  </w:t>
      </w:r>
      <w:r w:rsidR="00065AD8">
        <w:t>An attribute is depicted as an oval</w:t>
      </w:r>
      <w:r w:rsidR="00413AC1">
        <w:t xml:space="preserve"> attached to an entity with a straight line. </w:t>
      </w:r>
    </w:p>
    <w:p w14:paraId="75F30EF3" w14:textId="4C881036" w:rsidR="003127BE" w:rsidRPr="003127BE" w:rsidRDefault="007879F6" w:rsidP="003127BE">
      <w:r>
        <w:t xml:space="preserve">An entity can have </w:t>
      </w:r>
      <w:proofErr w:type="gramStart"/>
      <w:r>
        <w:t>a number of</w:t>
      </w:r>
      <w:proofErr w:type="gramEnd"/>
      <w:r>
        <w:t xml:space="preserve"> special types of attributes.</w:t>
      </w:r>
    </w:p>
    <w:p w14:paraId="67134E0D" w14:textId="44EBAF2B" w:rsidR="001F4806" w:rsidRDefault="001F4806" w:rsidP="00B03DFD">
      <w:r>
        <w:t xml:space="preserve"> </w:t>
      </w:r>
      <w:r w:rsidR="00065AD8" w:rsidRPr="00065AD8">
        <w:rPr>
          <w:noProof/>
        </w:rPr>
        <w:drawing>
          <wp:inline distT="0" distB="0" distL="0" distR="0" wp14:anchorId="20ABD8B1" wp14:editId="7BA4D07E">
            <wp:extent cx="3658111" cy="1286054"/>
            <wp:effectExtent l="0" t="0" r="0" b="0"/>
            <wp:docPr id="1324047468" name="Picture 1" descr="A blue oval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7468" name="Picture 1" descr="A blue oval sig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6D7" w14:textId="2D7D261A" w:rsidR="00413AC1" w:rsidRDefault="00413AC1" w:rsidP="00A64EEC">
      <w:pPr>
        <w:jc w:val="both"/>
      </w:pPr>
      <w:r>
        <w:t xml:space="preserve">A primary key attribute </w:t>
      </w:r>
      <w:r w:rsidR="008C27C5">
        <w:t>represents a unique identifier for an entity.  Each instance of an entity must have a unique primary key attribute.</w:t>
      </w:r>
      <w:r w:rsidR="00FE773F">
        <w:t xml:space="preserve">  A primary key attribute</w:t>
      </w:r>
      <w:r w:rsidR="00C00D8D">
        <w:t xml:space="preserve"> is indicated by underlining its name</w:t>
      </w:r>
      <w:r w:rsidR="00FE773F">
        <w:t>.</w:t>
      </w:r>
    </w:p>
    <w:p w14:paraId="24A2A44B" w14:textId="0417CF90" w:rsidR="00065AD8" w:rsidRDefault="00C00D8D" w:rsidP="00A64EEC">
      <w:pPr>
        <w:jc w:val="both"/>
      </w:pPr>
      <w:r>
        <w:t>A multivalued attribute comprises multiple pieces of data as a single attribute.</w:t>
      </w:r>
      <w:r w:rsidR="00AC4A5C">
        <w:t xml:space="preserve">  For example, latitude, longitude, and altitude could be stored as a single multivalued attribute called location.  A multivalued attribute is represented with an inset outline.</w:t>
      </w:r>
    </w:p>
    <w:p w14:paraId="3075B383" w14:textId="4BB80B48" w:rsidR="007D13A4" w:rsidRDefault="007D13A4" w:rsidP="00A64EEC">
      <w:pPr>
        <w:jc w:val="both"/>
      </w:pPr>
      <w:r>
        <w:lastRenderedPageBreak/>
        <w:t>A derived attribute is an attribute that is calculated from existing data</w:t>
      </w:r>
      <w:r w:rsidR="00B8416D">
        <w:t>.  For example, a customer might have an attribute, age, which is calculated from another attribute, date of birth.</w:t>
      </w:r>
      <w:r w:rsidR="008652B3">
        <w:t xml:space="preserve">  There is no special notation for a derived attribute.</w:t>
      </w:r>
    </w:p>
    <w:p w14:paraId="7BE5F5F6" w14:textId="77777777" w:rsidR="008652B3" w:rsidRDefault="008652B3" w:rsidP="00B03DFD"/>
    <w:p w14:paraId="3D53C394" w14:textId="69DA287C" w:rsidR="008652B3" w:rsidRDefault="00B72FF8" w:rsidP="005400F2">
      <w:pPr>
        <w:pStyle w:val="Heading3"/>
        <w:numPr>
          <w:ilvl w:val="2"/>
          <w:numId w:val="8"/>
        </w:numPr>
      </w:pPr>
      <w:bookmarkStart w:id="13" w:name="_Toc166087428"/>
      <w:r>
        <w:t>Relationship</w:t>
      </w:r>
      <w:bookmarkEnd w:id="13"/>
      <w:r w:rsidR="00D505F0">
        <w:t xml:space="preserve"> </w:t>
      </w:r>
    </w:p>
    <w:p w14:paraId="44B5D4B9" w14:textId="77777777" w:rsidR="001F4806" w:rsidRDefault="001F4806" w:rsidP="001F4806"/>
    <w:p w14:paraId="39BF2EB2" w14:textId="6CAE68EC" w:rsidR="001F4806" w:rsidRDefault="005C07B6" w:rsidP="00A64EEC">
      <w:pPr>
        <w:tabs>
          <w:tab w:val="left" w:pos="5885"/>
        </w:tabs>
        <w:jc w:val="both"/>
      </w:pPr>
      <w:r w:rsidRPr="005C07B6">
        <w:rPr>
          <w:noProof/>
        </w:rPr>
        <w:drawing>
          <wp:inline distT="0" distB="0" distL="0" distR="0" wp14:anchorId="79FC04AA" wp14:editId="544BF35B">
            <wp:extent cx="1190791" cy="743054"/>
            <wp:effectExtent l="0" t="0" r="0" b="0"/>
            <wp:docPr id="1860247061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7061" name="Picture 1" descr="A blue diamo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CEB" w14:textId="1C04FBFF" w:rsidR="005C07B6" w:rsidRPr="00BD0FB6" w:rsidRDefault="00C4245E" w:rsidP="001F4806">
      <w:pPr>
        <w:tabs>
          <w:tab w:val="left" w:pos="5885"/>
        </w:tabs>
      </w:pPr>
      <w:r>
        <w:t xml:space="preserve">A relationship represents </w:t>
      </w:r>
      <w:proofErr w:type="gramStart"/>
      <w:r>
        <w:t>an</w:t>
      </w:r>
      <w:proofErr w:type="gramEnd"/>
      <w:r>
        <w:t xml:space="preserve"> </w:t>
      </w:r>
      <w:r w:rsidR="001E1C50">
        <w:t>connection</w:t>
      </w:r>
      <w:r>
        <w:t xml:space="preserve"> between two entities</w:t>
      </w:r>
      <w:r w:rsidR="003817A6">
        <w:t>, describing how they</w:t>
      </w:r>
      <w:r>
        <w:t xml:space="preserve"> </w:t>
      </w:r>
      <w:r w:rsidR="00C54021">
        <w:t>inter</w:t>
      </w:r>
      <w:r>
        <w:t xml:space="preserve">act.  For </w:t>
      </w:r>
      <w:r w:rsidR="00BD0FB6">
        <w:t xml:space="preserve">example, a customer entity might </w:t>
      </w:r>
      <w:r w:rsidR="00BD0FB6">
        <w:rPr>
          <w:i/>
          <w:iCs/>
        </w:rPr>
        <w:t>view</w:t>
      </w:r>
      <w:r w:rsidR="00BD0FB6">
        <w:t xml:space="preserve"> a contract entity.</w:t>
      </w:r>
    </w:p>
    <w:p w14:paraId="08A89E51" w14:textId="77777777" w:rsidR="001F4806" w:rsidRDefault="001F4806" w:rsidP="001F4806">
      <w:pPr>
        <w:tabs>
          <w:tab w:val="left" w:pos="5885"/>
        </w:tabs>
      </w:pPr>
      <w:r>
        <w:tab/>
      </w:r>
    </w:p>
    <w:p w14:paraId="4D739B7E" w14:textId="77777777" w:rsidR="00E17E4A" w:rsidRDefault="00E17E4A" w:rsidP="001F4806">
      <w:pPr>
        <w:tabs>
          <w:tab w:val="left" w:pos="5885"/>
        </w:tabs>
      </w:pPr>
      <w:r w:rsidRPr="00E17E4A">
        <w:rPr>
          <w:noProof/>
        </w:rPr>
        <w:drawing>
          <wp:inline distT="0" distB="0" distL="0" distR="0" wp14:anchorId="3FB91FD2" wp14:editId="3C06A17E">
            <wp:extent cx="4706007" cy="781159"/>
            <wp:effectExtent l="0" t="0" r="0" b="0"/>
            <wp:docPr id="928776369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6369" name="Picture 1" descr="A blue diamo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B5A" w14:textId="77777777" w:rsidR="00E24407" w:rsidRDefault="00E24407" w:rsidP="001F4806">
      <w:pPr>
        <w:tabs>
          <w:tab w:val="left" w:pos="5885"/>
        </w:tabs>
      </w:pPr>
    </w:p>
    <w:p w14:paraId="2DF0C6DB" w14:textId="77777777" w:rsidR="001E1C50" w:rsidRDefault="001E1C50" w:rsidP="001F4806">
      <w:pPr>
        <w:tabs>
          <w:tab w:val="left" w:pos="5885"/>
        </w:tabs>
      </w:pPr>
      <w:r>
        <w:t xml:space="preserve">A relationship is described with a diamond and is attached to entities with a line.  </w:t>
      </w:r>
    </w:p>
    <w:p w14:paraId="67F12206" w14:textId="77777777" w:rsidR="005A0139" w:rsidRDefault="005A0139" w:rsidP="001F4806">
      <w:pPr>
        <w:tabs>
          <w:tab w:val="left" w:pos="5885"/>
        </w:tabs>
      </w:pPr>
    </w:p>
    <w:p w14:paraId="5B415FBD" w14:textId="21C5CACF" w:rsidR="00E24407" w:rsidRDefault="00307634" w:rsidP="001F4806">
      <w:pPr>
        <w:tabs>
          <w:tab w:val="left" w:pos="5885"/>
        </w:tabs>
      </w:pPr>
      <w:r>
        <w:t>Relationships between entities have different parameters that describe the relationship.</w:t>
      </w:r>
    </w:p>
    <w:p w14:paraId="394FFECD" w14:textId="28B31DEB" w:rsidR="00307634" w:rsidRDefault="00F067C4" w:rsidP="00A64EEC">
      <w:pPr>
        <w:tabs>
          <w:tab w:val="left" w:pos="5885"/>
        </w:tabs>
        <w:jc w:val="both"/>
      </w:pPr>
      <w:r>
        <w:t>Participation</w:t>
      </w:r>
      <w:r w:rsidR="00307634">
        <w:t xml:space="preserve"> dictates whether an </w:t>
      </w:r>
      <w:r w:rsidR="00CF6363">
        <w:t xml:space="preserve">entity is required to partake in a relationship.  </w:t>
      </w:r>
      <w:r w:rsidR="00F205B2">
        <w:t>Participation</w:t>
      </w:r>
      <w:r w:rsidR="00CF6363">
        <w:t xml:space="preserve"> can be </w:t>
      </w:r>
      <w:r w:rsidR="00F205B2">
        <w:t xml:space="preserve">either </w:t>
      </w:r>
      <w:r w:rsidR="00CF6363">
        <w:t xml:space="preserve">mandatory, or optional.  </w:t>
      </w:r>
      <w:r w:rsidR="00F205B2">
        <w:t xml:space="preserve">Mandatory participation means an entity instance must </w:t>
      </w:r>
      <w:r w:rsidR="002A592E">
        <w:t xml:space="preserve">be part of the relationship.  For example, </w:t>
      </w:r>
      <w:r w:rsidR="00C3518F">
        <w:t xml:space="preserve">an employee of a company must be associated with a specific company branch.  Optional participation means an entity </w:t>
      </w:r>
      <w:r w:rsidR="008E7E46">
        <w:t>is not required to partake in a relationship.</w:t>
      </w:r>
      <w:r w:rsidR="00BD1882">
        <w:t xml:space="preserve">  </w:t>
      </w:r>
      <w:r w:rsidR="00296438">
        <w:t xml:space="preserve">For example, a company branch can exist without any employees.  </w:t>
      </w:r>
      <w:r w:rsidR="00BD1882">
        <w:t>Mandatory participation is denoted with a double line, optional participation is denoted with a single line.</w:t>
      </w:r>
    </w:p>
    <w:p w14:paraId="65755BFA" w14:textId="13D2BEF9" w:rsidR="00BD1882" w:rsidRDefault="005A0139" w:rsidP="001F4806">
      <w:pPr>
        <w:tabs>
          <w:tab w:val="left" w:pos="5885"/>
        </w:tabs>
      </w:pPr>
      <w:r w:rsidRPr="005A0139">
        <w:rPr>
          <w:noProof/>
        </w:rPr>
        <w:drawing>
          <wp:inline distT="0" distB="0" distL="0" distR="0" wp14:anchorId="16F508BD" wp14:editId="515CE991">
            <wp:extent cx="4706007" cy="828791"/>
            <wp:effectExtent l="0" t="0" r="0" b="9525"/>
            <wp:docPr id="29245112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112" name="Picture 1" descr="A blue diamo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A95" w14:textId="77777777" w:rsidR="00BD1882" w:rsidRDefault="00BD1882" w:rsidP="001F4806">
      <w:pPr>
        <w:tabs>
          <w:tab w:val="left" w:pos="5885"/>
        </w:tabs>
      </w:pPr>
    </w:p>
    <w:p w14:paraId="442A3482" w14:textId="79896FBD" w:rsidR="00DA434B" w:rsidRDefault="00DA434B" w:rsidP="00A64EEC">
      <w:pPr>
        <w:tabs>
          <w:tab w:val="left" w:pos="5885"/>
        </w:tabs>
        <w:jc w:val="both"/>
      </w:pPr>
      <w:r>
        <w:t xml:space="preserve">Cardinality dictates how </w:t>
      </w:r>
      <w:r w:rsidR="00433F81">
        <w:t>many instances of an entity can partake in a relationship.  Cardinality can be either one or many.</w:t>
      </w:r>
      <w:r w:rsidR="003D466C">
        <w:t xml:space="preserve">  For example, a branch of a company can have many employees, but an employee can only work for one branch.</w:t>
      </w:r>
      <w:r w:rsidR="002B5EBD">
        <w:t xml:space="preserve">  A cardinality of one is represented by a number 1 placed above the </w:t>
      </w:r>
      <w:r w:rsidR="0020707C">
        <w:t>connecting line for the appropriate entity.  A cardinality of many is represented by a letter M placed above the connecting line for the appropriate entity.</w:t>
      </w:r>
      <w:r w:rsidR="008E3254">
        <w:t xml:space="preserve">  In a relationship where both entities have a cardinality of many, one of the M symbols is replaced by an N to distinguish each side of the relationship.</w:t>
      </w:r>
    </w:p>
    <w:p w14:paraId="4EC67AAD" w14:textId="77777777" w:rsidR="00235FBD" w:rsidRDefault="00235FBD" w:rsidP="001F4806">
      <w:pPr>
        <w:tabs>
          <w:tab w:val="left" w:pos="5885"/>
        </w:tabs>
      </w:pPr>
    </w:p>
    <w:p w14:paraId="02E3611F" w14:textId="2618779D" w:rsidR="00905FA0" w:rsidRDefault="00235FBD" w:rsidP="001F4806">
      <w:pPr>
        <w:tabs>
          <w:tab w:val="left" w:pos="5885"/>
        </w:tabs>
      </w:pPr>
      <w:r w:rsidRPr="00235FBD">
        <w:rPr>
          <w:noProof/>
        </w:rPr>
        <w:drawing>
          <wp:inline distT="0" distB="0" distL="0" distR="0" wp14:anchorId="13B19AC1" wp14:editId="16720809">
            <wp:extent cx="4746929" cy="846201"/>
            <wp:effectExtent l="0" t="0" r="0" b="0"/>
            <wp:docPr id="1402986001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6001" name="Picture 1" descr="A blue diamo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8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7940" w14:textId="77777777" w:rsidR="003817A6" w:rsidRDefault="003817A6" w:rsidP="001F4806">
      <w:pPr>
        <w:tabs>
          <w:tab w:val="left" w:pos="5885"/>
        </w:tabs>
      </w:pPr>
    </w:p>
    <w:p w14:paraId="33F72CC6" w14:textId="77777777" w:rsidR="00ED2CD2" w:rsidRDefault="00ED2CD2" w:rsidP="001F4806">
      <w:pPr>
        <w:tabs>
          <w:tab w:val="left" w:pos="5885"/>
        </w:tabs>
      </w:pPr>
    </w:p>
    <w:p w14:paraId="54E6B8F0" w14:textId="5DB096F3" w:rsidR="00071270" w:rsidRPr="00071270" w:rsidRDefault="00ED2CD2" w:rsidP="00071270">
      <w:pPr>
        <w:tabs>
          <w:tab w:val="left" w:pos="5885"/>
        </w:tabs>
      </w:pPr>
      <w:r w:rsidRPr="00ED2CD2">
        <w:rPr>
          <w:noProof/>
        </w:rPr>
        <w:drawing>
          <wp:inline distT="0" distB="0" distL="0" distR="0" wp14:anchorId="2AD68EE9" wp14:editId="012276B3">
            <wp:extent cx="4794637" cy="833458"/>
            <wp:effectExtent l="0" t="0" r="6350" b="5080"/>
            <wp:docPr id="90356048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048" name="Picture 1" descr="A blue diamo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128" cy="8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3A37" w14:textId="77777777" w:rsidR="005E2009" w:rsidRDefault="005E2009" w:rsidP="001F4806">
      <w:pPr>
        <w:tabs>
          <w:tab w:val="left" w:pos="5885"/>
        </w:tabs>
      </w:pPr>
    </w:p>
    <w:p w14:paraId="59CA53E0" w14:textId="77777777" w:rsidR="0056673D" w:rsidRDefault="0056673D" w:rsidP="001F4806">
      <w:pPr>
        <w:tabs>
          <w:tab w:val="left" w:pos="5885"/>
        </w:tabs>
      </w:pPr>
    </w:p>
    <w:p w14:paraId="4B155E69" w14:textId="77777777" w:rsidR="0056673D" w:rsidRDefault="0056673D" w:rsidP="001F4806">
      <w:pPr>
        <w:tabs>
          <w:tab w:val="left" w:pos="5885"/>
        </w:tabs>
      </w:pPr>
    </w:p>
    <w:p w14:paraId="086ED29D" w14:textId="5F28B44A" w:rsidR="00071270" w:rsidRDefault="00071270" w:rsidP="005400F2">
      <w:pPr>
        <w:pStyle w:val="Heading3"/>
        <w:numPr>
          <w:ilvl w:val="2"/>
          <w:numId w:val="8"/>
        </w:numPr>
      </w:pPr>
      <w:bookmarkStart w:id="14" w:name="_Toc166087429"/>
      <w:r>
        <w:t>Weak entities</w:t>
      </w:r>
      <w:bookmarkEnd w:id="14"/>
    </w:p>
    <w:p w14:paraId="29413B20" w14:textId="77777777" w:rsidR="00037C07" w:rsidRPr="00037C07" w:rsidRDefault="00037C07" w:rsidP="00037C07"/>
    <w:p w14:paraId="1100871F" w14:textId="59943438" w:rsidR="00071270" w:rsidRDefault="00037C07" w:rsidP="00071270">
      <w:r w:rsidRPr="00037C07">
        <w:rPr>
          <w:noProof/>
        </w:rPr>
        <w:drawing>
          <wp:inline distT="0" distB="0" distL="0" distR="0" wp14:anchorId="25A42EC6" wp14:editId="13F302FB">
            <wp:extent cx="1025718" cy="683812"/>
            <wp:effectExtent l="0" t="0" r="3175" b="2540"/>
            <wp:docPr id="403021270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1270" name="Picture 1" descr="A blue sig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4374" cy="6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0FE" w14:textId="763B2EAF" w:rsidR="00037C07" w:rsidRDefault="00037C07" w:rsidP="00A64EEC">
      <w:pPr>
        <w:jc w:val="both"/>
      </w:pPr>
      <w:r>
        <w:t xml:space="preserve">A weak entity is an entity </w:t>
      </w:r>
      <w:r w:rsidR="008F39FA">
        <w:t>is an entity that is identified through a relation</w:t>
      </w:r>
      <w:r w:rsidR="00A9764D">
        <w:t>ship</w:t>
      </w:r>
      <w:r w:rsidR="008F39FA">
        <w:t xml:space="preserve"> with another entity.  Weak entities can not exist on their own and do not have a primary key.</w:t>
      </w:r>
      <w:r w:rsidR="003E705C">
        <w:t xml:space="preserve">  For example, an employee </w:t>
      </w:r>
      <w:r w:rsidR="003F0B42">
        <w:t>may have dependents that can not exist without the employee.</w:t>
      </w:r>
      <w:r w:rsidR="008C4A5E">
        <w:t xml:space="preserve">  A weak entity is depicted with </w:t>
      </w:r>
      <w:proofErr w:type="gramStart"/>
      <w:r w:rsidR="008C4A5E">
        <w:t>a</w:t>
      </w:r>
      <w:proofErr w:type="gramEnd"/>
      <w:r w:rsidR="008C4A5E">
        <w:t xml:space="preserve"> inset outline.</w:t>
      </w:r>
      <w:r w:rsidR="00E277B9">
        <w:t xml:space="preserve">  The relationship that defines the weak entity is called an identifying relationship and is depicted with an inset outline.</w:t>
      </w:r>
    </w:p>
    <w:p w14:paraId="15CFEE33" w14:textId="77777777" w:rsidR="003F0B42" w:rsidRDefault="003F0B42" w:rsidP="00071270"/>
    <w:p w14:paraId="21337B06" w14:textId="17CE790B" w:rsidR="003F0B42" w:rsidRPr="00071270" w:rsidRDefault="00B23188" w:rsidP="00071270">
      <w:r w:rsidRPr="00B23188">
        <w:rPr>
          <w:noProof/>
        </w:rPr>
        <w:drawing>
          <wp:inline distT="0" distB="0" distL="0" distR="0" wp14:anchorId="67065883" wp14:editId="797E784C">
            <wp:extent cx="4677428" cy="790685"/>
            <wp:effectExtent l="0" t="0" r="8890" b="9525"/>
            <wp:docPr id="3062036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36" name="Picture 1" descr="A blue diamo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408" w14:textId="5D0B39F9" w:rsidR="0056673D" w:rsidRDefault="0056673D">
      <w:r>
        <w:br w:type="page"/>
      </w:r>
    </w:p>
    <w:p w14:paraId="3A7652BF" w14:textId="4EBBF1BB" w:rsidR="00071385" w:rsidRDefault="00071385" w:rsidP="005400F2">
      <w:pPr>
        <w:pStyle w:val="Heading3"/>
        <w:numPr>
          <w:ilvl w:val="2"/>
          <w:numId w:val="8"/>
        </w:numPr>
      </w:pPr>
      <w:bookmarkStart w:id="15" w:name="_Toc166087430"/>
      <w:r>
        <w:lastRenderedPageBreak/>
        <w:t>Specialisations</w:t>
      </w:r>
      <w:bookmarkEnd w:id="15"/>
    </w:p>
    <w:p w14:paraId="6F2430DC" w14:textId="77777777" w:rsidR="00071385" w:rsidRDefault="00071385" w:rsidP="00071385"/>
    <w:p w14:paraId="194BBB57" w14:textId="762F1158" w:rsidR="00071385" w:rsidRDefault="00817F5B" w:rsidP="00071385">
      <w:r w:rsidRPr="00817F5B">
        <w:rPr>
          <w:noProof/>
        </w:rPr>
        <w:drawing>
          <wp:inline distT="0" distB="0" distL="0" distR="0" wp14:anchorId="38372E49" wp14:editId="54690C57">
            <wp:extent cx="3019846" cy="2467319"/>
            <wp:effectExtent l="0" t="0" r="9525" b="9525"/>
            <wp:docPr id="16388321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213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9234" w14:textId="4F50DD95" w:rsidR="002A2B59" w:rsidRDefault="00817F5B" w:rsidP="00A64EEC">
      <w:pPr>
        <w:jc w:val="both"/>
      </w:pPr>
      <w:r>
        <w:t>Enhanced Chen notation introduces the idea of specialisations.  A specialisation is a type of entity.</w:t>
      </w:r>
      <w:r w:rsidR="00182282">
        <w:t xml:space="preserve">  That builds of a base entity called a generalisation.</w:t>
      </w:r>
      <w:r w:rsidR="000E6622">
        <w:t xml:space="preserve">  </w:t>
      </w:r>
      <w:r w:rsidR="00FB69C2">
        <w:t>Specialisation entities inherit all the attributes and relationships of the generalisation</w:t>
      </w:r>
      <w:r w:rsidR="007B1DD4">
        <w:t xml:space="preserve"> </w:t>
      </w:r>
      <w:r w:rsidR="000E6622">
        <w:t>and can augments it with additional attributes and relationships</w:t>
      </w:r>
      <w:r w:rsidR="007B1DD4">
        <w:t>.</w:t>
      </w:r>
      <w:r w:rsidR="009E79E6">
        <w:t xml:space="preserve">  Specialisations allow an entity to have different types without needing to define an entirely new entity.  </w:t>
      </w:r>
      <w:r w:rsidR="002A2B59">
        <w:t>For example, a company may have several different types of employees, such as account</w:t>
      </w:r>
      <w:r w:rsidR="00314E9C">
        <w:t>ant</w:t>
      </w:r>
      <w:r w:rsidR="002A2B59">
        <w:t>s, customer service representatives,</w:t>
      </w:r>
      <w:r w:rsidR="00314E9C">
        <w:t xml:space="preserve"> and</w:t>
      </w:r>
      <w:r w:rsidR="002A2B59">
        <w:t xml:space="preserve"> engineers.  Each of these employee types </w:t>
      </w:r>
      <w:r w:rsidR="00556410">
        <w:t xml:space="preserve">will share some common attributes such as name and email, while also having </w:t>
      </w:r>
      <w:r w:rsidR="00043DFA">
        <w:t xml:space="preserve">some </w:t>
      </w:r>
      <w:r w:rsidR="00556410">
        <w:t>unique attributes</w:t>
      </w:r>
      <w:r w:rsidR="00043DFA">
        <w:t>.</w:t>
      </w:r>
      <w:r w:rsidR="006E4868">
        <w:t xml:space="preserve">  For this case, an employee entity can be created with the shared attributes</w:t>
      </w:r>
      <w:r w:rsidR="00B22A5A">
        <w:t>, then specialisations can be created to contain the unique attributes for each type of employee.</w:t>
      </w:r>
      <w:r w:rsidR="006E4868">
        <w:t xml:space="preserve"> </w:t>
      </w:r>
    </w:p>
    <w:p w14:paraId="6ACC0CEF" w14:textId="5CED10B3" w:rsidR="0041548C" w:rsidRDefault="0041548C" w:rsidP="00A64EEC">
      <w:pPr>
        <w:jc w:val="both"/>
      </w:pPr>
      <w:r>
        <w:t xml:space="preserve">If an instance of an entity can </w:t>
      </w:r>
      <w:proofErr w:type="gramStart"/>
      <w:r>
        <w:t>have</w:t>
      </w:r>
      <w:proofErr w:type="gramEnd"/>
      <w:r>
        <w:t xml:space="preserve"> multiple specialisations, the specialisations are described as overlapping.  If an entity </w:t>
      </w:r>
      <w:r w:rsidR="00B24A0B">
        <w:t xml:space="preserve">instance can only have a single specialisation, the specialisations are described as disjoint.  Overlapping specialisations are depicted with a letter O </w:t>
      </w:r>
      <w:r w:rsidR="00A64EEC">
        <w:t>placed in the connecting circle.  Disjoint specialisations are depicted with a letter D placed in the connecting circle.</w:t>
      </w:r>
    </w:p>
    <w:p w14:paraId="6FAC8595" w14:textId="4BFE5141" w:rsidR="00986182" w:rsidRDefault="00986182" w:rsidP="00A64EEC">
      <w:pPr>
        <w:jc w:val="center"/>
        <w:rPr>
          <w:noProof/>
        </w:rPr>
      </w:pPr>
      <w:r w:rsidRPr="00986182">
        <w:rPr>
          <w:noProof/>
        </w:rPr>
        <w:drawing>
          <wp:inline distT="0" distB="0" distL="0" distR="0" wp14:anchorId="6A53283D" wp14:editId="2F3241AD">
            <wp:extent cx="747423" cy="658599"/>
            <wp:effectExtent l="0" t="0" r="0" b="8255"/>
            <wp:docPr id="224973285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3285" name="Picture 1" descr="A blue circle with white text&#10;&#10;Description automatically generated"/>
                    <pic:cNvPicPr/>
                  </pic:nvPicPr>
                  <pic:blipFill rotWithShape="1">
                    <a:blip r:embed="rId22"/>
                    <a:srcRect b="12959"/>
                    <a:stretch/>
                  </pic:blipFill>
                  <pic:spPr bwMode="auto">
                    <a:xfrm>
                      <a:off x="0" y="0"/>
                      <a:ext cx="749552" cy="6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4EEC">
        <w:rPr>
          <w:noProof/>
        </w:rPr>
        <w:t xml:space="preserve">                                    </w:t>
      </w:r>
      <w:r w:rsidR="00F42BD7" w:rsidRPr="00F42BD7">
        <w:rPr>
          <w:noProof/>
        </w:rPr>
        <w:drawing>
          <wp:inline distT="0" distB="0" distL="0" distR="0" wp14:anchorId="2BEA7575" wp14:editId="0941239E">
            <wp:extent cx="612250" cy="656940"/>
            <wp:effectExtent l="0" t="0" r="0" b="0"/>
            <wp:docPr id="306035949" name="Picture 1" descr="A blue circl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5949" name="Picture 1" descr="A blue circle with white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53" cy="6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AAA" w14:textId="05B73694" w:rsidR="00817F5B" w:rsidRPr="00071385" w:rsidRDefault="00883F4B" w:rsidP="00F505B8">
      <w:pPr>
        <w:jc w:val="both"/>
      </w:pPr>
      <w:r>
        <w:rPr>
          <w:noProof/>
        </w:rPr>
        <w:t>Specialisations can be mandatory or optional.  This is depicted with the same notation as relationship participation.  If an entity must have a specialsation, a double line is used for the connection between the generalisation and the specialsation circle.</w:t>
      </w:r>
      <w:r w:rsidR="001E2331">
        <w:rPr>
          <w:noProof/>
        </w:rPr>
        <w:t xml:space="preserve">  If an entity is not required to have a specialisation, a single line is used.</w:t>
      </w:r>
    </w:p>
    <w:p w14:paraId="2A1844CD" w14:textId="0FF2CD1A" w:rsidR="005E2009" w:rsidRPr="001F4806" w:rsidRDefault="002C571A" w:rsidP="00F505B8">
      <w:pPr>
        <w:tabs>
          <w:tab w:val="left" w:pos="5885"/>
        </w:tabs>
        <w:jc w:val="center"/>
        <w:sectPr w:rsidR="005E2009" w:rsidRPr="001F4806" w:rsidSect="00BC5532">
          <w:footerReference w:type="default" r:id="rId24"/>
          <w:footerReference w:type="first" r:id="rId2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2C571A">
        <w:rPr>
          <w:noProof/>
        </w:rPr>
        <w:drawing>
          <wp:inline distT="0" distB="0" distL="0" distR="0" wp14:anchorId="074CE38E" wp14:editId="6E73B775">
            <wp:extent cx="880217" cy="1364106"/>
            <wp:effectExtent l="0" t="0" r="0" b="7620"/>
            <wp:docPr id="435909409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09409" name="Picture 1" descr="A blue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8229" cy="13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B8">
        <w:t xml:space="preserve">                                           </w:t>
      </w:r>
      <w:r w:rsidR="00F505B8" w:rsidRPr="00F505B8">
        <w:rPr>
          <w:noProof/>
        </w:rPr>
        <w:drawing>
          <wp:inline distT="0" distB="0" distL="0" distR="0" wp14:anchorId="7B84DAE1" wp14:editId="7B4D39F3">
            <wp:extent cx="922946" cy="1396013"/>
            <wp:effectExtent l="0" t="0" r="0" b="0"/>
            <wp:docPr id="15274918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18" name="Picture 1" descr="A blue sig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7900" cy="14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356" w14:textId="18820D3C" w:rsidR="00B03DFD" w:rsidRDefault="00B03DFD" w:rsidP="009B22E4">
      <w:pPr>
        <w:pStyle w:val="Heading1"/>
        <w:numPr>
          <w:ilvl w:val="0"/>
          <w:numId w:val="8"/>
        </w:numPr>
      </w:pPr>
      <w:bookmarkStart w:id="16" w:name="_Toc166087431"/>
      <w:r>
        <w:lastRenderedPageBreak/>
        <w:t>Conceptual ER Model</w:t>
      </w:r>
      <w:bookmarkEnd w:id="16"/>
    </w:p>
    <w:p w14:paraId="6DD6C09F" w14:textId="77777777" w:rsidR="00050D78" w:rsidRDefault="00BF5FB4" w:rsidP="002F36D1">
      <w:pPr>
        <w:sectPr w:rsidR="00050D78" w:rsidSect="00BC5532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9D5F49A" wp14:editId="663BB28E">
            <wp:extent cx="9002110" cy="5400105"/>
            <wp:effectExtent l="0" t="0" r="8890" b="0"/>
            <wp:docPr id="127282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5799" name="Picture 127282579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110" cy="5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3217" w14:textId="78E23F3C" w:rsidR="00B81A45" w:rsidRDefault="004341B0" w:rsidP="004341B0">
      <w:pPr>
        <w:pStyle w:val="Heading2"/>
        <w:numPr>
          <w:ilvl w:val="1"/>
          <w:numId w:val="8"/>
        </w:numPr>
      </w:pPr>
      <w:bookmarkStart w:id="17" w:name="_Toc166087432"/>
      <w:r>
        <w:lastRenderedPageBreak/>
        <w:t>Rationale</w:t>
      </w:r>
      <w:bookmarkEnd w:id="17"/>
    </w:p>
    <w:p w14:paraId="27FE9918" w14:textId="77777777" w:rsidR="004341B0" w:rsidRDefault="004341B0" w:rsidP="004341B0"/>
    <w:p w14:paraId="4B3F4C70" w14:textId="2CDE8549" w:rsidR="007F3093" w:rsidRDefault="0056673D" w:rsidP="00226C97">
      <w:pPr>
        <w:jc w:val="both"/>
      </w:pPr>
      <w:r w:rsidRPr="00BF5FAB">
        <w:rPr>
          <w:noProof/>
        </w:rPr>
        <w:drawing>
          <wp:anchor distT="0" distB="0" distL="114300" distR="114300" simplePos="0" relativeHeight="251671040" behindDoc="0" locked="0" layoutInCell="1" allowOverlap="1" wp14:anchorId="5A31C62B" wp14:editId="773B676C">
            <wp:simplePos x="0" y="0"/>
            <wp:positionH relativeFrom="margin">
              <wp:posOffset>3063875</wp:posOffset>
            </wp:positionH>
            <wp:positionV relativeFrom="page">
              <wp:posOffset>2366894</wp:posOffset>
            </wp:positionV>
            <wp:extent cx="2700020" cy="1440815"/>
            <wp:effectExtent l="19050" t="19050" r="24130" b="26035"/>
            <wp:wrapSquare wrapText="bothSides"/>
            <wp:docPr id="5165066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6681" name="Picture 1" descr="A diagram of a 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4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F5FAB">
        <w:t xml:space="preserve">The section of the diagram that displays the relationships between </w:t>
      </w:r>
      <w:r w:rsidR="00DD45B3">
        <w:t xml:space="preserve">subscription specialisation, and the data dumps and video streams </w:t>
      </w:r>
      <w:proofErr w:type="gramStart"/>
      <w:r w:rsidR="00171708">
        <w:t>has</w:t>
      </w:r>
      <w:proofErr w:type="gramEnd"/>
      <w:r w:rsidR="00DD45B3">
        <w:t xml:space="preserve"> some relationships that include </w:t>
      </w:r>
      <w:r w:rsidR="004647A6">
        <w:t xml:space="preserve">more than two entities.  It is important to note that this does NOT represent a ternary or </w:t>
      </w:r>
      <w:r w:rsidR="00171708">
        <w:t xml:space="preserve">quaternary relationship.  </w:t>
      </w:r>
      <w:r w:rsidR="00446916">
        <w:t xml:space="preserve">This is a simplification of the actual relationship structure intended to improve the readability of the diagram.  </w:t>
      </w:r>
      <w:r w:rsidR="007F3093">
        <w:t>The actual relationships are as follows:</w:t>
      </w:r>
    </w:p>
    <w:p w14:paraId="0011F307" w14:textId="235271A5" w:rsidR="00AD09DE" w:rsidRDefault="00AD09DE" w:rsidP="00AD09DE">
      <w:pPr>
        <w:pStyle w:val="ListParagraph"/>
        <w:numPr>
          <w:ilvl w:val="0"/>
          <w:numId w:val="11"/>
        </w:numPr>
      </w:pPr>
      <w:r>
        <w:t xml:space="preserve">Platinum Owns Data </w:t>
      </w:r>
      <w:r w:rsidR="00205A95">
        <w:t>D</w:t>
      </w:r>
      <w:r>
        <w:t>ump</w:t>
      </w:r>
    </w:p>
    <w:p w14:paraId="35E33497" w14:textId="641A0056" w:rsidR="00AD09DE" w:rsidRDefault="00AD09DE" w:rsidP="00AD09DE">
      <w:pPr>
        <w:pStyle w:val="ListParagraph"/>
        <w:numPr>
          <w:ilvl w:val="0"/>
          <w:numId w:val="11"/>
        </w:numPr>
      </w:pPr>
      <w:r>
        <w:t>Pla</w:t>
      </w:r>
      <w:r w:rsidR="00521C7E">
        <w:t xml:space="preserve">tinum </w:t>
      </w:r>
      <w:r w:rsidR="0023445C">
        <w:t>C</w:t>
      </w:r>
      <w:r w:rsidR="00521C7E">
        <w:t>ontrols Video Stream</w:t>
      </w:r>
    </w:p>
    <w:p w14:paraId="5924C4FA" w14:textId="088D522B" w:rsidR="00521C7E" w:rsidRDefault="00521C7E" w:rsidP="00AD09DE">
      <w:pPr>
        <w:pStyle w:val="ListParagraph"/>
        <w:numPr>
          <w:ilvl w:val="0"/>
          <w:numId w:val="11"/>
        </w:numPr>
      </w:pPr>
      <w:r>
        <w:t xml:space="preserve">Super Platinum Owns Exclusively Data </w:t>
      </w:r>
      <w:r w:rsidR="00205A95">
        <w:t>D</w:t>
      </w:r>
      <w:r>
        <w:t>ump</w:t>
      </w:r>
    </w:p>
    <w:p w14:paraId="1B062CF3" w14:textId="0DAB1FB0" w:rsidR="00521C7E" w:rsidRDefault="00521C7E" w:rsidP="00AD09DE">
      <w:pPr>
        <w:pStyle w:val="ListParagraph"/>
        <w:numPr>
          <w:ilvl w:val="0"/>
          <w:numId w:val="11"/>
        </w:numPr>
      </w:pPr>
      <w:r>
        <w:t>S</w:t>
      </w:r>
      <w:r w:rsidR="00205A95">
        <w:t>uper Platinum Owns Exclusively Video Stream</w:t>
      </w:r>
    </w:p>
    <w:p w14:paraId="6D08EAB9" w14:textId="11CEA451" w:rsidR="00205A95" w:rsidRDefault="00205A95" w:rsidP="00AD09DE">
      <w:pPr>
        <w:pStyle w:val="ListParagraph"/>
        <w:numPr>
          <w:ilvl w:val="0"/>
          <w:numId w:val="11"/>
        </w:numPr>
      </w:pPr>
      <w:r>
        <w:t xml:space="preserve">Super Platinum </w:t>
      </w:r>
      <w:r w:rsidR="0023445C">
        <w:t>Controls Video Stream</w:t>
      </w:r>
    </w:p>
    <w:p w14:paraId="1EFD3385" w14:textId="3A643EEF" w:rsidR="0023445C" w:rsidRPr="004341B0" w:rsidRDefault="0023445C" w:rsidP="00AD09DE">
      <w:pPr>
        <w:pStyle w:val="ListParagraph"/>
        <w:numPr>
          <w:ilvl w:val="0"/>
          <w:numId w:val="11"/>
        </w:numPr>
      </w:pPr>
      <w:r>
        <w:t>Gold Controls Video Stream</w:t>
      </w:r>
    </w:p>
    <w:p w14:paraId="714800FC" w14:textId="77777777" w:rsidR="0063316B" w:rsidRDefault="0063316B"/>
    <w:p w14:paraId="1FB7E575" w14:textId="77777777" w:rsidR="00816308" w:rsidRDefault="00816308"/>
    <w:p w14:paraId="1F59D470" w14:textId="0D71F092" w:rsidR="0066088B" w:rsidRDefault="0063316B" w:rsidP="00690A1B">
      <w:pPr>
        <w:jc w:val="both"/>
      </w:pPr>
      <w:r>
        <w:t>This simplification of the diagram was made to greatly improve the readability of the diagram</w:t>
      </w:r>
      <w:r w:rsidR="00D302C3">
        <w:t xml:space="preserve">.  Individually depicting each relationship </w:t>
      </w:r>
      <w:r w:rsidR="006B1802">
        <w:t xml:space="preserve">in the diagram creates structure that is difficult to </w:t>
      </w:r>
      <w:r w:rsidR="0066088B">
        <w:t>follow visually, as a result this compromise was made.</w:t>
      </w:r>
    </w:p>
    <w:p w14:paraId="750525D5" w14:textId="77777777" w:rsidR="0066088B" w:rsidRDefault="0066088B"/>
    <w:p w14:paraId="6BFE0EB6" w14:textId="2272F406" w:rsidR="00543EF0" w:rsidRDefault="0066088B" w:rsidP="00745CE1">
      <w:pPr>
        <w:jc w:val="both"/>
      </w:pPr>
      <w:r>
        <w:t xml:space="preserve">The customer entity is not directly connected to </w:t>
      </w:r>
      <w:r w:rsidR="000D3BBA">
        <w:t xml:space="preserve">the contract, data damp, and video stream entities.  </w:t>
      </w:r>
      <w:r w:rsidR="006A428C">
        <w:t xml:space="preserve">This may appear as a chasm trap, but this is not the case.  </w:t>
      </w:r>
      <w:r w:rsidR="00DD707D">
        <w:t xml:space="preserve">At first </w:t>
      </w:r>
      <w:r w:rsidR="006D68BC">
        <w:t>glance</w:t>
      </w:r>
      <w:r w:rsidR="00DD707D">
        <w:t>, it may seem that the customer should have a relationship with these entities</w:t>
      </w:r>
      <w:r w:rsidR="008859BA">
        <w:t xml:space="preserve">.  However further examination will reveal this is not the case.  </w:t>
      </w:r>
      <w:r w:rsidR="00EE4F74">
        <w:t>This is because accessing this information will be handled by a system external to the database, such as an online website for watching video streams.</w:t>
      </w:r>
      <w:r w:rsidR="006D68BC">
        <w:t xml:space="preserve">  This system will determine access, by </w:t>
      </w:r>
      <w:r w:rsidR="007233E7">
        <w:t>seeing if a customer has a relationship with a subscription that allows them access to the information from the contract, video stream and data dump entities.</w:t>
      </w:r>
      <w:r w:rsidR="00CE554F">
        <w:t xml:space="preserve">  Within the database, there is no information in these entities that is dependent on a customer entity, so the relationship is not required.</w:t>
      </w:r>
    </w:p>
    <w:p w14:paraId="3EB155C3" w14:textId="77777777" w:rsidR="00543EF0" w:rsidRDefault="00543EF0"/>
    <w:p w14:paraId="6E7C8399" w14:textId="77777777" w:rsidR="00745CE1" w:rsidRDefault="00543EF0" w:rsidP="00690A1B">
      <w:pPr>
        <w:jc w:val="both"/>
      </w:pPr>
      <w:r>
        <w:t xml:space="preserve">The subscription type table is a reference table that holds information about </w:t>
      </w:r>
      <w:r w:rsidR="003472FD">
        <w:t xml:space="preserve">a type of subscription.  This table is referenced by the subscription table which represents a specific </w:t>
      </w:r>
      <w:r w:rsidR="00BD2A08">
        <w:t>instantiation</w:t>
      </w:r>
      <w:r w:rsidR="003472FD">
        <w:t xml:space="preserve"> of a </w:t>
      </w:r>
      <w:r w:rsidR="00BD2A08">
        <w:t>subscription</w:t>
      </w:r>
      <w:r w:rsidR="003472FD">
        <w:t>.</w:t>
      </w:r>
      <w:r w:rsidR="00BD2A08">
        <w:t xml:space="preserve">  This means an administrative executive can </w:t>
      </w:r>
      <w:r w:rsidR="00A54BFB">
        <w:t>easily</w:t>
      </w:r>
      <w:r w:rsidR="00BD2A08">
        <w:t xml:space="preserve"> update information about a subscription type without needing to change </w:t>
      </w:r>
      <w:r w:rsidR="00A54BFB">
        <w:t>attributes in every single instance of a subscription.</w:t>
      </w:r>
    </w:p>
    <w:p w14:paraId="47F36508" w14:textId="311BC640" w:rsidR="00745CE1" w:rsidRDefault="002636A5" w:rsidP="00690A1B">
      <w:pPr>
        <w:jc w:val="both"/>
      </w:pPr>
      <w:r>
        <w:t xml:space="preserve">The data dump is a weak entity identified by its relationship to the contract entity.  This is because each contract entity has </w:t>
      </w:r>
      <w:r w:rsidR="00E84747">
        <w:t>unique data dump linked to it.  A data dump can not exist without being attached to a contract, so it is a weak entity.  In contrast, the video stream is not a weak entity.</w:t>
      </w:r>
      <w:r w:rsidR="009A0C62">
        <w:t xml:space="preserve">  </w:t>
      </w:r>
      <w:r w:rsidR="00101607">
        <w:t>A video stream is produced by a DataScoop, which can have up to 100 individual video streams.</w:t>
      </w:r>
      <w:r w:rsidR="00B76B94">
        <w:t xml:space="preserve">  Gold subscribers have the ability to control </w:t>
      </w:r>
      <w:r w:rsidR="00745CE1">
        <w:t>one</w:t>
      </w:r>
      <w:r w:rsidR="00B76B94">
        <w:t xml:space="preserve"> video stream, so it is necessary to have a method of identifying individual video streams</w:t>
      </w:r>
      <w:r w:rsidR="00745CE1">
        <w:t>.  As a result, they can not be a weak entity.</w:t>
      </w:r>
    </w:p>
    <w:p w14:paraId="0FEB9330" w14:textId="77777777" w:rsidR="00745CE1" w:rsidRDefault="00745CE1"/>
    <w:p w14:paraId="7E3D9BFC" w14:textId="3A79D1EE" w:rsidR="00745CE1" w:rsidRDefault="00CE5F7A" w:rsidP="00690A1B">
      <w:pPr>
        <w:jc w:val="both"/>
      </w:pPr>
      <w:r>
        <w:t xml:space="preserve">The employee entity has a unary relationship with itself.  This is to enable employees to be managed by other employees.  The employee also has several </w:t>
      </w:r>
      <w:r w:rsidR="004F7639">
        <w:t xml:space="preserve">specialisations which have different relationships </w:t>
      </w:r>
      <w:r w:rsidR="004F7639">
        <w:lastRenderedPageBreak/>
        <w:t xml:space="preserve">with other entities.  These specialisations are overlapping and are not mandatory.  </w:t>
      </w:r>
      <w:r w:rsidR="0030591A">
        <w:t>This makes the database flexible by allowing an employee to exist without having a specialised role.  It also allows employees to take on multiple roles</w:t>
      </w:r>
      <w:r w:rsidR="005E4614">
        <w:t>, so a</w:t>
      </w:r>
      <w:r w:rsidR="0030591A">
        <w:t xml:space="preserve"> drone pilot </w:t>
      </w:r>
      <w:r w:rsidR="005E4614">
        <w:t>could</w:t>
      </w:r>
      <w:r w:rsidR="0030591A">
        <w:t xml:space="preserve"> also act as a drone technician as an example.</w:t>
      </w:r>
    </w:p>
    <w:p w14:paraId="79A276D1" w14:textId="77777777" w:rsidR="00707CBD" w:rsidRDefault="00707CBD"/>
    <w:p w14:paraId="07553293" w14:textId="50C2AEB8" w:rsidR="00707CBD" w:rsidRDefault="00707CBD" w:rsidP="00690A1B">
      <w:pPr>
        <w:jc w:val="both"/>
      </w:pPr>
      <w:r>
        <w:t>The biome entity acts as a lookup table.  This ensures biomes remain consistent within DataScoops a</w:t>
      </w:r>
      <w:r w:rsidR="00690A1B">
        <w:t>n</w:t>
      </w:r>
      <w:r>
        <w:t>d contracts.</w:t>
      </w:r>
    </w:p>
    <w:p w14:paraId="77C30086" w14:textId="77777777" w:rsidR="00707CBD" w:rsidRDefault="00707CBD"/>
    <w:p w14:paraId="2AA05B5E" w14:textId="5C5A1F04" w:rsidR="00542BC7" w:rsidRDefault="00542BC7" w:rsidP="00542BC7">
      <w:pPr>
        <w:jc w:val="both"/>
      </w:pPr>
      <w:r>
        <w:t xml:space="preserve">The part type table is a reference table that holds information about a type of drone part.  This table is referenced by the part instance table which represents a specific instantiation of a part.  This means information on a part can be stored in a single </w:t>
      </w:r>
      <w:r w:rsidR="00C5752D">
        <w:t>place and</w:t>
      </w:r>
      <w:r>
        <w:t xml:space="preserve"> does not need to be duplicated for every instance of a part</w:t>
      </w:r>
      <w:r w:rsidR="00CF793A">
        <w:t>, ensuring data integrity.</w:t>
      </w:r>
      <w:r w:rsidR="00450372">
        <w:t xml:space="preserve">  Part instances can partake in a relationship with </w:t>
      </w:r>
      <w:r w:rsidR="003853AA">
        <w:t xml:space="preserve">the DataScoops entity.  This provides an easy way to show what parts are within a DataScoop instance.  This relationship is not mandatory for the part instance entity, </w:t>
      </w:r>
      <w:r w:rsidR="00C5752D">
        <w:t>allow parts to exist without being part of a DataScoop.</w:t>
      </w:r>
    </w:p>
    <w:p w14:paraId="5AC7FBFE" w14:textId="77777777" w:rsidR="00707CBD" w:rsidRDefault="00707CBD"/>
    <w:p w14:paraId="620E28D9" w14:textId="6E1B93C0" w:rsidR="00451BEB" w:rsidRDefault="00451BEB" w:rsidP="00451BEB">
      <w:pPr>
        <w:pStyle w:val="Heading2"/>
        <w:numPr>
          <w:ilvl w:val="1"/>
          <w:numId w:val="8"/>
        </w:numPr>
      </w:pPr>
      <w:bookmarkStart w:id="18" w:name="_Toc166087433"/>
      <w:r>
        <w:t>Application of Data Management Principles</w:t>
      </w:r>
      <w:bookmarkEnd w:id="18"/>
    </w:p>
    <w:p w14:paraId="2414F481" w14:textId="77777777" w:rsidR="00451BEB" w:rsidRPr="00451BEB" w:rsidRDefault="00451BEB" w:rsidP="00451BEB"/>
    <w:p w14:paraId="5ED9769B" w14:textId="547D894C" w:rsidR="00E7161D" w:rsidRPr="00646C85" w:rsidRDefault="00E7161D" w:rsidP="00B814A5">
      <w:pPr>
        <w:jc w:val="both"/>
      </w:pPr>
      <w:r>
        <w:t>This model defines a specific structure for a data model.</w:t>
      </w:r>
      <w:r w:rsidR="00EC6F50">
        <w:t xml:space="preserve">  </w:t>
      </w:r>
      <w:r w:rsidR="00B24E41">
        <w:t xml:space="preserve">Every entity has </w:t>
      </w:r>
      <w:r w:rsidR="00FF6174">
        <w:t xml:space="preserve">all the required attributes </w:t>
      </w:r>
      <w:r w:rsidR="00C97EDF">
        <w:t>defined;</w:t>
      </w:r>
      <w:r w:rsidR="00FF6174">
        <w:t xml:space="preserve"> each required relationship is shown.</w:t>
      </w:r>
      <w:r w:rsidR="00C97EDF">
        <w:t xml:space="preserve">  This will support data quality, ensuing data </w:t>
      </w:r>
      <w:r w:rsidR="0076163A">
        <w:t>is complete and consistent and can be used to fulfil its purpose</w:t>
      </w:r>
      <w:r w:rsidR="002C7E2B">
        <w:t xml:space="preserve">.  </w:t>
      </w:r>
      <w:r w:rsidR="00BA61F7">
        <w:t>This model is designed with a data governance approach in mind to</w:t>
      </w:r>
      <w:r w:rsidR="002C7E2B">
        <w:t xml:space="preserve"> facilitate the company policies of FlightStream as defined in the project brief.</w:t>
      </w:r>
      <w:r w:rsidR="00CF684D">
        <w:t xml:space="preserve">  This model implements </w:t>
      </w:r>
      <w:r w:rsidR="00971CC3">
        <w:t xml:space="preserve">the aspects of </w:t>
      </w:r>
      <w:proofErr w:type="spellStart"/>
      <w:r w:rsidR="00971CC3">
        <w:t>FlightStream’s</w:t>
      </w:r>
      <w:proofErr w:type="spellEnd"/>
      <w:r w:rsidR="00971CC3">
        <w:t xml:space="preserve"> muti-tiered subscription model into the database design through relationships and specialisations</w:t>
      </w:r>
      <w:r w:rsidR="00B814A5">
        <w:t xml:space="preserve"> of with/of the subscription entity</w:t>
      </w:r>
      <w:r w:rsidR="00971CC3">
        <w:t>.</w:t>
      </w:r>
      <w:r w:rsidR="0062374F">
        <w:t xml:space="preserve">  This model also shows the sensitive information stored in the database</w:t>
      </w:r>
      <w:r w:rsidR="00646C85">
        <w:t>, revealing data privacy needs</w:t>
      </w:r>
      <w:r w:rsidR="000B1244">
        <w:t xml:space="preserve">.  The database will store personal identifiable information of both FlightStream customers and employees, along with vast amounts of </w:t>
      </w:r>
      <w:r w:rsidR="00761828">
        <w:t xml:space="preserve">data collected from DataScoops that can belong to a customer in some cases (Super Platinum contracts own the rights to data collected for </w:t>
      </w:r>
      <w:r w:rsidR="00646C85">
        <w:t>a contract)</w:t>
      </w:r>
      <w:r w:rsidR="00056982">
        <w:t xml:space="preserve">.  </w:t>
      </w:r>
      <w:r w:rsidR="00807F6C">
        <w:t>This conceptual model also shows which entities will need to communicate with each other</w:t>
      </w:r>
      <w:r w:rsidR="00FF6CC2">
        <w:t xml:space="preserve"> -</w:t>
      </w:r>
      <w:r w:rsidR="00FC422E">
        <w:t>administrative</w:t>
      </w:r>
      <w:r w:rsidR="00FF6CC2">
        <w:t xml:space="preserve"> executives need to </w:t>
      </w:r>
      <w:r w:rsidR="00FC422E">
        <w:t>access contract entities</w:t>
      </w:r>
      <w:r w:rsidR="00494D34">
        <w:t>- and</w:t>
      </w:r>
      <w:r w:rsidR="00FC422E">
        <w:t xml:space="preserve"> which entities shouldn’t have anything to do with one another -</w:t>
      </w:r>
      <w:r w:rsidR="00494D34">
        <w:t>salespersons don’t need to know anything about drone parts</w:t>
      </w:r>
      <w:r w:rsidR="00FC422E">
        <w:t>-</w:t>
      </w:r>
      <w:r w:rsidR="00886425">
        <w:t xml:space="preserve">.  This conceptual model provides a basis to develop lifecycle management strategies </w:t>
      </w:r>
      <w:r w:rsidR="005F45BB">
        <w:t>by showing how data will be stored, and how data from different entities can interact</w:t>
      </w:r>
      <w:r w:rsidR="00427320">
        <w:t>, informing how it can be used</w:t>
      </w:r>
      <w:r w:rsidR="00F92F1B">
        <w:t xml:space="preserve">.  The relationships in this model show how deleting data from entities will </w:t>
      </w:r>
      <w:r w:rsidR="00155BFF">
        <w:t>affect</w:t>
      </w:r>
      <w:r w:rsidR="00F92F1B">
        <w:t xml:space="preserve"> other entities, informing </w:t>
      </w:r>
      <w:r w:rsidR="00B67986">
        <w:t>on requirements of lifecycle management.</w:t>
      </w:r>
      <w:r w:rsidR="007B1FB9">
        <w:t xml:space="preserve">  This conceptual model also reveals the metadata for system structures</w:t>
      </w:r>
      <w:r w:rsidR="004358AA">
        <w:t xml:space="preserve"> and </w:t>
      </w:r>
      <w:proofErr w:type="gramStart"/>
      <w:r w:rsidR="00155BFF">
        <w:t>relationships, and</w:t>
      </w:r>
      <w:proofErr w:type="gramEnd"/>
      <w:r w:rsidR="004358AA">
        <w:t xml:space="preserve"> defines candidate keys.</w:t>
      </w:r>
      <w:r w:rsidR="00155BFF">
        <w:t xml:space="preserve">  This will provide the information needed to develop comprehensive metadata management strategies in the future.</w:t>
      </w:r>
    </w:p>
    <w:p w14:paraId="692E3267" w14:textId="0F09FD84" w:rsidR="00816308" w:rsidRDefault="001C1B04">
      <w:pPr>
        <w:sectPr w:rsidR="00816308" w:rsidSect="00BC553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14:paraId="5594CE30" w14:textId="77777777" w:rsidR="0063316B" w:rsidRDefault="0063316B"/>
    <w:p w14:paraId="0444243F" w14:textId="2C5FE4E4" w:rsidR="002F36D1" w:rsidRDefault="002F36D1" w:rsidP="009B22E4">
      <w:pPr>
        <w:pStyle w:val="Heading1"/>
        <w:numPr>
          <w:ilvl w:val="0"/>
          <w:numId w:val="8"/>
        </w:numPr>
      </w:pPr>
      <w:bookmarkStart w:id="19" w:name="_Toc166087434"/>
      <w:r>
        <w:t>Data Dictionary</w:t>
      </w:r>
      <w:bookmarkEnd w:id="19"/>
    </w:p>
    <w:p w14:paraId="46836135" w14:textId="77777777" w:rsidR="00D178C6" w:rsidRDefault="00D178C6" w:rsidP="00D178C6"/>
    <w:p w14:paraId="40176E53" w14:textId="79C9886B" w:rsidR="00D178C6" w:rsidRPr="00D178C6" w:rsidRDefault="0084013F" w:rsidP="009B22E4">
      <w:pPr>
        <w:pStyle w:val="Heading2"/>
        <w:numPr>
          <w:ilvl w:val="1"/>
          <w:numId w:val="8"/>
        </w:numPr>
      </w:pPr>
      <w:bookmarkStart w:id="20" w:name="_Toc166087435"/>
      <w:r>
        <w:t>Entities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E707E" w14:paraId="0052DC59" w14:textId="77777777" w:rsidTr="000E707E">
        <w:tc>
          <w:tcPr>
            <w:tcW w:w="3487" w:type="dxa"/>
          </w:tcPr>
          <w:p w14:paraId="6DB71BED" w14:textId="45296E77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3487" w:type="dxa"/>
          </w:tcPr>
          <w:p w14:paraId="24B73EB2" w14:textId="79231F4B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487" w:type="dxa"/>
          </w:tcPr>
          <w:p w14:paraId="24ED0636" w14:textId="22D1E167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Aliases</w:t>
            </w:r>
          </w:p>
        </w:tc>
        <w:tc>
          <w:tcPr>
            <w:tcW w:w="3487" w:type="dxa"/>
          </w:tcPr>
          <w:p w14:paraId="34140D66" w14:textId="68CD11C4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Occurrence</w:t>
            </w:r>
          </w:p>
        </w:tc>
      </w:tr>
      <w:tr w:rsidR="000E707E" w14:paraId="70BCBE8A" w14:textId="77777777" w:rsidTr="000E707E">
        <w:tc>
          <w:tcPr>
            <w:tcW w:w="3487" w:type="dxa"/>
          </w:tcPr>
          <w:p w14:paraId="05DBF117" w14:textId="1B89F3F5" w:rsidR="000E707E" w:rsidRDefault="00B258DF" w:rsidP="00822993">
            <w:r>
              <w:t>DataScoop</w:t>
            </w:r>
          </w:p>
        </w:tc>
        <w:tc>
          <w:tcPr>
            <w:tcW w:w="3487" w:type="dxa"/>
          </w:tcPr>
          <w:p w14:paraId="61BCC005" w14:textId="11B01CE4" w:rsidR="000E707E" w:rsidRDefault="006A15DA" w:rsidP="00822993">
            <w:r>
              <w:t xml:space="preserve">A </w:t>
            </w:r>
            <w:r w:rsidR="00B258DF">
              <w:t>DataScoop</w:t>
            </w:r>
            <w:r>
              <w:t xml:space="preserve"> is a </w:t>
            </w:r>
            <w:r w:rsidR="00326CE7">
              <w:t xml:space="preserve">drone </w:t>
            </w:r>
            <w:r w:rsidR="00704A8A">
              <w:t xml:space="preserve">that is used to collect </w:t>
            </w:r>
            <w:r w:rsidR="003B6A9B">
              <w:t xml:space="preserve">data from geographic areas and stream video.  </w:t>
            </w:r>
            <w:r w:rsidR="00B258DF">
              <w:t>DataScoop</w:t>
            </w:r>
            <w:r w:rsidR="003B6A9B">
              <w:t xml:space="preserve">s are </w:t>
            </w:r>
            <w:r w:rsidR="004C2963">
              <w:t>controlled remotely by a FlightStream employee</w:t>
            </w:r>
            <w:r w:rsidR="00C67B0F">
              <w:t xml:space="preserve">.  </w:t>
            </w:r>
            <w:r w:rsidR="00B258DF">
              <w:t>DataScoop</w:t>
            </w:r>
            <w:r w:rsidR="00C67B0F">
              <w:t xml:space="preserve">s can configured different </w:t>
            </w:r>
            <w:r w:rsidR="009C4225">
              <w:t>types of geographical regions (biomes).</w:t>
            </w:r>
          </w:p>
        </w:tc>
        <w:tc>
          <w:tcPr>
            <w:tcW w:w="3487" w:type="dxa"/>
          </w:tcPr>
          <w:p w14:paraId="211F5EAA" w14:textId="72A1E6A1" w:rsidR="000E707E" w:rsidRDefault="006A15DA" w:rsidP="00822993">
            <w:r>
              <w:t>Drone</w:t>
            </w:r>
          </w:p>
        </w:tc>
        <w:tc>
          <w:tcPr>
            <w:tcW w:w="3487" w:type="dxa"/>
          </w:tcPr>
          <w:p w14:paraId="4B7F6118" w14:textId="3F0D4117" w:rsidR="000E707E" w:rsidRDefault="009C4225" w:rsidP="00822993">
            <w:r>
              <w:t xml:space="preserve">A </w:t>
            </w:r>
            <w:r w:rsidR="00B258DF">
              <w:t>DataScoop</w:t>
            </w:r>
            <w:r w:rsidR="00893CBF">
              <w:t xml:space="preserve"> is purchased by FlightStream or assembled from parts provided by external suppliers.</w:t>
            </w:r>
          </w:p>
        </w:tc>
      </w:tr>
      <w:tr w:rsidR="000E707E" w14:paraId="05A6662A" w14:textId="77777777" w:rsidTr="000E707E">
        <w:tc>
          <w:tcPr>
            <w:tcW w:w="3487" w:type="dxa"/>
          </w:tcPr>
          <w:p w14:paraId="13E6B8C2" w14:textId="49E23906" w:rsidR="000E707E" w:rsidRDefault="00ED688B" w:rsidP="00822993">
            <w:r>
              <w:t>Part instance</w:t>
            </w:r>
          </w:p>
        </w:tc>
        <w:tc>
          <w:tcPr>
            <w:tcW w:w="3487" w:type="dxa"/>
          </w:tcPr>
          <w:p w14:paraId="154AB170" w14:textId="5C46DAEF" w:rsidR="000E707E" w:rsidRDefault="00ED688B" w:rsidP="00822993">
            <w:r>
              <w:t xml:space="preserve">A mechanical component of a </w:t>
            </w:r>
            <w:r w:rsidR="00B258DF">
              <w:t>DataScoop</w:t>
            </w:r>
            <w:r>
              <w:t xml:space="preserve">.  </w:t>
            </w:r>
            <w:r w:rsidR="00B258DF">
              <w:t>DataScoop</w:t>
            </w:r>
            <w:r>
              <w:t xml:space="preserve"> drones are comprised of mechanical parts that can be replaced or modified.</w:t>
            </w:r>
            <w:r w:rsidR="00410CF4">
              <w:t xml:space="preserve">  A part instance represents a physical part that is either installed in a </w:t>
            </w:r>
            <w:r w:rsidR="00B258DF">
              <w:t>DataScoop</w:t>
            </w:r>
            <w:r w:rsidR="00410CF4">
              <w:t xml:space="preserve"> or possessed by </w:t>
            </w:r>
            <w:r w:rsidR="00B258DF">
              <w:t>F</w:t>
            </w:r>
            <w:r w:rsidR="00410CF4">
              <w:t>light</w:t>
            </w:r>
            <w:r w:rsidR="00B258DF">
              <w:t>S</w:t>
            </w:r>
            <w:r w:rsidR="00410CF4">
              <w:t>tream.</w:t>
            </w:r>
          </w:p>
        </w:tc>
        <w:tc>
          <w:tcPr>
            <w:tcW w:w="3487" w:type="dxa"/>
          </w:tcPr>
          <w:p w14:paraId="6D85C9AF" w14:textId="20F48C99" w:rsidR="000E707E" w:rsidRDefault="008914D0" w:rsidP="00822993">
            <w:r>
              <w:t>Drone part, part, drone component.</w:t>
            </w:r>
          </w:p>
        </w:tc>
        <w:tc>
          <w:tcPr>
            <w:tcW w:w="3487" w:type="dxa"/>
          </w:tcPr>
          <w:p w14:paraId="40974106" w14:textId="0122452F" w:rsidR="000E707E" w:rsidRDefault="00876B60" w:rsidP="00822993">
            <w:r>
              <w:t>Drone parts are purchased from external suppliers.</w:t>
            </w:r>
          </w:p>
        </w:tc>
      </w:tr>
      <w:tr w:rsidR="000E707E" w14:paraId="43D1A138" w14:textId="77777777" w:rsidTr="000E707E">
        <w:tc>
          <w:tcPr>
            <w:tcW w:w="3487" w:type="dxa"/>
          </w:tcPr>
          <w:p w14:paraId="5BAA0AB6" w14:textId="4E35A286" w:rsidR="000E707E" w:rsidRDefault="0040510B" w:rsidP="00822993">
            <w:r>
              <w:t>Part type</w:t>
            </w:r>
          </w:p>
        </w:tc>
        <w:tc>
          <w:tcPr>
            <w:tcW w:w="3487" w:type="dxa"/>
          </w:tcPr>
          <w:p w14:paraId="2569BD76" w14:textId="05B10193" w:rsidR="000E707E" w:rsidRDefault="0040510B" w:rsidP="00822993">
            <w:r>
              <w:t xml:space="preserve">A lookup table for all the different types are parts used by </w:t>
            </w:r>
            <w:r w:rsidR="00B258DF">
              <w:t>DataScoop</w:t>
            </w:r>
            <w:r>
              <w:t xml:space="preserve">s.  </w:t>
            </w:r>
            <w:r w:rsidR="00310D08">
              <w:t>Does not represent a specific part instance.</w:t>
            </w:r>
            <w:r>
              <w:t xml:space="preserve"> </w:t>
            </w:r>
          </w:p>
        </w:tc>
        <w:tc>
          <w:tcPr>
            <w:tcW w:w="3487" w:type="dxa"/>
          </w:tcPr>
          <w:p w14:paraId="64962D6F" w14:textId="701A996F" w:rsidR="000E707E" w:rsidRDefault="00310D08" w:rsidP="00822993">
            <w:r>
              <w:t>Part list</w:t>
            </w:r>
            <w:r w:rsidR="002216CA">
              <w:t>, parts lookup, component list.</w:t>
            </w:r>
          </w:p>
        </w:tc>
        <w:tc>
          <w:tcPr>
            <w:tcW w:w="3487" w:type="dxa"/>
          </w:tcPr>
          <w:p w14:paraId="7059E5CB" w14:textId="01DA1307" w:rsidR="000E707E" w:rsidRDefault="00624197" w:rsidP="00822993">
            <w:r>
              <w:t xml:space="preserve">A part type is created for each different type </w:t>
            </w:r>
            <w:r w:rsidR="00F961FB">
              <w:t>of drone component used</w:t>
            </w:r>
            <w:r>
              <w:t xml:space="preserve"> </w:t>
            </w:r>
            <w:r w:rsidR="00F961FB">
              <w:t>in</w:t>
            </w:r>
            <w:r>
              <w:t xml:space="preserve"> FlightStream</w:t>
            </w:r>
            <w:r w:rsidR="00F961FB">
              <w:t xml:space="preserve">’s </w:t>
            </w:r>
            <w:r w:rsidR="00B258DF">
              <w:t>DataScoop</w:t>
            </w:r>
            <w:r w:rsidR="00F961FB">
              <w:t>s</w:t>
            </w:r>
          </w:p>
        </w:tc>
      </w:tr>
      <w:tr w:rsidR="000E707E" w14:paraId="149B9BA4" w14:textId="77777777" w:rsidTr="000E707E">
        <w:tc>
          <w:tcPr>
            <w:tcW w:w="3487" w:type="dxa"/>
          </w:tcPr>
          <w:p w14:paraId="5C22C094" w14:textId="013E1BF2" w:rsidR="000E707E" w:rsidRDefault="00145F84" w:rsidP="00822993">
            <w:r>
              <w:t>Supplier</w:t>
            </w:r>
          </w:p>
        </w:tc>
        <w:tc>
          <w:tcPr>
            <w:tcW w:w="3487" w:type="dxa"/>
          </w:tcPr>
          <w:p w14:paraId="3C42C26F" w14:textId="6860BA3D" w:rsidR="000E707E" w:rsidRDefault="00145F84" w:rsidP="00822993">
            <w:r>
              <w:t>A third party that manufactures or supplies drone parts</w:t>
            </w:r>
            <w:r w:rsidR="001A0FDD">
              <w:t xml:space="preserve"> used by FlightStream</w:t>
            </w:r>
            <w:r w:rsidR="003A4E4E">
              <w:t>.</w:t>
            </w:r>
          </w:p>
        </w:tc>
        <w:tc>
          <w:tcPr>
            <w:tcW w:w="3487" w:type="dxa"/>
          </w:tcPr>
          <w:p w14:paraId="6829FFE7" w14:textId="59F8E7C3" w:rsidR="000E707E" w:rsidRDefault="001A0FDD" w:rsidP="00822993">
            <w:r>
              <w:t>Part supplier</w:t>
            </w:r>
          </w:p>
        </w:tc>
        <w:tc>
          <w:tcPr>
            <w:tcW w:w="3487" w:type="dxa"/>
          </w:tcPr>
          <w:p w14:paraId="2E4B2A1E" w14:textId="150127CE" w:rsidR="000E707E" w:rsidRDefault="001E707C" w:rsidP="00822993">
            <w:r>
              <w:t>Any suppliers that currently or have previously supplied drone parts are recorded by FlightStream</w:t>
            </w:r>
            <w:r w:rsidR="003A4E4E">
              <w:t>.</w:t>
            </w:r>
          </w:p>
        </w:tc>
      </w:tr>
      <w:tr w:rsidR="000E707E" w14:paraId="454E24DB" w14:textId="77777777" w:rsidTr="000E707E">
        <w:tc>
          <w:tcPr>
            <w:tcW w:w="3487" w:type="dxa"/>
          </w:tcPr>
          <w:p w14:paraId="30AE94C8" w14:textId="14A70FE8" w:rsidR="000E707E" w:rsidRDefault="00343AEE" w:rsidP="00822993">
            <w:r>
              <w:lastRenderedPageBreak/>
              <w:t>Employee</w:t>
            </w:r>
          </w:p>
        </w:tc>
        <w:tc>
          <w:tcPr>
            <w:tcW w:w="3487" w:type="dxa"/>
          </w:tcPr>
          <w:p w14:paraId="348E8AF5" w14:textId="240C4181" w:rsidR="000E707E" w:rsidRDefault="00343AEE" w:rsidP="00822993">
            <w:r>
              <w:t xml:space="preserve">A person employed by </w:t>
            </w:r>
            <w:r w:rsidR="00B258DF">
              <w:t>Fl</w:t>
            </w:r>
            <w:r>
              <w:t>ight</w:t>
            </w:r>
            <w:r w:rsidR="00B258DF">
              <w:t>S</w:t>
            </w:r>
            <w:r>
              <w:t>tream.</w:t>
            </w:r>
            <w:r w:rsidR="00202254">
              <w:t xml:space="preserve">  Employees can have specialised roles.</w:t>
            </w:r>
          </w:p>
        </w:tc>
        <w:tc>
          <w:tcPr>
            <w:tcW w:w="3487" w:type="dxa"/>
          </w:tcPr>
          <w:p w14:paraId="5B75ABB9" w14:textId="77777777" w:rsidR="000E707E" w:rsidRDefault="000E707E" w:rsidP="00822993"/>
        </w:tc>
        <w:tc>
          <w:tcPr>
            <w:tcW w:w="3487" w:type="dxa"/>
          </w:tcPr>
          <w:p w14:paraId="4C49C66D" w14:textId="1A691014" w:rsidR="000E707E" w:rsidRDefault="00202254" w:rsidP="00822993">
            <w:r>
              <w:t>FlightStream employs individuals to work for the company.</w:t>
            </w:r>
          </w:p>
        </w:tc>
      </w:tr>
      <w:tr w:rsidR="000E707E" w14:paraId="55F7556E" w14:textId="77777777" w:rsidTr="000E707E">
        <w:tc>
          <w:tcPr>
            <w:tcW w:w="3487" w:type="dxa"/>
          </w:tcPr>
          <w:p w14:paraId="61E8B68E" w14:textId="69D8359A" w:rsidR="000E707E" w:rsidRDefault="00202254" w:rsidP="00822993">
            <w:r>
              <w:t>Drone Technician</w:t>
            </w:r>
          </w:p>
        </w:tc>
        <w:tc>
          <w:tcPr>
            <w:tcW w:w="3487" w:type="dxa"/>
          </w:tcPr>
          <w:p w14:paraId="37B04CFD" w14:textId="1A9FCE91" w:rsidR="000E707E" w:rsidRDefault="00202254" w:rsidP="00822993">
            <w:r>
              <w:t xml:space="preserve">A specialisation of Employee.  Drone technicians are responsible for inspecting </w:t>
            </w:r>
            <w:r w:rsidR="00BA0474">
              <w:t>and replacing drone parts, as well as changing drone biome configurations.</w:t>
            </w:r>
          </w:p>
        </w:tc>
        <w:tc>
          <w:tcPr>
            <w:tcW w:w="3487" w:type="dxa"/>
          </w:tcPr>
          <w:p w14:paraId="018652DE" w14:textId="512F6382" w:rsidR="000E707E" w:rsidRDefault="00743908" w:rsidP="00822993">
            <w:r>
              <w:t xml:space="preserve">DataScoop </w:t>
            </w:r>
            <w:r w:rsidR="003F04F8">
              <w:t>T</w:t>
            </w:r>
            <w:r>
              <w:t>echnician</w:t>
            </w:r>
          </w:p>
        </w:tc>
        <w:tc>
          <w:tcPr>
            <w:tcW w:w="3487" w:type="dxa"/>
          </w:tcPr>
          <w:p w14:paraId="1925B0AB" w14:textId="46446A9C" w:rsidR="000E707E" w:rsidRDefault="00743908" w:rsidP="00822993">
            <w:r>
              <w:t>FlightStream employs individuals to maintain and configure DataScoops.</w:t>
            </w:r>
          </w:p>
        </w:tc>
      </w:tr>
      <w:tr w:rsidR="000E707E" w14:paraId="5AC5146C" w14:textId="77777777" w:rsidTr="000E707E">
        <w:tc>
          <w:tcPr>
            <w:tcW w:w="3487" w:type="dxa"/>
          </w:tcPr>
          <w:p w14:paraId="0C9542FB" w14:textId="44B4F856" w:rsidR="000E707E" w:rsidRDefault="00743908" w:rsidP="00822993">
            <w:r>
              <w:t>Drone Pilot</w:t>
            </w:r>
          </w:p>
        </w:tc>
        <w:tc>
          <w:tcPr>
            <w:tcW w:w="3487" w:type="dxa"/>
          </w:tcPr>
          <w:p w14:paraId="55374317" w14:textId="6271B7EA" w:rsidR="000E707E" w:rsidRDefault="00743908" w:rsidP="00822993">
            <w:r>
              <w:t xml:space="preserve">A specialisation of employee.  Drone </w:t>
            </w:r>
            <w:proofErr w:type="gramStart"/>
            <w:r>
              <w:t>pilots</w:t>
            </w:r>
            <w:proofErr w:type="gramEnd"/>
            <w:r>
              <w:t xml:space="preserve"> control DataScoops</w:t>
            </w:r>
            <w:r w:rsidR="003F04F8">
              <w:t>, p</w:t>
            </w:r>
            <w:r w:rsidR="00EC6D37">
              <w:t>iloting them through a mobile application.  One pilot can control multiple drones.</w:t>
            </w:r>
          </w:p>
        </w:tc>
        <w:tc>
          <w:tcPr>
            <w:tcW w:w="3487" w:type="dxa"/>
          </w:tcPr>
          <w:p w14:paraId="4415B421" w14:textId="246A6EEA" w:rsidR="000E707E" w:rsidRDefault="003F04F8" w:rsidP="00822993">
            <w:r>
              <w:t>Pilot, DataScoop Pilot.</w:t>
            </w:r>
          </w:p>
        </w:tc>
        <w:tc>
          <w:tcPr>
            <w:tcW w:w="3487" w:type="dxa"/>
          </w:tcPr>
          <w:p w14:paraId="0FAC299D" w14:textId="1759D0E6" w:rsidR="000E707E" w:rsidRDefault="00A658DC" w:rsidP="00822993">
            <w:r>
              <w:t>FlightStream employs individuals to fly their DataScoops</w:t>
            </w:r>
          </w:p>
        </w:tc>
      </w:tr>
      <w:tr w:rsidR="000E707E" w14:paraId="7BE9A720" w14:textId="77777777" w:rsidTr="000E707E">
        <w:tc>
          <w:tcPr>
            <w:tcW w:w="3487" w:type="dxa"/>
          </w:tcPr>
          <w:p w14:paraId="55AD4967" w14:textId="67B0FBC7" w:rsidR="000E707E" w:rsidRDefault="006B7B41" w:rsidP="00822993">
            <w:r>
              <w:t>Salesperson</w:t>
            </w:r>
          </w:p>
        </w:tc>
        <w:tc>
          <w:tcPr>
            <w:tcW w:w="3487" w:type="dxa"/>
          </w:tcPr>
          <w:p w14:paraId="73E5C9E9" w14:textId="56B88999" w:rsidR="000E707E" w:rsidRDefault="006B7B41" w:rsidP="00822993">
            <w:r>
              <w:t>A specialisation of employee.  Salespersons attempt to sell contracts to customers</w:t>
            </w:r>
            <w:r w:rsidR="000A3193">
              <w:t xml:space="preserve"> or attract new customers.</w:t>
            </w:r>
            <w:r w:rsidR="001D6532">
              <w:t xml:space="preserve">  Salespersons can apply a 3% discount to subscriptions.</w:t>
            </w:r>
          </w:p>
        </w:tc>
        <w:tc>
          <w:tcPr>
            <w:tcW w:w="3487" w:type="dxa"/>
          </w:tcPr>
          <w:p w14:paraId="30F221BE" w14:textId="1386C81D" w:rsidR="000E707E" w:rsidRDefault="000E707E" w:rsidP="00822993"/>
          <w:p w14:paraId="517FD326" w14:textId="54054479" w:rsidR="000A3193" w:rsidRPr="000A3193" w:rsidRDefault="000A3193" w:rsidP="000A3193">
            <w:pPr>
              <w:tabs>
                <w:tab w:val="left" w:pos="1150"/>
              </w:tabs>
            </w:pPr>
            <w:r>
              <w:tab/>
            </w:r>
          </w:p>
        </w:tc>
        <w:tc>
          <w:tcPr>
            <w:tcW w:w="3487" w:type="dxa"/>
          </w:tcPr>
          <w:p w14:paraId="2FD43B09" w14:textId="3D7379EA" w:rsidR="000E707E" w:rsidRDefault="005344DD" w:rsidP="00822993">
            <w:r>
              <w:t xml:space="preserve">FlightStream employs </w:t>
            </w:r>
            <w:r w:rsidR="00CE3DF1">
              <w:t>individuals</w:t>
            </w:r>
            <w:r>
              <w:t xml:space="preserve"> to </w:t>
            </w:r>
            <w:r w:rsidR="00CE3DF1">
              <w:t>sell subscriptions.</w:t>
            </w:r>
          </w:p>
        </w:tc>
      </w:tr>
      <w:tr w:rsidR="000E707E" w14:paraId="68CB6BDC" w14:textId="77777777" w:rsidTr="000E707E">
        <w:tc>
          <w:tcPr>
            <w:tcW w:w="3487" w:type="dxa"/>
          </w:tcPr>
          <w:p w14:paraId="4DBD752E" w14:textId="639AD7ED" w:rsidR="000E707E" w:rsidRDefault="00CE3DF1" w:rsidP="00822993">
            <w:r>
              <w:t>Administrative Executive</w:t>
            </w:r>
          </w:p>
        </w:tc>
        <w:tc>
          <w:tcPr>
            <w:tcW w:w="3487" w:type="dxa"/>
          </w:tcPr>
          <w:p w14:paraId="7845379B" w14:textId="35A5F8E4" w:rsidR="000E707E" w:rsidRDefault="00CE3DF1" w:rsidP="00822993">
            <w:r>
              <w:t xml:space="preserve">A </w:t>
            </w:r>
            <w:r w:rsidR="00BE7991">
              <w:t>specialisation of employee</w:t>
            </w:r>
            <w:r w:rsidR="001D6532">
              <w:t xml:space="preserve">.  Administrative executives can change the prices of </w:t>
            </w:r>
            <w:r w:rsidR="00BE7991">
              <w:t>subscriptions</w:t>
            </w:r>
            <w:r w:rsidR="00215792">
              <w:t xml:space="preserve"> and enter contract details.</w:t>
            </w:r>
          </w:p>
        </w:tc>
        <w:tc>
          <w:tcPr>
            <w:tcW w:w="3487" w:type="dxa"/>
          </w:tcPr>
          <w:p w14:paraId="1273239B" w14:textId="77777777" w:rsidR="000E707E" w:rsidRDefault="000E707E" w:rsidP="00822993"/>
        </w:tc>
        <w:tc>
          <w:tcPr>
            <w:tcW w:w="3487" w:type="dxa"/>
          </w:tcPr>
          <w:p w14:paraId="6629B32B" w14:textId="2D418553" w:rsidR="000E707E" w:rsidRDefault="00215792" w:rsidP="00822993">
            <w:r>
              <w:t>FlightStream employs individuals to manage subscriptions and contracts.</w:t>
            </w:r>
          </w:p>
        </w:tc>
      </w:tr>
      <w:tr w:rsidR="000E707E" w14:paraId="13C48D89" w14:textId="77777777" w:rsidTr="000E707E">
        <w:tc>
          <w:tcPr>
            <w:tcW w:w="3487" w:type="dxa"/>
          </w:tcPr>
          <w:p w14:paraId="5EF5BEB2" w14:textId="1F9D9A72" w:rsidR="000E707E" w:rsidRDefault="00881540" w:rsidP="00822993">
            <w:r>
              <w:t>Customer</w:t>
            </w:r>
          </w:p>
        </w:tc>
        <w:tc>
          <w:tcPr>
            <w:tcW w:w="3487" w:type="dxa"/>
          </w:tcPr>
          <w:p w14:paraId="14A1A276" w14:textId="4BB527B1" w:rsidR="000E707E" w:rsidRDefault="00881540" w:rsidP="00822993">
            <w:r>
              <w:t>An individual registered with FlightStream as a consumer or potential consumer of FlightStream’s services.</w:t>
            </w:r>
          </w:p>
        </w:tc>
        <w:tc>
          <w:tcPr>
            <w:tcW w:w="3487" w:type="dxa"/>
          </w:tcPr>
          <w:p w14:paraId="17E23CA5" w14:textId="78F77B1E" w:rsidR="000E707E" w:rsidRDefault="0030378E" w:rsidP="00822993">
            <w:r>
              <w:t>Subscriber</w:t>
            </w:r>
          </w:p>
        </w:tc>
        <w:tc>
          <w:tcPr>
            <w:tcW w:w="3487" w:type="dxa"/>
          </w:tcPr>
          <w:p w14:paraId="5D3D4D1F" w14:textId="34B26EA4" w:rsidR="000E707E" w:rsidRDefault="0030378E" w:rsidP="00822993">
            <w:r>
              <w:t>Individuals who wish to use FlightStream’s</w:t>
            </w:r>
            <w:r w:rsidR="0048793C">
              <w:t xml:space="preserve"> services</w:t>
            </w:r>
            <w:r w:rsidR="00DB63DD">
              <w:t xml:space="preserve"> can register for a customer account online or through a FlightStream employee.</w:t>
            </w:r>
          </w:p>
        </w:tc>
      </w:tr>
      <w:tr w:rsidR="000E707E" w14:paraId="7EA36634" w14:textId="77777777" w:rsidTr="000E707E">
        <w:tc>
          <w:tcPr>
            <w:tcW w:w="3487" w:type="dxa"/>
          </w:tcPr>
          <w:p w14:paraId="76766A21" w14:textId="536E60CD" w:rsidR="000E707E" w:rsidRDefault="002F7B01" w:rsidP="00822993">
            <w:r>
              <w:t>Subscription</w:t>
            </w:r>
          </w:p>
        </w:tc>
        <w:tc>
          <w:tcPr>
            <w:tcW w:w="3487" w:type="dxa"/>
          </w:tcPr>
          <w:p w14:paraId="37D25805" w14:textId="4179DA5F" w:rsidR="000E707E" w:rsidRDefault="006859E3" w:rsidP="00822993">
            <w:r>
              <w:t>Customers can subscribe to FlightStream contrac</w:t>
            </w:r>
            <w:r w:rsidR="00CF7623">
              <w:t>ts</w:t>
            </w:r>
            <w:r w:rsidR="00BE32EB">
              <w:t xml:space="preserve">.  These agreements are itemised as subscriptions.  </w:t>
            </w:r>
            <w:r w:rsidR="00472C59">
              <w:t xml:space="preserve">Subscriptions allows employees to access data and video streams from contracts.  </w:t>
            </w:r>
            <w:r w:rsidR="00BE32EB">
              <w:t xml:space="preserve">There are </w:t>
            </w:r>
            <w:r w:rsidR="00BE32EB">
              <w:lastRenderedPageBreak/>
              <w:t xml:space="preserve">several types of subscriptions that </w:t>
            </w:r>
            <w:r w:rsidR="007E0E33">
              <w:t>provide additional benefits</w:t>
            </w:r>
            <w:r w:rsidR="00314E5F">
              <w:t>, modelled as specialisations.</w:t>
            </w:r>
          </w:p>
        </w:tc>
        <w:tc>
          <w:tcPr>
            <w:tcW w:w="3487" w:type="dxa"/>
          </w:tcPr>
          <w:p w14:paraId="1B877E2D" w14:textId="77777777" w:rsidR="000E707E" w:rsidRDefault="000E707E" w:rsidP="00822993"/>
        </w:tc>
        <w:tc>
          <w:tcPr>
            <w:tcW w:w="3487" w:type="dxa"/>
          </w:tcPr>
          <w:p w14:paraId="38004D54" w14:textId="54A6B240" w:rsidR="000E707E" w:rsidRDefault="00FC3AAA" w:rsidP="00822993">
            <w:r>
              <w:t>Subscriptions are purchased by customers</w:t>
            </w:r>
            <w:r w:rsidR="00DB38EB">
              <w:t>.</w:t>
            </w:r>
          </w:p>
        </w:tc>
      </w:tr>
      <w:tr w:rsidR="000E707E" w14:paraId="7216582D" w14:textId="77777777" w:rsidTr="000E707E">
        <w:tc>
          <w:tcPr>
            <w:tcW w:w="3487" w:type="dxa"/>
          </w:tcPr>
          <w:p w14:paraId="5D94DF29" w14:textId="49E20BC3" w:rsidR="000E707E" w:rsidRDefault="000F3C81" w:rsidP="00822993">
            <w:r>
              <w:t>Gold</w:t>
            </w:r>
          </w:p>
        </w:tc>
        <w:tc>
          <w:tcPr>
            <w:tcW w:w="3487" w:type="dxa"/>
          </w:tcPr>
          <w:p w14:paraId="334214EB" w14:textId="2E3FDC7E" w:rsidR="000E707E" w:rsidRDefault="000F3C81" w:rsidP="00822993">
            <w:r>
              <w:t>A specialisation of subscription.</w:t>
            </w:r>
            <w:r w:rsidR="00472C59">
              <w:t xml:space="preserve">  Gold subscriptions allow customers to control one of the streams from the DataScoop.</w:t>
            </w:r>
          </w:p>
        </w:tc>
        <w:tc>
          <w:tcPr>
            <w:tcW w:w="3487" w:type="dxa"/>
          </w:tcPr>
          <w:p w14:paraId="092939DD" w14:textId="62F19458" w:rsidR="000E707E" w:rsidRDefault="0096313E" w:rsidP="00822993">
            <w:r>
              <w:t>Gold Subscriptions</w:t>
            </w:r>
          </w:p>
        </w:tc>
        <w:tc>
          <w:tcPr>
            <w:tcW w:w="3487" w:type="dxa"/>
          </w:tcPr>
          <w:p w14:paraId="0D9D997F" w14:textId="5308861D" w:rsidR="000E707E" w:rsidRDefault="0096313E" w:rsidP="001E707C">
            <w:r>
              <w:t>Gold subscriptions can be purchased by a customer.</w:t>
            </w:r>
          </w:p>
        </w:tc>
      </w:tr>
      <w:tr w:rsidR="000E707E" w14:paraId="1A92981C" w14:textId="77777777" w:rsidTr="000E707E">
        <w:tc>
          <w:tcPr>
            <w:tcW w:w="3487" w:type="dxa"/>
          </w:tcPr>
          <w:p w14:paraId="5E41BBA5" w14:textId="6CE1A98F" w:rsidR="000E707E" w:rsidRDefault="0096313E" w:rsidP="00822993">
            <w:r>
              <w:t>Platinum</w:t>
            </w:r>
          </w:p>
        </w:tc>
        <w:tc>
          <w:tcPr>
            <w:tcW w:w="3487" w:type="dxa"/>
          </w:tcPr>
          <w:p w14:paraId="1AC8882E" w14:textId="617CEE9B" w:rsidR="000E707E" w:rsidRDefault="00145DA3" w:rsidP="00822993">
            <w:r>
              <w:t xml:space="preserve">A specialisation of subscription.  Platinum subscriptions allow </w:t>
            </w:r>
            <w:r w:rsidR="00601C41">
              <w:t>customers to control a video stream from the DataScoop and grant exclusive ownership of data collected by the DataScoop.</w:t>
            </w:r>
          </w:p>
        </w:tc>
        <w:tc>
          <w:tcPr>
            <w:tcW w:w="3487" w:type="dxa"/>
          </w:tcPr>
          <w:p w14:paraId="1A1CFB05" w14:textId="32E950B0" w:rsidR="000E707E" w:rsidRDefault="00601C41" w:rsidP="00822993">
            <w:r>
              <w:t>Platinum Subscriptions</w:t>
            </w:r>
          </w:p>
        </w:tc>
        <w:tc>
          <w:tcPr>
            <w:tcW w:w="3487" w:type="dxa"/>
          </w:tcPr>
          <w:p w14:paraId="64D6AC08" w14:textId="0F3EC9B3" w:rsidR="000E707E" w:rsidRDefault="003546BA" w:rsidP="00822993">
            <w:r>
              <w:t>Platinum subscriptions can be purchased by a customer.</w:t>
            </w:r>
          </w:p>
        </w:tc>
      </w:tr>
      <w:tr w:rsidR="000E707E" w14:paraId="7E294584" w14:textId="77777777" w:rsidTr="000E707E">
        <w:tc>
          <w:tcPr>
            <w:tcW w:w="3487" w:type="dxa"/>
          </w:tcPr>
          <w:p w14:paraId="04E21E8D" w14:textId="3BB549BA" w:rsidR="000E707E" w:rsidRDefault="003546BA" w:rsidP="00822993">
            <w:r>
              <w:t>Super Platinum</w:t>
            </w:r>
          </w:p>
        </w:tc>
        <w:tc>
          <w:tcPr>
            <w:tcW w:w="3487" w:type="dxa"/>
          </w:tcPr>
          <w:p w14:paraId="71BAB96C" w14:textId="2557278E" w:rsidR="000E707E" w:rsidRDefault="003546BA" w:rsidP="00822993">
            <w:r>
              <w:t xml:space="preserve">A specialisation of subscription.  Super </w:t>
            </w:r>
            <w:r w:rsidR="00806352">
              <w:t>Platinum subscriptions allow customers to control a video stream</w:t>
            </w:r>
            <w:r w:rsidR="00055EDE">
              <w:t xml:space="preserve"> and grant exclusive rights and access to video streams and data.</w:t>
            </w:r>
          </w:p>
        </w:tc>
        <w:tc>
          <w:tcPr>
            <w:tcW w:w="3487" w:type="dxa"/>
          </w:tcPr>
          <w:p w14:paraId="236858E6" w14:textId="008443D4" w:rsidR="000E707E" w:rsidRDefault="00E06D5D" w:rsidP="00822993">
            <w:r>
              <w:t>Super Platinum Subscriptions</w:t>
            </w:r>
          </w:p>
        </w:tc>
        <w:tc>
          <w:tcPr>
            <w:tcW w:w="3487" w:type="dxa"/>
          </w:tcPr>
          <w:p w14:paraId="75274259" w14:textId="78B15AC3" w:rsidR="000E707E" w:rsidRDefault="00E06D5D" w:rsidP="00822993">
            <w:r>
              <w:t>Super Platinum subscriptions are negotiated with FlightStream employees.</w:t>
            </w:r>
          </w:p>
        </w:tc>
      </w:tr>
      <w:tr w:rsidR="000F3C81" w14:paraId="777204DD" w14:textId="77777777" w:rsidTr="000E707E">
        <w:tc>
          <w:tcPr>
            <w:tcW w:w="3487" w:type="dxa"/>
          </w:tcPr>
          <w:p w14:paraId="105CDC75" w14:textId="4C9F9098" w:rsidR="000F3C81" w:rsidRDefault="000F3C81" w:rsidP="000F3C81">
            <w:r>
              <w:t>Subscription type</w:t>
            </w:r>
          </w:p>
        </w:tc>
        <w:tc>
          <w:tcPr>
            <w:tcW w:w="3487" w:type="dxa"/>
          </w:tcPr>
          <w:p w14:paraId="55821F96" w14:textId="207B066A" w:rsidR="000F3C81" w:rsidRDefault="000F3C81" w:rsidP="000F3C81">
            <w:r>
              <w:t>A lookup table that contains some information on subscriptions such as price.</w:t>
            </w:r>
          </w:p>
        </w:tc>
        <w:tc>
          <w:tcPr>
            <w:tcW w:w="3487" w:type="dxa"/>
          </w:tcPr>
          <w:p w14:paraId="7C02A856" w14:textId="25C58104" w:rsidR="000F3C81" w:rsidRDefault="00AE64B5" w:rsidP="000F3C81">
            <w:r>
              <w:t>Subscription lookup, Subscriptions list</w:t>
            </w:r>
          </w:p>
        </w:tc>
        <w:tc>
          <w:tcPr>
            <w:tcW w:w="3487" w:type="dxa"/>
          </w:tcPr>
          <w:p w14:paraId="0D00EC32" w14:textId="5F5F6EE9" w:rsidR="000F3C81" w:rsidRDefault="001C4880" w:rsidP="000F3C81">
            <w:r>
              <w:t>Subscriptions models are designed by FlightStream.</w:t>
            </w:r>
          </w:p>
        </w:tc>
      </w:tr>
      <w:tr w:rsidR="000F3C81" w14:paraId="5FECD4B8" w14:textId="77777777" w:rsidTr="000E707E">
        <w:tc>
          <w:tcPr>
            <w:tcW w:w="3487" w:type="dxa"/>
          </w:tcPr>
          <w:p w14:paraId="6C319628" w14:textId="7510763E" w:rsidR="000F3C81" w:rsidRDefault="006E3B73" w:rsidP="000F3C81">
            <w:r>
              <w:t>Contract</w:t>
            </w:r>
          </w:p>
        </w:tc>
        <w:tc>
          <w:tcPr>
            <w:tcW w:w="3487" w:type="dxa"/>
          </w:tcPr>
          <w:p w14:paraId="455A70BF" w14:textId="58E16801" w:rsidR="000F3C81" w:rsidRDefault="004E423B" w:rsidP="000F3C81">
            <w:r>
              <w:t xml:space="preserve">A geographical area designating for DataScoop surveying.  </w:t>
            </w:r>
            <w:r w:rsidR="003C3658">
              <w:t>Contracts can be surveyed by one or many DataScoops.</w:t>
            </w:r>
          </w:p>
        </w:tc>
        <w:tc>
          <w:tcPr>
            <w:tcW w:w="3487" w:type="dxa"/>
          </w:tcPr>
          <w:p w14:paraId="39A41EBD" w14:textId="476C84AD" w:rsidR="000F3C81" w:rsidRDefault="007E1775" w:rsidP="000F3C81">
            <w:r>
              <w:t>Survey area, Contract area.</w:t>
            </w:r>
          </w:p>
        </w:tc>
        <w:tc>
          <w:tcPr>
            <w:tcW w:w="3487" w:type="dxa"/>
          </w:tcPr>
          <w:p w14:paraId="683BF9D8" w14:textId="7ADCB616" w:rsidR="000F3C81" w:rsidRDefault="00A22502" w:rsidP="000F3C81">
            <w:r>
              <w:t>Contracts are designed by FlightStream alone or in conjunction with Customers.</w:t>
            </w:r>
          </w:p>
        </w:tc>
      </w:tr>
      <w:tr w:rsidR="000F3C81" w14:paraId="178DE402" w14:textId="77777777" w:rsidTr="000E707E">
        <w:tc>
          <w:tcPr>
            <w:tcW w:w="3487" w:type="dxa"/>
          </w:tcPr>
          <w:p w14:paraId="1BA97D59" w14:textId="5B1B22C2" w:rsidR="000F3C81" w:rsidRDefault="007E1775" w:rsidP="000F3C81">
            <w:r>
              <w:t>Biome</w:t>
            </w:r>
          </w:p>
        </w:tc>
        <w:tc>
          <w:tcPr>
            <w:tcW w:w="3487" w:type="dxa"/>
          </w:tcPr>
          <w:p w14:paraId="503A8564" w14:textId="38AAFA36" w:rsidR="000F3C81" w:rsidRDefault="00844E84" w:rsidP="000F3C81">
            <w:r>
              <w:t xml:space="preserve">A list of biomes DataScoops can be configured for.  </w:t>
            </w:r>
            <w:r w:rsidR="00274C3F">
              <w:t>A</w:t>
            </w:r>
            <w:r w:rsidR="001F04D2">
              <w:t xml:space="preserve"> biome is a</w:t>
            </w:r>
            <w:r w:rsidR="003A35DB">
              <w:t xml:space="preserve"> type of</w:t>
            </w:r>
            <w:r w:rsidR="001F04D2">
              <w:t xml:space="preserve"> geographical region that has</w:t>
            </w:r>
            <w:r w:rsidR="002C4D9A">
              <w:t xml:space="preserve"> specific climate conditions that effect the use of </w:t>
            </w:r>
            <w:r w:rsidR="003A35DB">
              <w:t>DataScoops</w:t>
            </w:r>
            <w:r w:rsidR="002C4D9A">
              <w:t>.</w:t>
            </w:r>
            <w:r>
              <w:t xml:space="preserve">  DataScoops need to be configured in different ways for different biomes.</w:t>
            </w:r>
          </w:p>
        </w:tc>
        <w:tc>
          <w:tcPr>
            <w:tcW w:w="3487" w:type="dxa"/>
          </w:tcPr>
          <w:p w14:paraId="701C20CC" w14:textId="5C6E0BAE" w:rsidR="000F3C81" w:rsidRDefault="00274C3F" w:rsidP="000F3C81">
            <w:r>
              <w:t>Regional zone</w:t>
            </w:r>
          </w:p>
        </w:tc>
        <w:tc>
          <w:tcPr>
            <w:tcW w:w="3487" w:type="dxa"/>
          </w:tcPr>
          <w:p w14:paraId="0223194A" w14:textId="593AB843" w:rsidR="000F3C81" w:rsidRDefault="00A56C09" w:rsidP="000F3C81">
            <w:r>
              <w:t>Fight Stream has a static list of biome types that require specific DataScoop configuration.</w:t>
            </w:r>
          </w:p>
        </w:tc>
      </w:tr>
      <w:tr w:rsidR="000F3C81" w14:paraId="058BAFA1" w14:textId="77777777" w:rsidTr="000E707E">
        <w:tc>
          <w:tcPr>
            <w:tcW w:w="3487" w:type="dxa"/>
          </w:tcPr>
          <w:p w14:paraId="3970D614" w14:textId="5034C585" w:rsidR="000F3C81" w:rsidRDefault="00BC2AB7" w:rsidP="000F3C81">
            <w:r>
              <w:lastRenderedPageBreak/>
              <w:t>Video Stream</w:t>
            </w:r>
          </w:p>
        </w:tc>
        <w:tc>
          <w:tcPr>
            <w:tcW w:w="3487" w:type="dxa"/>
          </w:tcPr>
          <w:p w14:paraId="38D19455" w14:textId="75983EB6" w:rsidR="000F3C81" w:rsidRDefault="00BC2AB7" w:rsidP="000F3C81">
            <w:r>
              <w:t xml:space="preserve">A 3D stereographic video </w:t>
            </w:r>
            <w:r w:rsidR="00AA15B8">
              <w:t>streamed live from a DataScoop in operation.  Each data scoop has 100 individual video streams</w:t>
            </w:r>
          </w:p>
        </w:tc>
        <w:tc>
          <w:tcPr>
            <w:tcW w:w="3487" w:type="dxa"/>
          </w:tcPr>
          <w:p w14:paraId="5B345D44" w14:textId="7857F13B" w:rsidR="000F3C81" w:rsidRDefault="00E57FED" w:rsidP="000F3C81">
            <w:r>
              <w:t>Live video, video</w:t>
            </w:r>
            <w:r w:rsidR="00F76C46">
              <w:t>.</w:t>
            </w:r>
          </w:p>
        </w:tc>
        <w:tc>
          <w:tcPr>
            <w:tcW w:w="3487" w:type="dxa"/>
          </w:tcPr>
          <w:p w14:paraId="02EAD21F" w14:textId="00788E7A" w:rsidR="000F3C81" w:rsidRDefault="00F76C46" w:rsidP="000F3C81">
            <w:r>
              <w:t>When in operation a DataScoop will create live video streams which can be viewed on the FlightStream website.</w:t>
            </w:r>
          </w:p>
        </w:tc>
      </w:tr>
      <w:tr w:rsidR="000F3C81" w14:paraId="44127A45" w14:textId="77777777" w:rsidTr="000E707E">
        <w:tc>
          <w:tcPr>
            <w:tcW w:w="3487" w:type="dxa"/>
          </w:tcPr>
          <w:p w14:paraId="5ADD6817" w14:textId="414E3146" w:rsidR="000F3C81" w:rsidRDefault="00F76C46" w:rsidP="000F3C81">
            <w:r>
              <w:t>Data dump</w:t>
            </w:r>
          </w:p>
        </w:tc>
        <w:tc>
          <w:tcPr>
            <w:tcW w:w="3487" w:type="dxa"/>
          </w:tcPr>
          <w:p w14:paraId="7AEF1874" w14:textId="3E771858" w:rsidR="000F3C81" w:rsidRDefault="00847E2A" w:rsidP="000F3C81">
            <w:r>
              <w:t>A weak entity attached to a contract.</w:t>
            </w:r>
            <w:r w:rsidR="00FD0402">
              <w:t xml:space="preserve">  The data dump contains all the data (not including video) transmitted from </w:t>
            </w:r>
            <w:r w:rsidR="00B15D0D">
              <w:t>DataScoops in a contract area.</w:t>
            </w:r>
          </w:p>
        </w:tc>
        <w:tc>
          <w:tcPr>
            <w:tcW w:w="3487" w:type="dxa"/>
          </w:tcPr>
          <w:p w14:paraId="418A1074" w14:textId="1A30767D" w:rsidR="000F3C81" w:rsidRDefault="000F3C81" w:rsidP="000F3C81"/>
        </w:tc>
        <w:tc>
          <w:tcPr>
            <w:tcW w:w="3487" w:type="dxa"/>
          </w:tcPr>
          <w:p w14:paraId="68A604C9" w14:textId="67BFEDF7" w:rsidR="000F3C81" w:rsidRDefault="00D178C6" w:rsidP="000F3C81">
            <w:r>
              <w:t>When a contract is made, a data dump is created to store data from DataScoops</w:t>
            </w:r>
          </w:p>
        </w:tc>
      </w:tr>
    </w:tbl>
    <w:p w14:paraId="6A1218AA" w14:textId="77777777" w:rsidR="00822993" w:rsidRDefault="00822993" w:rsidP="00822993"/>
    <w:p w14:paraId="6360CF87" w14:textId="36C17A5E" w:rsidR="00D178C6" w:rsidRDefault="0032567A" w:rsidP="009B22E4">
      <w:pPr>
        <w:pStyle w:val="Heading2"/>
        <w:numPr>
          <w:ilvl w:val="1"/>
          <w:numId w:val="8"/>
        </w:numPr>
      </w:pPr>
      <w:bookmarkStart w:id="21" w:name="_Toc166087436"/>
      <w:r>
        <w:t>Relationships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417"/>
        <w:gridCol w:w="3402"/>
        <w:gridCol w:w="1418"/>
        <w:gridCol w:w="1275"/>
        <w:gridCol w:w="2613"/>
      </w:tblGrid>
      <w:tr w:rsidR="00CB3174" w14:paraId="154386C9" w14:textId="77777777" w:rsidTr="00CB3174">
        <w:tc>
          <w:tcPr>
            <w:tcW w:w="2547" w:type="dxa"/>
          </w:tcPr>
          <w:p w14:paraId="56B96480" w14:textId="65F763FD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276" w:type="dxa"/>
          </w:tcPr>
          <w:p w14:paraId="21516136" w14:textId="782C64D1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A0B1EDF" w14:textId="127EE784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</w:t>
            </w:r>
          </w:p>
        </w:tc>
        <w:tc>
          <w:tcPr>
            <w:tcW w:w="3402" w:type="dxa"/>
          </w:tcPr>
          <w:p w14:paraId="27AC2B14" w14:textId="40032EFD" w:rsidR="00D449FB" w:rsidRPr="00D449FB" w:rsidRDefault="00D449FB" w:rsidP="00D449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1418" w:type="dxa"/>
          </w:tcPr>
          <w:p w14:paraId="12FD5E7B" w14:textId="14974F14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Participation</w:t>
            </w:r>
          </w:p>
        </w:tc>
        <w:tc>
          <w:tcPr>
            <w:tcW w:w="1275" w:type="dxa"/>
          </w:tcPr>
          <w:p w14:paraId="1D1E61B6" w14:textId="23920665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2613" w:type="dxa"/>
          </w:tcPr>
          <w:p w14:paraId="31975278" w14:textId="377CD8C9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</w:tr>
      <w:tr w:rsidR="00CB3174" w14:paraId="71E3FE26" w14:textId="77777777" w:rsidTr="00CB3174">
        <w:tc>
          <w:tcPr>
            <w:tcW w:w="2547" w:type="dxa"/>
          </w:tcPr>
          <w:p w14:paraId="5A96818B" w14:textId="2FF41AEC" w:rsidR="00D449FB" w:rsidRDefault="00EE7E71" w:rsidP="0032567A">
            <w:r>
              <w:t>Supplier</w:t>
            </w:r>
          </w:p>
        </w:tc>
        <w:tc>
          <w:tcPr>
            <w:tcW w:w="1276" w:type="dxa"/>
          </w:tcPr>
          <w:p w14:paraId="5AF497FF" w14:textId="688D6A2B" w:rsidR="00D449FB" w:rsidRDefault="00AD10D0" w:rsidP="0032567A">
            <w:r>
              <w:t>N</w:t>
            </w:r>
          </w:p>
        </w:tc>
        <w:tc>
          <w:tcPr>
            <w:tcW w:w="1417" w:type="dxa"/>
          </w:tcPr>
          <w:p w14:paraId="7477FE0E" w14:textId="5319489A" w:rsidR="00D449FB" w:rsidRDefault="00EE7E71" w:rsidP="0032567A">
            <w:r>
              <w:t>Optional</w:t>
            </w:r>
          </w:p>
        </w:tc>
        <w:tc>
          <w:tcPr>
            <w:tcW w:w="3402" w:type="dxa"/>
          </w:tcPr>
          <w:p w14:paraId="3A5A58EC" w14:textId="067E8FAD" w:rsidR="00D449FB" w:rsidRDefault="00094098" w:rsidP="00094098">
            <w:pPr>
              <w:jc w:val="center"/>
            </w:pPr>
            <w:r>
              <w:t>Supplies</w:t>
            </w:r>
          </w:p>
        </w:tc>
        <w:tc>
          <w:tcPr>
            <w:tcW w:w="1418" w:type="dxa"/>
          </w:tcPr>
          <w:p w14:paraId="371216B3" w14:textId="2E49E560" w:rsidR="00D449FB" w:rsidRDefault="000E24CB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4BFD9703" w14:textId="634AB100" w:rsidR="00D449FB" w:rsidRDefault="00AD10D0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5A971A97" w14:textId="1B96A8A9" w:rsidR="00D449FB" w:rsidRDefault="000E24CB" w:rsidP="00094098">
            <w:pPr>
              <w:jc w:val="right"/>
            </w:pPr>
            <w:r>
              <w:t>Part type</w:t>
            </w:r>
          </w:p>
        </w:tc>
      </w:tr>
      <w:tr w:rsidR="00CB3174" w14:paraId="6ADE6627" w14:textId="77777777" w:rsidTr="00CB3174">
        <w:tc>
          <w:tcPr>
            <w:tcW w:w="2547" w:type="dxa"/>
          </w:tcPr>
          <w:p w14:paraId="5299FC34" w14:textId="47A67B41" w:rsidR="00D449FB" w:rsidRDefault="00093D18" w:rsidP="0032567A">
            <w:r>
              <w:t xml:space="preserve">Part </w:t>
            </w:r>
            <w:r w:rsidR="00ED1FE7">
              <w:t>instance</w:t>
            </w:r>
          </w:p>
        </w:tc>
        <w:tc>
          <w:tcPr>
            <w:tcW w:w="1276" w:type="dxa"/>
          </w:tcPr>
          <w:p w14:paraId="786D2F3A" w14:textId="3B06700A" w:rsidR="00D449FB" w:rsidRDefault="00ED1FE7" w:rsidP="0032567A">
            <w:r>
              <w:t>N</w:t>
            </w:r>
          </w:p>
        </w:tc>
        <w:tc>
          <w:tcPr>
            <w:tcW w:w="1417" w:type="dxa"/>
          </w:tcPr>
          <w:p w14:paraId="0FB9CA32" w14:textId="06A21D64" w:rsidR="00D449FB" w:rsidRDefault="00ED1FE7" w:rsidP="0032567A">
            <w:r>
              <w:t>Mandatory</w:t>
            </w:r>
          </w:p>
        </w:tc>
        <w:tc>
          <w:tcPr>
            <w:tcW w:w="3402" w:type="dxa"/>
          </w:tcPr>
          <w:p w14:paraId="658E9908" w14:textId="6BD01FF9" w:rsidR="00D449FB" w:rsidRDefault="00093D18" w:rsidP="00094098">
            <w:pPr>
              <w:jc w:val="center"/>
            </w:pPr>
            <w:r>
              <w:t>References</w:t>
            </w:r>
          </w:p>
        </w:tc>
        <w:tc>
          <w:tcPr>
            <w:tcW w:w="1418" w:type="dxa"/>
          </w:tcPr>
          <w:p w14:paraId="2A91C2F1" w14:textId="16A2C286" w:rsidR="00D449FB" w:rsidRDefault="00ED1FE7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4F054C5" w14:textId="3829C590" w:rsidR="00D449FB" w:rsidRDefault="00ED1FE7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02F0CC68" w14:textId="196124A4" w:rsidR="00D449FB" w:rsidRDefault="00ED1FE7" w:rsidP="00094098">
            <w:pPr>
              <w:jc w:val="right"/>
            </w:pPr>
            <w:r>
              <w:t>Part type</w:t>
            </w:r>
          </w:p>
        </w:tc>
      </w:tr>
      <w:tr w:rsidR="00CB3174" w14:paraId="03A6123B" w14:textId="77777777" w:rsidTr="00CB3174">
        <w:tc>
          <w:tcPr>
            <w:tcW w:w="2547" w:type="dxa"/>
          </w:tcPr>
          <w:p w14:paraId="7101E519" w14:textId="0DB1BD88" w:rsidR="00D449FB" w:rsidRDefault="00ED1FE7" w:rsidP="0032567A">
            <w:r>
              <w:t>Datascoop</w:t>
            </w:r>
          </w:p>
        </w:tc>
        <w:tc>
          <w:tcPr>
            <w:tcW w:w="1276" w:type="dxa"/>
          </w:tcPr>
          <w:p w14:paraId="70BED575" w14:textId="76C0C1C6" w:rsidR="00D449FB" w:rsidRDefault="00ED1FE7" w:rsidP="0032567A">
            <w:r>
              <w:t>1</w:t>
            </w:r>
          </w:p>
        </w:tc>
        <w:tc>
          <w:tcPr>
            <w:tcW w:w="1417" w:type="dxa"/>
          </w:tcPr>
          <w:p w14:paraId="640FE090" w14:textId="183635B9" w:rsidR="00D449FB" w:rsidRDefault="00ED1FE7" w:rsidP="0032567A">
            <w:r>
              <w:t>Mandatory</w:t>
            </w:r>
          </w:p>
        </w:tc>
        <w:tc>
          <w:tcPr>
            <w:tcW w:w="3402" w:type="dxa"/>
          </w:tcPr>
          <w:p w14:paraId="5026E647" w14:textId="54FC2326" w:rsidR="00D449FB" w:rsidRDefault="00ED1FE7" w:rsidP="00094098">
            <w:pPr>
              <w:jc w:val="center"/>
            </w:pPr>
            <w:r>
              <w:t>Comprises</w:t>
            </w:r>
          </w:p>
        </w:tc>
        <w:tc>
          <w:tcPr>
            <w:tcW w:w="1418" w:type="dxa"/>
          </w:tcPr>
          <w:p w14:paraId="7F5D1631" w14:textId="47133E0F" w:rsidR="00D449FB" w:rsidRDefault="001B5682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129654A" w14:textId="4840A848" w:rsidR="00D449FB" w:rsidRDefault="001B5682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C1F9BBB" w14:textId="41DB9315" w:rsidR="00D449FB" w:rsidRDefault="001B5682" w:rsidP="00094098">
            <w:pPr>
              <w:jc w:val="right"/>
            </w:pPr>
            <w:r>
              <w:t>Part instance</w:t>
            </w:r>
          </w:p>
        </w:tc>
      </w:tr>
      <w:tr w:rsidR="00CB3174" w14:paraId="6B993E0C" w14:textId="77777777" w:rsidTr="00CB3174">
        <w:tc>
          <w:tcPr>
            <w:tcW w:w="2547" w:type="dxa"/>
          </w:tcPr>
          <w:p w14:paraId="151604E1" w14:textId="6ECC38FA" w:rsidR="00D449FB" w:rsidRDefault="002229F8" w:rsidP="0032567A">
            <w:r>
              <w:t>Drone Technician</w:t>
            </w:r>
          </w:p>
        </w:tc>
        <w:tc>
          <w:tcPr>
            <w:tcW w:w="1276" w:type="dxa"/>
          </w:tcPr>
          <w:p w14:paraId="08C5DBFF" w14:textId="575D2C37" w:rsidR="00D449FB" w:rsidRDefault="002229F8" w:rsidP="0032567A">
            <w:r>
              <w:t>M</w:t>
            </w:r>
          </w:p>
        </w:tc>
        <w:tc>
          <w:tcPr>
            <w:tcW w:w="1417" w:type="dxa"/>
          </w:tcPr>
          <w:p w14:paraId="29957837" w14:textId="4D097E9F" w:rsidR="00D449FB" w:rsidRDefault="002229F8" w:rsidP="0032567A">
            <w:r>
              <w:t>Optional</w:t>
            </w:r>
          </w:p>
        </w:tc>
        <w:tc>
          <w:tcPr>
            <w:tcW w:w="3402" w:type="dxa"/>
          </w:tcPr>
          <w:p w14:paraId="70E8A3E8" w14:textId="77777777" w:rsidR="00D449FB" w:rsidRDefault="002229F8" w:rsidP="00094098">
            <w:pPr>
              <w:jc w:val="center"/>
            </w:pPr>
            <w:r>
              <w:t>Inspects (part instance)</w:t>
            </w:r>
          </w:p>
          <w:p w14:paraId="645AE8EA" w14:textId="564DAD7C" w:rsidR="00EE46A4" w:rsidRDefault="00EE46A4" w:rsidP="00094098">
            <w:pPr>
              <w:jc w:val="center"/>
            </w:pPr>
            <w:r>
              <w:t>Relationship attributes:</w:t>
            </w:r>
          </w:p>
          <w:p w14:paraId="0886B0B3" w14:textId="6BE62315" w:rsidR="009B10B6" w:rsidRDefault="009E33C5" w:rsidP="00EE46A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“</w:t>
            </w:r>
            <w:r w:rsidR="00EE46A4">
              <w:t>date</w:t>
            </w:r>
            <w:r>
              <w:t>”</w:t>
            </w:r>
            <w:r w:rsidR="00F4603E">
              <w:t>, the date of the inspection</w:t>
            </w:r>
            <w:r>
              <w:t>, date, not null,</w:t>
            </w:r>
          </w:p>
          <w:p w14:paraId="1DC8D1B4" w14:textId="77777777" w:rsidR="009B10B6" w:rsidRDefault="009B10B6" w:rsidP="009B10B6">
            <w:pPr>
              <w:jc w:val="center"/>
            </w:pPr>
          </w:p>
          <w:p w14:paraId="6631A0C2" w14:textId="76DCC18E" w:rsidR="00EE46A4" w:rsidRDefault="009B10B6" w:rsidP="009B10B6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“Inspection report”</w:t>
            </w:r>
            <w:r w:rsidR="004D17E6">
              <w:t>, the results of the inspection, string, not null.</w:t>
            </w:r>
          </w:p>
        </w:tc>
        <w:tc>
          <w:tcPr>
            <w:tcW w:w="1418" w:type="dxa"/>
          </w:tcPr>
          <w:p w14:paraId="18F116F5" w14:textId="6C38F59D" w:rsidR="00D449FB" w:rsidRDefault="00EE46A4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40A7EBB" w14:textId="60336DB6" w:rsidR="00D449FB" w:rsidRDefault="00EE46A4" w:rsidP="00094098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51ACC1F2" w14:textId="5F782489" w:rsidR="00D449FB" w:rsidRDefault="00EE46A4" w:rsidP="00094098">
            <w:pPr>
              <w:jc w:val="right"/>
            </w:pPr>
            <w:r>
              <w:t>Part instance</w:t>
            </w:r>
          </w:p>
        </w:tc>
      </w:tr>
      <w:tr w:rsidR="00CB3174" w14:paraId="7D478815" w14:textId="77777777" w:rsidTr="00CB3174">
        <w:tc>
          <w:tcPr>
            <w:tcW w:w="2547" w:type="dxa"/>
          </w:tcPr>
          <w:p w14:paraId="70EE4A18" w14:textId="3005F981" w:rsidR="00D449FB" w:rsidRDefault="004276BF" w:rsidP="0032567A">
            <w:r>
              <w:t>DataScoop</w:t>
            </w:r>
          </w:p>
        </w:tc>
        <w:tc>
          <w:tcPr>
            <w:tcW w:w="1276" w:type="dxa"/>
          </w:tcPr>
          <w:p w14:paraId="009D5EC1" w14:textId="70419144" w:rsidR="00D449FB" w:rsidRDefault="004276BF" w:rsidP="0032567A">
            <w:r>
              <w:t>M</w:t>
            </w:r>
          </w:p>
        </w:tc>
        <w:tc>
          <w:tcPr>
            <w:tcW w:w="1417" w:type="dxa"/>
          </w:tcPr>
          <w:p w14:paraId="3048B21C" w14:textId="45E037DC" w:rsidR="00D449FB" w:rsidRDefault="004276BF" w:rsidP="0032567A">
            <w:r>
              <w:t>Mandatory</w:t>
            </w:r>
          </w:p>
        </w:tc>
        <w:tc>
          <w:tcPr>
            <w:tcW w:w="3402" w:type="dxa"/>
          </w:tcPr>
          <w:p w14:paraId="6FE5A527" w14:textId="1AA0A5B8" w:rsidR="00D449FB" w:rsidRDefault="004276BF" w:rsidP="00094098">
            <w:pPr>
              <w:jc w:val="center"/>
            </w:pPr>
            <w:r>
              <w:t>Is configured for</w:t>
            </w:r>
          </w:p>
        </w:tc>
        <w:tc>
          <w:tcPr>
            <w:tcW w:w="1418" w:type="dxa"/>
          </w:tcPr>
          <w:p w14:paraId="57FDAB5C" w14:textId="55565B10" w:rsidR="00D449FB" w:rsidRDefault="008004E9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9A3D717" w14:textId="6CF05278" w:rsidR="00D449FB" w:rsidRDefault="008004E9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5D7F720F" w14:textId="40F1E02A" w:rsidR="00D449FB" w:rsidRDefault="008004E9" w:rsidP="00094098">
            <w:pPr>
              <w:jc w:val="right"/>
            </w:pPr>
            <w:r>
              <w:t>Biome</w:t>
            </w:r>
          </w:p>
        </w:tc>
      </w:tr>
      <w:tr w:rsidR="00CB3174" w14:paraId="44296812" w14:textId="77777777" w:rsidTr="00CB3174">
        <w:tc>
          <w:tcPr>
            <w:tcW w:w="2547" w:type="dxa"/>
          </w:tcPr>
          <w:p w14:paraId="3C3C7747" w14:textId="0F5ABED4" w:rsidR="00D449FB" w:rsidRDefault="008004E9" w:rsidP="0032567A">
            <w:r>
              <w:t>DataScoop</w:t>
            </w:r>
          </w:p>
        </w:tc>
        <w:tc>
          <w:tcPr>
            <w:tcW w:w="1276" w:type="dxa"/>
          </w:tcPr>
          <w:p w14:paraId="76B8BD20" w14:textId="275791C0" w:rsidR="00D449FB" w:rsidRDefault="008004E9" w:rsidP="0032567A">
            <w:r>
              <w:t>N</w:t>
            </w:r>
          </w:p>
        </w:tc>
        <w:tc>
          <w:tcPr>
            <w:tcW w:w="1417" w:type="dxa"/>
          </w:tcPr>
          <w:p w14:paraId="283C68C4" w14:textId="1A94F877" w:rsidR="00D449FB" w:rsidRDefault="008004E9" w:rsidP="0032567A">
            <w:r>
              <w:t>Optional</w:t>
            </w:r>
          </w:p>
        </w:tc>
        <w:tc>
          <w:tcPr>
            <w:tcW w:w="3402" w:type="dxa"/>
          </w:tcPr>
          <w:p w14:paraId="308BEFA9" w14:textId="37219EA1" w:rsidR="00D449FB" w:rsidRDefault="009C15B5" w:rsidP="009C15B5">
            <w:pPr>
              <w:jc w:val="center"/>
            </w:pPr>
            <w:r>
              <w:t>Populates</w:t>
            </w:r>
          </w:p>
        </w:tc>
        <w:tc>
          <w:tcPr>
            <w:tcW w:w="1418" w:type="dxa"/>
          </w:tcPr>
          <w:p w14:paraId="0375F2AD" w14:textId="0407BF7A" w:rsidR="00D449FB" w:rsidRDefault="009C15B5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EEB86E0" w14:textId="3849567B" w:rsidR="00D449FB" w:rsidRDefault="009C15B5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0CA229C7" w14:textId="1CB1B437" w:rsidR="00D449FB" w:rsidRDefault="009C15B5" w:rsidP="00094098">
            <w:pPr>
              <w:jc w:val="right"/>
            </w:pPr>
            <w:r>
              <w:t>Data dump</w:t>
            </w:r>
          </w:p>
        </w:tc>
      </w:tr>
      <w:tr w:rsidR="00CB3174" w14:paraId="4A99D199" w14:textId="77777777" w:rsidTr="00CB3174">
        <w:tc>
          <w:tcPr>
            <w:tcW w:w="2547" w:type="dxa"/>
          </w:tcPr>
          <w:p w14:paraId="038A5DE6" w14:textId="1C1C583B" w:rsidR="00D449FB" w:rsidRDefault="009C15B5" w:rsidP="0032567A">
            <w:r>
              <w:t>DataScoop</w:t>
            </w:r>
          </w:p>
        </w:tc>
        <w:tc>
          <w:tcPr>
            <w:tcW w:w="1276" w:type="dxa"/>
          </w:tcPr>
          <w:p w14:paraId="6E40EE7C" w14:textId="3B51FF0C" w:rsidR="00D449FB" w:rsidRDefault="00AD10D0" w:rsidP="0032567A">
            <w:r>
              <w:t>1</w:t>
            </w:r>
          </w:p>
        </w:tc>
        <w:tc>
          <w:tcPr>
            <w:tcW w:w="1417" w:type="dxa"/>
          </w:tcPr>
          <w:p w14:paraId="4C09F226" w14:textId="4DA69AFA" w:rsidR="00D449FB" w:rsidRDefault="00AD10D0" w:rsidP="0032567A">
            <w:r>
              <w:t>Optional</w:t>
            </w:r>
          </w:p>
        </w:tc>
        <w:tc>
          <w:tcPr>
            <w:tcW w:w="3402" w:type="dxa"/>
          </w:tcPr>
          <w:p w14:paraId="349B733F" w14:textId="30063791" w:rsidR="00D449FB" w:rsidRDefault="00AD10D0" w:rsidP="00094098">
            <w:pPr>
              <w:jc w:val="center"/>
            </w:pPr>
            <w:r>
              <w:t>Streams</w:t>
            </w:r>
          </w:p>
        </w:tc>
        <w:tc>
          <w:tcPr>
            <w:tcW w:w="1418" w:type="dxa"/>
          </w:tcPr>
          <w:p w14:paraId="4AA110C0" w14:textId="70990947" w:rsidR="00D449FB" w:rsidRDefault="00AD10D0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200C7FED" w14:textId="3A05EB2B" w:rsidR="00D449FB" w:rsidRDefault="00AD10D0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A946956" w14:textId="76CB2D52" w:rsidR="00D449FB" w:rsidRDefault="00186FC5" w:rsidP="00094098">
            <w:pPr>
              <w:jc w:val="right"/>
            </w:pPr>
            <w:r>
              <w:t>Video stream</w:t>
            </w:r>
          </w:p>
        </w:tc>
      </w:tr>
      <w:tr w:rsidR="00CB3174" w14:paraId="7C602DAA" w14:textId="77777777" w:rsidTr="00CB3174">
        <w:tc>
          <w:tcPr>
            <w:tcW w:w="2547" w:type="dxa"/>
          </w:tcPr>
          <w:p w14:paraId="0A0AADC2" w14:textId="536DD175" w:rsidR="00D449FB" w:rsidRDefault="009934EB" w:rsidP="0032567A">
            <w:r>
              <w:t>Done Pilot</w:t>
            </w:r>
          </w:p>
        </w:tc>
        <w:tc>
          <w:tcPr>
            <w:tcW w:w="1276" w:type="dxa"/>
          </w:tcPr>
          <w:p w14:paraId="56B8906A" w14:textId="5F42098F" w:rsidR="00D449FB" w:rsidRDefault="002E1AE4" w:rsidP="0032567A">
            <w:r>
              <w:t>1</w:t>
            </w:r>
          </w:p>
        </w:tc>
        <w:tc>
          <w:tcPr>
            <w:tcW w:w="1417" w:type="dxa"/>
          </w:tcPr>
          <w:p w14:paraId="01892168" w14:textId="30DB1DAC" w:rsidR="00D449FB" w:rsidRDefault="002E1AE4" w:rsidP="0032567A">
            <w:r>
              <w:t>Optional</w:t>
            </w:r>
          </w:p>
        </w:tc>
        <w:tc>
          <w:tcPr>
            <w:tcW w:w="3402" w:type="dxa"/>
          </w:tcPr>
          <w:p w14:paraId="04D33FAB" w14:textId="503C6C19" w:rsidR="00D449FB" w:rsidRDefault="002E1AE4" w:rsidP="00094098">
            <w:pPr>
              <w:jc w:val="center"/>
            </w:pPr>
            <w:r>
              <w:t>Pilots</w:t>
            </w:r>
          </w:p>
        </w:tc>
        <w:tc>
          <w:tcPr>
            <w:tcW w:w="1418" w:type="dxa"/>
          </w:tcPr>
          <w:p w14:paraId="373E2F08" w14:textId="6247ABB9" w:rsidR="00D449FB" w:rsidRDefault="002E1AE4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679F15CF" w14:textId="6627BB42" w:rsidR="00D449FB" w:rsidRDefault="00301A55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5D14A739" w14:textId="3EDFC607" w:rsidR="00D449FB" w:rsidRDefault="00301A55" w:rsidP="00094098">
            <w:pPr>
              <w:jc w:val="right"/>
            </w:pPr>
            <w:r>
              <w:t>DataScoop</w:t>
            </w:r>
          </w:p>
        </w:tc>
      </w:tr>
      <w:tr w:rsidR="00CB3174" w14:paraId="511F8633" w14:textId="77777777" w:rsidTr="00CB3174">
        <w:tc>
          <w:tcPr>
            <w:tcW w:w="2547" w:type="dxa"/>
          </w:tcPr>
          <w:p w14:paraId="10C4CB8C" w14:textId="7397D6EE" w:rsidR="00D449FB" w:rsidRDefault="00301A55" w:rsidP="0032567A">
            <w:r>
              <w:t>Administrative Executive</w:t>
            </w:r>
          </w:p>
        </w:tc>
        <w:tc>
          <w:tcPr>
            <w:tcW w:w="1276" w:type="dxa"/>
          </w:tcPr>
          <w:p w14:paraId="68C165D7" w14:textId="429C3D90" w:rsidR="00D449FB" w:rsidRDefault="00301A55" w:rsidP="0032567A">
            <w:r>
              <w:t>1</w:t>
            </w:r>
          </w:p>
        </w:tc>
        <w:tc>
          <w:tcPr>
            <w:tcW w:w="1417" w:type="dxa"/>
          </w:tcPr>
          <w:p w14:paraId="5E6CDAD8" w14:textId="1D826439" w:rsidR="00D449FB" w:rsidRDefault="00682733" w:rsidP="0032567A">
            <w:r>
              <w:t>Optional</w:t>
            </w:r>
          </w:p>
        </w:tc>
        <w:tc>
          <w:tcPr>
            <w:tcW w:w="3402" w:type="dxa"/>
          </w:tcPr>
          <w:p w14:paraId="11148656" w14:textId="7AF0D825" w:rsidR="00D449FB" w:rsidRDefault="00682733" w:rsidP="00094098">
            <w:pPr>
              <w:jc w:val="center"/>
            </w:pPr>
            <w:r>
              <w:t>Creates</w:t>
            </w:r>
          </w:p>
        </w:tc>
        <w:tc>
          <w:tcPr>
            <w:tcW w:w="1418" w:type="dxa"/>
          </w:tcPr>
          <w:p w14:paraId="5B723A00" w14:textId="4E644368" w:rsidR="00D449FB" w:rsidRDefault="00682733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48280B02" w14:textId="777AD4A1" w:rsidR="00D449FB" w:rsidRDefault="00682733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33B32FA" w14:textId="66AF412C" w:rsidR="00D449FB" w:rsidRDefault="002C30E6" w:rsidP="00094098">
            <w:pPr>
              <w:jc w:val="right"/>
            </w:pPr>
            <w:r>
              <w:t>Contract</w:t>
            </w:r>
          </w:p>
        </w:tc>
      </w:tr>
      <w:tr w:rsidR="00CB3174" w14:paraId="533D4C42" w14:textId="77777777" w:rsidTr="00CB3174">
        <w:tc>
          <w:tcPr>
            <w:tcW w:w="2547" w:type="dxa"/>
          </w:tcPr>
          <w:p w14:paraId="416C2327" w14:textId="2DAF882B" w:rsidR="00D449FB" w:rsidRDefault="002C30E6" w:rsidP="0032567A">
            <w:r>
              <w:t>Salesperson</w:t>
            </w:r>
          </w:p>
        </w:tc>
        <w:tc>
          <w:tcPr>
            <w:tcW w:w="1276" w:type="dxa"/>
          </w:tcPr>
          <w:p w14:paraId="6C8D53BA" w14:textId="4207A167" w:rsidR="00D449FB" w:rsidRDefault="002C30E6" w:rsidP="0032567A">
            <w:r>
              <w:t>1</w:t>
            </w:r>
          </w:p>
        </w:tc>
        <w:tc>
          <w:tcPr>
            <w:tcW w:w="1417" w:type="dxa"/>
          </w:tcPr>
          <w:p w14:paraId="04D1E822" w14:textId="594903B7" w:rsidR="00D449FB" w:rsidRDefault="002C30E6" w:rsidP="0032567A">
            <w:r>
              <w:t>Optional</w:t>
            </w:r>
          </w:p>
        </w:tc>
        <w:tc>
          <w:tcPr>
            <w:tcW w:w="3402" w:type="dxa"/>
          </w:tcPr>
          <w:p w14:paraId="03C300A6" w14:textId="2F01AF1A" w:rsidR="00D449FB" w:rsidRDefault="002C30E6" w:rsidP="00094098">
            <w:pPr>
              <w:jc w:val="center"/>
            </w:pPr>
            <w:r>
              <w:t>Sell</w:t>
            </w:r>
          </w:p>
        </w:tc>
        <w:tc>
          <w:tcPr>
            <w:tcW w:w="1418" w:type="dxa"/>
          </w:tcPr>
          <w:p w14:paraId="6AFC9ECB" w14:textId="5E08CB40" w:rsidR="00D449FB" w:rsidRDefault="002C30E6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864BE50" w14:textId="126A4393" w:rsidR="00D449FB" w:rsidRDefault="002C30E6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BE60AE8" w14:textId="78E8F0BF" w:rsidR="00D449FB" w:rsidRDefault="002C30E6" w:rsidP="00094098">
            <w:pPr>
              <w:jc w:val="right"/>
            </w:pPr>
            <w:r>
              <w:t>Subscription</w:t>
            </w:r>
          </w:p>
        </w:tc>
      </w:tr>
      <w:tr w:rsidR="00793500" w14:paraId="74201A1B" w14:textId="77777777" w:rsidTr="00CB3174">
        <w:tc>
          <w:tcPr>
            <w:tcW w:w="2547" w:type="dxa"/>
          </w:tcPr>
          <w:p w14:paraId="77EEE119" w14:textId="5EBE39A0" w:rsidR="00793500" w:rsidRDefault="00793500" w:rsidP="0032567A">
            <w:r>
              <w:t>Employee</w:t>
            </w:r>
          </w:p>
        </w:tc>
        <w:tc>
          <w:tcPr>
            <w:tcW w:w="1276" w:type="dxa"/>
          </w:tcPr>
          <w:p w14:paraId="223E6954" w14:textId="23F8EEB0" w:rsidR="00793500" w:rsidRDefault="007E3A16" w:rsidP="0032567A">
            <w:r>
              <w:t>1</w:t>
            </w:r>
          </w:p>
        </w:tc>
        <w:tc>
          <w:tcPr>
            <w:tcW w:w="1417" w:type="dxa"/>
          </w:tcPr>
          <w:p w14:paraId="4F5B8F0F" w14:textId="17AC5891" w:rsidR="00793500" w:rsidRDefault="007E3A16" w:rsidP="0032567A">
            <w:r>
              <w:t>Optional</w:t>
            </w:r>
          </w:p>
        </w:tc>
        <w:tc>
          <w:tcPr>
            <w:tcW w:w="3402" w:type="dxa"/>
          </w:tcPr>
          <w:p w14:paraId="068C2099" w14:textId="7F5F84E7" w:rsidR="00793500" w:rsidRDefault="007E3A16" w:rsidP="00094098">
            <w:pPr>
              <w:jc w:val="center"/>
            </w:pPr>
            <w:r>
              <w:t>Manages</w:t>
            </w:r>
          </w:p>
        </w:tc>
        <w:tc>
          <w:tcPr>
            <w:tcW w:w="1418" w:type="dxa"/>
          </w:tcPr>
          <w:p w14:paraId="48CB4182" w14:textId="13EFB4A3" w:rsidR="00793500" w:rsidRDefault="007E3A16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389CED59" w14:textId="3548A580" w:rsidR="00793500" w:rsidRDefault="007E3A16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774A2FFE" w14:textId="3E85376C" w:rsidR="00793500" w:rsidRDefault="007E3A16" w:rsidP="00094098">
            <w:pPr>
              <w:jc w:val="right"/>
            </w:pPr>
            <w:r>
              <w:t>Employee</w:t>
            </w:r>
          </w:p>
        </w:tc>
      </w:tr>
      <w:tr w:rsidR="00CB3174" w14:paraId="34A0EE27" w14:textId="77777777" w:rsidTr="00CB3174">
        <w:tc>
          <w:tcPr>
            <w:tcW w:w="2547" w:type="dxa"/>
          </w:tcPr>
          <w:p w14:paraId="71A361FB" w14:textId="7D760CB4" w:rsidR="00D449FB" w:rsidRDefault="002C30E6" w:rsidP="0032567A">
            <w:r>
              <w:t>Contract</w:t>
            </w:r>
          </w:p>
        </w:tc>
        <w:tc>
          <w:tcPr>
            <w:tcW w:w="1276" w:type="dxa"/>
          </w:tcPr>
          <w:p w14:paraId="23F2CA81" w14:textId="5B6FBBC9" w:rsidR="00D449FB" w:rsidRDefault="006B0322" w:rsidP="0032567A">
            <w:r>
              <w:t>M</w:t>
            </w:r>
          </w:p>
        </w:tc>
        <w:tc>
          <w:tcPr>
            <w:tcW w:w="1417" w:type="dxa"/>
          </w:tcPr>
          <w:p w14:paraId="344F7521" w14:textId="25A154C6" w:rsidR="00D449FB" w:rsidRDefault="006B0322" w:rsidP="0032567A">
            <w:r>
              <w:t>Mandatory</w:t>
            </w:r>
          </w:p>
        </w:tc>
        <w:tc>
          <w:tcPr>
            <w:tcW w:w="3402" w:type="dxa"/>
          </w:tcPr>
          <w:p w14:paraId="674D4AA7" w14:textId="26C24535" w:rsidR="00D449FB" w:rsidRDefault="006B0322" w:rsidP="00094098">
            <w:pPr>
              <w:jc w:val="center"/>
            </w:pPr>
            <w:r>
              <w:t>Contains</w:t>
            </w:r>
          </w:p>
        </w:tc>
        <w:tc>
          <w:tcPr>
            <w:tcW w:w="1418" w:type="dxa"/>
          </w:tcPr>
          <w:p w14:paraId="1B35D671" w14:textId="73DA8F71" w:rsidR="00D449FB" w:rsidRDefault="006B0322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B70647F" w14:textId="22BDD12C" w:rsidR="00D449FB" w:rsidRDefault="006B0322" w:rsidP="00094098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21CC45DD" w14:textId="59E31049" w:rsidR="00D449FB" w:rsidRDefault="006B0322" w:rsidP="00094098">
            <w:pPr>
              <w:jc w:val="right"/>
            </w:pPr>
            <w:r>
              <w:t>Biomes</w:t>
            </w:r>
          </w:p>
        </w:tc>
      </w:tr>
      <w:tr w:rsidR="00CB3174" w14:paraId="30815A55" w14:textId="77777777" w:rsidTr="00CB3174">
        <w:tc>
          <w:tcPr>
            <w:tcW w:w="2547" w:type="dxa"/>
          </w:tcPr>
          <w:p w14:paraId="1CDD10DB" w14:textId="3C747FE7" w:rsidR="00D449FB" w:rsidRDefault="00566E82" w:rsidP="0032567A">
            <w:r>
              <w:lastRenderedPageBreak/>
              <w:t>Contract</w:t>
            </w:r>
          </w:p>
        </w:tc>
        <w:tc>
          <w:tcPr>
            <w:tcW w:w="1276" w:type="dxa"/>
          </w:tcPr>
          <w:p w14:paraId="67DC6E5C" w14:textId="5C5B98E2" w:rsidR="00D449FB" w:rsidRDefault="00566E82" w:rsidP="0032567A">
            <w:r>
              <w:t>1</w:t>
            </w:r>
          </w:p>
        </w:tc>
        <w:tc>
          <w:tcPr>
            <w:tcW w:w="1417" w:type="dxa"/>
          </w:tcPr>
          <w:p w14:paraId="0E82A03C" w14:textId="5C81606C" w:rsidR="00D449FB" w:rsidRDefault="00566E82" w:rsidP="0032567A">
            <w:r>
              <w:t>Mandatory</w:t>
            </w:r>
          </w:p>
        </w:tc>
        <w:tc>
          <w:tcPr>
            <w:tcW w:w="3402" w:type="dxa"/>
          </w:tcPr>
          <w:p w14:paraId="4449C4FC" w14:textId="4178094D" w:rsidR="00D449FB" w:rsidRDefault="00566E82" w:rsidP="00094098">
            <w:pPr>
              <w:jc w:val="center"/>
            </w:pPr>
            <w:r>
              <w:t>Has (identifying relationship)</w:t>
            </w:r>
          </w:p>
        </w:tc>
        <w:tc>
          <w:tcPr>
            <w:tcW w:w="1418" w:type="dxa"/>
          </w:tcPr>
          <w:p w14:paraId="5D16D14F" w14:textId="29BA1D89" w:rsidR="00D449FB" w:rsidRDefault="00566E82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4F68B4C4" w14:textId="640BD6AD" w:rsidR="00D449FB" w:rsidRDefault="00566E82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7EEBA0B6" w14:textId="0ED8067E" w:rsidR="00D449FB" w:rsidRDefault="00566E82" w:rsidP="00094098">
            <w:pPr>
              <w:jc w:val="right"/>
            </w:pPr>
            <w:r>
              <w:t>Data dump</w:t>
            </w:r>
          </w:p>
        </w:tc>
      </w:tr>
      <w:tr w:rsidR="00CB3174" w14:paraId="49FD08A6" w14:textId="77777777" w:rsidTr="00CB3174">
        <w:tc>
          <w:tcPr>
            <w:tcW w:w="2547" w:type="dxa"/>
          </w:tcPr>
          <w:p w14:paraId="6D733E3A" w14:textId="7BC065E9" w:rsidR="00D449FB" w:rsidRDefault="009367C8" w:rsidP="0032567A">
            <w:r>
              <w:t>Contract</w:t>
            </w:r>
          </w:p>
        </w:tc>
        <w:tc>
          <w:tcPr>
            <w:tcW w:w="1276" w:type="dxa"/>
          </w:tcPr>
          <w:p w14:paraId="79271E9E" w14:textId="1F12A43E" w:rsidR="00D449FB" w:rsidRDefault="009367C8" w:rsidP="0032567A">
            <w:r>
              <w:t>1</w:t>
            </w:r>
          </w:p>
        </w:tc>
        <w:tc>
          <w:tcPr>
            <w:tcW w:w="1417" w:type="dxa"/>
          </w:tcPr>
          <w:p w14:paraId="6CCE94CC" w14:textId="54B940BE" w:rsidR="00D449FB" w:rsidRDefault="009E606C" w:rsidP="0032567A">
            <w:r>
              <w:t>Optional</w:t>
            </w:r>
          </w:p>
        </w:tc>
        <w:tc>
          <w:tcPr>
            <w:tcW w:w="3402" w:type="dxa"/>
          </w:tcPr>
          <w:p w14:paraId="4C2F4A9F" w14:textId="3D7F86ED" w:rsidR="00D449FB" w:rsidRDefault="009367C8" w:rsidP="00094098">
            <w:pPr>
              <w:jc w:val="center"/>
            </w:pPr>
            <w:r>
              <w:t>Has</w:t>
            </w:r>
          </w:p>
        </w:tc>
        <w:tc>
          <w:tcPr>
            <w:tcW w:w="1418" w:type="dxa"/>
          </w:tcPr>
          <w:p w14:paraId="4D4EA0FC" w14:textId="397C4244" w:rsidR="00D449FB" w:rsidRDefault="00F674C1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5C82BA9D" w14:textId="53324CCD" w:rsidR="00D449FB" w:rsidRDefault="00F674C1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E3DF56D" w14:textId="74516E2D" w:rsidR="00D449FB" w:rsidRDefault="002734BD" w:rsidP="00094098">
            <w:pPr>
              <w:jc w:val="right"/>
            </w:pPr>
            <w:r>
              <w:t>Video stream</w:t>
            </w:r>
          </w:p>
        </w:tc>
      </w:tr>
      <w:tr w:rsidR="00CB3174" w14:paraId="6D9A858C" w14:textId="77777777" w:rsidTr="00CB3174">
        <w:tc>
          <w:tcPr>
            <w:tcW w:w="2547" w:type="dxa"/>
          </w:tcPr>
          <w:p w14:paraId="0B41AF09" w14:textId="1AD27E18" w:rsidR="00D449FB" w:rsidRDefault="00944C83" w:rsidP="0032567A">
            <w:r>
              <w:t>Subscription</w:t>
            </w:r>
          </w:p>
        </w:tc>
        <w:tc>
          <w:tcPr>
            <w:tcW w:w="1276" w:type="dxa"/>
          </w:tcPr>
          <w:p w14:paraId="71E4A0DE" w14:textId="49569D04" w:rsidR="00D449FB" w:rsidRDefault="009E606C" w:rsidP="0032567A">
            <w:r>
              <w:t>M</w:t>
            </w:r>
          </w:p>
        </w:tc>
        <w:tc>
          <w:tcPr>
            <w:tcW w:w="1417" w:type="dxa"/>
          </w:tcPr>
          <w:p w14:paraId="6AFC521E" w14:textId="08A67174" w:rsidR="00D449FB" w:rsidRDefault="00D716DD" w:rsidP="0032567A">
            <w:r>
              <w:t>Mandatory</w:t>
            </w:r>
          </w:p>
        </w:tc>
        <w:tc>
          <w:tcPr>
            <w:tcW w:w="3402" w:type="dxa"/>
          </w:tcPr>
          <w:p w14:paraId="6CE73145" w14:textId="3963BC1C" w:rsidR="00D449FB" w:rsidRDefault="00D716DD" w:rsidP="00094098">
            <w:pPr>
              <w:jc w:val="center"/>
            </w:pPr>
            <w:r>
              <w:t>References</w:t>
            </w:r>
          </w:p>
        </w:tc>
        <w:tc>
          <w:tcPr>
            <w:tcW w:w="1418" w:type="dxa"/>
          </w:tcPr>
          <w:p w14:paraId="7C5A2550" w14:textId="7A7BD33B" w:rsidR="00D449FB" w:rsidRDefault="00F4014A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29567B01" w14:textId="7B6368FA" w:rsidR="00D449FB" w:rsidRDefault="00F4014A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75B9A276" w14:textId="6092F10F" w:rsidR="00D449FB" w:rsidRDefault="00F4014A" w:rsidP="00094098">
            <w:pPr>
              <w:jc w:val="right"/>
            </w:pPr>
            <w:r>
              <w:t>Subscription type</w:t>
            </w:r>
          </w:p>
        </w:tc>
      </w:tr>
      <w:tr w:rsidR="00F4014A" w14:paraId="1A7708AE" w14:textId="77777777" w:rsidTr="00CB3174">
        <w:tc>
          <w:tcPr>
            <w:tcW w:w="2547" w:type="dxa"/>
          </w:tcPr>
          <w:p w14:paraId="5C022F4A" w14:textId="15520A1D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5ADD0538" w14:textId="075AABFE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6C1E1F4A" w14:textId="3C84DE41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5AA353F1" w14:textId="2624A9AD" w:rsidR="00F4014A" w:rsidRDefault="00583140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46D81A58" w14:textId="4CA20430" w:rsidR="00F4014A" w:rsidRDefault="00B34000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6B777AFB" w14:textId="7E877FCC" w:rsidR="00F4014A" w:rsidRDefault="00B34000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61B5E74B" w14:textId="26597BB5" w:rsidR="00F4014A" w:rsidRDefault="00B34000" w:rsidP="00F4014A">
            <w:pPr>
              <w:jc w:val="right"/>
            </w:pPr>
            <w:r>
              <w:t>Contract</w:t>
            </w:r>
          </w:p>
        </w:tc>
      </w:tr>
      <w:tr w:rsidR="00F4014A" w14:paraId="403AA278" w14:textId="77777777" w:rsidTr="00CB3174">
        <w:tc>
          <w:tcPr>
            <w:tcW w:w="2547" w:type="dxa"/>
          </w:tcPr>
          <w:p w14:paraId="6394CC48" w14:textId="204FFE75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5E6DD486" w14:textId="37E19B28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367F07E0" w14:textId="650A2066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425DE521" w14:textId="096A5F77" w:rsidR="00F4014A" w:rsidRDefault="00B34000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272C0B24" w14:textId="2B1038F8" w:rsidR="00F4014A" w:rsidRDefault="009F501C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FB429FC" w14:textId="28664382" w:rsidR="00F4014A" w:rsidRDefault="009F501C" w:rsidP="00F4014A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1DBB9472" w14:textId="6B148B26" w:rsidR="00F4014A" w:rsidRDefault="009F501C" w:rsidP="00F4014A">
            <w:pPr>
              <w:jc w:val="right"/>
            </w:pPr>
            <w:r>
              <w:t>Video stream</w:t>
            </w:r>
          </w:p>
        </w:tc>
      </w:tr>
      <w:tr w:rsidR="00F4014A" w14:paraId="3CF6BDE3" w14:textId="77777777" w:rsidTr="00CB3174">
        <w:tc>
          <w:tcPr>
            <w:tcW w:w="2547" w:type="dxa"/>
          </w:tcPr>
          <w:p w14:paraId="2477B342" w14:textId="51D2D7C8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1F24A067" w14:textId="20ACEACD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5B2A5673" w14:textId="24B87777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02435B1D" w14:textId="65128BBD" w:rsidR="00F4014A" w:rsidRDefault="009F501C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6D0B1923" w14:textId="274D747B" w:rsidR="00F4014A" w:rsidRDefault="00A036F4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DD036FF" w14:textId="617A634E" w:rsidR="00F4014A" w:rsidRDefault="00A036F4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17DAB8F8" w14:textId="577A11C6" w:rsidR="00F4014A" w:rsidRDefault="00A036F4" w:rsidP="00F4014A">
            <w:pPr>
              <w:jc w:val="right"/>
            </w:pPr>
            <w:r>
              <w:t>Data dump</w:t>
            </w:r>
          </w:p>
        </w:tc>
      </w:tr>
      <w:tr w:rsidR="00F4014A" w14:paraId="5310A02C" w14:textId="77777777" w:rsidTr="00CB3174">
        <w:tc>
          <w:tcPr>
            <w:tcW w:w="2547" w:type="dxa"/>
          </w:tcPr>
          <w:p w14:paraId="60DF855B" w14:textId="7244CFF7" w:rsidR="00F4014A" w:rsidRDefault="00730690" w:rsidP="00F4014A">
            <w:r>
              <w:t>Platinum</w:t>
            </w:r>
          </w:p>
        </w:tc>
        <w:tc>
          <w:tcPr>
            <w:tcW w:w="1276" w:type="dxa"/>
          </w:tcPr>
          <w:p w14:paraId="7A0BD05E" w14:textId="54EB1C42" w:rsidR="00F4014A" w:rsidRDefault="00730690" w:rsidP="00F4014A">
            <w:r>
              <w:t>1</w:t>
            </w:r>
          </w:p>
        </w:tc>
        <w:tc>
          <w:tcPr>
            <w:tcW w:w="1417" w:type="dxa"/>
          </w:tcPr>
          <w:p w14:paraId="32459DF6" w14:textId="1735DED6" w:rsidR="00F4014A" w:rsidRDefault="00730690" w:rsidP="00F4014A">
            <w:r>
              <w:t>Mandatory</w:t>
            </w:r>
          </w:p>
        </w:tc>
        <w:tc>
          <w:tcPr>
            <w:tcW w:w="3402" w:type="dxa"/>
          </w:tcPr>
          <w:p w14:paraId="33C9AAED" w14:textId="64750600" w:rsidR="00F4014A" w:rsidRDefault="00730690" w:rsidP="00F4014A">
            <w:pPr>
              <w:jc w:val="center"/>
            </w:pPr>
            <w:r>
              <w:t>Owns</w:t>
            </w:r>
          </w:p>
        </w:tc>
        <w:tc>
          <w:tcPr>
            <w:tcW w:w="1418" w:type="dxa"/>
          </w:tcPr>
          <w:p w14:paraId="5AAF27A7" w14:textId="64388C91" w:rsidR="00F4014A" w:rsidRDefault="00730690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0C911E8B" w14:textId="68757A2E" w:rsidR="00F4014A" w:rsidRDefault="00730690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364D6B0D" w14:textId="6F2F2D59" w:rsidR="00F4014A" w:rsidRDefault="00730690" w:rsidP="00F4014A">
            <w:pPr>
              <w:jc w:val="right"/>
            </w:pPr>
            <w:r>
              <w:t>Data dump</w:t>
            </w:r>
          </w:p>
        </w:tc>
      </w:tr>
      <w:tr w:rsidR="00F4014A" w14:paraId="36BC8C80" w14:textId="77777777" w:rsidTr="00CB3174">
        <w:tc>
          <w:tcPr>
            <w:tcW w:w="2547" w:type="dxa"/>
          </w:tcPr>
          <w:p w14:paraId="3FDD98A4" w14:textId="65083BA5" w:rsidR="00F4014A" w:rsidRDefault="00292AC2" w:rsidP="00F4014A">
            <w:r>
              <w:t>Platinum</w:t>
            </w:r>
          </w:p>
        </w:tc>
        <w:tc>
          <w:tcPr>
            <w:tcW w:w="1276" w:type="dxa"/>
          </w:tcPr>
          <w:p w14:paraId="3335B18E" w14:textId="7B30E50C" w:rsidR="00F4014A" w:rsidRDefault="00292AC2" w:rsidP="00F4014A">
            <w:r>
              <w:t>M</w:t>
            </w:r>
          </w:p>
        </w:tc>
        <w:tc>
          <w:tcPr>
            <w:tcW w:w="1417" w:type="dxa"/>
          </w:tcPr>
          <w:p w14:paraId="2DE97698" w14:textId="098BDE2F" w:rsidR="00F4014A" w:rsidRDefault="00292AC2" w:rsidP="00F4014A">
            <w:r>
              <w:t>Optional</w:t>
            </w:r>
          </w:p>
        </w:tc>
        <w:tc>
          <w:tcPr>
            <w:tcW w:w="3402" w:type="dxa"/>
          </w:tcPr>
          <w:p w14:paraId="70776F2C" w14:textId="0A46D815" w:rsidR="00F4014A" w:rsidRDefault="00292AC2" w:rsidP="00F4014A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30F0CF8A" w14:textId="7AD197DD" w:rsidR="00F4014A" w:rsidRDefault="00292AC2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2156B1FC" w14:textId="55BBFDE8" w:rsidR="00F4014A" w:rsidRDefault="00292AC2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15F6C3A7" w14:textId="2BAC975D" w:rsidR="00F4014A" w:rsidRDefault="00292AC2" w:rsidP="00F4014A">
            <w:pPr>
              <w:jc w:val="right"/>
            </w:pPr>
            <w:r>
              <w:t>Video stream</w:t>
            </w:r>
          </w:p>
        </w:tc>
      </w:tr>
      <w:tr w:rsidR="00F4014A" w14:paraId="47DCE022" w14:textId="77777777" w:rsidTr="00CB3174">
        <w:tc>
          <w:tcPr>
            <w:tcW w:w="2547" w:type="dxa"/>
          </w:tcPr>
          <w:p w14:paraId="7A66D221" w14:textId="6B48D5FF" w:rsidR="00F4014A" w:rsidRDefault="00292AC2" w:rsidP="00F4014A">
            <w:r>
              <w:t>Super platinum</w:t>
            </w:r>
          </w:p>
        </w:tc>
        <w:tc>
          <w:tcPr>
            <w:tcW w:w="1276" w:type="dxa"/>
          </w:tcPr>
          <w:p w14:paraId="55982EB4" w14:textId="411FB6A2" w:rsidR="00F4014A" w:rsidRDefault="0063493F" w:rsidP="00F4014A">
            <w:r>
              <w:t>1</w:t>
            </w:r>
          </w:p>
        </w:tc>
        <w:tc>
          <w:tcPr>
            <w:tcW w:w="1417" w:type="dxa"/>
          </w:tcPr>
          <w:p w14:paraId="4A448CD3" w14:textId="7C735CC7" w:rsidR="00F4014A" w:rsidRDefault="0063493F" w:rsidP="00F4014A">
            <w:r>
              <w:t>Mandatory</w:t>
            </w:r>
          </w:p>
        </w:tc>
        <w:tc>
          <w:tcPr>
            <w:tcW w:w="3402" w:type="dxa"/>
          </w:tcPr>
          <w:p w14:paraId="42DB67E6" w14:textId="63D881ED" w:rsidR="00F4014A" w:rsidRDefault="0063493F" w:rsidP="00F4014A">
            <w:pPr>
              <w:jc w:val="center"/>
            </w:pPr>
            <w:r>
              <w:t>Owns exclusively</w:t>
            </w:r>
          </w:p>
        </w:tc>
        <w:tc>
          <w:tcPr>
            <w:tcW w:w="1418" w:type="dxa"/>
          </w:tcPr>
          <w:p w14:paraId="762DB5F2" w14:textId="1CF86F2C" w:rsidR="00F4014A" w:rsidRDefault="0063493F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2AA0B7C" w14:textId="265D54E1" w:rsidR="00F4014A" w:rsidRDefault="0063493F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60877693" w14:textId="1A0129EA" w:rsidR="00F4014A" w:rsidRDefault="0063493F" w:rsidP="00F4014A">
            <w:pPr>
              <w:jc w:val="right"/>
            </w:pPr>
            <w:r>
              <w:t>Data dump</w:t>
            </w:r>
          </w:p>
        </w:tc>
      </w:tr>
      <w:tr w:rsidR="0063493F" w14:paraId="4FF1308F" w14:textId="77777777" w:rsidTr="00CB3174">
        <w:tc>
          <w:tcPr>
            <w:tcW w:w="2547" w:type="dxa"/>
          </w:tcPr>
          <w:p w14:paraId="674FC616" w14:textId="72C04742" w:rsidR="0063493F" w:rsidRDefault="0063493F" w:rsidP="0063493F">
            <w:r>
              <w:t>Super platinum</w:t>
            </w:r>
          </w:p>
        </w:tc>
        <w:tc>
          <w:tcPr>
            <w:tcW w:w="1276" w:type="dxa"/>
          </w:tcPr>
          <w:p w14:paraId="7A6F2BBB" w14:textId="557AA703" w:rsidR="0063493F" w:rsidRDefault="0063493F" w:rsidP="0063493F">
            <w:r>
              <w:t>1</w:t>
            </w:r>
          </w:p>
        </w:tc>
        <w:tc>
          <w:tcPr>
            <w:tcW w:w="1417" w:type="dxa"/>
          </w:tcPr>
          <w:p w14:paraId="15ED9ACC" w14:textId="5D65F7A1" w:rsidR="0063493F" w:rsidRDefault="0063493F" w:rsidP="0063493F">
            <w:r>
              <w:t>Mandatory</w:t>
            </w:r>
          </w:p>
        </w:tc>
        <w:tc>
          <w:tcPr>
            <w:tcW w:w="3402" w:type="dxa"/>
          </w:tcPr>
          <w:p w14:paraId="5758534F" w14:textId="2BD9B7A7" w:rsidR="0063493F" w:rsidRDefault="0063493F" w:rsidP="0063493F">
            <w:pPr>
              <w:jc w:val="center"/>
            </w:pPr>
            <w:r>
              <w:t>Owns exclusively</w:t>
            </w:r>
          </w:p>
        </w:tc>
        <w:tc>
          <w:tcPr>
            <w:tcW w:w="1418" w:type="dxa"/>
          </w:tcPr>
          <w:p w14:paraId="7280D750" w14:textId="5A67452D" w:rsidR="0063493F" w:rsidRDefault="0063493F" w:rsidP="0063493F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3D0FB31" w14:textId="526D5B31" w:rsidR="0063493F" w:rsidRDefault="00CD1D98" w:rsidP="0063493F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3416CA2" w14:textId="4E970AEC" w:rsidR="0063493F" w:rsidRDefault="0063493F" w:rsidP="0063493F">
            <w:pPr>
              <w:jc w:val="right"/>
            </w:pPr>
            <w:r>
              <w:t>Video</w:t>
            </w:r>
            <w:r w:rsidR="00CD1D98">
              <w:t xml:space="preserve"> stream</w:t>
            </w:r>
          </w:p>
        </w:tc>
      </w:tr>
      <w:tr w:rsidR="008E59ED" w14:paraId="6C4C2B51" w14:textId="77777777" w:rsidTr="00CB3174">
        <w:tc>
          <w:tcPr>
            <w:tcW w:w="2547" w:type="dxa"/>
          </w:tcPr>
          <w:p w14:paraId="3879B3C3" w14:textId="3323214D" w:rsidR="008E59ED" w:rsidRDefault="008E59ED" w:rsidP="008E59ED">
            <w:r>
              <w:t>Super Platinum</w:t>
            </w:r>
          </w:p>
        </w:tc>
        <w:tc>
          <w:tcPr>
            <w:tcW w:w="1276" w:type="dxa"/>
          </w:tcPr>
          <w:p w14:paraId="2FF21A34" w14:textId="443379B0" w:rsidR="008E59ED" w:rsidRDefault="008E59ED" w:rsidP="008E59ED">
            <w:r>
              <w:t>1</w:t>
            </w:r>
          </w:p>
        </w:tc>
        <w:tc>
          <w:tcPr>
            <w:tcW w:w="1417" w:type="dxa"/>
          </w:tcPr>
          <w:p w14:paraId="75E418F9" w14:textId="539E9DE6" w:rsidR="008E59ED" w:rsidRDefault="008E59ED" w:rsidP="008E59ED">
            <w:r>
              <w:t>Optional</w:t>
            </w:r>
          </w:p>
        </w:tc>
        <w:tc>
          <w:tcPr>
            <w:tcW w:w="3402" w:type="dxa"/>
          </w:tcPr>
          <w:p w14:paraId="4A9F11BA" w14:textId="071C62F0" w:rsidR="008E59ED" w:rsidRDefault="008E59ED" w:rsidP="008E59ED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5377DD6B" w14:textId="670C579E" w:rsidR="008E59ED" w:rsidRDefault="008E59ED" w:rsidP="008E59ED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8762B56" w14:textId="5F8A3EB5" w:rsidR="008E59ED" w:rsidRDefault="008E59ED" w:rsidP="008E59ED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28695770" w14:textId="55949EB0" w:rsidR="008E59ED" w:rsidRDefault="008E59ED" w:rsidP="008E59ED">
            <w:pPr>
              <w:jc w:val="right"/>
            </w:pPr>
            <w:r>
              <w:t>Video stream</w:t>
            </w:r>
          </w:p>
        </w:tc>
      </w:tr>
      <w:tr w:rsidR="002C3BF0" w14:paraId="065E99C6" w14:textId="77777777" w:rsidTr="00CB3174">
        <w:tc>
          <w:tcPr>
            <w:tcW w:w="2547" w:type="dxa"/>
          </w:tcPr>
          <w:p w14:paraId="05EAF51C" w14:textId="6D783CEE" w:rsidR="002C3BF0" w:rsidRDefault="002C3BF0" w:rsidP="002C3BF0">
            <w:r>
              <w:t>Gold</w:t>
            </w:r>
          </w:p>
        </w:tc>
        <w:tc>
          <w:tcPr>
            <w:tcW w:w="1276" w:type="dxa"/>
          </w:tcPr>
          <w:p w14:paraId="21C9E29B" w14:textId="2ECD2A72" w:rsidR="002C3BF0" w:rsidRDefault="002C3BF0" w:rsidP="002C3BF0">
            <w:r>
              <w:t>M</w:t>
            </w:r>
          </w:p>
        </w:tc>
        <w:tc>
          <w:tcPr>
            <w:tcW w:w="1417" w:type="dxa"/>
          </w:tcPr>
          <w:p w14:paraId="590706F5" w14:textId="0FE22664" w:rsidR="002C3BF0" w:rsidRDefault="002C3BF0" w:rsidP="002C3BF0">
            <w:r>
              <w:t>Optional</w:t>
            </w:r>
          </w:p>
        </w:tc>
        <w:tc>
          <w:tcPr>
            <w:tcW w:w="3402" w:type="dxa"/>
          </w:tcPr>
          <w:p w14:paraId="7DA2DD1C" w14:textId="71E78F09" w:rsidR="002C3BF0" w:rsidRDefault="002C3BF0" w:rsidP="002C3BF0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6C0981E4" w14:textId="5B673BC3" w:rsidR="002C3BF0" w:rsidRDefault="002C3BF0" w:rsidP="002C3BF0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43C8F872" w14:textId="226C8C78" w:rsidR="002C3BF0" w:rsidRDefault="002C3BF0" w:rsidP="002C3BF0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0FF0078E" w14:textId="3955AF43" w:rsidR="002C3BF0" w:rsidRDefault="002C3BF0" w:rsidP="002C3BF0">
            <w:pPr>
              <w:jc w:val="right"/>
            </w:pPr>
            <w:r>
              <w:t>Video stream</w:t>
            </w:r>
          </w:p>
        </w:tc>
      </w:tr>
      <w:tr w:rsidR="00EF7868" w14:paraId="7FB3519E" w14:textId="77777777" w:rsidTr="00CB3174">
        <w:tc>
          <w:tcPr>
            <w:tcW w:w="2547" w:type="dxa"/>
          </w:tcPr>
          <w:p w14:paraId="0DE0D9B5" w14:textId="78BE03AF" w:rsidR="00EF7868" w:rsidRDefault="00793500" w:rsidP="002C3BF0">
            <w:r>
              <w:t>Customer</w:t>
            </w:r>
          </w:p>
        </w:tc>
        <w:tc>
          <w:tcPr>
            <w:tcW w:w="1276" w:type="dxa"/>
          </w:tcPr>
          <w:p w14:paraId="060C9E58" w14:textId="2CA03667" w:rsidR="00EF7868" w:rsidRDefault="00793500" w:rsidP="002C3BF0">
            <w:r>
              <w:t>1</w:t>
            </w:r>
          </w:p>
        </w:tc>
        <w:tc>
          <w:tcPr>
            <w:tcW w:w="1417" w:type="dxa"/>
          </w:tcPr>
          <w:p w14:paraId="2D23422E" w14:textId="4B7ABBC5" w:rsidR="00EF7868" w:rsidRDefault="00793500" w:rsidP="002C3BF0">
            <w:r>
              <w:t>Optional</w:t>
            </w:r>
          </w:p>
        </w:tc>
        <w:tc>
          <w:tcPr>
            <w:tcW w:w="3402" w:type="dxa"/>
          </w:tcPr>
          <w:p w14:paraId="3CAE98A2" w14:textId="3BC0A181" w:rsidR="00EF7868" w:rsidRDefault="00793500" w:rsidP="002C3BF0">
            <w:pPr>
              <w:jc w:val="center"/>
            </w:pPr>
            <w:r>
              <w:t>Purchases</w:t>
            </w:r>
          </w:p>
        </w:tc>
        <w:tc>
          <w:tcPr>
            <w:tcW w:w="1418" w:type="dxa"/>
          </w:tcPr>
          <w:p w14:paraId="112241FE" w14:textId="487494C6" w:rsidR="00EF7868" w:rsidRDefault="00793500" w:rsidP="002C3BF0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6A4A5728" w14:textId="2FDBE98D" w:rsidR="00EF7868" w:rsidRDefault="00793500" w:rsidP="002C3BF0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0FE87FA" w14:textId="7CC22A51" w:rsidR="00EF7868" w:rsidRDefault="00793500" w:rsidP="002C3BF0">
            <w:pPr>
              <w:jc w:val="right"/>
            </w:pPr>
            <w:r>
              <w:t>subscription</w:t>
            </w:r>
          </w:p>
        </w:tc>
      </w:tr>
    </w:tbl>
    <w:p w14:paraId="4CED392B" w14:textId="77777777" w:rsidR="00A164E1" w:rsidRDefault="00A164E1" w:rsidP="0032567A"/>
    <w:p w14:paraId="2F356E3F" w14:textId="5395BD65" w:rsidR="0032567A" w:rsidRPr="0032567A" w:rsidRDefault="0032567A" w:rsidP="009B22E4">
      <w:pPr>
        <w:pStyle w:val="Heading2"/>
        <w:numPr>
          <w:ilvl w:val="1"/>
          <w:numId w:val="8"/>
        </w:numPr>
      </w:pPr>
      <w:bookmarkStart w:id="22" w:name="_Toc166087437"/>
      <w:r>
        <w:t>Attributes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62"/>
        <w:gridCol w:w="1986"/>
        <w:gridCol w:w="1423"/>
        <w:gridCol w:w="1494"/>
        <w:gridCol w:w="1500"/>
        <w:gridCol w:w="1276"/>
        <w:gridCol w:w="1104"/>
        <w:gridCol w:w="650"/>
        <w:gridCol w:w="1830"/>
      </w:tblGrid>
      <w:tr w:rsidR="001B5244" w14:paraId="2CA7CE92" w14:textId="77777777" w:rsidTr="00AF127D">
        <w:tc>
          <w:tcPr>
            <w:tcW w:w="1323" w:type="dxa"/>
          </w:tcPr>
          <w:p w14:paraId="1C9978CC" w14:textId="55F5C953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362" w:type="dxa"/>
          </w:tcPr>
          <w:p w14:paraId="46BBF437" w14:textId="2BF0409B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="00CA7AF0">
              <w:rPr>
                <w:b/>
                <w:bCs/>
              </w:rPr>
              <w:t xml:space="preserve"> Name</w:t>
            </w:r>
          </w:p>
        </w:tc>
        <w:tc>
          <w:tcPr>
            <w:tcW w:w="1986" w:type="dxa"/>
          </w:tcPr>
          <w:p w14:paraId="3394AE1C" w14:textId="60DB4FA0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23" w:type="dxa"/>
          </w:tcPr>
          <w:p w14:paraId="69E830A0" w14:textId="302B3342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1494" w:type="dxa"/>
          </w:tcPr>
          <w:p w14:paraId="0B9E5CC5" w14:textId="35B1AB4A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Aliases</w:t>
            </w:r>
          </w:p>
        </w:tc>
        <w:tc>
          <w:tcPr>
            <w:tcW w:w="1500" w:type="dxa"/>
          </w:tcPr>
          <w:p w14:paraId="5559A198" w14:textId="2D17F475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Composite</w:t>
            </w:r>
          </w:p>
        </w:tc>
        <w:tc>
          <w:tcPr>
            <w:tcW w:w="1276" w:type="dxa"/>
          </w:tcPr>
          <w:p w14:paraId="6A992E9D" w14:textId="388718AA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Derived</w:t>
            </w:r>
          </w:p>
        </w:tc>
        <w:tc>
          <w:tcPr>
            <w:tcW w:w="1104" w:type="dxa"/>
          </w:tcPr>
          <w:p w14:paraId="119E3A8B" w14:textId="67FF2145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Nullable?</w:t>
            </w:r>
          </w:p>
        </w:tc>
        <w:tc>
          <w:tcPr>
            <w:tcW w:w="650" w:type="dxa"/>
          </w:tcPr>
          <w:p w14:paraId="7E38A37C" w14:textId="2A957D39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Key?</w:t>
            </w:r>
          </w:p>
        </w:tc>
        <w:tc>
          <w:tcPr>
            <w:tcW w:w="1830" w:type="dxa"/>
          </w:tcPr>
          <w:p w14:paraId="5DE4C6B4" w14:textId="28C55D78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1B5244" w14:paraId="5A127C5A" w14:textId="77777777" w:rsidTr="00AF127D">
        <w:tc>
          <w:tcPr>
            <w:tcW w:w="1323" w:type="dxa"/>
            <w:vMerge w:val="restart"/>
          </w:tcPr>
          <w:p w14:paraId="3CAC6F16" w14:textId="4E8027B7" w:rsidR="00CA7AF0" w:rsidRDefault="00CA7AF0" w:rsidP="00822993">
            <w:r>
              <w:t>Datascoop</w:t>
            </w:r>
          </w:p>
        </w:tc>
        <w:tc>
          <w:tcPr>
            <w:tcW w:w="1362" w:type="dxa"/>
          </w:tcPr>
          <w:p w14:paraId="3E2E73BD" w14:textId="79557BBA" w:rsidR="00CA7AF0" w:rsidRDefault="003309A8" w:rsidP="00822993">
            <w:r>
              <w:t>ID</w:t>
            </w:r>
          </w:p>
        </w:tc>
        <w:tc>
          <w:tcPr>
            <w:tcW w:w="1986" w:type="dxa"/>
          </w:tcPr>
          <w:p w14:paraId="171ADDD9" w14:textId="2C5CB113" w:rsidR="00CA7AF0" w:rsidRDefault="003309A8" w:rsidP="00822993">
            <w:r>
              <w:t>A unique ident</w:t>
            </w:r>
            <w:r w:rsidR="003869D7">
              <w:t>i</w:t>
            </w:r>
            <w:r>
              <w:t>fier</w:t>
            </w:r>
          </w:p>
        </w:tc>
        <w:tc>
          <w:tcPr>
            <w:tcW w:w="1423" w:type="dxa"/>
          </w:tcPr>
          <w:p w14:paraId="7CBD8C8B" w14:textId="4AF3C5B1" w:rsidR="00CA7AF0" w:rsidRDefault="00097883" w:rsidP="00822993">
            <w:r>
              <w:t>integer</w:t>
            </w:r>
          </w:p>
        </w:tc>
        <w:tc>
          <w:tcPr>
            <w:tcW w:w="1494" w:type="dxa"/>
          </w:tcPr>
          <w:p w14:paraId="0EC5B1FA" w14:textId="3A533B33" w:rsidR="00CA7AF0" w:rsidRDefault="00097883" w:rsidP="00822993">
            <w:r>
              <w:t xml:space="preserve"> </w:t>
            </w:r>
          </w:p>
        </w:tc>
        <w:tc>
          <w:tcPr>
            <w:tcW w:w="1500" w:type="dxa"/>
          </w:tcPr>
          <w:p w14:paraId="51497280" w14:textId="77777777" w:rsidR="00CA7AF0" w:rsidRDefault="00CA7AF0" w:rsidP="00822993"/>
        </w:tc>
        <w:tc>
          <w:tcPr>
            <w:tcW w:w="1276" w:type="dxa"/>
          </w:tcPr>
          <w:p w14:paraId="09BA7890" w14:textId="77777777" w:rsidR="00CA7AF0" w:rsidRDefault="00CA7AF0" w:rsidP="00822993"/>
        </w:tc>
        <w:tc>
          <w:tcPr>
            <w:tcW w:w="1104" w:type="dxa"/>
          </w:tcPr>
          <w:p w14:paraId="51AFDA8B" w14:textId="31A20030" w:rsidR="00CA7AF0" w:rsidRDefault="00994FB3" w:rsidP="00822993">
            <w:r>
              <w:t>NO</w:t>
            </w:r>
          </w:p>
        </w:tc>
        <w:tc>
          <w:tcPr>
            <w:tcW w:w="650" w:type="dxa"/>
          </w:tcPr>
          <w:p w14:paraId="625FE31B" w14:textId="673FC8F8" w:rsidR="00CA7AF0" w:rsidRDefault="001756A3" w:rsidP="00822993">
            <w:r>
              <w:t>YES</w:t>
            </w:r>
          </w:p>
        </w:tc>
        <w:tc>
          <w:tcPr>
            <w:tcW w:w="1830" w:type="dxa"/>
          </w:tcPr>
          <w:p w14:paraId="13987022" w14:textId="08F149BC" w:rsidR="00CA7AF0" w:rsidRDefault="001756A3" w:rsidP="00822993">
            <w:r>
              <w:t>Autoincrementing</w:t>
            </w:r>
          </w:p>
        </w:tc>
      </w:tr>
      <w:tr w:rsidR="001B5244" w14:paraId="57112E37" w14:textId="77777777" w:rsidTr="00AF127D">
        <w:tc>
          <w:tcPr>
            <w:tcW w:w="1323" w:type="dxa"/>
            <w:vMerge/>
          </w:tcPr>
          <w:p w14:paraId="123964C9" w14:textId="77777777" w:rsidR="00CA7AF0" w:rsidRDefault="00CA7AF0" w:rsidP="00822993"/>
        </w:tc>
        <w:tc>
          <w:tcPr>
            <w:tcW w:w="1362" w:type="dxa"/>
          </w:tcPr>
          <w:p w14:paraId="3EDC2F90" w14:textId="3F059243" w:rsidR="00CA7AF0" w:rsidRDefault="003869D7" w:rsidP="00822993">
            <w:r>
              <w:t>Last service</w:t>
            </w:r>
          </w:p>
        </w:tc>
        <w:tc>
          <w:tcPr>
            <w:tcW w:w="1986" w:type="dxa"/>
          </w:tcPr>
          <w:p w14:paraId="2019782A" w14:textId="03F46FD2" w:rsidR="00CA7AF0" w:rsidRDefault="003869D7" w:rsidP="00822993">
            <w:r>
              <w:t>When the DataScoop was last serviced</w:t>
            </w:r>
          </w:p>
        </w:tc>
        <w:tc>
          <w:tcPr>
            <w:tcW w:w="1423" w:type="dxa"/>
          </w:tcPr>
          <w:p w14:paraId="0C23965D" w14:textId="483BF2AA" w:rsidR="00CA7AF0" w:rsidRDefault="004E07C2" w:rsidP="00822993">
            <w:r>
              <w:t>s</w:t>
            </w:r>
            <w:r w:rsidR="003869D7">
              <w:t>tring</w:t>
            </w:r>
          </w:p>
        </w:tc>
        <w:tc>
          <w:tcPr>
            <w:tcW w:w="1494" w:type="dxa"/>
          </w:tcPr>
          <w:p w14:paraId="4C4C1C9D" w14:textId="39930A4F" w:rsidR="00CA7AF0" w:rsidRDefault="00F20C22" w:rsidP="00822993">
            <w:r>
              <w:t>Last inspected, serviced</w:t>
            </w:r>
          </w:p>
        </w:tc>
        <w:tc>
          <w:tcPr>
            <w:tcW w:w="1500" w:type="dxa"/>
          </w:tcPr>
          <w:p w14:paraId="1EF2A108" w14:textId="77777777" w:rsidR="00CA7AF0" w:rsidRDefault="00CA7AF0" w:rsidP="00822993"/>
        </w:tc>
        <w:tc>
          <w:tcPr>
            <w:tcW w:w="1276" w:type="dxa"/>
          </w:tcPr>
          <w:p w14:paraId="5D187C42" w14:textId="77777777" w:rsidR="00CA7AF0" w:rsidRDefault="00CA7AF0" w:rsidP="00822993"/>
        </w:tc>
        <w:tc>
          <w:tcPr>
            <w:tcW w:w="1104" w:type="dxa"/>
          </w:tcPr>
          <w:p w14:paraId="0F63CD57" w14:textId="6808120A" w:rsidR="00CA7AF0" w:rsidRDefault="00994FB3" w:rsidP="00822993">
            <w:r>
              <w:t>YES</w:t>
            </w:r>
          </w:p>
        </w:tc>
        <w:tc>
          <w:tcPr>
            <w:tcW w:w="650" w:type="dxa"/>
          </w:tcPr>
          <w:p w14:paraId="02C94286" w14:textId="281EE617" w:rsidR="00CA7AF0" w:rsidRDefault="00994FB3" w:rsidP="00822993">
            <w:r>
              <w:t>NO</w:t>
            </w:r>
          </w:p>
        </w:tc>
        <w:tc>
          <w:tcPr>
            <w:tcW w:w="1830" w:type="dxa"/>
          </w:tcPr>
          <w:p w14:paraId="7E09BFD4" w14:textId="26C9E964" w:rsidR="00CA7AF0" w:rsidRDefault="00213ED6" w:rsidP="00822993">
            <w:r>
              <w:t>null</w:t>
            </w:r>
          </w:p>
        </w:tc>
      </w:tr>
      <w:tr w:rsidR="001B5244" w14:paraId="5D53DEF0" w14:textId="77777777" w:rsidTr="00AF127D">
        <w:tc>
          <w:tcPr>
            <w:tcW w:w="1323" w:type="dxa"/>
            <w:vMerge/>
          </w:tcPr>
          <w:p w14:paraId="4926CAAC" w14:textId="77777777" w:rsidR="00CA7AF0" w:rsidRDefault="00CA7AF0" w:rsidP="00822993"/>
        </w:tc>
        <w:tc>
          <w:tcPr>
            <w:tcW w:w="1362" w:type="dxa"/>
          </w:tcPr>
          <w:p w14:paraId="703A0864" w14:textId="061E30FB" w:rsidR="00CA7AF0" w:rsidRDefault="00213ED6" w:rsidP="00822993">
            <w:r>
              <w:t>Is deployed</w:t>
            </w:r>
          </w:p>
        </w:tc>
        <w:tc>
          <w:tcPr>
            <w:tcW w:w="1986" w:type="dxa"/>
          </w:tcPr>
          <w:p w14:paraId="7D60D158" w14:textId="13443100" w:rsidR="00CA7AF0" w:rsidRDefault="00213ED6" w:rsidP="00822993">
            <w:r>
              <w:t xml:space="preserve">States if the DataScoop is currently </w:t>
            </w:r>
            <w:r w:rsidR="00C12D85">
              <w:t>in use</w:t>
            </w:r>
          </w:p>
        </w:tc>
        <w:tc>
          <w:tcPr>
            <w:tcW w:w="1423" w:type="dxa"/>
          </w:tcPr>
          <w:p w14:paraId="064C2844" w14:textId="7DE45330" w:rsidR="00CA7AF0" w:rsidRDefault="004E07C2" w:rsidP="00822993">
            <w:r>
              <w:t>b</w:t>
            </w:r>
            <w:r w:rsidR="00C12D85">
              <w:t>oolean</w:t>
            </w:r>
          </w:p>
        </w:tc>
        <w:tc>
          <w:tcPr>
            <w:tcW w:w="1494" w:type="dxa"/>
          </w:tcPr>
          <w:p w14:paraId="32B15F98" w14:textId="073CD454" w:rsidR="00CA7AF0" w:rsidRDefault="00C12D85" w:rsidP="00822993">
            <w:r>
              <w:t>In use, active</w:t>
            </w:r>
          </w:p>
        </w:tc>
        <w:tc>
          <w:tcPr>
            <w:tcW w:w="1500" w:type="dxa"/>
          </w:tcPr>
          <w:p w14:paraId="59AD081C" w14:textId="77777777" w:rsidR="00CA7AF0" w:rsidRDefault="00CA7AF0" w:rsidP="00822993"/>
        </w:tc>
        <w:tc>
          <w:tcPr>
            <w:tcW w:w="1276" w:type="dxa"/>
          </w:tcPr>
          <w:p w14:paraId="5E1CF55C" w14:textId="77777777" w:rsidR="00CA7AF0" w:rsidRDefault="00CA7AF0" w:rsidP="00822993"/>
        </w:tc>
        <w:tc>
          <w:tcPr>
            <w:tcW w:w="1104" w:type="dxa"/>
          </w:tcPr>
          <w:p w14:paraId="17FDA670" w14:textId="752BD5B6" w:rsidR="00CA7AF0" w:rsidRDefault="00C12D85" w:rsidP="00822993">
            <w:r>
              <w:t>NO</w:t>
            </w:r>
          </w:p>
        </w:tc>
        <w:tc>
          <w:tcPr>
            <w:tcW w:w="650" w:type="dxa"/>
          </w:tcPr>
          <w:p w14:paraId="78E6CC42" w14:textId="3B1457BD" w:rsidR="00CA7AF0" w:rsidRDefault="00C12D85" w:rsidP="00822993">
            <w:r>
              <w:t>NO</w:t>
            </w:r>
          </w:p>
        </w:tc>
        <w:tc>
          <w:tcPr>
            <w:tcW w:w="1830" w:type="dxa"/>
          </w:tcPr>
          <w:p w14:paraId="4936FB4F" w14:textId="09F58369" w:rsidR="00CA7AF0" w:rsidRDefault="00C12D85" w:rsidP="00822993">
            <w:r>
              <w:t>False</w:t>
            </w:r>
          </w:p>
        </w:tc>
      </w:tr>
      <w:tr w:rsidR="001B5244" w14:paraId="1A582329" w14:textId="77777777" w:rsidTr="00AF127D">
        <w:tc>
          <w:tcPr>
            <w:tcW w:w="1323" w:type="dxa"/>
            <w:vMerge/>
          </w:tcPr>
          <w:p w14:paraId="759C83D6" w14:textId="77777777" w:rsidR="00CA7AF0" w:rsidRDefault="00CA7AF0" w:rsidP="00822993"/>
        </w:tc>
        <w:tc>
          <w:tcPr>
            <w:tcW w:w="1362" w:type="dxa"/>
          </w:tcPr>
          <w:p w14:paraId="107AA31A" w14:textId="6D7F26BD" w:rsidR="00CA7AF0" w:rsidRDefault="00C9269C" w:rsidP="00822993">
            <w:r>
              <w:t>Location</w:t>
            </w:r>
          </w:p>
        </w:tc>
        <w:tc>
          <w:tcPr>
            <w:tcW w:w="1986" w:type="dxa"/>
          </w:tcPr>
          <w:p w14:paraId="4BCFE7BF" w14:textId="2DB9FAB1" w:rsidR="00CA7AF0" w:rsidRDefault="00C9269C" w:rsidP="00822993">
            <w:r>
              <w:t>The DataScoops current GPS coordinates and altitude.  If the DataScoop is not in use, th</w:t>
            </w:r>
            <w:r w:rsidR="005D6850">
              <w:t>e value will be null.</w:t>
            </w:r>
          </w:p>
        </w:tc>
        <w:tc>
          <w:tcPr>
            <w:tcW w:w="1423" w:type="dxa"/>
          </w:tcPr>
          <w:p w14:paraId="01FA7949" w14:textId="190BB449" w:rsidR="00981F02" w:rsidRPr="00981F02" w:rsidRDefault="00597C25" w:rsidP="00981F02">
            <w:r>
              <w:t>[decimal, decimal, decimal]</w:t>
            </w:r>
          </w:p>
        </w:tc>
        <w:tc>
          <w:tcPr>
            <w:tcW w:w="1494" w:type="dxa"/>
          </w:tcPr>
          <w:p w14:paraId="010B9268" w14:textId="66701985" w:rsidR="00CA7AF0" w:rsidRDefault="00597C25" w:rsidP="00822993">
            <w:r>
              <w:t>Position</w:t>
            </w:r>
          </w:p>
        </w:tc>
        <w:tc>
          <w:tcPr>
            <w:tcW w:w="1500" w:type="dxa"/>
          </w:tcPr>
          <w:p w14:paraId="33FC4BB1" w14:textId="77777777" w:rsidR="00981F02" w:rsidRDefault="00981F02" w:rsidP="00822993">
            <w:r>
              <w:t>Composed of latitude, longitude, and altitude.</w:t>
            </w:r>
          </w:p>
        </w:tc>
        <w:tc>
          <w:tcPr>
            <w:tcW w:w="1276" w:type="dxa"/>
          </w:tcPr>
          <w:p w14:paraId="70F0A0B4" w14:textId="77777777" w:rsidR="00CA7AF0" w:rsidRDefault="00CA7AF0" w:rsidP="00822993"/>
        </w:tc>
        <w:tc>
          <w:tcPr>
            <w:tcW w:w="1104" w:type="dxa"/>
          </w:tcPr>
          <w:p w14:paraId="5A521D86" w14:textId="431CCEA0" w:rsidR="00CA7AF0" w:rsidRDefault="00C9269C" w:rsidP="00822993">
            <w:r>
              <w:t>YES</w:t>
            </w:r>
          </w:p>
        </w:tc>
        <w:tc>
          <w:tcPr>
            <w:tcW w:w="650" w:type="dxa"/>
          </w:tcPr>
          <w:p w14:paraId="1B439724" w14:textId="13849DD7" w:rsidR="00CA7AF0" w:rsidRDefault="00C9269C" w:rsidP="00822993">
            <w:r>
              <w:t>NO</w:t>
            </w:r>
          </w:p>
        </w:tc>
        <w:tc>
          <w:tcPr>
            <w:tcW w:w="1830" w:type="dxa"/>
          </w:tcPr>
          <w:p w14:paraId="0B0A046B" w14:textId="50BC164F" w:rsidR="00CA7AF0" w:rsidRDefault="00C9269C" w:rsidP="00822993">
            <w:r>
              <w:t>null</w:t>
            </w:r>
          </w:p>
        </w:tc>
      </w:tr>
      <w:tr w:rsidR="001B5244" w14:paraId="3A03E96A" w14:textId="77777777" w:rsidTr="00AF127D">
        <w:tc>
          <w:tcPr>
            <w:tcW w:w="1323" w:type="dxa"/>
            <w:vMerge w:val="restart"/>
          </w:tcPr>
          <w:p w14:paraId="4249AEC4" w14:textId="2F78B50C" w:rsidR="009E0A31" w:rsidRDefault="009E0A31" w:rsidP="009E0A31">
            <w:r>
              <w:lastRenderedPageBreak/>
              <w:t>Part instance</w:t>
            </w:r>
          </w:p>
        </w:tc>
        <w:tc>
          <w:tcPr>
            <w:tcW w:w="1362" w:type="dxa"/>
          </w:tcPr>
          <w:p w14:paraId="1FC26B00" w14:textId="5F3351FB" w:rsidR="009E0A31" w:rsidRDefault="009E0A31" w:rsidP="009E0A31">
            <w:r>
              <w:t>ID</w:t>
            </w:r>
          </w:p>
        </w:tc>
        <w:tc>
          <w:tcPr>
            <w:tcW w:w="1986" w:type="dxa"/>
          </w:tcPr>
          <w:p w14:paraId="008F91A8" w14:textId="4EDCEF09" w:rsidR="009E0A31" w:rsidRDefault="009E0A31" w:rsidP="009E0A31">
            <w:r>
              <w:t>A unique identifier</w:t>
            </w:r>
          </w:p>
        </w:tc>
        <w:tc>
          <w:tcPr>
            <w:tcW w:w="1423" w:type="dxa"/>
          </w:tcPr>
          <w:p w14:paraId="1ED3856B" w14:textId="0CCB18D8" w:rsidR="009E0A31" w:rsidRDefault="009E0A31" w:rsidP="009E0A31">
            <w:r>
              <w:t>integer</w:t>
            </w:r>
          </w:p>
        </w:tc>
        <w:tc>
          <w:tcPr>
            <w:tcW w:w="1494" w:type="dxa"/>
          </w:tcPr>
          <w:p w14:paraId="33B213DE" w14:textId="6684D183" w:rsidR="009E0A31" w:rsidRDefault="009E0A31" w:rsidP="009E0A31">
            <w:r>
              <w:t xml:space="preserve"> </w:t>
            </w:r>
          </w:p>
        </w:tc>
        <w:tc>
          <w:tcPr>
            <w:tcW w:w="1500" w:type="dxa"/>
          </w:tcPr>
          <w:p w14:paraId="51B10141" w14:textId="77777777" w:rsidR="009E0A31" w:rsidRDefault="009E0A31" w:rsidP="009E0A31"/>
        </w:tc>
        <w:tc>
          <w:tcPr>
            <w:tcW w:w="1276" w:type="dxa"/>
          </w:tcPr>
          <w:p w14:paraId="0E89F564" w14:textId="77777777" w:rsidR="009E0A31" w:rsidRDefault="009E0A31" w:rsidP="009E0A31"/>
        </w:tc>
        <w:tc>
          <w:tcPr>
            <w:tcW w:w="1104" w:type="dxa"/>
          </w:tcPr>
          <w:p w14:paraId="5D97C628" w14:textId="10666D87" w:rsidR="009E0A31" w:rsidRDefault="009E0A31" w:rsidP="009E0A31">
            <w:r>
              <w:t>NO</w:t>
            </w:r>
          </w:p>
        </w:tc>
        <w:tc>
          <w:tcPr>
            <w:tcW w:w="650" w:type="dxa"/>
          </w:tcPr>
          <w:p w14:paraId="2299DBA7" w14:textId="44848CD7" w:rsidR="009E0A31" w:rsidRDefault="009E0A31" w:rsidP="009E0A31">
            <w:r>
              <w:t>YES</w:t>
            </w:r>
          </w:p>
        </w:tc>
        <w:tc>
          <w:tcPr>
            <w:tcW w:w="1830" w:type="dxa"/>
          </w:tcPr>
          <w:p w14:paraId="038C5776" w14:textId="2C1BE1CF" w:rsidR="009E0A31" w:rsidRDefault="009E0A31" w:rsidP="009E0A31">
            <w:r>
              <w:t>Autoincrementing</w:t>
            </w:r>
          </w:p>
        </w:tc>
      </w:tr>
      <w:tr w:rsidR="001B5244" w14:paraId="3D1CD486" w14:textId="77777777" w:rsidTr="00AF127D">
        <w:tc>
          <w:tcPr>
            <w:tcW w:w="1323" w:type="dxa"/>
            <w:vMerge/>
          </w:tcPr>
          <w:p w14:paraId="431E4D0B" w14:textId="77777777" w:rsidR="009E0A31" w:rsidRDefault="009E0A31" w:rsidP="009E0A31"/>
        </w:tc>
        <w:tc>
          <w:tcPr>
            <w:tcW w:w="1362" w:type="dxa"/>
          </w:tcPr>
          <w:p w14:paraId="7C7E680C" w14:textId="57CA7ED5" w:rsidR="009E0A31" w:rsidRDefault="009C0DCB" w:rsidP="009E0A31">
            <w:r>
              <w:t>Date installed</w:t>
            </w:r>
          </w:p>
        </w:tc>
        <w:tc>
          <w:tcPr>
            <w:tcW w:w="1986" w:type="dxa"/>
          </w:tcPr>
          <w:p w14:paraId="186A9863" w14:textId="50B6282F" w:rsidR="009E0A31" w:rsidRDefault="009C0DCB" w:rsidP="009E0A31">
            <w:r>
              <w:t xml:space="preserve">The date when the part was installed </w:t>
            </w:r>
            <w:r w:rsidR="003074DD">
              <w:t>in the DataScoop</w:t>
            </w:r>
          </w:p>
        </w:tc>
        <w:tc>
          <w:tcPr>
            <w:tcW w:w="1423" w:type="dxa"/>
          </w:tcPr>
          <w:p w14:paraId="4C64C38A" w14:textId="51C194FB" w:rsidR="009E0A31" w:rsidRDefault="003074DD" w:rsidP="009E0A31">
            <w:r>
              <w:t>date</w:t>
            </w:r>
          </w:p>
        </w:tc>
        <w:tc>
          <w:tcPr>
            <w:tcW w:w="1494" w:type="dxa"/>
          </w:tcPr>
          <w:p w14:paraId="50AE5A1A" w14:textId="77777777" w:rsidR="009E0A31" w:rsidRDefault="009E0A31" w:rsidP="009E0A31"/>
        </w:tc>
        <w:tc>
          <w:tcPr>
            <w:tcW w:w="1500" w:type="dxa"/>
          </w:tcPr>
          <w:p w14:paraId="4BC37089" w14:textId="77777777" w:rsidR="009E0A31" w:rsidRDefault="009E0A31" w:rsidP="009E0A31"/>
        </w:tc>
        <w:tc>
          <w:tcPr>
            <w:tcW w:w="1276" w:type="dxa"/>
          </w:tcPr>
          <w:p w14:paraId="23C1107D" w14:textId="77777777" w:rsidR="009E0A31" w:rsidRDefault="009E0A31" w:rsidP="009E0A31"/>
        </w:tc>
        <w:tc>
          <w:tcPr>
            <w:tcW w:w="1104" w:type="dxa"/>
          </w:tcPr>
          <w:p w14:paraId="40A24149" w14:textId="784A1BEB" w:rsidR="009E0A31" w:rsidRDefault="003074DD" w:rsidP="009E0A31">
            <w:r>
              <w:t>NO</w:t>
            </w:r>
          </w:p>
        </w:tc>
        <w:tc>
          <w:tcPr>
            <w:tcW w:w="650" w:type="dxa"/>
          </w:tcPr>
          <w:p w14:paraId="2BAF5800" w14:textId="6DBBCC14" w:rsidR="009E0A31" w:rsidRDefault="003074DD" w:rsidP="009E0A31">
            <w:r>
              <w:t>NO</w:t>
            </w:r>
          </w:p>
        </w:tc>
        <w:tc>
          <w:tcPr>
            <w:tcW w:w="1830" w:type="dxa"/>
          </w:tcPr>
          <w:p w14:paraId="00CFC09C" w14:textId="77777777" w:rsidR="009E0A31" w:rsidRDefault="009E0A31" w:rsidP="009E0A31"/>
        </w:tc>
      </w:tr>
      <w:tr w:rsidR="001B5244" w14:paraId="16D79A93" w14:textId="77777777" w:rsidTr="00AF127D">
        <w:tc>
          <w:tcPr>
            <w:tcW w:w="1323" w:type="dxa"/>
            <w:vMerge/>
          </w:tcPr>
          <w:p w14:paraId="1611E6D5" w14:textId="77777777" w:rsidR="009E0A31" w:rsidRDefault="009E0A31" w:rsidP="009E0A31"/>
        </w:tc>
        <w:tc>
          <w:tcPr>
            <w:tcW w:w="1362" w:type="dxa"/>
          </w:tcPr>
          <w:p w14:paraId="47D149A1" w14:textId="30BFA5C4" w:rsidR="009E0A31" w:rsidRDefault="00107783" w:rsidP="009E0A31">
            <w:r>
              <w:t>Condition</w:t>
            </w:r>
          </w:p>
        </w:tc>
        <w:tc>
          <w:tcPr>
            <w:tcW w:w="1986" w:type="dxa"/>
          </w:tcPr>
          <w:p w14:paraId="43026D92" w14:textId="607335E1" w:rsidR="009E0A31" w:rsidRDefault="00107783" w:rsidP="009E0A31">
            <w:r>
              <w:t xml:space="preserve">The physical condition of the part (worn out, </w:t>
            </w:r>
            <w:r w:rsidR="001774D7">
              <w:t>working, etc..)</w:t>
            </w:r>
          </w:p>
        </w:tc>
        <w:tc>
          <w:tcPr>
            <w:tcW w:w="1423" w:type="dxa"/>
          </w:tcPr>
          <w:p w14:paraId="4F3249D6" w14:textId="7BBB0A56" w:rsidR="009E0A31" w:rsidRDefault="004E07C2" w:rsidP="009E0A31">
            <w:r>
              <w:t>s</w:t>
            </w:r>
            <w:r w:rsidR="001774D7">
              <w:t>tring</w:t>
            </w:r>
          </w:p>
        </w:tc>
        <w:tc>
          <w:tcPr>
            <w:tcW w:w="1494" w:type="dxa"/>
          </w:tcPr>
          <w:p w14:paraId="574781BD" w14:textId="5246B266" w:rsidR="009E0A31" w:rsidRDefault="001774D7" w:rsidP="009E0A31">
            <w:r>
              <w:t>State</w:t>
            </w:r>
          </w:p>
        </w:tc>
        <w:tc>
          <w:tcPr>
            <w:tcW w:w="1500" w:type="dxa"/>
          </w:tcPr>
          <w:p w14:paraId="6D49182F" w14:textId="77777777" w:rsidR="009E0A31" w:rsidRDefault="009E0A31" w:rsidP="009E0A31"/>
        </w:tc>
        <w:tc>
          <w:tcPr>
            <w:tcW w:w="1276" w:type="dxa"/>
          </w:tcPr>
          <w:p w14:paraId="2831ABD3" w14:textId="77777777" w:rsidR="009E0A31" w:rsidRDefault="009E0A31" w:rsidP="009E0A31"/>
        </w:tc>
        <w:tc>
          <w:tcPr>
            <w:tcW w:w="1104" w:type="dxa"/>
          </w:tcPr>
          <w:p w14:paraId="14999519" w14:textId="3E4791DC" w:rsidR="009E0A31" w:rsidRDefault="001774D7" w:rsidP="009E0A31">
            <w:r>
              <w:t>NO</w:t>
            </w:r>
          </w:p>
        </w:tc>
        <w:tc>
          <w:tcPr>
            <w:tcW w:w="650" w:type="dxa"/>
          </w:tcPr>
          <w:p w14:paraId="62F99295" w14:textId="30D3EA61" w:rsidR="009E0A31" w:rsidRDefault="001774D7" w:rsidP="009E0A31">
            <w:r>
              <w:t>NO</w:t>
            </w:r>
          </w:p>
        </w:tc>
        <w:tc>
          <w:tcPr>
            <w:tcW w:w="1830" w:type="dxa"/>
          </w:tcPr>
          <w:p w14:paraId="1B79484E" w14:textId="77777777" w:rsidR="009E0A31" w:rsidRDefault="009E0A31" w:rsidP="009E0A31"/>
        </w:tc>
      </w:tr>
      <w:tr w:rsidR="001B5244" w14:paraId="28CC8ED3" w14:textId="77777777" w:rsidTr="00AF127D">
        <w:tc>
          <w:tcPr>
            <w:tcW w:w="1323" w:type="dxa"/>
            <w:vMerge w:val="restart"/>
          </w:tcPr>
          <w:p w14:paraId="6851C2C1" w14:textId="65B439A3" w:rsidR="00745853" w:rsidRDefault="00745853" w:rsidP="00745853">
            <w:r>
              <w:t>Part type</w:t>
            </w:r>
          </w:p>
        </w:tc>
        <w:tc>
          <w:tcPr>
            <w:tcW w:w="1362" w:type="dxa"/>
          </w:tcPr>
          <w:p w14:paraId="23A95FA6" w14:textId="44052523" w:rsidR="00745853" w:rsidRDefault="00745853" w:rsidP="00745853">
            <w:r>
              <w:t>ID</w:t>
            </w:r>
          </w:p>
        </w:tc>
        <w:tc>
          <w:tcPr>
            <w:tcW w:w="1986" w:type="dxa"/>
          </w:tcPr>
          <w:p w14:paraId="33C72E9C" w14:textId="146E7CE5" w:rsidR="00745853" w:rsidRDefault="00745853" w:rsidP="00745853">
            <w:r>
              <w:t>A unique identifier</w:t>
            </w:r>
          </w:p>
        </w:tc>
        <w:tc>
          <w:tcPr>
            <w:tcW w:w="1423" w:type="dxa"/>
          </w:tcPr>
          <w:p w14:paraId="7B53DF33" w14:textId="202234D9" w:rsidR="00745853" w:rsidRDefault="004E07C2" w:rsidP="00745853">
            <w:r>
              <w:t>s</w:t>
            </w:r>
            <w:r w:rsidR="00745853">
              <w:t>tring (</w:t>
            </w:r>
            <w:r w:rsidR="00CE2446">
              <w:t xml:space="preserve">e.g. </w:t>
            </w:r>
            <w:r w:rsidR="00745853">
              <w:t>CY255K)</w:t>
            </w:r>
          </w:p>
        </w:tc>
        <w:tc>
          <w:tcPr>
            <w:tcW w:w="1494" w:type="dxa"/>
          </w:tcPr>
          <w:p w14:paraId="5BA6A122" w14:textId="16A27BD9" w:rsidR="00745853" w:rsidRDefault="00745853" w:rsidP="00745853">
            <w:r>
              <w:t xml:space="preserve"> </w:t>
            </w:r>
          </w:p>
        </w:tc>
        <w:tc>
          <w:tcPr>
            <w:tcW w:w="1500" w:type="dxa"/>
          </w:tcPr>
          <w:p w14:paraId="22808E10" w14:textId="77777777" w:rsidR="00745853" w:rsidRDefault="00745853" w:rsidP="00745853"/>
        </w:tc>
        <w:tc>
          <w:tcPr>
            <w:tcW w:w="1276" w:type="dxa"/>
          </w:tcPr>
          <w:p w14:paraId="38D6C731" w14:textId="77777777" w:rsidR="00745853" w:rsidRDefault="00745853" w:rsidP="00745853"/>
        </w:tc>
        <w:tc>
          <w:tcPr>
            <w:tcW w:w="1104" w:type="dxa"/>
          </w:tcPr>
          <w:p w14:paraId="22A4724D" w14:textId="7275E91A" w:rsidR="00745853" w:rsidRDefault="00745853" w:rsidP="00745853">
            <w:r>
              <w:t>NO</w:t>
            </w:r>
          </w:p>
        </w:tc>
        <w:tc>
          <w:tcPr>
            <w:tcW w:w="650" w:type="dxa"/>
          </w:tcPr>
          <w:p w14:paraId="19C1C319" w14:textId="307C9045" w:rsidR="00745853" w:rsidRDefault="00745853" w:rsidP="00745853">
            <w:r>
              <w:t>YES</w:t>
            </w:r>
          </w:p>
        </w:tc>
        <w:tc>
          <w:tcPr>
            <w:tcW w:w="1830" w:type="dxa"/>
          </w:tcPr>
          <w:p w14:paraId="396668BB" w14:textId="489A78B5" w:rsidR="00745853" w:rsidRDefault="00745853" w:rsidP="00745853"/>
        </w:tc>
      </w:tr>
      <w:tr w:rsidR="001B5244" w14:paraId="0A7C5E52" w14:textId="77777777" w:rsidTr="00AF127D">
        <w:tc>
          <w:tcPr>
            <w:tcW w:w="1323" w:type="dxa"/>
            <w:vMerge/>
          </w:tcPr>
          <w:p w14:paraId="4A8FF3AB" w14:textId="77777777" w:rsidR="00745853" w:rsidRDefault="00745853" w:rsidP="00745853"/>
        </w:tc>
        <w:tc>
          <w:tcPr>
            <w:tcW w:w="1362" w:type="dxa"/>
          </w:tcPr>
          <w:p w14:paraId="0F83B7BF" w14:textId="652D3200" w:rsidR="00745853" w:rsidRDefault="00745853" w:rsidP="00745853">
            <w:r>
              <w:t>Name</w:t>
            </w:r>
          </w:p>
        </w:tc>
        <w:tc>
          <w:tcPr>
            <w:tcW w:w="1986" w:type="dxa"/>
          </w:tcPr>
          <w:p w14:paraId="4B2CDEF2" w14:textId="11E40916" w:rsidR="00745853" w:rsidRDefault="00745853" w:rsidP="00745853">
            <w:r>
              <w:t>The name of the part</w:t>
            </w:r>
          </w:p>
        </w:tc>
        <w:tc>
          <w:tcPr>
            <w:tcW w:w="1423" w:type="dxa"/>
          </w:tcPr>
          <w:p w14:paraId="1371CB79" w14:textId="476641E9" w:rsidR="00745853" w:rsidRDefault="004E07C2" w:rsidP="00745853">
            <w:r>
              <w:t>s</w:t>
            </w:r>
            <w:r w:rsidR="00745853">
              <w:t>tring</w:t>
            </w:r>
          </w:p>
        </w:tc>
        <w:tc>
          <w:tcPr>
            <w:tcW w:w="1494" w:type="dxa"/>
          </w:tcPr>
          <w:p w14:paraId="0F97A778" w14:textId="77777777" w:rsidR="00745853" w:rsidRDefault="00745853" w:rsidP="00745853"/>
        </w:tc>
        <w:tc>
          <w:tcPr>
            <w:tcW w:w="1500" w:type="dxa"/>
          </w:tcPr>
          <w:p w14:paraId="48005726" w14:textId="77777777" w:rsidR="00745853" w:rsidRDefault="00745853" w:rsidP="00745853"/>
        </w:tc>
        <w:tc>
          <w:tcPr>
            <w:tcW w:w="1276" w:type="dxa"/>
          </w:tcPr>
          <w:p w14:paraId="501C1B41" w14:textId="77777777" w:rsidR="00745853" w:rsidRDefault="00745853" w:rsidP="00745853"/>
        </w:tc>
        <w:tc>
          <w:tcPr>
            <w:tcW w:w="1104" w:type="dxa"/>
          </w:tcPr>
          <w:p w14:paraId="614E6D45" w14:textId="705B4007" w:rsidR="00745853" w:rsidRDefault="00745853" w:rsidP="00745853">
            <w:r>
              <w:t>NO</w:t>
            </w:r>
          </w:p>
        </w:tc>
        <w:tc>
          <w:tcPr>
            <w:tcW w:w="650" w:type="dxa"/>
          </w:tcPr>
          <w:p w14:paraId="18C2D60C" w14:textId="77B43511" w:rsidR="00745853" w:rsidRDefault="00745853" w:rsidP="00745853">
            <w:r>
              <w:t>NO</w:t>
            </w:r>
          </w:p>
        </w:tc>
        <w:tc>
          <w:tcPr>
            <w:tcW w:w="1830" w:type="dxa"/>
          </w:tcPr>
          <w:p w14:paraId="059A4602" w14:textId="77777777" w:rsidR="00745853" w:rsidRDefault="00745853" w:rsidP="00745853"/>
        </w:tc>
      </w:tr>
      <w:tr w:rsidR="001B5244" w14:paraId="6972C56B" w14:textId="77777777" w:rsidTr="00AF127D">
        <w:tc>
          <w:tcPr>
            <w:tcW w:w="1323" w:type="dxa"/>
            <w:vMerge/>
          </w:tcPr>
          <w:p w14:paraId="603B2DFA" w14:textId="77777777" w:rsidR="00745853" w:rsidRDefault="00745853" w:rsidP="00745853"/>
        </w:tc>
        <w:tc>
          <w:tcPr>
            <w:tcW w:w="1362" w:type="dxa"/>
          </w:tcPr>
          <w:p w14:paraId="595FC6E1" w14:textId="2C8ACBAC" w:rsidR="00745853" w:rsidRDefault="00CE2446" w:rsidP="00745853">
            <w:r>
              <w:t>Description</w:t>
            </w:r>
          </w:p>
        </w:tc>
        <w:tc>
          <w:tcPr>
            <w:tcW w:w="1986" w:type="dxa"/>
          </w:tcPr>
          <w:p w14:paraId="4A5D97A1" w14:textId="4A9A7B74" w:rsidR="00745853" w:rsidRDefault="00CE2446" w:rsidP="00745853">
            <w:r>
              <w:t>A description of the part.</w:t>
            </w:r>
          </w:p>
        </w:tc>
        <w:tc>
          <w:tcPr>
            <w:tcW w:w="1423" w:type="dxa"/>
          </w:tcPr>
          <w:p w14:paraId="038ED8EE" w14:textId="78821F05" w:rsidR="00745853" w:rsidRDefault="004E07C2" w:rsidP="00745853">
            <w:r>
              <w:t>s</w:t>
            </w:r>
            <w:r w:rsidR="00955FCE">
              <w:t>tring</w:t>
            </w:r>
          </w:p>
        </w:tc>
        <w:tc>
          <w:tcPr>
            <w:tcW w:w="1494" w:type="dxa"/>
          </w:tcPr>
          <w:p w14:paraId="1A24C2FC" w14:textId="77777777" w:rsidR="00745853" w:rsidRDefault="00745853" w:rsidP="00745853"/>
        </w:tc>
        <w:tc>
          <w:tcPr>
            <w:tcW w:w="1500" w:type="dxa"/>
          </w:tcPr>
          <w:p w14:paraId="0F58EA95" w14:textId="77777777" w:rsidR="00745853" w:rsidRDefault="00745853" w:rsidP="00745853"/>
        </w:tc>
        <w:tc>
          <w:tcPr>
            <w:tcW w:w="1276" w:type="dxa"/>
          </w:tcPr>
          <w:p w14:paraId="612C0FF9" w14:textId="77777777" w:rsidR="00745853" w:rsidRDefault="00745853" w:rsidP="00745853"/>
        </w:tc>
        <w:tc>
          <w:tcPr>
            <w:tcW w:w="1104" w:type="dxa"/>
          </w:tcPr>
          <w:p w14:paraId="726DA5FC" w14:textId="644E2B04" w:rsidR="00745853" w:rsidRDefault="00955FCE" w:rsidP="00745853">
            <w:r>
              <w:t>NO</w:t>
            </w:r>
          </w:p>
        </w:tc>
        <w:tc>
          <w:tcPr>
            <w:tcW w:w="650" w:type="dxa"/>
          </w:tcPr>
          <w:p w14:paraId="7385AF47" w14:textId="7CFFF853" w:rsidR="00745853" w:rsidRDefault="00955FCE" w:rsidP="00745853">
            <w:r>
              <w:t>NO</w:t>
            </w:r>
          </w:p>
        </w:tc>
        <w:tc>
          <w:tcPr>
            <w:tcW w:w="1830" w:type="dxa"/>
          </w:tcPr>
          <w:p w14:paraId="6AA22503" w14:textId="77777777" w:rsidR="00745853" w:rsidRDefault="00745853" w:rsidP="00745853"/>
        </w:tc>
      </w:tr>
      <w:tr w:rsidR="001B5244" w14:paraId="26B6D48D" w14:textId="77777777" w:rsidTr="00AF127D">
        <w:tc>
          <w:tcPr>
            <w:tcW w:w="1323" w:type="dxa"/>
            <w:vMerge w:val="restart"/>
          </w:tcPr>
          <w:p w14:paraId="730C9833" w14:textId="066D1065" w:rsidR="00955FCE" w:rsidRDefault="00955FCE" w:rsidP="00955FCE">
            <w:r>
              <w:t>Supplier</w:t>
            </w:r>
          </w:p>
        </w:tc>
        <w:tc>
          <w:tcPr>
            <w:tcW w:w="1362" w:type="dxa"/>
          </w:tcPr>
          <w:p w14:paraId="4537BFCF" w14:textId="08C1D575" w:rsidR="00955FCE" w:rsidRDefault="00955FCE" w:rsidP="00955FCE">
            <w:r>
              <w:t>ID</w:t>
            </w:r>
          </w:p>
        </w:tc>
        <w:tc>
          <w:tcPr>
            <w:tcW w:w="1986" w:type="dxa"/>
          </w:tcPr>
          <w:p w14:paraId="06C6359B" w14:textId="0F269770" w:rsidR="00955FCE" w:rsidRDefault="00955FCE" w:rsidP="00955FCE">
            <w:r>
              <w:t>A unique identifier</w:t>
            </w:r>
          </w:p>
        </w:tc>
        <w:tc>
          <w:tcPr>
            <w:tcW w:w="1423" w:type="dxa"/>
          </w:tcPr>
          <w:p w14:paraId="7D0320C5" w14:textId="568C646D" w:rsidR="00955FCE" w:rsidRDefault="00955FCE" w:rsidP="00955FCE">
            <w:r>
              <w:t>integer</w:t>
            </w:r>
          </w:p>
        </w:tc>
        <w:tc>
          <w:tcPr>
            <w:tcW w:w="1494" w:type="dxa"/>
          </w:tcPr>
          <w:p w14:paraId="7C0D1EDF" w14:textId="62F5810A" w:rsidR="00955FCE" w:rsidRDefault="00955FCE" w:rsidP="00955FCE">
            <w:r>
              <w:t xml:space="preserve"> </w:t>
            </w:r>
          </w:p>
        </w:tc>
        <w:tc>
          <w:tcPr>
            <w:tcW w:w="1500" w:type="dxa"/>
          </w:tcPr>
          <w:p w14:paraId="1E665437" w14:textId="77777777" w:rsidR="00955FCE" w:rsidRDefault="00955FCE" w:rsidP="00955FCE"/>
        </w:tc>
        <w:tc>
          <w:tcPr>
            <w:tcW w:w="1276" w:type="dxa"/>
          </w:tcPr>
          <w:p w14:paraId="56B9778E" w14:textId="77777777" w:rsidR="00955FCE" w:rsidRDefault="00955FCE" w:rsidP="00955FCE"/>
        </w:tc>
        <w:tc>
          <w:tcPr>
            <w:tcW w:w="1104" w:type="dxa"/>
          </w:tcPr>
          <w:p w14:paraId="242C578F" w14:textId="7F64357F" w:rsidR="00955FCE" w:rsidRDefault="00955FCE" w:rsidP="00955FCE">
            <w:r>
              <w:t>NO</w:t>
            </w:r>
          </w:p>
        </w:tc>
        <w:tc>
          <w:tcPr>
            <w:tcW w:w="650" w:type="dxa"/>
          </w:tcPr>
          <w:p w14:paraId="5427BBAD" w14:textId="4265334F" w:rsidR="00955FCE" w:rsidRDefault="00955FCE" w:rsidP="00955FCE">
            <w:r>
              <w:t>YES</w:t>
            </w:r>
          </w:p>
        </w:tc>
        <w:tc>
          <w:tcPr>
            <w:tcW w:w="1830" w:type="dxa"/>
          </w:tcPr>
          <w:p w14:paraId="1357B491" w14:textId="3F6E4660" w:rsidR="00955FCE" w:rsidRDefault="00955FCE" w:rsidP="00955FCE">
            <w:r>
              <w:t>Autoincrementing</w:t>
            </w:r>
          </w:p>
        </w:tc>
      </w:tr>
      <w:tr w:rsidR="001B5244" w14:paraId="012DD238" w14:textId="77777777" w:rsidTr="00AF127D">
        <w:tc>
          <w:tcPr>
            <w:tcW w:w="1323" w:type="dxa"/>
            <w:vMerge/>
          </w:tcPr>
          <w:p w14:paraId="4F04EFB3" w14:textId="77777777" w:rsidR="00955FCE" w:rsidRDefault="00955FCE" w:rsidP="00955FCE"/>
        </w:tc>
        <w:tc>
          <w:tcPr>
            <w:tcW w:w="1362" w:type="dxa"/>
          </w:tcPr>
          <w:p w14:paraId="0B6C9500" w14:textId="5E9421FD" w:rsidR="00955FCE" w:rsidRDefault="00955FCE" w:rsidP="00955FCE">
            <w:r>
              <w:t>Name</w:t>
            </w:r>
          </w:p>
        </w:tc>
        <w:tc>
          <w:tcPr>
            <w:tcW w:w="1986" w:type="dxa"/>
          </w:tcPr>
          <w:p w14:paraId="5F9CD4D9" w14:textId="2D686B88" w:rsidR="00955FCE" w:rsidRDefault="00955FCE" w:rsidP="00955FCE">
            <w:r>
              <w:t xml:space="preserve">The name of the </w:t>
            </w:r>
            <w:r w:rsidR="00D92E20">
              <w:t>company/individual</w:t>
            </w:r>
          </w:p>
        </w:tc>
        <w:tc>
          <w:tcPr>
            <w:tcW w:w="1423" w:type="dxa"/>
          </w:tcPr>
          <w:p w14:paraId="1E9E7D59" w14:textId="60AF7406" w:rsidR="00955FCE" w:rsidRDefault="004E07C2" w:rsidP="00955FCE">
            <w:r>
              <w:t>s</w:t>
            </w:r>
            <w:r w:rsidR="00A9716F">
              <w:t>tring</w:t>
            </w:r>
          </w:p>
        </w:tc>
        <w:tc>
          <w:tcPr>
            <w:tcW w:w="1494" w:type="dxa"/>
          </w:tcPr>
          <w:p w14:paraId="413B841E" w14:textId="57866133" w:rsidR="00955FCE" w:rsidRDefault="00A9716F" w:rsidP="00955FCE">
            <w:r>
              <w:t>Manufacturer, company</w:t>
            </w:r>
          </w:p>
        </w:tc>
        <w:tc>
          <w:tcPr>
            <w:tcW w:w="1500" w:type="dxa"/>
          </w:tcPr>
          <w:p w14:paraId="23484300" w14:textId="6F303747" w:rsidR="00955FCE" w:rsidRDefault="00955FCE" w:rsidP="00955FCE"/>
        </w:tc>
        <w:tc>
          <w:tcPr>
            <w:tcW w:w="1276" w:type="dxa"/>
          </w:tcPr>
          <w:p w14:paraId="263F1125" w14:textId="77777777" w:rsidR="00955FCE" w:rsidRDefault="00955FCE" w:rsidP="00955FCE"/>
        </w:tc>
        <w:tc>
          <w:tcPr>
            <w:tcW w:w="1104" w:type="dxa"/>
          </w:tcPr>
          <w:p w14:paraId="5C81907B" w14:textId="605DD1D1" w:rsidR="00955FCE" w:rsidRDefault="00A9716F" w:rsidP="00955FCE">
            <w:r>
              <w:t>NO</w:t>
            </w:r>
          </w:p>
        </w:tc>
        <w:tc>
          <w:tcPr>
            <w:tcW w:w="650" w:type="dxa"/>
          </w:tcPr>
          <w:p w14:paraId="7190A8EE" w14:textId="680620E9" w:rsidR="00955FCE" w:rsidRDefault="00A9716F" w:rsidP="00955FCE">
            <w:r>
              <w:t>NO</w:t>
            </w:r>
          </w:p>
        </w:tc>
        <w:tc>
          <w:tcPr>
            <w:tcW w:w="1830" w:type="dxa"/>
          </w:tcPr>
          <w:p w14:paraId="55ADA207" w14:textId="77777777" w:rsidR="00955FCE" w:rsidRDefault="00955FCE" w:rsidP="00955FCE"/>
        </w:tc>
      </w:tr>
      <w:tr w:rsidR="001B5244" w14:paraId="72281166" w14:textId="77777777" w:rsidTr="00AF127D">
        <w:tc>
          <w:tcPr>
            <w:tcW w:w="1323" w:type="dxa"/>
            <w:vMerge/>
          </w:tcPr>
          <w:p w14:paraId="55E6627E" w14:textId="77777777" w:rsidR="00955FCE" w:rsidRDefault="00955FCE" w:rsidP="00955FCE"/>
        </w:tc>
        <w:tc>
          <w:tcPr>
            <w:tcW w:w="1362" w:type="dxa"/>
          </w:tcPr>
          <w:p w14:paraId="025D65CD" w14:textId="27DA1D3E" w:rsidR="00955FCE" w:rsidRDefault="00D92E20" w:rsidP="00955FCE">
            <w:r>
              <w:t>Email</w:t>
            </w:r>
          </w:p>
        </w:tc>
        <w:tc>
          <w:tcPr>
            <w:tcW w:w="1986" w:type="dxa"/>
          </w:tcPr>
          <w:p w14:paraId="5417293C" w14:textId="53546BC7" w:rsidR="00955FCE" w:rsidRDefault="00D92E20" w:rsidP="00955FCE">
            <w:r>
              <w:t>The supplier’s contact email address</w:t>
            </w:r>
          </w:p>
        </w:tc>
        <w:tc>
          <w:tcPr>
            <w:tcW w:w="1423" w:type="dxa"/>
          </w:tcPr>
          <w:p w14:paraId="1795D2BF" w14:textId="61BF032E" w:rsidR="00955FCE" w:rsidRDefault="004E07C2" w:rsidP="00955FCE">
            <w:r>
              <w:t>s</w:t>
            </w:r>
            <w:r w:rsidR="00045A14">
              <w:t>tring with regex mask</w:t>
            </w:r>
          </w:p>
        </w:tc>
        <w:tc>
          <w:tcPr>
            <w:tcW w:w="1494" w:type="dxa"/>
          </w:tcPr>
          <w:p w14:paraId="69C29BBC" w14:textId="7AC2B9BD" w:rsidR="00955FCE" w:rsidRDefault="00B3111F" w:rsidP="00955FCE">
            <w:r>
              <w:t>Contact email</w:t>
            </w:r>
          </w:p>
        </w:tc>
        <w:tc>
          <w:tcPr>
            <w:tcW w:w="1500" w:type="dxa"/>
          </w:tcPr>
          <w:p w14:paraId="69DD7DE5" w14:textId="77777777" w:rsidR="00955FCE" w:rsidRDefault="00955FCE" w:rsidP="00955FCE"/>
        </w:tc>
        <w:tc>
          <w:tcPr>
            <w:tcW w:w="1276" w:type="dxa"/>
          </w:tcPr>
          <w:p w14:paraId="7133AB08" w14:textId="77777777" w:rsidR="00955FCE" w:rsidRDefault="00955FCE" w:rsidP="00955FCE"/>
        </w:tc>
        <w:tc>
          <w:tcPr>
            <w:tcW w:w="1104" w:type="dxa"/>
          </w:tcPr>
          <w:p w14:paraId="663540E0" w14:textId="4089E372" w:rsidR="00955FCE" w:rsidRDefault="00B3111F" w:rsidP="00955FCE">
            <w:r>
              <w:t>YES</w:t>
            </w:r>
          </w:p>
        </w:tc>
        <w:tc>
          <w:tcPr>
            <w:tcW w:w="650" w:type="dxa"/>
          </w:tcPr>
          <w:p w14:paraId="2406ABAA" w14:textId="2AE56DB8" w:rsidR="00955FCE" w:rsidRDefault="00B3111F" w:rsidP="00955FCE">
            <w:r>
              <w:t>NO</w:t>
            </w:r>
          </w:p>
        </w:tc>
        <w:tc>
          <w:tcPr>
            <w:tcW w:w="1830" w:type="dxa"/>
          </w:tcPr>
          <w:p w14:paraId="2EF46DE1" w14:textId="01D0E869" w:rsidR="00955FCE" w:rsidRDefault="00960BBE" w:rsidP="00955FCE">
            <w:r>
              <w:t>null</w:t>
            </w:r>
          </w:p>
        </w:tc>
      </w:tr>
      <w:tr w:rsidR="001B5244" w14:paraId="6F999517" w14:textId="77777777" w:rsidTr="00AF127D">
        <w:tc>
          <w:tcPr>
            <w:tcW w:w="1323" w:type="dxa"/>
            <w:vMerge/>
          </w:tcPr>
          <w:p w14:paraId="06306CE5" w14:textId="77777777" w:rsidR="00897359" w:rsidRDefault="00897359" w:rsidP="00897359"/>
        </w:tc>
        <w:tc>
          <w:tcPr>
            <w:tcW w:w="1362" w:type="dxa"/>
          </w:tcPr>
          <w:p w14:paraId="0ACE43F8" w14:textId="2AE4D794" w:rsidR="00897359" w:rsidRDefault="00897359" w:rsidP="00897359">
            <w:r>
              <w:t>Phone</w:t>
            </w:r>
          </w:p>
        </w:tc>
        <w:tc>
          <w:tcPr>
            <w:tcW w:w="1986" w:type="dxa"/>
          </w:tcPr>
          <w:p w14:paraId="26122C1B" w14:textId="2B43E333" w:rsidR="00897359" w:rsidRDefault="00897359" w:rsidP="00897359">
            <w:r>
              <w:t>The suppliers contact phone number</w:t>
            </w:r>
          </w:p>
        </w:tc>
        <w:tc>
          <w:tcPr>
            <w:tcW w:w="1423" w:type="dxa"/>
          </w:tcPr>
          <w:p w14:paraId="2232C554" w14:textId="7586FB0E" w:rsidR="00897359" w:rsidRDefault="004E07C2" w:rsidP="00897359">
            <w:r>
              <w:t>s</w:t>
            </w:r>
            <w:r w:rsidR="00897359">
              <w:t>tring with regex mask</w:t>
            </w:r>
          </w:p>
        </w:tc>
        <w:tc>
          <w:tcPr>
            <w:tcW w:w="1494" w:type="dxa"/>
          </w:tcPr>
          <w:p w14:paraId="10C8DFDD" w14:textId="6BD31410" w:rsidR="00897359" w:rsidRDefault="00897359" w:rsidP="00897359">
            <w:r>
              <w:t>Contact phone</w:t>
            </w:r>
          </w:p>
        </w:tc>
        <w:tc>
          <w:tcPr>
            <w:tcW w:w="1500" w:type="dxa"/>
          </w:tcPr>
          <w:p w14:paraId="0540EB8B" w14:textId="77777777" w:rsidR="00897359" w:rsidRDefault="00897359" w:rsidP="00897359"/>
        </w:tc>
        <w:tc>
          <w:tcPr>
            <w:tcW w:w="1276" w:type="dxa"/>
          </w:tcPr>
          <w:p w14:paraId="2698E733" w14:textId="77777777" w:rsidR="00897359" w:rsidRDefault="00897359" w:rsidP="00897359"/>
        </w:tc>
        <w:tc>
          <w:tcPr>
            <w:tcW w:w="1104" w:type="dxa"/>
          </w:tcPr>
          <w:p w14:paraId="52EA4FBD" w14:textId="2F7F1C1A" w:rsidR="00897359" w:rsidRDefault="00897359" w:rsidP="00897359">
            <w:r>
              <w:t>YES</w:t>
            </w:r>
          </w:p>
        </w:tc>
        <w:tc>
          <w:tcPr>
            <w:tcW w:w="650" w:type="dxa"/>
          </w:tcPr>
          <w:p w14:paraId="0201F90E" w14:textId="26AB6F88" w:rsidR="00897359" w:rsidRDefault="00897359" w:rsidP="00897359">
            <w:r>
              <w:t>NO</w:t>
            </w:r>
          </w:p>
        </w:tc>
        <w:tc>
          <w:tcPr>
            <w:tcW w:w="1830" w:type="dxa"/>
          </w:tcPr>
          <w:p w14:paraId="20BC3713" w14:textId="46170CDA" w:rsidR="00897359" w:rsidRDefault="00960BBE" w:rsidP="00897359">
            <w:r>
              <w:t>null</w:t>
            </w:r>
          </w:p>
        </w:tc>
      </w:tr>
      <w:tr w:rsidR="00AF127D" w14:paraId="0EDE6F30" w14:textId="77777777" w:rsidTr="00AF127D">
        <w:tc>
          <w:tcPr>
            <w:tcW w:w="1323" w:type="dxa"/>
            <w:vMerge/>
          </w:tcPr>
          <w:p w14:paraId="1D59AC2A" w14:textId="77777777" w:rsidR="00897359" w:rsidRDefault="00897359" w:rsidP="00897359"/>
        </w:tc>
        <w:tc>
          <w:tcPr>
            <w:tcW w:w="1362" w:type="dxa"/>
          </w:tcPr>
          <w:p w14:paraId="142E8BF8" w14:textId="5EA34731" w:rsidR="00897359" w:rsidRDefault="00897359" w:rsidP="00897359">
            <w:r>
              <w:t>Website</w:t>
            </w:r>
          </w:p>
        </w:tc>
        <w:tc>
          <w:tcPr>
            <w:tcW w:w="1986" w:type="dxa"/>
          </w:tcPr>
          <w:p w14:paraId="58BC7239" w14:textId="68180C65" w:rsidR="00897359" w:rsidRDefault="00897359" w:rsidP="00897359">
            <w:r>
              <w:t xml:space="preserve">The </w:t>
            </w:r>
            <w:r w:rsidR="00515D18">
              <w:t>supplier’s</w:t>
            </w:r>
            <w:r>
              <w:t xml:space="preserve"> website</w:t>
            </w:r>
          </w:p>
        </w:tc>
        <w:tc>
          <w:tcPr>
            <w:tcW w:w="1423" w:type="dxa"/>
          </w:tcPr>
          <w:p w14:paraId="5076D956" w14:textId="5F6786D6" w:rsidR="00897359" w:rsidRDefault="004E07C2" w:rsidP="00897359">
            <w:r>
              <w:t>s</w:t>
            </w:r>
            <w:r w:rsidR="00515D18">
              <w:t>tring</w:t>
            </w:r>
          </w:p>
        </w:tc>
        <w:tc>
          <w:tcPr>
            <w:tcW w:w="1494" w:type="dxa"/>
          </w:tcPr>
          <w:p w14:paraId="7A7C8FE8" w14:textId="7DA05FCC" w:rsidR="00897359" w:rsidRDefault="00515D18" w:rsidP="00897359">
            <w:r>
              <w:t>Webstore</w:t>
            </w:r>
          </w:p>
        </w:tc>
        <w:tc>
          <w:tcPr>
            <w:tcW w:w="1500" w:type="dxa"/>
          </w:tcPr>
          <w:p w14:paraId="17A9A50E" w14:textId="77777777" w:rsidR="00897359" w:rsidRDefault="00897359" w:rsidP="00897359"/>
        </w:tc>
        <w:tc>
          <w:tcPr>
            <w:tcW w:w="1276" w:type="dxa"/>
          </w:tcPr>
          <w:p w14:paraId="622DC19B" w14:textId="77777777" w:rsidR="00897359" w:rsidRDefault="00897359" w:rsidP="00897359"/>
        </w:tc>
        <w:tc>
          <w:tcPr>
            <w:tcW w:w="1104" w:type="dxa"/>
          </w:tcPr>
          <w:p w14:paraId="10694801" w14:textId="277E79CC" w:rsidR="00897359" w:rsidRDefault="00515D18" w:rsidP="00897359">
            <w:r>
              <w:t>YES</w:t>
            </w:r>
          </w:p>
        </w:tc>
        <w:tc>
          <w:tcPr>
            <w:tcW w:w="650" w:type="dxa"/>
          </w:tcPr>
          <w:p w14:paraId="31FC0909" w14:textId="124D750B" w:rsidR="00897359" w:rsidRDefault="00515D18" w:rsidP="00897359">
            <w:r>
              <w:t>NO</w:t>
            </w:r>
          </w:p>
        </w:tc>
        <w:tc>
          <w:tcPr>
            <w:tcW w:w="1830" w:type="dxa"/>
          </w:tcPr>
          <w:p w14:paraId="2CF35A5D" w14:textId="04F2AF1C" w:rsidR="00897359" w:rsidRDefault="00960BBE" w:rsidP="00897359">
            <w:r>
              <w:t>null</w:t>
            </w:r>
          </w:p>
        </w:tc>
      </w:tr>
      <w:tr w:rsidR="001B5244" w14:paraId="32070B1D" w14:textId="77777777" w:rsidTr="00AF127D">
        <w:tc>
          <w:tcPr>
            <w:tcW w:w="1323" w:type="dxa"/>
            <w:vMerge/>
          </w:tcPr>
          <w:p w14:paraId="71F9853E" w14:textId="77777777" w:rsidR="00897359" w:rsidRDefault="00897359" w:rsidP="00897359"/>
        </w:tc>
        <w:tc>
          <w:tcPr>
            <w:tcW w:w="1362" w:type="dxa"/>
          </w:tcPr>
          <w:p w14:paraId="0C799F53" w14:textId="791CA077" w:rsidR="00897359" w:rsidRDefault="00515D18" w:rsidP="00897359">
            <w:r>
              <w:t>Notes</w:t>
            </w:r>
          </w:p>
        </w:tc>
        <w:tc>
          <w:tcPr>
            <w:tcW w:w="1986" w:type="dxa"/>
          </w:tcPr>
          <w:p w14:paraId="30E1FA1C" w14:textId="07F1213A" w:rsidR="00897359" w:rsidRDefault="00515D18" w:rsidP="00897359">
            <w:r>
              <w:t>Any notes on the suppler from FlightStream</w:t>
            </w:r>
          </w:p>
        </w:tc>
        <w:tc>
          <w:tcPr>
            <w:tcW w:w="1423" w:type="dxa"/>
          </w:tcPr>
          <w:p w14:paraId="6844DE89" w14:textId="79D4FA8A" w:rsidR="00897359" w:rsidRDefault="004E07C2" w:rsidP="00897359">
            <w:r>
              <w:t>s</w:t>
            </w:r>
            <w:r w:rsidR="00960BBE">
              <w:t>tring</w:t>
            </w:r>
          </w:p>
        </w:tc>
        <w:tc>
          <w:tcPr>
            <w:tcW w:w="1494" w:type="dxa"/>
          </w:tcPr>
          <w:p w14:paraId="351A09DB" w14:textId="77777777" w:rsidR="00897359" w:rsidRDefault="00897359" w:rsidP="00897359"/>
        </w:tc>
        <w:tc>
          <w:tcPr>
            <w:tcW w:w="1500" w:type="dxa"/>
          </w:tcPr>
          <w:p w14:paraId="42F8F977" w14:textId="77777777" w:rsidR="00897359" w:rsidRDefault="00897359" w:rsidP="00897359"/>
        </w:tc>
        <w:tc>
          <w:tcPr>
            <w:tcW w:w="1276" w:type="dxa"/>
          </w:tcPr>
          <w:p w14:paraId="64871B14" w14:textId="77777777" w:rsidR="00897359" w:rsidRDefault="00897359" w:rsidP="00897359"/>
        </w:tc>
        <w:tc>
          <w:tcPr>
            <w:tcW w:w="1104" w:type="dxa"/>
          </w:tcPr>
          <w:p w14:paraId="2E26A7BB" w14:textId="239726BA" w:rsidR="00897359" w:rsidRDefault="00960BBE" w:rsidP="00897359">
            <w:r>
              <w:t>YES</w:t>
            </w:r>
          </w:p>
        </w:tc>
        <w:tc>
          <w:tcPr>
            <w:tcW w:w="650" w:type="dxa"/>
          </w:tcPr>
          <w:p w14:paraId="1BFD8621" w14:textId="631F0699" w:rsidR="00897359" w:rsidRDefault="00960BBE" w:rsidP="00897359">
            <w:r>
              <w:t>NO</w:t>
            </w:r>
          </w:p>
        </w:tc>
        <w:tc>
          <w:tcPr>
            <w:tcW w:w="1830" w:type="dxa"/>
          </w:tcPr>
          <w:p w14:paraId="680F679E" w14:textId="186D80B0" w:rsidR="00897359" w:rsidRDefault="00960BBE" w:rsidP="00897359">
            <w:r>
              <w:t>null</w:t>
            </w:r>
          </w:p>
        </w:tc>
      </w:tr>
      <w:tr w:rsidR="001B5244" w14:paraId="0BE18864" w14:textId="77777777" w:rsidTr="00AF127D">
        <w:tc>
          <w:tcPr>
            <w:tcW w:w="1323" w:type="dxa"/>
            <w:vMerge w:val="restart"/>
          </w:tcPr>
          <w:p w14:paraId="534234E5" w14:textId="67AFE6AC" w:rsidR="00694941" w:rsidRDefault="00694941" w:rsidP="00694941">
            <w:r>
              <w:t>Employee</w:t>
            </w:r>
          </w:p>
        </w:tc>
        <w:tc>
          <w:tcPr>
            <w:tcW w:w="1362" w:type="dxa"/>
          </w:tcPr>
          <w:p w14:paraId="2DF41B78" w14:textId="761CF3C7" w:rsidR="00694941" w:rsidRDefault="00694941" w:rsidP="00694941">
            <w:r>
              <w:t>ID</w:t>
            </w:r>
          </w:p>
        </w:tc>
        <w:tc>
          <w:tcPr>
            <w:tcW w:w="1986" w:type="dxa"/>
          </w:tcPr>
          <w:p w14:paraId="08CEA21D" w14:textId="4FC0FFB8" w:rsidR="00694941" w:rsidRDefault="00694941" w:rsidP="00694941">
            <w:r>
              <w:t>A unique identifier</w:t>
            </w:r>
          </w:p>
        </w:tc>
        <w:tc>
          <w:tcPr>
            <w:tcW w:w="1423" w:type="dxa"/>
          </w:tcPr>
          <w:p w14:paraId="7A2DEC00" w14:textId="3A1F1B5F" w:rsidR="00694941" w:rsidRDefault="00694941" w:rsidP="00694941">
            <w:r>
              <w:t>integer</w:t>
            </w:r>
          </w:p>
        </w:tc>
        <w:tc>
          <w:tcPr>
            <w:tcW w:w="1494" w:type="dxa"/>
          </w:tcPr>
          <w:p w14:paraId="4EC3C86A" w14:textId="5669EA12" w:rsidR="00694941" w:rsidRDefault="00694941" w:rsidP="00694941">
            <w:r>
              <w:t xml:space="preserve"> </w:t>
            </w:r>
          </w:p>
        </w:tc>
        <w:tc>
          <w:tcPr>
            <w:tcW w:w="1500" w:type="dxa"/>
          </w:tcPr>
          <w:p w14:paraId="47EC73A2" w14:textId="77777777" w:rsidR="00694941" w:rsidRDefault="00694941" w:rsidP="00694941"/>
        </w:tc>
        <w:tc>
          <w:tcPr>
            <w:tcW w:w="1276" w:type="dxa"/>
          </w:tcPr>
          <w:p w14:paraId="551CE19F" w14:textId="77777777" w:rsidR="00694941" w:rsidRDefault="00694941" w:rsidP="00694941"/>
        </w:tc>
        <w:tc>
          <w:tcPr>
            <w:tcW w:w="1104" w:type="dxa"/>
          </w:tcPr>
          <w:p w14:paraId="50086D73" w14:textId="38459738" w:rsidR="00694941" w:rsidRDefault="00694941" w:rsidP="00694941">
            <w:r>
              <w:t>NO</w:t>
            </w:r>
          </w:p>
        </w:tc>
        <w:tc>
          <w:tcPr>
            <w:tcW w:w="650" w:type="dxa"/>
          </w:tcPr>
          <w:p w14:paraId="6E5BA2B3" w14:textId="60C721A6" w:rsidR="00694941" w:rsidRDefault="00694941" w:rsidP="00694941">
            <w:r>
              <w:t>YES</w:t>
            </w:r>
          </w:p>
        </w:tc>
        <w:tc>
          <w:tcPr>
            <w:tcW w:w="1830" w:type="dxa"/>
          </w:tcPr>
          <w:p w14:paraId="4C7DA9A2" w14:textId="5262C322" w:rsidR="00694941" w:rsidRDefault="00694941" w:rsidP="00694941">
            <w:r>
              <w:t>Autoincrementing</w:t>
            </w:r>
          </w:p>
        </w:tc>
      </w:tr>
      <w:tr w:rsidR="001B5244" w14:paraId="6C7F7FB9" w14:textId="77777777" w:rsidTr="00AF127D">
        <w:tc>
          <w:tcPr>
            <w:tcW w:w="1323" w:type="dxa"/>
            <w:vMerge/>
          </w:tcPr>
          <w:p w14:paraId="663A2451" w14:textId="77777777" w:rsidR="00694941" w:rsidRDefault="00694941" w:rsidP="00694941"/>
        </w:tc>
        <w:tc>
          <w:tcPr>
            <w:tcW w:w="1362" w:type="dxa"/>
          </w:tcPr>
          <w:p w14:paraId="5F9015E9" w14:textId="54DB8911" w:rsidR="00694941" w:rsidRDefault="004E07C2" w:rsidP="00694941">
            <w:r>
              <w:t>Name</w:t>
            </w:r>
          </w:p>
        </w:tc>
        <w:tc>
          <w:tcPr>
            <w:tcW w:w="1986" w:type="dxa"/>
          </w:tcPr>
          <w:p w14:paraId="35A5675C" w14:textId="3A24C09C" w:rsidR="00694941" w:rsidRDefault="004E07C2" w:rsidP="00694941">
            <w:r>
              <w:t>The employee</w:t>
            </w:r>
            <w:r w:rsidR="009A21D9">
              <w:t>’</w:t>
            </w:r>
            <w:r>
              <w:t>s full name</w:t>
            </w:r>
          </w:p>
        </w:tc>
        <w:tc>
          <w:tcPr>
            <w:tcW w:w="1423" w:type="dxa"/>
          </w:tcPr>
          <w:p w14:paraId="257AF47D" w14:textId="1847DEAE" w:rsidR="00694941" w:rsidRDefault="004E07C2" w:rsidP="00694941">
            <w:r>
              <w:t>string, string</w:t>
            </w:r>
          </w:p>
        </w:tc>
        <w:tc>
          <w:tcPr>
            <w:tcW w:w="1494" w:type="dxa"/>
          </w:tcPr>
          <w:p w14:paraId="79021E7F" w14:textId="77777777" w:rsidR="00694941" w:rsidRDefault="00694941" w:rsidP="00694941"/>
        </w:tc>
        <w:tc>
          <w:tcPr>
            <w:tcW w:w="1500" w:type="dxa"/>
          </w:tcPr>
          <w:p w14:paraId="6158EC17" w14:textId="778FDAFA" w:rsidR="00694941" w:rsidRDefault="00AE6926" w:rsidP="00694941">
            <w:r>
              <w:t>Comprised of fist name and last name.</w:t>
            </w:r>
          </w:p>
        </w:tc>
        <w:tc>
          <w:tcPr>
            <w:tcW w:w="1276" w:type="dxa"/>
          </w:tcPr>
          <w:p w14:paraId="2B66153C" w14:textId="77777777" w:rsidR="00694941" w:rsidRDefault="00694941" w:rsidP="00694941"/>
        </w:tc>
        <w:tc>
          <w:tcPr>
            <w:tcW w:w="1104" w:type="dxa"/>
          </w:tcPr>
          <w:p w14:paraId="06496156" w14:textId="3447590C" w:rsidR="00694941" w:rsidRDefault="00AE6926" w:rsidP="00694941">
            <w:r>
              <w:t>NO</w:t>
            </w:r>
          </w:p>
        </w:tc>
        <w:tc>
          <w:tcPr>
            <w:tcW w:w="650" w:type="dxa"/>
          </w:tcPr>
          <w:p w14:paraId="4827DF1B" w14:textId="3B7708B1" w:rsidR="00694941" w:rsidRDefault="00AE6926" w:rsidP="00694941">
            <w:r>
              <w:t>NO</w:t>
            </w:r>
          </w:p>
        </w:tc>
        <w:tc>
          <w:tcPr>
            <w:tcW w:w="1830" w:type="dxa"/>
          </w:tcPr>
          <w:p w14:paraId="3CA6F7DC" w14:textId="77777777" w:rsidR="00694941" w:rsidRDefault="00694941" w:rsidP="00694941"/>
        </w:tc>
      </w:tr>
      <w:tr w:rsidR="001B5244" w14:paraId="316D2BA8" w14:textId="77777777" w:rsidTr="00AF127D">
        <w:tc>
          <w:tcPr>
            <w:tcW w:w="1323" w:type="dxa"/>
            <w:vMerge/>
          </w:tcPr>
          <w:p w14:paraId="3D67DE11" w14:textId="77777777" w:rsidR="00694941" w:rsidRDefault="00694941" w:rsidP="00694941"/>
        </w:tc>
        <w:tc>
          <w:tcPr>
            <w:tcW w:w="1362" w:type="dxa"/>
          </w:tcPr>
          <w:p w14:paraId="54BF0C2A" w14:textId="427DB119" w:rsidR="00694941" w:rsidRDefault="009A21D9" w:rsidP="00694941">
            <w:r>
              <w:t>Phone</w:t>
            </w:r>
          </w:p>
        </w:tc>
        <w:tc>
          <w:tcPr>
            <w:tcW w:w="1986" w:type="dxa"/>
          </w:tcPr>
          <w:p w14:paraId="404286DE" w14:textId="33F1277D" w:rsidR="00694941" w:rsidRDefault="009A21D9" w:rsidP="00694941">
            <w:r>
              <w:t>The employee’s work phone number</w:t>
            </w:r>
          </w:p>
        </w:tc>
        <w:tc>
          <w:tcPr>
            <w:tcW w:w="1423" w:type="dxa"/>
          </w:tcPr>
          <w:p w14:paraId="533CC3CC" w14:textId="4E3D5D3A" w:rsidR="00694941" w:rsidRDefault="009A21D9" w:rsidP="00694941">
            <w:r>
              <w:t>string with regex mask</w:t>
            </w:r>
          </w:p>
        </w:tc>
        <w:tc>
          <w:tcPr>
            <w:tcW w:w="1494" w:type="dxa"/>
          </w:tcPr>
          <w:p w14:paraId="5D303815" w14:textId="2AA433D7" w:rsidR="00694941" w:rsidRDefault="004C147A" w:rsidP="00694941">
            <w:r>
              <w:t>Work phone</w:t>
            </w:r>
          </w:p>
        </w:tc>
        <w:tc>
          <w:tcPr>
            <w:tcW w:w="1500" w:type="dxa"/>
          </w:tcPr>
          <w:p w14:paraId="1DE468B4" w14:textId="77777777" w:rsidR="00694941" w:rsidRDefault="00694941" w:rsidP="00694941"/>
        </w:tc>
        <w:tc>
          <w:tcPr>
            <w:tcW w:w="1276" w:type="dxa"/>
          </w:tcPr>
          <w:p w14:paraId="5E918A85" w14:textId="77777777" w:rsidR="00694941" w:rsidRDefault="00694941" w:rsidP="00694941"/>
        </w:tc>
        <w:tc>
          <w:tcPr>
            <w:tcW w:w="1104" w:type="dxa"/>
          </w:tcPr>
          <w:p w14:paraId="107BF4F3" w14:textId="14D9EE50" w:rsidR="00694941" w:rsidRDefault="004C147A" w:rsidP="00694941">
            <w:r>
              <w:t>NO</w:t>
            </w:r>
          </w:p>
        </w:tc>
        <w:tc>
          <w:tcPr>
            <w:tcW w:w="650" w:type="dxa"/>
          </w:tcPr>
          <w:p w14:paraId="7E70BF94" w14:textId="74EB5834" w:rsidR="00694941" w:rsidRDefault="004C147A" w:rsidP="00694941">
            <w:r>
              <w:t>NO</w:t>
            </w:r>
          </w:p>
        </w:tc>
        <w:tc>
          <w:tcPr>
            <w:tcW w:w="1830" w:type="dxa"/>
          </w:tcPr>
          <w:p w14:paraId="46727E89" w14:textId="77777777" w:rsidR="00694941" w:rsidRDefault="00694941" w:rsidP="00694941"/>
        </w:tc>
      </w:tr>
      <w:tr w:rsidR="001B5244" w14:paraId="34ED0808" w14:textId="77777777" w:rsidTr="00AF127D">
        <w:tc>
          <w:tcPr>
            <w:tcW w:w="1323" w:type="dxa"/>
            <w:vMerge/>
          </w:tcPr>
          <w:p w14:paraId="4430965C" w14:textId="77777777" w:rsidR="00694941" w:rsidRDefault="00694941" w:rsidP="00694941"/>
        </w:tc>
        <w:tc>
          <w:tcPr>
            <w:tcW w:w="1362" w:type="dxa"/>
          </w:tcPr>
          <w:p w14:paraId="17052875" w14:textId="010F2778" w:rsidR="00694941" w:rsidRDefault="004C147A" w:rsidP="00694941">
            <w:r>
              <w:t>Email</w:t>
            </w:r>
          </w:p>
        </w:tc>
        <w:tc>
          <w:tcPr>
            <w:tcW w:w="1986" w:type="dxa"/>
          </w:tcPr>
          <w:p w14:paraId="3BEDCC99" w14:textId="1C0D8ECE" w:rsidR="00694941" w:rsidRDefault="004C147A" w:rsidP="00694941">
            <w:r>
              <w:t>The employee’s work email address</w:t>
            </w:r>
          </w:p>
        </w:tc>
        <w:tc>
          <w:tcPr>
            <w:tcW w:w="1423" w:type="dxa"/>
          </w:tcPr>
          <w:p w14:paraId="2CCED6FC" w14:textId="40729E41" w:rsidR="00694941" w:rsidRDefault="004C147A" w:rsidP="00694941">
            <w:r>
              <w:t>string with regex mask</w:t>
            </w:r>
          </w:p>
        </w:tc>
        <w:tc>
          <w:tcPr>
            <w:tcW w:w="1494" w:type="dxa"/>
          </w:tcPr>
          <w:p w14:paraId="161A4D61" w14:textId="4BF1FFB0" w:rsidR="00694941" w:rsidRDefault="0070253C" w:rsidP="00694941">
            <w:r>
              <w:t>Work email</w:t>
            </w:r>
          </w:p>
        </w:tc>
        <w:tc>
          <w:tcPr>
            <w:tcW w:w="1500" w:type="dxa"/>
          </w:tcPr>
          <w:p w14:paraId="0A172ED3" w14:textId="77777777" w:rsidR="00694941" w:rsidRDefault="00694941" w:rsidP="00694941"/>
        </w:tc>
        <w:tc>
          <w:tcPr>
            <w:tcW w:w="1276" w:type="dxa"/>
          </w:tcPr>
          <w:p w14:paraId="366C0B0D" w14:textId="77777777" w:rsidR="00694941" w:rsidRDefault="00694941" w:rsidP="00694941"/>
        </w:tc>
        <w:tc>
          <w:tcPr>
            <w:tcW w:w="1104" w:type="dxa"/>
          </w:tcPr>
          <w:p w14:paraId="69F0C69D" w14:textId="1A12110F" w:rsidR="00694941" w:rsidRDefault="0070253C" w:rsidP="00694941">
            <w:r>
              <w:t>NO</w:t>
            </w:r>
          </w:p>
        </w:tc>
        <w:tc>
          <w:tcPr>
            <w:tcW w:w="650" w:type="dxa"/>
          </w:tcPr>
          <w:p w14:paraId="55006D85" w14:textId="53D56539" w:rsidR="00694941" w:rsidRDefault="0070253C" w:rsidP="00694941">
            <w:r>
              <w:t>NO</w:t>
            </w:r>
          </w:p>
        </w:tc>
        <w:tc>
          <w:tcPr>
            <w:tcW w:w="1830" w:type="dxa"/>
          </w:tcPr>
          <w:p w14:paraId="0C766428" w14:textId="77777777" w:rsidR="00694941" w:rsidRDefault="00694941" w:rsidP="00694941"/>
        </w:tc>
      </w:tr>
      <w:tr w:rsidR="001B5244" w14:paraId="27BA8B84" w14:textId="77777777" w:rsidTr="00AF127D">
        <w:tc>
          <w:tcPr>
            <w:tcW w:w="1323" w:type="dxa"/>
            <w:vMerge w:val="restart"/>
          </w:tcPr>
          <w:p w14:paraId="0459E8E9" w14:textId="794252AD" w:rsidR="00ED0BEF" w:rsidRDefault="00ED0BEF" w:rsidP="00694941">
            <w:r>
              <w:t>Biome</w:t>
            </w:r>
          </w:p>
        </w:tc>
        <w:tc>
          <w:tcPr>
            <w:tcW w:w="1362" w:type="dxa"/>
          </w:tcPr>
          <w:p w14:paraId="0848E97F" w14:textId="69D81FB7" w:rsidR="00ED0BEF" w:rsidRDefault="00141B71" w:rsidP="00694941">
            <w:r>
              <w:t>Name</w:t>
            </w:r>
          </w:p>
        </w:tc>
        <w:tc>
          <w:tcPr>
            <w:tcW w:w="1986" w:type="dxa"/>
          </w:tcPr>
          <w:p w14:paraId="70325F1C" w14:textId="0FDD3266" w:rsidR="00ED0BEF" w:rsidRDefault="00141B71" w:rsidP="00694941">
            <w:r>
              <w:t>The name of the biome</w:t>
            </w:r>
          </w:p>
        </w:tc>
        <w:tc>
          <w:tcPr>
            <w:tcW w:w="1423" w:type="dxa"/>
          </w:tcPr>
          <w:p w14:paraId="5777BB4B" w14:textId="06DAF78E" w:rsidR="00ED0BEF" w:rsidRDefault="00141B71" w:rsidP="00694941">
            <w:r>
              <w:t>string</w:t>
            </w:r>
          </w:p>
        </w:tc>
        <w:tc>
          <w:tcPr>
            <w:tcW w:w="1494" w:type="dxa"/>
          </w:tcPr>
          <w:p w14:paraId="27590B7B" w14:textId="3AE703C6" w:rsidR="00ED0BEF" w:rsidRDefault="00141B71" w:rsidP="00694941">
            <w:r>
              <w:t>Type</w:t>
            </w:r>
          </w:p>
        </w:tc>
        <w:tc>
          <w:tcPr>
            <w:tcW w:w="1500" w:type="dxa"/>
          </w:tcPr>
          <w:p w14:paraId="1E1A425B" w14:textId="77777777" w:rsidR="00ED0BEF" w:rsidRDefault="00ED0BEF" w:rsidP="00694941"/>
        </w:tc>
        <w:tc>
          <w:tcPr>
            <w:tcW w:w="1276" w:type="dxa"/>
          </w:tcPr>
          <w:p w14:paraId="70705A46" w14:textId="77777777" w:rsidR="00ED0BEF" w:rsidRDefault="00ED0BEF" w:rsidP="00694941"/>
        </w:tc>
        <w:tc>
          <w:tcPr>
            <w:tcW w:w="1104" w:type="dxa"/>
          </w:tcPr>
          <w:p w14:paraId="214418A2" w14:textId="547FB164" w:rsidR="00ED0BEF" w:rsidRDefault="00141B71" w:rsidP="00694941">
            <w:r>
              <w:t>NO</w:t>
            </w:r>
          </w:p>
        </w:tc>
        <w:tc>
          <w:tcPr>
            <w:tcW w:w="650" w:type="dxa"/>
          </w:tcPr>
          <w:p w14:paraId="4C71B33A" w14:textId="47C3A773" w:rsidR="00ED0BEF" w:rsidRDefault="00141B71" w:rsidP="00694941">
            <w:r>
              <w:t>YES</w:t>
            </w:r>
          </w:p>
        </w:tc>
        <w:tc>
          <w:tcPr>
            <w:tcW w:w="1830" w:type="dxa"/>
          </w:tcPr>
          <w:p w14:paraId="40F590A3" w14:textId="77777777" w:rsidR="00ED0BEF" w:rsidRDefault="00ED0BEF" w:rsidP="00694941"/>
        </w:tc>
      </w:tr>
      <w:tr w:rsidR="001B5244" w14:paraId="41CF811A" w14:textId="77777777" w:rsidTr="00AF127D">
        <w:tc>
          <w:tcPr>
            <w:tcW w:w="1323" w:type="dxa"/>
            <w:vMerge/>
          </w:tcPr>
          <w:p w14:paraId="3A8719AD" w14:textId="77777777" w:rsidR="00ED0BEF" w:rsidRDefault="00ED0BEF" w:rsidP="00694941"/>
        </w:tc>
        <w:tc>
          <w:tcPr>
            <w:tcW w:w="1362" w:type="dxa"/>
          </w:tcPr>
          <w:p w14:paraId="6BF0C9B4" w14:textId="5B727B25" w:rsidR="00ED0BEF" w:rsidRDefault="00141B71" w:rsidP="00694941">
            <w:r>
              <w:t>Description</w:t>
            </w:r>
          </w:p>
        </w:tc>
        <w:tc>
          <w:tcPr>
            <w:tcW w:w="1986" w:type="dxa"/>
          </w:tcPr>
          <w:p w14:paraId="0F76DFA7" w14:textId="77B045DF" w:rsidR="00ED0BEF" w:rsidRDefault="00141B71" w:rsidP="00694941">
            <w:r>
              <w:t>Description of</w:t>
            </w:r>
            <w:r w:rsidR="00540098">
              <w:t xml:space="preserve"> the requirements for operating in the biome.</w:t>
            </w:r>
          </w:p>
        </w:tc>
        <w:tc>
          <w:tcPr>
            <w:tcW w:w="1423" w:type="dxa"/>
          </w:tcPr>
          <w:p w14:paraId="5E6EB473" w14:textId="55AB9FAE" w:rsidR="00ED0BEF" w:rsidRDefault="00540098" w:rsidP="00694941">
            <w:r>
              <w:t>String</w:t>
            </w:r>
          </w:p>
        </w:tc>
        <w:tc>
          <w:tcPr>
            <w:tcW w:w="1494" w:type="dxa"/>
          </w:tcPr>
          <w:p w14:paraId="580D951D" w14:textId="1A453179" w:rsidR="00ED0BEF" w:rsidRDefault="00D64DE0" w:rsidP="00694941">
            <w:r>
              <w:t>Operational requirements</w:t>
            </w:r>
          </w:p>
        </w:tc>
        <w:tc>
          <w:tcPr>
            <w:tcW w:w="1500" w:type="dxa"/>
          </w:tcPr>
          <w:p w14:paraId="1C1E649C" w14:textId="77777777" w:rsidR="00ED0BEF" w:rsidRDefault="00ED0BEF" w:rsidP="00694941"/>
        </w:tc>
        <w:tc>
          <w:tcPr>
            <w:tcW w:w="1276" w:type="dxa"/>
          </w:tcPr>
          <w:p w14:paraId="55067DCD" w14:textId="77777777" w:rsidR="00ED0BEF" w:rsidRDefault="00ED0BEF" w:rsidP="00694941"/>
        </w:tc>
        <w:tc>
          <w:tcPr>
            <w:tcW w:w="1104" w:type="dxa"/>
          </w:tcPr>
          <w:p w14:paraId="75150619" w14:textId="4D3010D7" w:rsidR="00ED0BEF" w:rsidRDefault="00D64DE0" w:rsidP="00694941">
            <w:r>
              <w:t>NO</w:t>
            </w:r>
          </w:p>
        </w:tc>
        <w:tc>
          <w:tcPr>
            <w:tcW w:w="650" w:type="dxa"/>
          </w:tcPr>
          <w:p w14:paraId="4297EB1D" w14:textId="33A83B4F" w:rsidR="00ED0BEF" w:rsidRDefault="00D64DE0" w:rsidP="00694941">
            <w:r>
              <w:t>NO</w:t>
            </w:r>
          </w:p>
        </w:tc>
        <w:tc>
          <w:tcPr>
            <w:tcW w:w="1830" w:type="dxa"/>
          </w:tcPr>
          <w:p w14:paraId="59237F17" w14:textId="77777777" w:rsidR="00ED0BEF" w:rsidRDefault="00ED0BEF" w:rsidP="00694941"/>
        </w:tc>
      </w:tr>
      <w:tr w:rsidR="001B5244" w14:paraId="3CEEFA30" w14:textId="77777777" w:rsidTr="00AF127D">
        <w:tc>
          <w:tcPr>
            <w:tcW w:w="1323" w:type="dxa"/>
            <w:vMerge w:val="restart"/>
          </w:tcPr>
          <w:p w14:paraId="5098A3ED" w14:textId="3ED6CBFA" w:rsidR="00A91D4A" w:rsidRDefault="00A91D4A" w:rsidP="00A91D4A">
            <w:r>
              <w:t>Contract</w:t>
            </w:r>
          </w:p>
        </w:tc>
        <w:tc>
          <w:tcPr>
            <w:tcW w:w="1362" w:type="dxa"/>
          </w:tcPr>
          <w:p w14:paraId="0AD5A101" w14:textId="5589A85C" w:rsidR="00A91D4A" w:rsidRDefault="00A91D4A" w:rsidP="00A91D4A">
            <w:r>
              <w:t>ID</w:t>
            </w:r>
          </w:p>
        </w:tc>
        <w:tc>
          <w:tcPr>
            <w:tcW w:w="1986" w:type="dxa"/>
          </w:tcPr>
          <w:p w14:paraId="408E580A" w14:textId="1D0CC2DE" w:rsidR="00A91D4A" w:rsidRDefault="00A91D4A" w:rsidP="00A91D4A">
            <w:r>
              <w:t>A unique identifier</w:t>
            </w:r>
          </w:p>
        </w:tc>
        <w:tc>
          <w:tcPr>
            <w:tcW w:w="1423" w:type="dxa"/>
          </w:tcPr>
          <w:p w14:paraId="2FD445B6" w14:textId="0D9C7247" w:rsidR="00A91D4A" w:rsidRDefault="00A91D4A" w:rsidP="00A91D4A">
            <w:r>
              <w:t>integer</w:t>
            </w:r>
          </w:p>
        </w:tc>
        <w:tc>
          <w:tcPr>
            <w:tcW w:w="1494" w:type="dxa"/>
          </w:tcPr>
          <w:p w14:paraId="7D8314EE" w14:textId="45D8C70A" w:rsidR="00A91D4A" w:rsidRDefault="00A91D4A" w:rsidP="00A91D4A">
            <w:r>
              <w:t xml:space="preserve"> </w:t>
            </w:r>
          </w:p>
        </w:tc>
        <w:tc>
          <w:tcPr>
            <w:tcW w:w="1500" w:type="dxa"/>
          </w:tcPr>
          <w:p w14:paraId="28C6E90C" w14:textId="77777777" w:rsidR="00A91D4A" w:rsidRDefault="00A91D4A" w:rsidP="00A91D4A"/>
        </w:tc>
        <w:tc>
          <w:tcPr>
            <w:tcW w:w="1276" w:type="dxa"/>
          </w:tcPr>
          <w:p w14:paraId="71E72B20" w14:textId="77777777" w:rsidR="00A91D4A" w:rsidRDefault="00A91D4A" w:rsidP="00A91D4A"/>
        </w:tc>
        <w:tc>
          <w:tcPr>
            <w:tcW w:w="1104" w:type="dxa"/>
          </w:tcPr>
          <w:p w14:paraId="4C6E6C8D" w14:textId="28589BC8" w:rsidR="00A91D4A" w:rsidRDefault="00A91D4A" w:rsidP="00A91D4A">
            <w:r>
              <w:t>NO</w:t>
            </w:r>
          </w:p>
        </w:tc>
        <w:tc>
          <w:tcPr>
            <w:tcW w:w="650" w:type="dxa"/>
          </w:tcPr>
          <w:p w14:paraId="434735DD" w14:textId="6A5D16A1" w:rsidR="00A91D4A" w:rsidRDefault="00A91D4A" w:rsidP="00A91D4A">
            <w:r>
              <w:t>YES</w:t>
            </w:r>
          </w:p>
        </w:tc>
        <w:tc>
          <w:tcPr>
            <w:tcW w:w="1830" w:type="dxa"/>
          </w:tcPr>
          <w:p w14:paraId="1DEA348E" w14:textId="103A0990" w:rsidR="00A91D4A" w:rsidRDefault="00A91D4A" w:rsidP="00A91D4A">
            <w:r>
              <w:t>Autoincrementing</w:t>
            </w:r>
          </w:p>
        </w:tc>
      </w:tr>
      <w:tr w:rsidR="001B5244" w14:paraId="650DBD83" w14:textId="77777777" w:rsidTr="00AF127D">
        <w:tc>
          <w:tcPr>
            <w:tcW w:w="1323" w:type="dxa"/>
            <w:vMerge/>
          </w:tcPr>
          <w:p w14:paraId="3700CBAB" w14:textId="77777777" w:rsidR="00A91D4A" w:rsidRDefault="00A91D4A" w:rsidP="00A91D4A"/>
        </w:tc>
        <w:tc>
          <w:tcPr>
            <w:tcW w:w="1362" w:type="dxa"/>
          </w:tcPr>
          <w:p w14:paraId="34923CDB" w14:textId="6E1590D7" w:rsidR="00A91D4A" w:rsidRDefault="00A91D4A" w:rsidP="00A91D4A">
            <w:r>
              <w:t>Area</w:t>
            </w:r>
          </w:p>
        </w:tc>
        <w:tc>
          <w:tcPr>
            <w:tcW w:w="1986" w:type="dxa"/>
          </w:tcPr>
          <w:p w14:paraId="69358050" w14:textId="7668EA62" w:rsidR="00A91D4A" w:rsidRDefault="00A91D4A" w:rsidP="00A91D4A">
            <w:r>
              <w:t xml:space="preserve">A list of </w:t>
            </w:r>
            <w:r w:rsidR="00716265">
              <w:t xml:space="preserve">GPS </w:t>
            </w:r>
            <w:r>
              <w:t>coordinates that defines the</w:t>
            </w:r>
            <w:r w:rsidR="00716265">
              <w:t xml:space="preserve"> geographical</w:t>
            </w:r>
            <w:r>
              <w:t xml:space="preserve"> </w:t>
            </w:r>
            <w:r w:rsidR="00716265">
              <w:t>area encompassed by the contract</w:t>
            </w:r>
          </w:p>
        </w:tc>
        <w:tc>
          <w:tcPr>
            <w:tcW w:w="1423" w:type="dxa"/>
          </w:tcPr>
          <w:p w14:paraId="72413C15" w14:textId="77777777" w:rsidR="00061C7F" w:rsidRDefault="00061C7F" w:rsidP="00A91D4A">
            <w:r>
              <w:t>[</w:t>
            </w:r>
          </w:p>
          <w:p w14:paraId="7717F531" w14:textId="0862E331" w:rsidR="00061C7F" w:rsidRDefault="00061C7F" w:rsidP="00A91D4A">
            <w:r>
              <w:t>[</w:t>
            </w:r>
            <w:r w:rsidR="00DF55FC">
              <w:t>decimal</w:t>
            </w:r>
            <w:r>
              <w:t xml:space="preserve">, </w:t>
            </w:r>
            <w:r w:rsidR="00DF55FC">
              <w:t>decimal</w:t>
            </w:r>
            <w:r>
              <w:t>],</w:t>
            </w:r>
          </w:p>
          <w:p w14:paraId="686C29A1" w14:textId="39AE421A" w:rsidR="00061C7F" w:rsidRDefault="00061C7F" w:rsidP="00061C7F">
            <w:r>
              <w:t>[</w:t>
            </w:r>
            <w:r w:rsidR="00DF55FC">
              <w:t>decimal</w:t>
            </w:r>
            <w:r>
              <w:t xml:space="preserve">, </w:t>
            </w:r>
            <w:r w:rsidR="00DF55FC">
              <w:t>decimal</w:t>
            </w:r>
            <w:r>
              <w:t>],</w:t>
            </w:r>
          </w:p>
          <w:p w14:paraId="487D41A7" w14:textId="6C4AC259" w:rsidR="00061C7F" w:rsidRDefault="00061C7F" w:rsidP="00A91D4A">
            <w:r>
              <w:t>. . .</w:t>
            </w:r>
          </w:p>
          <w:p w14:paraId="44886656" w14:textId="4BAAEB76" w:rsidR="00A91D4A" w:rsidRDefault="00061C7F" w:rsidP="00A91D4A">
            <w:r>
              <w:t>]</w:t>
            </w:r>
          </w:p>
        </w:tc>
        <w:tc>
          <w:tcPr>
            <w:tcW w:w="1494" w:type="dxa"/>
          </w:tcPr>
          <w:p w14:paraId="3FCAD2F3" w14:textId="77777777" w:rsidR="00A91D4A" w:rsidRDefault="00A91D4A" w:rsidP="00A91D4A"/>
        </w:tc>
        <w:tc>
          <w:tcPr>
            <w:tcW w:w="1500" w:type="dxa"/>
          </w:tcPr>
          <w:p w14:paraId="630B88B8" w14:textId="7B750845" w:rsidR="00A91D4A" w:rsidRDefault="00D2584E" w:rsidP="00A91D4A">
            <w:r>
              <w:t xml:space="preserve">Comprised of </w:t>
            </w:r>
            <w:r w:rsidR="0091274C">
              <w:t>a list of coordinate pairs of indeterminate length.</w:t>
            </w:r>
          </w:p>
        </w:tc>
        <w:tc>
          <w:tcPr>
            <w:tcW w:w="1276" w:type="dxa"/>
          </w:tcPr>
          <w:p w14:paraId="4C88EFE2" w14:textId="77777777" w:rsidR="00A91D4A" w:rsidRDefault="00A91D4A" w:rsidP="00A91D4A"/>
        </w:tc>
        <w:tc>
          <w:tcPr>
            <w:tcW w:w="1104" w:type="dxa"/>
          </w:tcPr>
          <w:p w14:paraId="3C67804D" w14:textId="279D210F" w:rsidR="00A91D4A" w:rsidRDefault="00DB3685" w:rsidP="00A91D4A">
            <w:r>
              <w:t>NO</w:t>
            </w:r>
          </w:p>
        </w:tc>
        <w:tc>
          <w:tcPr>
            <w:tcW w:w="650" w:type="dxa"/>
          </w:tcPr>
          <w:p w14:paraId="69B1E396" w14:textId="63853A6A" w:rsidR="00A91D4A" w:rsidRDefault="00DB3685" w:rsidP="00A91D4A">
            <w:r>
              <w:t>NO</w:t>
            </w:r>
          </w:p>
        </w:tc>
        <w:tc>
          <w:tcPr>
            <w:tcW w:w="1830" w:type="dxa"/>
          </w:tcPr>
          <w:p w14:paraId="6874D49F" w14:textId="77777777" w:rsidR="00A91D4A" w:rsidRDefault="00A91D4A" w:rsidP="00A91D4A"/>
        </w:tc>
      </w:tr>
      <w:tr w:rsidR="001B5244" w14:paraId="26C861D6" w14:textId="77777777" w:rsidTr="00AF127D">
        <w:tc>
          <w:tcPr>
            <w:tcW w:w="1323" w:type="dxa"/>
            <w:vMerge w:val="restart"/>
          </w:tcPr>
          <w:p w14:paraId="5B2C3E0E" w14:textId="1804DEBD" w:rsidR="00FC20C7" w:rsidRDefault="00FC20C7" w:rsidP="00A91D4A">
            <w:r>
              <w:t>Data dump</w:t>
            </w:r>
          </w:p>
        </w:tc>
        <w:tc>
          <w:tcPr>
            <w:tcW w:w="1362" w:type="dxa"/>
          </w:tcPr>
          <w:p w14:paraId="4B557567" w14:textId="1CA5287A" w:rsidR="00FC20C7" w:rsidRDefault="00B76D58" w:rsidP="00A91D4A">
            <w:r>
              <w:t>Time</w:t>
            </w:r>
          </w:p>
        </w:tc>
        <w:tc>
          <w:tcPr>
            <w:tcW w:w="1986" w:type="dxa"/>
          </w:tcPr>
          <w:p w14:paraId="2885D3D9" w14:textId="3CC7B376" w:rsidR="00FC20C7" w:rsidRDefault="00B76D58" w:rsidP="00A91D4A">
            <w:r>
              <w:t xml:space="preserve">The exact time the data was recorded by </w:t>
            </w:r>
            <w:r w:rsidR="00DF55FC">
              <w:t>the</w:t>
            </w:r>
            <w:r>
              <w:t xml:space="preserve"> DataScoop</w:t>
            </w:r>
          </w:p>
        </w:tc>
        <w:tc>
          <w:tcPr>
            <w:tcW w:w="1423" w:type="dxa"/>
          </w:tcPr>
          <w:p w14:paraId="311D0719" w14:textId="7DB4F4E8" w:rsidR="00FC20C7" w:rsidRDefault="006B3CB7" w:rsidP="00A91D4A">
            <w:r>
              <w:t>datetime</w:t>
            </w:r>
          </w:p>
        </w:tc>
        <w:tc>
          <w:tcPr>
            <w:tcW w:w="1494" w:type="dxa"/>
          </w:tcPr>
          <w:p w14:paraId="41A606B3" w14:textId="77777777" w:rsidR="00FC20C7" w:rsidRDefault="00FC20C7" w:rsidP="00A91D4A"/>
        </w:tc>
        <w:tc>
          <w:tcPr>
            <w:tcW w:w="1500" w:type="dxa"/>
          </w:tcPr>
          <w:p w14:paraId="195BD8D9" w14:textId="77777777" w:rsidR="00FC20C7" w:rsidRDefault="00FC20C7" w:rsidP="00A91D4A"/>
        </w:tc>
        <w:tc>
          <w:tcPr>
            <w:tcW w:w="1276" w:type="dxa"/>
          </w:tcPr>
          <w:p w14:paraId="739AABCF" w14:textId="77777777" w:rsidR="00FC20C7" w:rsidRDefault="00FC20C7" w:rsidP="00A91D4A"/>
        </w:tc>
        <w:tc>
          <w:tcPr>
            <w:tcW w:w="1104" w:type="dxa"/>
          </w:tcPr>
          <w:p w14:paraId="0FBE2022" w14:textId="2EEC6945" w:rsidR="00FC20C7" w:rsidRDefault="006B3CB7" w:rsidP="00A91D4A">
            <w:r>
              <w:t>NO</w:t>
            </w:r>
          </w:p>
        </w:tc>
        <w:tc>
          <w:tcPr>
            <w:tcW w:w="650" w:type="dxa"/>
          </w:tcPr>
          <w:p w14:paraId="0BE37C9D" w14:textId="1872BE66" w:rsidR="00FC20C7" w:rsidRDefault="006B3CB7" w:rsidP="00A91D4A">
            <w:r>
              <w:t>NO</w:t>
            </w:r>
          </w:p>
        </w:tc>
        <w:tc>
          <w:tcPr>
            <w:tcW w:w="1830" w:type="dxa"/>
          </w:tcPr>
          <w:p w14:paraId="313058B8" w14:textId="2CDDEB20" w:rsidR="00FC20C7" w:rsidRDefault="006B3CB7" w:rsidP="00A91D4A">
            <w:r>
              <w:t>Current time</w:t>
            </w:r>
          </w:p>
        </w:tc>
      </w:tr>
      <w:tr w:rsidR="001B5244" w14:paraId="7EC6C162" w14:textId="77777777" w:rsidTr="00AF127D">
        <w:tc>
          <w:tcPr>
            <w:tcW w:w="1323" w:type="dxa"/>
            <w:vMerge/>
          </w:tcPr>
          <w:p w14:paraId="705E2428" w14:textId="77777777" w:rsidR="00FC20C7" w:rsidRDefault="00FC20C7" w:rsidP="00A91D4A"/>
        </w:tc>
        <w:tc>
          <w:tcPr>
            <w:tcW w:w="1362" w:type="dxa"/>
          </w:tcPr>
          <w:p w14:paraId="669E156E" w14:textId="54F73C34" w:rsidR="00FC20C7" w:rsidRDefault="00195600" w:rsidP="00A91D4A">
            <w:r>
              <w:t>Location</w:t>
            </w:r>
          </w:p>
        </w:tc>
        <w:tc>
          <w:tcPr>
            <w:tcW w:w="1986" w:type="dxa"/>
          </w:tcPr>
          <w:p w14:paraId="59A90363" w14:textId="630ADB58" w:rsidR="00FC20C7" w:rsidRDefault="00195600" w:rsidP="00A91D4A">
            <w:r>
              <w:t>The GPS location and altitude of the DataScoop when the data was recorded</w:t>
            </w:r>
          </w:p>
        </w:tc>
        <w:tc>
          <w:tcPr>
            <w:tcW w:w="1423" w:type="dxa"/>
          </w:tcPr>
          <w:p w14:paraId="43F3D26B" w14:textId="38BC4560" w:rsidR="00FC20C7" w:rsidRDefault="004A740A" w:rsidP="00A91D4A">
            <w:r>
              <w:t>[decimal, decimal, decimal]</w:t>
            </w:r>
          </w:p>
        </w:tc>
        <w:tc>
          <w:tcPr>
            <w:tcW w:w="1494" w:type="dxa"/>
          </w:tcPr>
          <w:p w14:paraId="7BDC2A75" w14:textId="3AC286F6" w:rsidR="00FC20C7" w:rsidRDefault="00DF55FC" w:rsidP="00A91D4A">
            <w:r>
              <w:t>Position</w:t>
            </w:r>
          </w:p>
        </w:tc>
        <w:tc>
          <w:tcPr>
            <w:tcW w:w="1500" w:type="dxa"/>
          </w:tcPr>
          <w:p w14:paraId="4855D7AB" w14:textId="1F8CD01F" w:rsidR="00FC20C7" w:rsidRDefault="00DF55FC" w:rsidP="00A91D4A">
            <w:r>
              <w:t>Comprised of latitude, longitude</w:t>
            </w:r>
            <w:r w:rsidR="00754421">
              <w:t>,</w:t>
            </w:r>
            <w:r>
              <w:t xml:space="preserve"> and altitude</w:t>
            </w:r>
          </w:p>
        </w:tc>
        <w:tc>
          <w:tcPr>
            <w:tcW w:w="1276" w:type="dxa"/>
          </w:tcPr>
          <w:p w14:paraId="203F9D0E" w14:textId="77777777" w:rsidR="00FC20C7" w:rsidRDefault="00FC20C7" w:rsidP="00A91D4A"/>
        </w:tc>
        <w:tc>
          <w:tcPr>
            <w:tcW w:w="1104" w:type="dxa"/>
          </w:tcPr>
          <w:p w14:paraId="4378E512" w14:textId="56D82EB4" w:rsidR="00FC20C7" w:rsidRDefault="004A740A" w:rsidP="00A91D4A">
            <w:r>
              <w:t>NO</w:t>
            </w:r>
          </w:p>
        </w:tc>
        <w:tc>
          <w:tcPr>
            <w:tcW w:w="650" w:type="dxa"/>
          </w:tcPr>
          <w:p w14:paraId="0FF8CC38" w14:textId="7D215325" w:rsidR="00FC20C7" w:rsidRDefault="004A740A" w:rsidP="00A91D4A">
            <w:r>
              <w:t>NO</w:t>
            </w:r>
          </w:p>
        </w:tc>
        <w:tc>
          <w:tcPr>
            <w:tcW w:w="1830" w:type="dxa"/>
          </w:tcPr>
          <w:p w14:paraId="56BF2A4D" w14:textId="77777777" w:rsidR="00FC20C7" w:rsidRDefault="00FC20C7" w:rsidP="00A91D4A"/>
        </w:tc>
      </w:tr>
      <w:tr w:rsidR="001B5244" w14:paraId="16FAB832" w14:textId="77777777" w:rsidTr="00AF127D">
        <w:tc>
          <w:tcPr>
            <w:tcW w:w="1323" w:type="dxa"/>
            <w:vMerge/>
          </w:tcPr>
          <w:p w14:paraId="29F5BEA5" w14:textId="77777777" w:rsidR="00FC20C7" w:rsidRDefault="00FC20C7" w:rsidP="00A91D4A"/>
        </w:tc>
        <w:tc>
          <w:tcPr>
            <w:tcW w:w="1362" w:type="dxa"/>
          </w:tcPr>
          <w:p w14:paraId="539F8519" w14:textId="58E79FB3" w:rsidR="00FC20C7" w:rsidRDefault="004A740A" w:rsidP="00A91D4A">
            <w:r>
              <w:t>Spectral data</w:t>
            </w:r>
          </w:p>
        </w:tc>
        <w:tc>
          <w:tcPr>
            <w:tcW w:w="1986" w:type="dxa"/>
          </w:tcPr>
          <w:p w14:paraId="29C20306" w14:textId="636634F7" w:rsidR="00FC20C7" w:rsidRDefault="005E5E2C" w:rsidP="00A91D4A">
            <w:r w:rsidRPr="005E5E2C">
              <w:t>Organic spectral data from one litre of air</w:t>
            </w:r>
          </w:p>
        </w:tc>
        <w:tc>
          <w:tcPr>
            <w:tcW w:w="1423" w:type="dxa"/>
          </w:tcPr>
          <w:p w14:paraId="12FAC916" w14:textId="1A3509BC" w:rsidR="00FC20C7" w:rsidRDefault="001C031C" w:rsidP="00A91D4A">
            <w:r>
              <w:t>Exact</w:t>
            </w:r>
            <w:r w:rsidR="005E5E2C">
              <w:t xml:space="preserve"> datatype</w:t>
            </w:r>
            <w:r>
              <w:t xml:space="preserve"> requirements</w:t>
            </w:r>
            <w:r w:rsidR="005E5E2C">
              <w:t xml:space="preserve"> </w:t>
            </w:r>
            <w:r>
              <w:t>are</w:t>
            </w:r>
            <w:r w:rsidR="005E5E2C">
              <w:t xml:space="preserve"> </w:t>
            </w:r>
            <w:r>
              <w:t>unclear</w:t>
            </w:r>
            <w:r w:rsidR="005E5E2C">
              <w:t xml:space="preserve">, </w:t>
            </w:r>
            <w:r>
              <w:t xml:space="preserve">can store as a blob until </w:t>
            </w:r>
            <w:r>
              <w:lastRenderedPageBreak/>
              <w:t>datatype is determined</w:t>
            </w:r>
          </w:p>
        </w:tc>
        <w:tc>
          <w:tcPr>
            <w:tcW w:w="1494" w:type="dxa"/>
          </w:tcPr>
          <w:p w14:paraId="3A01048B" w14:textId="4C52B59B" w:rsidR="00FC20C7" w:rsidRDefault="00894648" w:rsidP="00A91D4A">
            <w:r>
              <w:lastRenderedPageBreak/>
              <w:t>Organic spectral data</w:t>
            </w:r>
          </w:p>
        </w:tc>
        <w:tc>
          <w:tcPr>
            <w:tcW w:w="1500" w:type="dxa"/>
          </w:tcPr>
          <w:p w14:paraId="54182123" w14:textId="6914E705" w:rsidR="00FC20C7" w:rsidRDefault="00894648" w:rsidP="00A91D4A">
            <w:r>
              <w:t>Unknown</w:t>
            </w:r>
          </w:p>
        </w:tc>
        <w:tc>
          <w:tcPr>
            <w:tcW w:w="1276" w:type="dxa"/>
          </w:tcPr>
          <w:p w14:paraId="3CBC10FC" w14:textId="77777777" w:rsidR="00FC20C7" w:rsidRDefault="00FC20C7" w:rsidP="00A91D4A"/>
        </w:tc>
        <w:tc>
          <w:tcPr>
            <w:tcW w:w="1104" w:type="dxa"/>
          </w:tcPr>
          <w:p w14:paraId="15E46226" w14:textId="74501D11" w:rsidR="00FC20C7" w:rsidRDefault="00894648" w:rsidP="00A91D4A">
            <w:r>
              <w:t>YES</w:t>
            </w:r>
          </w:p>
        </w:tc>
        <w:tc>
          <w:tcPr>
            <w:tcW w:w="650" w:type="dxa"/>
          </w:tcPr>
          <w:p w14:paraId="75961408" w14:textId="44CF385C" w:rsidR="00FC20C7" w:rsidRDefault="00894648" w:rsidP="00A91D4A">
            <w:r>
              <w:t>NO</w:t>
            </w:r>
          </w:p>
        </w:tc>
        <w:tc>
          <w:tcPr>
            <w:tcW w:w="1830" w:type="dxa"/>
          </w:tcPr>
          <w:p w14:paraId="198B7B02" w14:textId="026E6DAB" w:rsidR="00FC20C7" w:rsidRDefault="00894648" w:rsidP="00A91D4A">
            <w:r>
              <w:t>null</w:t>
            </w:r>
          </w:p>
        </w:tc>
      </w:tr>
      <w:tr w:rsidR="001B5244" w14:paraId="5A68B775" w14:textId="77777777" w:rsidTr="00AF127D">
        <w:tc>
          <w:tcPr>
            <w:tcW w:w="1323" w:type="dxa"/>
            <w:vMerge/>
          </w:tcPr>
          <w:p w14:paraId="2B79200C" w14:textId="77777777" w:rsidR="00FC20C7" w:rsidRDefault="00FC20C7" w:rsidP="00A91D4A"/>
        </w:tc>
        <w:tc>
          <w:tcPr>
            <w:tcW w:w="1362" w:type="dxa"/>
          </w:tcPr>
          <w:p w14:paraId="60CF2394" w14:textId="6A9B20AF" w:rsidR="00FC20C7" w:rsidRDefault="00B202E0" w:rsidP="00A91D4A">
            <w:r>
              <w:t>Temperature</w:t>
            </w:r>
          </w:p>
        </w:tc>
        <w:tc>
          <w:tcPr>
            <w:tcW w:w="1986" w:type="dxa"/>
          </w:tcPr>
          <w:p w14:paraId="0594DFF4" w14:textId="546EAA62" w:rsidR="00FC20C7" w:rsidRDefault="00D811FD" w:rsidP="00A91D4A">
            <w:r>
              <w:t>The ambient air temperature</w:t>
            </w:r>
          </w:p>
        </w:tc>
        <w:tc>
          <w:tcPr>
            <w:tcW w:w="1423" w:type="dxa"/>
          </w:tcPr>
          <w:p w14:paraId="3B60386E" w14:textId="17196C22" w:rsidR="00FC20C7" w:rsidRDefault="00BB3C42" w:rsidP="00BB3C42">
            <w:pPr>
              <w:tabs>
                <w:tab w:val="left" w:pos="829"/>
              </w:tabs>
            </w:pPr>
            <w:r>
              <w:t>decimal</w:t>
            </w:r>
          </w:p>
        </w:tc>
        <w:tc>
          <w:tcPr>
            <w:tcW w:w="1494" w:type="dxa"/>
          </w:tcPr>
          <w:p w14:paraId="7561B4EA" w14:textId="77777777" w:rsidR="00FC20C7" w:rsidRDefault="00FC20C7" w:rsidP="00A91D4A"/>
        </w:tc>
        <w:tc>
          <w:tcPr>
            <w:tcW w:w="1500" w:type="dxa"/>
          </w:tcPr>
          <w:p w14:paraId="406676DC" w14:textId="77777777" w:rsidR="00FC20C7" w:rsidRDefault="00FC20C7" w:rsidP="00A91D4A"/>
        </w:tc>
        <w:tc>
          <w:tcPr>
            <w:tcW w:w="1276" w:type="dxa"/>
          </w:tcPr>
          <w:p w14:paraId="35EAA785" w14:textId="77777777" w:rsidR="00FC20C7" w:rsidRDefault="00FC20C7" w:rsidP="00A91D4A"/>
        </w:tc>
        <w:tc>
          <w:tcPr>
            <w:tcW w:w="1104" w:type="dxa"/>
          </w:tcPr>
          <w:p w14:paraId="06296BBE" w14:textId="073B173A" w:rsidR="00FC20C7" w:rsidRDefault="00BB3C42" w:rsidP="00A91D4A">
            <w:r>
              <w:t>YES</w:t>
            </w:r>
          </w:p>
        </w:tc>
        <w:tc>
          <w:tcPr>
            <w:tcW w:w="650" w:type="dxa"/>
          </w:tcPr>
          <w:p w14:paraId="7E170401" w14:textId="466D9FFD" w:rsidR="00FC20C7" w:rsidRDefault="00BB3C42" w:rsidP="00A91D4A">
            <w:r>
              <w:t>NO</w:t>
            </w:r>
          </w:p>
        </w:tc>
        <w:tc>
          <w:tcPr>
            <w:tcW w:w="1830" w:type="dxa"/>
          </w:tcPr>
          <w:p w14:paraId="54018C1B" w14:textId="27FBEC99" w:rsidR="00FC20C7" w:rsidRDefault="00BB3C42" w:rsidP="00A91D4A">
            <w:r>
              <w:t>null</w:t>
            </w:r>
          </w:p>
        </w:tc>
      </w:tr>
      <w:tr w:rsidR="001B5244" w14:paraId="56FA54F0" w14:textId="77777777" w:rsidTr="00AF127D">
        <w:tc>
          <w:tcPr>
            <w:tcW w:w="1323" w:type="dxa"/>
            <w:vMerge/>
          </w:tcPr>
          <w:p w14:paraId="7E52E090" w14:textId="77777777" w:rsidR="00FC20C7" w:rsidRDefault="00FC20C7" w:rsidP="00A91D4A"/>
        </w:tc>
        <w:tc>
          <w:tcPr>
            <w:tcW w:w="1362" w:type="dxa"/>
          </w:tcPr>
          <w:p w14:paraId="4C7DE514" w14:textId="69598FF6" w:rsidR="00FC20C7" w:rsidRDefault="00BB3C42" w:rsidP="00A91D4A">
            <w:r>
              <w:t>Ambient light</w:t>
            </w:r>
          </w:p>
        </w:tc>
        <w:tc>
          <w:tcPr>
            <w:tcW w:w="1986" w:type="dxa"/>
          </w:tcPr>
          <w:p w14:paraId="14CA1858" w14:textId="4FC4BB2E" w:rsidR="00FC20C7" w:rsidRDefault="00BB3C42" w:rsidP="00A91D4A">
            <w:r>
              <w:t>The ambient light detected by the DataScoop</w:t>
            </w:r>
          </w:p>
        </w:tc>
        <w:tc>
          <w:tcPr>
            <w:tcW w:w="1423" w:type="dxa"/>
          </w:tcPr>
          <w:p w14:paraId="2814A6E9" w14:textId="32F8BC0E" w:rsidR="00FC20C7" w:rsidRDefault="0053298D" w:rsidP="00A91D4A">
            <w:r>
              <w:t>decimal</w:t>
            </w:r>
          </w:p>
        </w:tc>
        <w:tc>
          <w:tcPr>
            <w:tcW w:w="1494" w:type="dxa"/>
          </w:tcPr>
          <w:p w14:paraId="3B54024D" w14:textId="4C9DA46C" w:rsidR="00FC20C7" w:rsidRDefault="0053298D" w:rsidP="00A91D4A">
            <w:r>
              <w:t>Light strength</w:t>
            </w:r>
          </w:p>
        </w:tc>
        <w:tc>
          <w:tcPr>
            <w:tcW w:w="1500" w:type="dxa"/>
          </w:tcPr>
          <w:p w14:paraId="20E90CA8" w14:textId="77777777" w:rsidR="00FC20C7" w:rsidRDefault="00FC20C7" w:rsidP="00A91D4A"/>
        </w:tc>
        <w:tc>
          <w:tcPr>
            <w:tcW w:w="1276" w:type="dxa"/>
          </w:tcPr>
          <w:p w14:paraId="279743DA" w14:textId="77777777" w:rsidR="00FC20C7" w:rsidRDefault="00FC20C7" w:rsidP="00A91D4A"/>
        </w:tc>
        <w:tc>
          <w:tcPr>
            <w:tcW w:w="1104" w:type="dxa"/>
          </w:tcPr>
          <w:p w14:paraId="7112CC39" w14:textId="7F195788" w:rsidR="00FC20C7" w:rsidRDefault="0053298D" w:rsidP="00A91D4A">
            <w:r>
              <w:t>YES</w:t>
            </w:r>
          </w:p>
        </w:tc>
        <w:tc>
          <w:tcPr>
            <w:tcW w:w="650" w:type="dxa"/>
          </w:tcPr>
          <w:p w14:paraId="7931923A" w14:textId="55770B13" w:rsidR="00FC20C7" w:rsidRDefault="0053298D" w:rsidP="00A91D4A">
            <w:r>
              <w:t>NO</w:t>
            </w:r>
          </w:p>
        </w:tc>
        <w:tc>
          <w:tcPr>
            <w:tcW w:w="1830" w:type="dxa"/>
          </w:tcPr>
          <w:p w14:paraId="7DC3AE15" w14:textId="49A8527C" w:rsidR="00FC20C7" w:rsidRDefault="0053298D" w:rsidP="00A91D4A">
            <w:r>
              <w:t>null</w:t>
            </w:r>
          </w:p>
        </w:tc>
      </w:tr>
      <w:tr w:rsidR="001B5244" w14:paraId="3E0AA027" w14:textId="77777777" w:rsidTr="00AF127D">
        <w:tc>
          <w:tcPr>
            <w:tcW w:w="1323" w:type="dxa"/>
            <w:vMerge/>
          </w:tcPr>
          <w:p w14:paraId="5C995806" w14:textId="77777777" w:rsidR="00FC20C7" w:rsidRDefault="00FC20C7" w:rsidP="00A91D4A"/>
        </w:tc>
        <w:tc>
          <w:tcPr>
            <w:tcW w:w="1362" w:type="dxa"/>
          </w:tcPr>
          <w:p w14:paraId="01D2BA0C" w14:textId="25F3973D" w:rsidR="00FC20C7" w:rsidRDefault="0053298D" w:rsidP="00A91D4A">
            <w:r>
              <w:t>Humidity</w:t>
            </w:r>
          </w:p>
        </w:tc>
        <w:tc>
          <w:tcPr>
            <w:tcW w:w="1986" w:type="dxa"/>
          </w:tcPr>
          <w:p w14:paraId="0C380600" w14:textId="7713FA1A" w:rsidR="00FC20C7" w:rsidRDefault="0053298D" w:rsidP="00A91D4A">
            <w:r>
              <w:t xml:space="preserve">The </w:t>
            </w:r>
            <w:r w:rsidR="00632A4D">
              <w:t>ambient humidity</w:t>
            </w:r>
          </w:p>
        </w:tc>
        <w:tc>
          <w:tcPr>
            <w:tcW w:w="1423" w:type="dxa"/>
          </w:tcPr>
          <w:p w14:paraId="5C4AE4D9" w14:textId="3DE2F70C" w:rsidR="00FC20C7" w:rsidRDefault="00632A4D" w:rsidP="00A91D4A">
            <w:r>
              <w:t>decimal</w:t>
            </w:r>
          </w:p>
        </w:tc>
        <w:tc>
          <w:tcPr>
            <w:tcW w:w="1494" w:type="dxa"/>
          </w:tcPr>
          <w:p w14:paraId="403A482B" w14:textId="77777777" w:rsidR="00FC20C7" w:rsidRDefault="00FC20C7" w:rsidP="00A91D4A"/>
        </w:tc>
        <w:tc>
          <w:tcPr>
            <w:tcW w:w="1500" w:type="dxa"/>
          </w:tcPr>
          <w:p w14:paraId="16EF6108" w14:textId="77777777" w:rsidR="00FC20C7" w:rsidRDefault="00FC20C7" w:rsidP="00A91D4A"/>
        </w:tc>
        <w:tc>
          <w:tcPr>
            <w:tcW w:w="1276" w:type="dxa"/>
          </w:tcPr>
          <w:p w14:paraId="786A275A" w14:textId="77777777" w:rsidR="00FC20C7" w:rsidRDefault="00FC20C7" w:rsidP="00A91D4A"/>
        </w:tc>
        <w:tc>
          <w:tcPr>
            <w:tcW w:w="1104" w:type="dxa"/>
          </w:tcPr>
          <w:p w14:paraId="1B74916C" w14:textId="4C72EDB0" w:rsidR="00FC20C7" w:rsidRDefault="00632A4D" w:rsidP="00A91D4A">
            <w:r>
              <w:t>YES</w:t>
            </w:r>
          </w:p>
        </w:tc>
        <w:tc>
          <w:tcPr>
            <w:tcW w:w="650" w:type="dxa"/>
          </w:tcPr>
          <w:p w14:paraId="61FB9B19" w14:textId="7B778096" w:rsidR="00FC20C7" w:rsidRDefault="00632A4D" w:rsidP="00A91D4A">
            <w:r>
              <w:t>NO</w:t>
            </w:r>
          </w:p>
        </w:tc>
        <w:tc>
          <w:tcPr>
            <w:tcW w:w="1830" w:type="dxa"/>
          </w:tcPr>
          <w:p w14:paraId="0C79F723" w14:textId="4F7F2301" w:rsidR="00FC20C7" w:rsidRDefault="00632A4D" w:rsidP="00A91D4A">
            <w:r>
              <w:t>null</w:t>
            </w:r>
          </w:p>
        </w:tc>
      </w:tr>
      <w:tr w:rsidR="001B5244" w14:paraId="6A86A93A" w14:textId="77777777" w:rsidTr="00AF127D">
        <w:tc>
          <w:tcPr>
            <w:tcW w:w="1323" w:type="dxa"/>
            <w:vMerge w:val="restart"/>
          </w:tcPr>
          <w:p w14:paraId="38AED8FA" w14:textId="0E16B955" w:rsidR="004B3F36" w:rsidRDefault="004B3F36" w:rsidP="004B3F36">
            <w:r>
              <w:t>Video stream</w:t>
            </w:r>
          </w:p>
        </w:tc>
        <w:tc>
          <w:tcPr>
            <w:tcW w:w="1362" w:type="dxa"/>
          </w:tcPr>
          <w:p w14:paraId="26C6BC5F" w14:textId="7C464CF0" w:rsidR="004B3F36" w:rsidRDefault="004B3F36" w:rsidP="004B3F36">
            <w:r>
              <w:t>ID</w:t>
            </w:r>
          </w:p>
        </w:tc>
        <w:tc>
          <w:tcPr>
            <w:tcW w:w="1986" w:type="dxa"/>
          </w:tcPr>
          <w:p w14:paraId="31356247" w14:textId="30028BAC" w:rsidR="004B3F36" w:rsidRDefault="004B3F36" w:rsidP="004B3F36">
            <w:r>
              <w:t>A unique identifier</w:t>
            </w:r>
          </w:p>
        </w:tc>
        <w:tc>
          <w:tcPr>
            <w:tcW w:w="1423" w:type="dxa"/>
          </w:tcPr>
          <w:p w14:paraId="6808087F" w14:textId="6CB52251" w:rsidR="004B3F36" w:rsidRDefault="004B3F36" w:rsidP="004B3F36">
            <w:r>
              <w:t>integer</w:t>
            </w:r>
          </w:p>
        </w:tc>
        <w:tc>
          <w:tcPr>
            <w:tcW w:w="1494" w:type="dxa"/>
          </w:tcPr>
          <w:p w14:paraId="173ACDA6" w14:textId="7BF27FA6" w:rsidR="004B3F36" w:rsidRDefault="004B3F36" w:rsidP="004B3F36">
            <w:r>
              <w:t xml:space="preserve"> </w:t>
            </w:r>
          </w:p>
        </w:tc>
        <w:tc>
          <w:tcPr>
            <w:tcW w:w="1500" w:type="dxa"/>
          </w:tcPr>
          <w:p w14:paraId="45F02728" w14:textId="77777777" w:rsidR="004B3F36" w:rsidRDefault="004B3F36" w:rsidP="004B3F36"/>
        </w:tc>
        <w:tc>
          <w:tcPr>
            <w:tcW w:w="1276" w:type="dxa"/>
          </w:tcPr>
          <w:p w14:paraId="291AF8CF" w14:textId="77777777" w:rsidR="004B3F36" w:rsidRDefault="004B3F36" w:rsidP="004B3F36"/>
        </w:tc>
        <w:tc>
          <w:tcPr>
            <w:tcW w:w="1104" w:type="dxa"/>
          </w:tcPr>
          <w:p w14:paraId="0AC7D76C" w14:textId="2117F7D2" w:rsidR="004B3F36" w:rsidRDefault="004B3F36" w:rsidP="004B3F36">
            <w:r>
              <w:t>NO</w:t>
            </w:r>
          </w:p>
        </w:tc>
        <w:tc>
          <w:tcPr>
            <w:tcW w:w="650" w:type="dxa"/>
          </w:tcPr>
          <w:p w14:paraId="2FA002E2" w14:textId="2F8AF826" w:rsidR="004B3F36" w:rsidRDefault="004B3F36" w:rsidP="004B3F36">
            <w:r>
              <w:t>YES</w:t>
            </w:r>
          </w:p>
        </w:tc>
        <w:tc>
          <w:tcPr>
            <w:tcW w:w="1830" w:type="dxa"/>
          </w:tcPr>
          <w:p w14:paraId="289B57DE" w14:textId="015EA0E0" w:rsidR="004B3F36" w:rsidRDefault="004B3F36" w:rsidP="004B3F36">
            <w:r>
              <w:t>Autoincrementing</w:t>
            </w:r>
          </w:p>
        </w:tc>
      </w:tr>
      <w:tr w:rsidR="001B5244" w14:paraId="0839EB93" w14:textId="77777777" w:rsidTr="00AF127D">
        <w:tc>
          <w:tcPr>
            <w:tcW w:w="1323" w:type="dxa"/>
            <w:vMerge/>
          </w:tcPr>
          <w:p w14:paraId="4B16FE25" w14:textId="77777777" w:rsidR="004B3F36" w:rsidRDefault="004B3F36" w:rsidP="004B3F36"/>
        </w:tc>
        <w:tc>
          <w:tcPr>
            <w:tcW w:w="1362" w:type="dxa"/>
          </w:tcPr>
          <w:p w14:paraId="4C20B6BE" w14:textId="43FCE715" w:rsidR="004B3F36" w:rsidRDefault="004B3F36" w:rsidP="004B3F36">
            <w:r>
              <w:t>Direction</w:t>
            </w:r>
          </w:p>
        </w:tc>
        <w:tc>
          <w:tcPr>
            <w:tcW w:w="1986" w:type="dxa"/>
          </w:tcPr>
          <w:p w14:paraId="1E0F870B" w14:textId="4A4C9599" w:rsidR="004B3F36" w:rsidRDefault="004B3F36" w:rsidP="004B3F36">
            <w:r>
              <w:t>The pitch, roll, and yaw of the video feed</w:t>
            </w:r>
          </w:p>
        </w:tc>
        <w:tc>
          <w:tcPr>
            <w:tcW w:w="1423" w:type="dxa"/>
          </w:tcPr>
          <w:p w14:paraId="7138E869" w14:textId="77777777" w:rsidR="001B5244" w:rsidRDefault="001B5244" w:rsidP="004B3F36">
            <w:r>
              <w:t>[decimal,</w:t>
            </w:r>
          </w:p>
          <w:p w14:paraId="3A17F41E" w14:textId="77777777" w:rsidR="001B5244" w:rsidRDefault="001B5244" w:rsidP="004B3F36">
            <w:r>
              <w:t>decimal,</w:t>
            </w:r>
          </w:p>
          <w:p w14:paraId="54BC79AD" w14:textId="2F3908EB" w:rsidR="004B3F36" w:rsidRDefault="001B5244" w:rsidP="004B3F36">
            <w:r>
              <w:t>decimal]</w:t>
            </w:r>
          </w:p>
        </w:tc>
        <w:tc>
          <w:tcPr>
            <w:tcW w:w="1494" w:type="dxa"/>
          </w:tcPr>
          <w:p w14:paraId="5D94C307" w14:textId="2578DDAC" w:rsidR="004B3F36" w:rsidRDefault="001B5244" w:rsidP="004B3F36">
            <w:r>
              <w:t>Angle</w:t>
            </w:r>
          </w:p>
        </w:tc>
        <w:tc>
          <w:tcPr>
            <w:tcW w:w="1500" w:type="dxa"/>
          </w:tcPr>
          <w:p w14:paraId="2F0AD3F0" w14:textId="7AE5C5FE" w:rsidR="004B3F36" w:rsidRDefault="00990E18" w:rsidP="004B3F36">
            <w:r>
              <w:t>Comprised of pitch, roll and yaw.</w:t>
            </w:r>
          </w:p>
        </w:tc>
        <w:tc>
          <w:tcPr>
            <w:tcW w:w="1276" w:type="dxa"/>
          </w:tcPr>
          <w:p w14:paraId="4D716359" w14:textId="77777777" w:rsidR="004B3F36" w:rsidRDefault="004B3F36" w:rsidP="004B3F36"/>
        </w:tc>
        <w:tc>
          <w:tcPr>
            <w:tcW w:w="1104" w:type="dxa"/>
          </w:tcPr>
          <w:p w14:paraId="11FD19E9" w14:textId="29EDB936" w:rsidR="004B3F36" w:rsidRDefault="00990E18" w:rsidP="004B3F36">
            <w:r>
              <w:t>NO</w:t>
            </w:r>
          </w:p>
        </w:tc>
        <w:tc>
          <w:tcPr>
            <w:tcW w:w="650" w:type="dxa"/>
          </w:tcPr>
          <w:p w14:paraId="35D7CB8C" w14:textId="7F066757" w:rsidR="004B3F36" w:rsidRDefault="00990E18" w:rsidP="004B3F36">
            <w:r>
              <w:t>NO</w:t>
            </w:r>
          </w:p>
        </w:tc>
        <w:tc>
          <w:tcPr>
            <w:tcW w:w="1830" w:type="dxa"/>
          </w:tcPr>
          <w:p w14:paraId="32A893C6" w14:textId="77777777" w:rsidR="004B3F36" w:rsidRDefault="004B3F36" w:rsidP="004B3F36"/>
        </w:tc>
      </w:tr>
      <w:tr w:rsidR="00AF127D" w14:paraId="3717B4A4" w14:textId="77777777" w:rsidTr="00AF127D">
        <w:tc>
          <w:tcPr>
            <w:tcW w:w="1323" w:type="dxa"/>
            <w:vMerge w:val="restart"/>
          </w:tcPr>
          <w:p w14:paraId="310F154F" w14:textId="6CEAFC88" w:rsidR="00AF127D" w:rsidRDefault="00AF127D" w:rsidP="00AF127D">
            <w:r>
              <w:t>Subscription</w:t>
            </w:r>
          </w:p>
        </w:tc>
        <w:tc>
          <w:tcPr>
            <w:tcW w:w="1362" w:type="dxa"/>
          </w:tcPr>
          <w:p w14:paraId="2AB1464D" w14:textId="68C98292" w:rsidR="00AF127D" w:rsidRDefault="00AF127D" w:rsidP="00AF127D">
            <w:r>
              <w:t>ID</w:t>
            </w:r>
          </w:p>
        </w:tc>
        <w:tc>
          <w:tcPr>
            <w:tcW w:w="1986" w:type="dxa"/>
          </w:tcPr>
          <w:p w14:paraId="6DE2C033" w14:textId="15A2FD93" w:rsidR="00AF127D" w:rsidRDefault="00AF127D" w:rsidP="00AF127D">
            <w:r>
              <w:t>A unique identifier</w:t>
            </w:r>
          </w:p>
        </w:tc>
        <w:tc>
          <w:tcPr>
            <w:tcW w:w="1423" w:type="dxa"/>
          </w:tcPr>
          <w:p w14:paraId="2EF468A1" w14:textId="28E69E69" w:rsidR="00AF127D" w:rsidRDefault="00AF127D" w:rsidP="00AF127D">
            <w:r>
              <w:t>integer</w:t>
            </w:r>
          </w:p>
        </w:tc>
        <w:tc>
          <w:tcPr>
            <w:tcW w:w="1494" w:type="dxa"/>
          </w:tcPr>
          <w:p w14:paraId="715EA4F4" w14:textId="3257E9DA" w:rsidR="00AF127D" w:rsidRDefault="00AF127D" w:rsidP="00AF127D">
            <w:r>
              <w:t xml:space="preserve"> </w:t>
            </w:r>
          </w:p>
        </w:tc>
        <w:tc>
          <w:tcPr>
            <w:tcW w:w="1500" w:type="dxa"/>
          </w:tcPr>
          <w:p w14:paraId="56EB14E2" w14:textId="77777777" w:rsidR="00AF127D" w:rsidRDefault="00AF127D" w:rsidP="00AF127D"/>
        </w:tc>
        <w:tc>
          <w:tcPr>
            <w:tcW w:w="1276" w:type="dxa"/>
          </w:tcPr>
          <w:p w14:paraId="138CFFD7" w14:textId="77777777" w:rsidR="00AF127D" w:rsidRDefault="00AF127D" w:rsidP="00AF127D"/>
        </w:tc>
        <w:tc>
          <w:tcPr>
            <w:tcW w:w="1104" w:type="dxa"/>
          </w:tcPr>
          <w:p w14:paraId="233F9780" w14:textId="71B32383" w:rsidR="00AF127D" w:rsidRDefault="00AF127D" w:rsidP="00AF127D">
            <w:r>
              <w:t>NO</w:t>
            </w:r>
          </w:p>
        </w:tc>
        <w:tc>
          <w:tcPr>
            <w:tcW w:w="650" w:type="dxa"/>
          </w:tcPr>
          <w:p w14:paraId="59A3CC69" w14:textId="00665832" w:rsidR="00AF127D" w:rsidRDefault="00AF127D" w:rsidP="00AF127D">
            <w:r>
              <w:t>YES</w:t>
            </w:r>
          </w:p>
        </w:tc>
        <w:tc>
          <w:tcPr>
            <w:tcW w:w="1830" w:type="dxa"/>
          </w:tcPr>
          <w:p w14:paraId="7BE5B9D9" w14:textId="71523686" w:rsidR="00AF127D" w:rsidRDefault="00AF127D" w:rsidP="00AF127D">
            <w:r>
              <w:t>Autoincrementing</w:t>
            </w:r>
          </w:p>
        </w:tc>
      </w:tr>
      <w:tr w:rsidR="00AF127D" w14:paraId="363B4BD1" w14:textId="77777777" w:rsidTr="00AF127D">
        <w:tc>
          <w:tcPr>
            <w:tcW w:w="1323" w:type="dxa"/>
            <w:vMerge/>
          </w:tcPr>
          <w:p w14:paraId="2379C654" w14:textId="77777777" w:rsidR="00AF127D" w:rsidRDefault="00AF127D" w:rsidP="00AF127D"/>
        </w:tc>
        <w:tc>
          <w:tcPr>
            <w:tcW w:w="1362" w:type="dxa"/>
          </w:tcPr>
          <w:p w14:paraId="11BA5AB0" w14:textId="6C85B9D8" w:rsidR="00AF127D" w:rsidRDefault="00C34F62" w:rsidP="00AF127D">
            <w:r>
              <w:t>Discount</w:t>
            </w:r>
          </w:p>
        </w:tc>
        <w:tc>
          <w:tcPr>
            <w:tcW w:w="1986" w:type="dxa"/>
          </w:tcPr>
          <w:p w14:paraId="3535C112" w14:textId="38F3FE50" w:rsidR="00AF127D" w:rsidRDefault="00C34F62" w:rsidP="00AF127D">
            <w:r>
              <w:t>A percentage off discount on the subscription price</w:t>
            </w:r>
          </w:p>
        </w:tc>
        <w:tc>
          <w:tcPr>
            <w:tcW w:w="1423" w:type="dxa"/>
          </w:tcPr>
          <w:p w14:paraId="6A3C8CAE" w14:textId="6C08AF3A" w:rsidR="00AF127D" w:rsidRDefault="00666BA0" w:rsidP="00AF127D">
            <w:r>
              <w:t>decimal</w:t>
            </w:r>
          </w:p>
        </w:tc>
        <w:tc>
          <w:tcPr>
            <w:tcW w:w="1494" w:type="dxa"/>
          </w:tcPr>
          <w:p w14:paraId="2FEDD171" w14:textId="77777777" w:rsidR="00AF127D" w:rsidRDefault="00AF127D" w:rsidP="00AF127D"/>
        </w:tc>
        <w:tc>
          <w:tcPr>
            <w:tcW w:w="1500" w:type="dxa"/>
          </w:tcPr>
          <w:p w14:paraId="5188BAE9" w14:textId="77777777" w:rsidR="00AF127D" w:rsidRDefault="00AF127D" w:rsidP="00AF127D"/>
        </w:tc>
        <w:tc>
          <w:tcPr>
            <w:tcW w:w="1276" w:type="dxa"/>
          </w:tcPr>
          <w:p w14:paraId="057754D7" w14:textId="77777777" w:rsidR="00AF127D" w:rsidRDefault="00AF127D" w:rsidP="00AF127D"/>
        </w:tc>
        <w:tc>
          <w:tcPr>
            <w:tcW w:w="1104" w:type="dxa"/>
          </w:tcPr>
          <w:p w14:paraId="4DFE6790" w14:textId="3B534121" w:rsidR="00AF127D" w:rsidRDefault="00666BA0" w:rsidP="00AF127D">
            <w:r>
              <w:t>NO</w:t>
            </w:r>
          </w:p>
        </w:tc>
        <w:tc>
          <w:tcPr>
            <w:tcW w:w="650" w:type="dxa"/>
          </w:tcPr>
          <w:p w14:paraId="33D7E6A4" w14:textId="27783C05" w:rsidR="00AF127D" w:rsidRDefault="00666BA0" w:rsidP="00AF127D">
            <w:r>
              <w:t>NO</w:t>
            </w:r>
          </w:p>
        </w:tc>
        <w:tc>
          <w:tcPr>
            <w:tcW w:w="1830" w:type="dxa"/>
          </w:tcPr>
          <w:p w14:paraId="7CB7E78F" w14:textId="5FD90250" w:rsidR="00AF127D" w:rsidRDefault="00666BA0" w:rsidP="00AF127D">
            <w:r>
              <w:t>0.0</w:t>
            </w:r>
          </w:p>
        </w:tc>
      </w:tr>
      <w:tr w:rsidR="00AF127D" w14:paraId="245C7986" w14:textId="77777777" w:rsidTr="00AF127D">
        <w:tc>
          <w:tcPr>
            <w:tcW w:w="1323" w:type="dxa"/>
            <w:vMerge/>
          </w:tcPr>
          <w:p w14:paraId="1BD855F0" w14:textId="77777777" w:rsidR="00AF127D" w:rsidRDefault="00AF127D" w:rsidP="00AF127D"/>
        </w:tc>
        <w:tc>
          <w:tcPr>
            <w:tcW w:w="1362" w:type="dxa"/>
          </w:tcPr>
          <w:p w14:paraId="556596D4" w14:textId="716D75D4" w:rsidR="00AF127D" w:rsidRDefault="005B23F8" w:rsidP="00AF127D">
            <w:r>
              <w:t>Billing date</w:t>
            </w:r>
          </w:p>
        </w:tc>
        <w:tc>
          <w:tcPr>
            <w:tcW w:w="1986" w:type="dxa"/>
          </w:tcPr>
          <w:p w14:paraId="35581729" w14:textId="0C1CDCBA" w:rsidR="00AF127D" w:rsidRDefault="005B23F8" w:rsidP="00AF127D">
            <w:r>
              <w:t>The date when the subscription is billed</w:t>
            </w:r>
          </w:p>
        </w:tc>
        <w:tc>
          <w:tcPr>
            <w:tcW w:w="1423" w:type="dxa"/>
          </w:tcPr>
          <w:p w14:paraId="0F7D5910" w14:textId="37F04099" w:rsidR="00AF127D" w:rsidRDefault="005B23F8" w:rsidP="00AF127D">
            <w:r>
              <w:t>date</w:t>
            </w:r>
          </w:p>
        </w:tc>
        <w:tc>
          <w:tcPr>
            <w:tcW w:w="1494" w:type="dxa"/>
          </w:tcPr>
          <w:p w14:paraId="56CE7422" w14:textId="77777777" w:rsidR="00AF127D" w:rsidRDefault="00AF127D" w:rsidP="00AF127D"/>
        </w:tc>
        <w:tc>
          <w:tcPr>
            <w:tcW w:w="1500" w:type="dxa"/>
          </w:tcPr>
          <w:p w14:paraId="494A1478" w14:textId="77777777" w:rsidR="00AF127D" w:rsidRDefault="00AF127D" w:rsidP="00AF127D"/>
        </w:tc>
        <w:tc>
          <w:tcPr>
            <w:tcW w:w="1276" w:type="dxa"/>
          </w:tcPr>
          <w:p w14:paraId="3A000A73" w14:textId="77777777" w:rsidR="00AF127D" w:rsidRDefault="00AF127D" w:rsidP="00AF127D"/>
        </w:tc>
        <w:tc>
          <w:tcPr>
            <w:tcW w:w="1104" w:type="dxa"/>
          </w:tcPr>
          <w:p w14:paraId="2E9DA2DD" w14:textId="678DF4B6" w:rsidR="00AF127D" w:rsidRDefault="00C44386" w:rsidP="00AF127D">
            <w:r>
              <w:t>NO</w:t>
            </w:r>
          </w:p>
        </w:tc>
        <w:tc>
          <w:tcPr>
            <w:tcW w:w="650" w:type="dxa"/>
          </w:tcPr>
          <w:p w14:paraId="707DBDE4" w14:textId="1AA8BE1C" w:rsidR="00AF127D" w:rsidRDefault="00C44386" w:rsidP="00AF127D">
            <w:r>
              <w:t>NO</w:t>
            </w:r>
          </w:p>
        </w:tc>
        <w:tc>
          <w:tcPr>
            <w:tcW w:w="1830" w:type="dxa"/>
          </w:tcPr>
          <w:p w14:paraId="22EACA38" w14:textId="77777777" w:rsidR="00AF127D" w:rsidRDefault="00AF127D" w:rsidP="00AF127D"/>
        </w:tc>
      </w:tr>
      <w:tr w:rsidR="00AF127D" w14:paraId="4B2A0E53" w14:textId="77777777" w:rsidTr="00AF127D">
        <w:tc>
          <w:tcPr>
            <w:tcW w:w="1323" w:type="dxa"/>
            <w:vMerge/>
          </w:tcPr>
          <w:p w14:paraId="0AAEBF7B" w14:textId="77777777" w:rsidR="00AF127D" w:rsidRDefault="00AF127D" w:rsidP="00AF127D"/>
        </w:tc>
        <w:tc>
          <w:tcPr>
            <w:tcW w:w="1362" w:type="dxa"/>
          </w:tcPr>
          <w:p w14:paraId="6CF49531" w14:textId="6F48E33C" w:rsidR="00AF127D" w:rsidRDefault="00C44386" w:rsidP="00AF127D">
            <w:r>
              <w:t>Recurring</w:t>
            </w:r>
          </w:p>
        </w:tc>
        <w:tc>
          <w:tcPr>
            <w:tcW w:w="1986" w:type="dxa"/>
          </w:tcPr>
          <w:p w14:paraId="7E0C6BE3" w14:textId="269DBB08" w:rsidR="00AF127D" w:rsidRDefault="00C44386" w:rsidP="00AF127D">
            <w:r>
              <w:t>Whether the subscription will automatically renew.</w:t>
            </w:r>
          </w:p>
        </w:tc>
        <w:tc>
          <w:tcPr>
            <w:tcW w:w="1423" w:type="dxa"/>
          </w:tcPr>
          <w:p w14:paraId="3D93E3AB" w14:textId="40A36367" w:rsidR="00AF127D" w:rsidRDefault="00C44386" w:rsidP="00AF127D">
            <w:r>
              <w:t>boolean</w:t>
            </w:r>
          </w:p>
        </w:tc>
        <w:tc>
          <w:tcPr>
            <w:tcW w:w="1494" w:type="dxa"/>
          </w:tcPr>
          <w:p w14:paraId="6D91E8DE" w14:textId="77777777" w:rsidR="00AF127D" w:rsidRDefault="00AF127D" w:rsidP="00AF127D"/>
        </w:tc>
        <w:tc>
          <w:tcPr>
            <w:tcW w:w="1500" w:type="dxa"/>
          </w:tcPr>
          <w:p w14:paraId="119F6D02" w14:textId="77777777" w:rsidR="00AF127D" w:rsidRDefault="00AF127D" w:rsidP="00AF127D"/>
        </w:tc>
        <w:tc>
          <w:tcPr>
            <w:tcW w:w="1276" w:type="dxa"/>
          </w:tcPr>
          <w:p w14:paraId="2C25AFFB" w14:textId="77777777" w:rsidR="00AF127D" w:rsidRDefault="00AF127D" w:rsidP="00AF127D"/>
        </w:tc>
        <w:tc>
          <w:tcPr>
            <w:tcW w:w="1104" w:type="dxa"/>
          </w:tcPr>
          <w:p w14:paraId="3CDD0A3F" w14:textId="56C3C954" w:rsidR="00AF127D" w:rsidRDefault="0048235C" w:rsidP="00AF127D">
            <w:r>
              <w:t>NO</w:t>
            </w:r>
          </w:p>
        </w:tc>
        <w:tc>
          <w:tcPr>
            <w:tcW w:w="650" w:type="dxa"/>
          </w:tcPr>
          <w:p w14:paraId="06DEF978" w14:textId="5C63923D" w:rsidR="00AF127D" w:rsidRDefault="0048235C" w:rsidP="00AF127D">
            <w:r>
              <w:t>NO</w:t>
            </w:r>
          </w:p>
        </w:tc>
        <w:tc>
          <w:tcPr>
            <w:tcW w:w="1830" w:type="dxa"/>
          </w:tcPr>
          <w:p w14:paraId="33151742" w14:textId="2E401DEA" w:rsidR="00AF127D" w:rsidRDefault="0048235C" w:rsidP="00AF127D">
            <w:r>
              <w:t>False</w:t>
            </w:r>
          </w:p>
        </w:tc>
      </w:tr>
      <w:tr w:rsidR="0048235C" w14:paraId="19016438" w14:textId="77777777" w:rsidTr="00AF127D">
        <w:tc>
          <w:tcPr>
            <w:tcW w:w="1323" w:type="dxa"/>
            <w:vMerge w:val="restart"/>
          </w:tcPr>
          <w:p w14:paraId="27746DB4" w14:textId="47BDE487" w:rsidR="0048235C" w:rsidRDefault="0048235C" w:rsidP="00AF127D">
            <w:r>
              <w:t>Subscription type</w:t>
            </w:r>
          </w:p>
        </w:tc>
        <w:tc>
          <w:tcPr>
            <w:tcW w:w="1362" w:type="dxa"/>
          </w:tcPr>
          <w:p w14:paraId="38A16D48" w14:textId="484DF240" w:rsidR="0048235C" w:rsidRDefault="00D239BF" w:rsidP="00AF127D">
            <w:r>
              <w:t>Name</w:t>
            </w:r>
          </w:p>
        </w:tc>
        <w:tc>
          <w:tcPr>
            <w:tcW w:w="1986" w:type="dxa"/>
          </w:tcPr>
          <w:p w14:paraId="23EA234C" w14:textId="6AFDD33D" w:rsidR="0048235C" w:rsidRDefault="00D239BF" w:rsidP="00AF127D">
            <w:r>
              <w:t>The name of the subscription model</w:t>
            </w:r>
          </w:p>
        </w:tc>
        <w:tc>
          <w:tcPr>
            <w:tcW w:w="1423" w:type="dxa"/>
          </w:tcPr>
          <w:p w14:paraId="6858E0AA" w14:textId="1C0FFF7D" w:rsidR="0048235C" w:rsidRDefault="00D239BF" w:rsidP="00AF127D">
            <w:r>
              <w:t>string</w:t>
            </w:r>
          </w:p>
        </w:tc>
        <w:tc>
          <w:tcPr>
            <w:tcW w:w="1494" w:type="dxa"/>
          </w:tcPr>
          <w:p w14:paraId="34AFD398" w14:textId="32D93B38" w:rsidR="0048235C" w:rsidRDefault="00D239BF" w:rsidP="00AF127D">
            <w:r>
              <w:t>Type</w:t>
            </w:r>
          </w:p>
        </w:tc>
        <w:tc>
          <w:tcPr>
            <w:tcW w:w="1500" w:type="dxa"/>
          </w:tcPr>
          <w:p w14:paraId="58552F08" w14:textId="77777777" w:rsidR="0048235C" w:rsidRDefault="0048235C" w:rsidP="00AF127D"/>
        </w:tc>
        <w:tc>
          <w:tcPr>
            <w:tcW w:w="1276" w:type="dxa"/>
          </w:tcPr>
          <w:p w14:paraId="56FA2451" w14:textId="77777777" w:rsidR="0048235C" w:rsidRDefault="0048235C" w:rsidP="00AF127D"/>
        </w:tc>
        <w:tc>
          <w:tcPr>
            <w:tcW w:w="1104" w:type="dxa"/>
          </w:tcPr>
          <w:p w14:paraId="55500C2B" w14:textId="37EE2C94" w:rsidR="0048235C" w:rsidRDefault="00D239BF" w:rsidP="00AF127D">
            <w:r>
              <w:t>NO</w:t>
            </w:r>
          </w:p>
        </w:tc>
        <w:tc>
          <w:tcPr>
            <w:tcW w:w="650" w:type="dxa"/>
          </w:tcPr>
          <w:p w14:paraId="7AEFB82A" w14:textId="28B0D416" w:rsidR="0048235C" w:rsidRDefault="00D239BF" w:rsidP="00AF127D">
            <w:r>
              <w:t>YES</w:t>
            </w:r>
          </w:p>
        </w:tc>
        <w:tc>
          <w:tcPr>
            <w:tcW w:w="1830" w:type="dxa"/>
          </w:tcPr>
          <w:p w14:paraId="59792EB3" w14:textId="77777777" w:rsidR="0048235C" w:rsidRDefault="0048235C" w:rsidP="00AF127D"/>
        </w:tc>
      </w:tr>
      <w:tr w:rsidR="0048235C" w14:paraId="5AC6EF25" w14:textId="77777777" w:rsidTr="00AF127D">
        <w:tc>
          <w:tcPr>
            <w:tcW w:w="1323" w:type="dxa"/>
            <w:vMerge/>
          </w:tcPr>
          <w:p w14:paraId="656E6DFE" w14:textId="77777777" w:rsidR="0048235C" w:rsidRDefault="0048235C" w:rsidP="00AF127D"/>
        </w:tc>
        <w:tc>
          <w:tcPr>
            <w:tcW w:w="1362" w:type="dxa"/>
          </w:tcPr>
          <w:p w14:paraId="587E8536" w14:textId="480A17A2" w:rsidR="0048235C" w:rsidRDefault="005A3DBF" w:rsidP="00AF127D">
            <w:r>
              <w:t>Price</w:t>
            </w:r>
          </w:p>
        </w:tc>
        <w:tc>
          <w:tcPr>
            <w:tcW w:w="1986" w:type="dxa"/>
          </w:tcPr>
          <w:p w14:paraId="08C93D97" w14:textId="289804D3" w:rsidR="0048235C" w:rsidRDefault="005A3DBF" w:rsidP="00AF127D">
            <w:r>
              <w:t>The monthly cost of the subscription</w:t>
            </w:r>
          </w:p>
        </w:tc>
        <w:tc>
          <w:tcPr>
            <w:tcW w:w="1423" w:type="dxa"/>
          </w:tcPr>
          <w:p w14:paraId="2B4C7C95" w14:textId="6B0468F1" w:rsidR="0048235C" w:rsidRDefault="005A3DBF" w:rsidP="00AF127D">
            <w:r>
              <w:t>decimal</w:t>
            </w:r>
          </w:p>
        </w:tc>
        <w:tc>
          <w:tcPr>
            <w:tcW w:w="1494" w:type="dxa"/>
          </w:tcPr>
          <w:p w14:paraId="305438D8" w14:textId="361CA71E" w:rsidR="0048235C" w:rsidRDefault="005A3DBF" w:rsidP="00AF127D">
            <w:r>
              <w:t>Cost</w:t>
            </w:r>
          </w:p>
        </w:tc>
        <w:tc>
          <w:tcPr>
            <w:tcW w:w="1500" w:type="dxa"/>
          </w:tcPr>
          <w:p w14:paraId="2A1592B5" w14:textId="77777777" w:rsidR="0048235C" w:rsidRDefault="0048235C" w:rsidP="00AF127D"/>
        </w:tc>
        <w:tc>
          <w:tcPr>
            <w:tcW w:w="1276" w:type="dxa"/>
          </w:tcPr>
          <w:p w14:paraId="18A9F43C" w14:textId="77777777" w:rsidR="0048235C" w:rsidRDefault="0048235C" w:rsidP="00AF127D"/>
        </w:tc>
        <w:tc>
          <w:tcPr>
            <w:tcW w:w="1104" w:type="dxa"/>
          </w:tcPr>
          <w:p w14:paraId="4B0B6A67" w14:textId="3C22EB71" w:rsidR="0048235C" w:rsidRDefault="005A3DBF" w:rsidP="00AF127D">
            <w:r>
              <w:t>NO</w:t>
            </w:r>
          </w:p>
        </w:tc>
        <w:tc>
          <w:tcPr>
            <w:tcW w:w="650" w:type="dxa"/>
          </w:tcPr>
          <w:p w14:paraId="0FFDCBA3" w14:textId="344F6ADD" w:rsidR="0048235C" w:rsidRDefault="005A3DBF" w:rsidP="00AF127D">
            <w:r>
              <w:t>NO</w:t>
            </w:r>
          </w:p>
        </w:tc>
        <w:tc>
          <w:tcPr>
            <w:tcW w:w="1830" w:type="dxa"/>
          </w:tcPr>
          <w:p w14:paraId="1679D401" w14:textId="77777777" w:rsidR="0048235C" w:rsidRDefault="0048235C" w:rsidP="00AF127D"/>
        </w:tc>
      </w:tr>
      <w:tr w:rsidR="0048235C" w14:paraId="28416896" w14:textId="77777777" w:rsidTr="00AF127D">
        <w:tc>
          <w:tcPr>
            <w:tcW w:w="1323" w:type="dxa"/>
            <w:vMerge/>
          </w:tcPr>
          <w:p w14:paraId="1CD154E8" w14:textId="77777777" w:rsidR="0048235C" w:rsidRDefault="0048235C" w:rsidP="00AF127D"/>
        </w:tc>
        <w:tc>
          <w:tcPr>
            <w:tcW w:w="1362" w:type="dxa"/>
          </w:tcPr>
          <w:p w14:paraId="25B3026D" w14:textId="448B7BD7" w:rsidR="0048235C" w:rsidRDefault="005A3DBF" w:rsidP="00AF127D">
            <w:r>
              <w:t>Description</w:t>
            </w:r>
          </w:p>
        </w:tc>
        <w:tc>
          <w:tcPr>
            <w:tcW w:w="1986" w:type="dxa"/>
          </w:tcPr>
          <w:p w14:paraId="5F70E7A3" w14:textId="1D3E5233" w:rsidR="0048235C" w:rsidRDefault="005A3DBF" w:rsidP="00AF127D">
            <w:r>
              <w:t>A description of the subscription’s benefits</w:t>
            </w:r>
          </w:p>
        </w:tc>
        <w:tc>
          <w:tcPr>
            <w:tcW w:w="1423" w:type="dxa"/>
          </w:tcPr>
          <w:p w14:paraId="09734278" w14:textId="08C8130D" w:rsidR="0048235C" w:rsidRDefault="005A3DBF" w:rsidP="00AF127D">
            <w:r>
              <w:t>string</w:t>
            </w:r>
          </w:p>
        </w:tc>
        <w:tc>
          <w:tcPr>
            <w:tcW w:w="1494" w:type="dxa"/>
          </w:tcPr>
          <w:p w14:paraId="25C99870" w14:textId="57C828CD" w:rsidR="0048235C" w:rsidRDefault="00705460" w:rsidP="00AF127D">
            <w:r>
              <w:t>Benefits</w:t>
            </w:r>
          </w:p>
        </w:tc>
        <w:tc>
          <w:tcPr>
            <w:tcW w:w="1500" w:type="dxa"/>
          </w:tcPr>
          <w:p w14:paraId="41E9C5EC" w14:textId="77777777" w:rsidR="0048235C" w:rsidRDefault="0048235C" w:rsidP="00AF127D"/>
        </w:tc>
        <w:tc>
          <w:tcPr>
            <w:tcW w:w="1276" w:type="dxa"/>
          </w:tcPr>
          <w:p w14:paraId="405AC248" w14:textId="77777777" w:rsidR="0048235C" w:rsidRDefault="0048235C" w:rsidP="00AF127D"/>
        </w:tc>
        <w:tc>
          <w:tcPr>
            <w:tcW w:w="1104" w:type="dxa"/>
          </w:tcPr>
          <w:p w14:paraId="74DC0BEF" w14:textId="7CCF2F25" w:rsidR="0048235C" w:rsidRDefault="00705460" w:rsidP="00AF127D">
            <w:r>
              <w:t>NO</w:t>
            </w:r>
          </w:p>
        </w:tc>
        <w:tc>
          <w:tcPr>
            <w:tcW w:w="650" w:type="dxa"/>
          </w:tcPr>
          <w:p w14:paraId="38C2D07A" w14:textId="3350DAD1" w:rsidR="0048235C" w:rsidRDefault="00705460" w:rsidP="00AF127D">
            <w:r>
              <w:t>NO</w:t>
            </w:r>
          </w:p>
        </w:tc>
        <w:tc>
          <w:tcPr>
            <w:tcW w:w="1830" w:type="dxa"/>
          </w:tcPr>
          <w:p w14:paraId="24C4AD84" w14:textId="77777777" w:rsidR="0048235C" w:rsidRDefault="0048235C" w:rsidP="00AF127D"/>
        </w:tc>
      </w:tr>
      <w:tr w:rsidR="00705460" w14:paraId="62F0CF30" w14:textId="77777777" w:rsidTr="00AF127D">
        <w:tc>
          <w:tcPr>
            <w:tcW w:w="1323" w:type="dxa"/>
            <w:vMerge w:val="restart"/>
          </w:tcPr>
          <w:p w14:paraId="70560ED7" w14:textId="2937FD16" w:rsidR="00705460" w:rsidRDefault="00705460" w:rsidP="00705460">
            <w:r>
              <w:t>Customer</w:t>
            </w:r>
          </w:p>
        </w:tc>
        <w:tc>
          <w:tcPr>
            <w:tcW w:w="1362" w:type="dxa"/>
          </w:tcPr>
          <w:p w14:paraId="308451D5" w14:textId="398ECB20" w:rsidR="00705460" w:rsidRDefault="00705460" w:rsidP="00705460">
            <w:r>
              <w:t>ID</w:t>
            </w:r>
          </w:p>
        </w:tc>
        <w:tc>
          <w:tcPr>
            <w:tcW w:w="1986" w:type="dxa"/>
          </w:tcPr>
          <w:p w14:paraId="5F441871" w14:textId="36135900" w:rsidR="00705460" w:rsidRDefault="00705460" w:rsidP="00705460">
            <w:r>
              <w:t>A unique identifier</w:t>
            </w:r>
          </w:p>
        </w:tc>
        <w:tc>
          <w:tcPr>
            <w:tcW w:w="1423" w:type="dxa"/>
          </w:tcPr>
          <w:p w14:paraId="526A8C81" w14:textId="1F4A2EB1" w:rsidR="00705460" w:rsidRDefault="00705460" w:rsidP="00705460">
            <w:r>
              <w:t>integer</w:t>
            </w:r>
          </w:p>
        </w:tc>
        <w:tc>
          <w:tcPr>
            <w:tcW w:w="1494" w:type="dxa"/>
          </w:tcPr>
          <w:p w14:paraId="5C9D0874" w14:textId="7BEE0008" w:rsidR="00705460" w:rsidRDefault="00705460" w:rsidP="00705460">
            <w:r>
              <w:t xml:space="preserve"> </w:t>
            </w:r>
          </w:p>
        </w:tc>
        <w:tc>
          <w:tcPr>
            <w:tcW w:w="1500" w:type="dxa"/>
          </w:tcPr>
          <w:p w14:paraId="0F5A30F2" w14:textId="77777777" w:rsidR="00705460" w:rsidRDefault="00705460" w:rsidP="00705460"/>
        </w:tc>
        <w:tc>
          <w:tcPr>
            <w:tcW w:w="1276" w:type="dxa"/>
          </w:tcPr>
          <w:p w14:paraId="12146F7C" w14:textId="77777777" w:rsidR="00705460" w:rsidRDefault="00705460" w:rsidP="00705460"/>
        </w:tc>
        <w:tc>
          <w:tcPr>
            <w:tcW w:w="1104" w:type="dxa"/>
          </w:tcPr>
          <w:p w14:paraId="3505AB09" w14:textId="74843AE6" w:rsidR="00705460" w:rsidRDefault="00705460" w:rsidP="00705460">
            <w:r>
              <w:t>NO</w:t>
            </w:r>
          </w:p>
        </w:tc>
        <w:tc>
          <w:tcPr>
            <w:tcW w:w="650" w:type="dxa"/>
          </w:tcPr>
          <w:p w14:paraId="357F3A95" w14:textId="0FD47D79" w:rsidR="00705460" w:rsidRDefault="00705460" w:rsidP="00705460">
            <w:r>
              <w:t>YES</w:t>
            </w:r>
          </w:p>
        </w:tc>
        <w:tc>
          <w:tcPr>
            <w:tcW w:w="1830" w:type="dxa"/>
          </w:tcPr>
          <w:p w14:paraId="6CF73673" w14:textId="65DE3E6E" w:rsidR="00705460" w:rsidRDefault="00705460" w:rsidP="00705460">
            <w:r>
              <w:t>Autoincrementing</w:t>
            </w:r>
          </w:p>
        </w:tc>
      </w:tr>
      <w:tr w:rsidR="003447B6" w14:paraId="1BEFE0F3" w14:textId="77777777" w:rsidTr="00AF127D">
        <w:tc>
          <w:tcPr>
            <w:tcW w:w="1323" w:type="dxa"/>
            <w:vMerge/>
          </w:tcPr>
          <w:p w14:paraId="4B49568E" w14:textId="77777777" w:rsidR="003447B6" w:rsidRDefault="003447B6" w:rsidP="003447B6"/>
        </w:tc>
        <w:tc>
          <w:tcPr>
            <w:tcW w:w="1362" w:type="dxa"/>
          </w:tcPr>
          <w:p w14:paraId="578A5190" w14:textId="254E7F2E" w:rsidR="003447B6" w:rsidRDefault="003447B6" w:rsidP="003447B6">
            <w:r>
              <w:t>Name</w:t>
            </w:r>
          </w:p>
        </w:tc>
        <w:tc>
          <w:tcPr>
            <w:tcW w:w="1986" w:type="dxa"/>
          </w:tcPr>
          <w:p w14:paraId="7067E231" w14:textId="5E3BD462" w:rsidR="003447B6" w:rsidRDefault="003447B6" w:rsidP="003447B6">
            <w:r>
              <w:t>The customer’s full name</w:t>
            </w:r>
          </w:p>
        </w:tc>
        <w:tc>
          <w:tcPr>
            <w:tcW w:w="1423" w:type="dxa"/>
          </w:tcPr>
          <w:p w14:paraId="5C5D6CAF" w14:textId="00A70CC4" w:rsidR="003447B6" w:rsidRDefault="003447B6" w:rsidP="003447B6">
            <w:r>
              <w:t>string, string</w:t>
            </w:r>
          </w:p>
        </w:tc>
        <w:tc>
          <w:tcPr>
            <w:tcW w:w="1494" w:type="dxa"/>
          </w:tcPr>
          <w:p w14:paraId="071F4B39" w14:textId="77777777" w:rsidR="003447B6" w:rsidRDefault="003447B6" w:rsidP="003447B6"/>
        </w:tc>
        <w:tc>
          <w:tcPr>
            <w:tcW w:w="1500" w:type="dxa"/>
          </w:tcPr>
          <w:p w14:paraId="56956E6C" w14:textId="23A1605F" w:rsidR="003447B6" w:rsidRDefault="003447B6" w:rsidP="003447B6">
            <w:r>
              <w:t>Comprised of fist name and last name.</w:t>
            </w:r>
          </w:p>
        </w:tc>
        <w:tc>
          <w:tcPr>
            <w:tcW w:w="1276" w:type="dxa"/>
          </w:tcPr>
          <w:p w14:paraId="3DB9FF39" w14:textId="77777777" w:rsidR="003447B6" w:rsidRDefault="003447B6" w:rsidP="003447B6"/>
        </w:tc>
        <w:tc>
          <w:tcPr>
            <w:tcW w:w="1104" w:type="dxa"/>
          </w:tcPr>
          <w:p w14:paraId="23810D51" w14:textId="00FAD397" w:rsidR="003447B6" w:rsidRDefault="003447B6" w:rsidP="003447B6">
            <w:r>
              <w:t>NO</w:t>
            </w:r>
          </w:p>
        </w:tc>
        <w:tc>
          <w:tcPr>
            <w:tcW w:w="650" w:type="dxa"/>
          </w:tcPr>
          <w:p w14:paraId="28E8AD93" w14:textId="3193F3E1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0157AF62" w14:textId="77777777" w:rsidR="003447B6" w:rsidRDefault="003447B6" w:rsidP="003447B6"/>
        </w:tc>
      </w:tr>
      <w:tr w:rsidR="003447B6" w14:paraId="4B964EEC" w14:textId="77777777" w:rsidTr="00AF127D">
        <w:tc>
          <w:tcPr>
            <w:tcW w:w="1323" w:type="dxa"/>
            <w:vMerge/>
          </w:tcPr>
          <w:p w14:paraId="5C959368" w14:textId="77777777" w:rsidR="003447B6" w:rsidRDefault="003447B6" w:rsidP="003447B6"/>
        </w:tc>
        <w:tc>
          <w:tcPr>
            <w:tcW w:w="1362" w:type="dxa"/>
          </w:tcPr>
          <w:p w14:paraId="7144ECE9" w14:textId="13FFBA6C" w:rsidR="003447B6" w:rsidRDefault="003447B6" w:rsidP="003447B6">
            <w:r>
              <w:t>Phone</w:t>
            </w:r>
          </w:p>
        </w:tc>
        <w:tc>
          <w:tcPr>
            <w:tcW w:w="1986" w:type="dxa"/>
          </w:tcPr>
          <w:p w14:paraId="7C418CFE" w14:textId="5D4723F4" w:rsidR="003447B6" w:rsidRDefault="003447B6" w:rsidP="003447B6">
            <w:r>
              <w:t>The customer’s contact phone number</w:t>
            </w:r>
          </w:p>
        </w:tc>
        <w:tc>
          <w:tcPr>
            <w:tcW w:w="1423" w:type="dxa"/>
          </w:tcPr>
          <w:p w14:paraId="79CAF145" w14:textId="070A9C3D" w:rsidR="003447B6" w:rsidRDefault="003447B6" w:rsidP="003447B6">
            <w:r>
              <w:t>string with regex mask</w:t>
            </w:r>
          </w:p>
        </w:tc>
        <w:tc>
          <w:tcPr>
            <w:tcW w:w="1494" w:type="dxa"/>
          </w:tcPr>
          <w:p w14:paraId="7996CDC9" w14:textId="5F771A41" w:rsidR="003447B6" w:rsidRDefault="003447B6" w:rsidP="003447B6">
            <w:r>
              <w:t>Contact phone</w:t>
            </w:r>
          </w:p>
        </w:tc>
        <w:tc>
          <w:tcPr>
            <w:tcW w:w="1500" w:type="dxa"/>
          </w:tcPr>
          <w:p w14:paraId="2961A39D" w14:textId="77777777" w:rsidR="003447B6" w:rsidRDefault="003447B6" w:rsidP="003447B6"/>
        </w:tc>
        <w:tc>
          <w:tcPr>
            <w:tcW w:w="1276" w:type="dxa"/>
          </w:tcPr>
          <w:p w14:paraId="21CE80CC" w14:textId="77777777" w:rsidR="003447B6" w:rsidRDefault="003447B6" w:rsidP="003447B6"/>
        </w:tc>
        <w:tc>
          <w:tcPr>
            <w:tcW w:w="1104" w:type="dxa"/>
          </w:tcPr>
          <w:p w14:paraId="0A2FE5E2" w14:textId="2EFB44D9" w:rsidR="003447B6" w:rsidRDefault="00FE2648" w:rsidP="003447B6">
            <w:r>
              <w:t>YES</w:t>
            </w:r>
          </w:p>
        </w:tc>
        <w:tc>
          <w:tcPr>
            <w:tcW w:w="650" w:type="dxa"/>
          </w:tcPr>
          <w:p w14:paraId="6A92C56C" w14:textId="31851752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1BACB487" w14:textId="77777777" w:rsidR="003447B6" w:rsidRDefault="003447B6" w:rsidP="003447B6"/>
        </w:tc>
      </w:tr>
      <w:tr w:rsidR="003447B6" w14:paraId="2890BA2F" w14:textId="77777777" w:rsidTr="00AF127D">
        <w:tc>
          <w:tcPr>
            <w:tcW w:w="1323" w:type="dxa"/>
            <w:vMerge/>
          </w:tcPr>
          <w:p w14:paraId="7D0AB2C4" w14:textId="77777777" w:rsidR="003447B6" w:rsidRDefault="003447B6" w:rsidP="003447B6"/>
        </w:tc>
        <w:tc>
          <w:tcPr>
            <w:tcW w:w="1362" w:type="dxa"/>
          </w:tcPr>
          <w:p w14:paraId="1E78F301" w14:textId="59DC6EBE" w:rsidR="003447B6" w:rsidRDefault="003447B6" w:rsidP="003447B6">
            <w:r>
              <w:t>Email</w:t>
            </w:r>
          </w:p>
        </w:tc>
        <w:tc>
          <w:tcPr>
            <w:tcW w:w="1986" w:type="dxa"/>
          </w:tcPr>
          <w:p w14:paraId="210F3320" w14:textId="082A39DB" w:rsidR="003447B6" w:rsidRDefault="003447B6" w:rsidP="003447B6">
            <w:r>
              <w:t>The customer’s contact email address</w:t>
            </w:r>
          </w:p>
        </w:tc>
        <w:tc>
          <w:tcPr>
            <w:tcW w:w="1423" w:type="dxa"/>
          </w:tcPr>
          <w:p w14:paraId="5F290A38" w14:textId="7A402576" w:rsidR="003447B6" w:rsidRDefault="003447B6" w:rsidP="003447B6">
            <w:r>
              <w:t>string with regex mask</w:t>
            </w:r>
          </w:p>
        </w:tc>
        <w:tc>
          <w:tcPr>
            <w:tcW w:w="1494" w:type="dxa"/>
          </w:tcPr>
          <w:p w14:paraId="4479FE01" w14:textId="26C63B7E" w:rsidR="003447B6" w:rsidRDefault="003447B6" w:rsidP="003447B6">
            <w:r>
              <w:t>Contact email</w:t>
            </w:r>
          </w:p>
        </w:tc>
        <w:tc>
          <w:tcPr>
            <w:tcW w:w="1500" w:type="dxa"/>
          </w:tcPr>
          <w:p w14:paraId="17124947" w14:textId="77777777" w:rsidR="003447B6" w:rsidRDefault="003447B6" w:rsidP="003447B6"/>
        </w:tc>
        <w:tc>
          <w:tcPr>
            <w:tcW w:w="1276" w:type="dxa"/>
          </w:tcPr>
          <w:p w14:paraId="3391E543" w14:textId="77777777" w:rsidR="003447B6" w:rsidRDefault="003447B6" w:rsidP="003447B6"/>
        </w:tc>
        <w:tc>
          <w:tcPr>
            <w:tcW w:w="1104" w:type="dxa"/>
          </w:tcPr>
          <w:p w14:paraId="7F150537" w14:textId="73BAFCDB" w:rsidR="003447B6" w:rsidRDefault="003447B6" w:rsidP="003447B6">
            <w:r>
              <w:t>NO</w:t>
            </w:r>
          </w:p>
        </w:tc>
        <w:tc>
          <w:tcPr>
            <w:tcW w:w="650" w:type="dxa"/>
          </w:tcPr>
          <w:p w14:paraId="647612ED" w14:textId="67834DA6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20C1095B" w14:textId="77777777" w:rsidR="003447B6" w:rsidRDefault="003447B6" w:rsidP="003447B6"/>
        </w:tc>
      </w:tr>
      <w:tr w:rsidR="003447B6" w14:paraId="12617A3D" w14:textId="77777777" w:rsidTr="00AF127D">
        <w:tc>
          <w:tcPr>
            <w:tcW w:w="1323" w:type="dxa"/>
            <w:vMerge/>
          </w:tcPr>
          <w:p w14:paraId="605E9032" w14:textId="77777777" w:rsidR="003447B6" w:rsidRDefault="003447B6" w:rsidP="003447B6"/>
        </w:tc>
        <w:tc>
          <w:tcPr>
            <w:tcW w:w="1362" w:type="dxa"/>
          </w:tcPr>
          <w:p w14:paraId="26CEAD8D" w14:textId="64186454" w:rsidR="003447B6" w:rsidRDefault="00FE2648" w:rsidP="003447B6">
            <w:r>
              <w:t>Company</w:t>
            </w:r>
          </w:p>
        </w:tc>
        <w:tc>
          <w:tcPr>
            <w:tcW w:w="1986" w:type="dxa"/>
          </w:tcPr>
          <w:p w14:paraId="61E4B677" w14:textId="73E60D1F" w:rsidR="003447B6" w:rsidRDefault="00FE2648" w:rsidP="003447B6">
            <w:r>
              <w:t>The customer’s company, if applicable.</w:t>
            </w:r>
          </w:p>
        </w:tc>
        <w:tc>
          <w:tcPr>
            <w:tcW w:w="1423" w:type="dxa"/>
          </w:tcPr>
          <w:p w14:paraId="1E38CE92" w14:textId="3ED08D5E" w:rsidR="003447B6" w:rsidRDefault="00FE2648" w:rsidP="003447B6">
            <w:r>
              <w:t>string</w:t>
            </w:r>
          </w:p>
        </w:tc>
        <w:tc>
          <w:tcPr>
            <w:tcW w:w="1494" w:type="dxa"/>
          </w:tcPr>
          <w:p w14:paraId="04597AA1" w14:textId="77777777" w:rsidR="003447B6" w:rsidRDefault="003447B6" w:rsidP="003447B6"/>
        </w:tc>
        <w:tc>
          <w:tcPr>
            <w:tcW w:w="1500" w:type="dxa"/>
          </w:tcPr>
          <w:p w14:paraId="77C21FD1" w14:textId="77777777" w:rsidR="003447B6" w:rsidRDefault="003447B6" w:rsidP="003447B6"/>
        </w:tc>
        <w:tc>
          <w:tcPr>
            <w:tcW w:w="1276" w:type="dxa"/>
          </w:tcPr>
          <w:p w14:paraId="6D4B9101" w14:textId="77777777" w:rsidR="003447B6" w:rsidRDefault="003447B6" w:rsidP="003447B6"/>
        </w:tc>
        <w:tc>
          <w:tcPr>
            <w:tcW w:w="1104" w:type="dxa"/>
          </w:tcPr>
          <w:p w14:paraId="0706CBC7" w14:textId="5EF7B34C" w:rsidR="003447B6" w:rsidRDefault="00E20F34" w:rsidP="003447B6">
            <w:r>
              <w:t>YES</w:t>
            </w:r>
          </w:p>
        </w:tc>
        <w:tc>
          <w:tcPr>
            <w:tcW w:w="650" w:type="dxa"/>
          </w:tcPr>
          <w:p w14:paraId="2AC440E0" w14:textId="0A600D26" w:rsidR="003447B6" w:rsidRDefault="00E20F34" w:rsidP="003447B6">
            <w:r>
              <w:t>NO</w:t>
            </w:r>
          </w:p>
        </w:tc>
        <w:tc>
          <w:tcPr>
            <w:tcW w:w="1830" w:type="dxa"/>
          </w:tcPr>
          <w:p w14:paraId="45F991F7" w14:textId="246ECFC8" w:rsidR="003447B6" w:rsidRDefault="00E20F34" w:rsidP="003447B6">
            <w:r>
              <w:t>null</w:t>
            </w:r>
          </w:p>
        </w:tc>
      </w:tr>
    </w:tbl>
    <w:p w14:paraId="68D43896" w14:textId="77777777" w:rsidR="00FE7B81" w:rsidRDefault="00FE7B81" w:rsidP="00822993"/>
    <w:p w14:paraId="78332A14" w14:textId="38653A4C" w:rsidR="0064460D" w:rsidRDefault="0034533A" w:rsidP="00F328D8">
      <w:pPr>
        <w:pStyle w:val="Heading2"/>
        <w:numPr>
          <w:ilvl w:val="1"/>
          <w:numId w:val="8"/>
        </w:numPr>
      </w:pPr>
      <w:bookmarkStart w:id="23" w:name="_Toc166087438"/>
      <w:r>
        <w:t>Rationale</w:t>
      </w:r>
      <w:bookmarkEnd w:id="23"/>
    </w:p>
    <w:p w14:paraId="53E8103A" w14:textId="45135E2F" w:rsidR="0064460D" w:rsidRDefault="0064460D" w:rsidP="00F328D8">
      <w:r>
        <w:t>For rational</w:t>
      </w:r>
      <w:r w:rsidR="00451BEB">
        <w:t>,</w:t>
      </w:r>
      <w:r>
        <w:t xml:space="preserve"> </w:t>
      </w:r>
      <w:r w:rsidR="00855AC5">
        <w:t xml:space="preserve">refer </w:t>
      </w:r>
      <w:r w:rsidR="00451BEB">
        <w:t xml:space="preserve">to section 3.1. </w:t>
      </w:r>
      <w:r w:rsidR="00855AC5">
        <w:t xml:space="preserve">The same rationale </w:t>
      </w:r>
      <w:r w:rsidR="00451BEB">
        <w:t xml:space="preserve">applies </w:t>
      </w:r>
      <w:r w:rsidR="00855AC5">
        <w:t>for this section</w:t>
      </w:r>
      <w:r w:rsidR="0080713C">
        <w:t>.</w:t>
      </w:r>
    </w:p>
    <w:p w14:paraId="2FD53CAE" w14:textId="2C93C89B" w:rsidR="0034533A" w:rsidRDefault="0034533A" w:rsidP="0034533A"/>
    <w:p w14:paraId="0AA407BF" w14:textId="6301547E" w:rsidR="0034533A" w:rsidRDefault="0034533A" w:rsidP="0034533A">
      <w:pPr>
        <w:pStyle w:val="Heading2"/>
        <w:numPr>
          <w:ilvl w:val="1"/>
          <w:numId w:val="8"/>
        </w:numPr>
      </w:pPr>
      <w:bookmarkStart w:id="24" w:name="_Toc166087439"/>
      <w:r>
        <w:t xml:space="preserve">Review of </w:t>
      </w:r>
      <w:r w:rsidR="0080713C">
        <w:t>Data Management Procedures</w:t>
      </w:r>
      <w:bookmarkEnd w:id="24"/>
    </w:p>
    <w:p w14:paraId="6CE94E3A" w14:textId="77777777" w:rsidR="0080713C" w:rsidRDefault="0080713C" w:rsidP="0080713C"/>
    <w:p w14:paraId="1902234A" w14:textId="2BA9D182" w:rsidR="0034533A" w:rsidRDefault="00A86B37" w:rsidP="00A852D0">
      <w:pPr>
        <w:jc w:val="both"/>
        <w:sectPr w:rsidR="0034533A" w:rsidSect="00BC5532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Data dictionaries</w:t>
      </w:r>
      <w:r w:rsidR="00723034">
        <w:t xml:space="preserve"> apply a high degree of data quality management by defining the datatypes used for each attribute</w:t>
      </w:r>
      <w:r w:rsidR="00B57099">
        <w:t>.</w:t>
      </w:r>
      <w:r w:rsidR="005C0E7E">
        <w:t xml:space="preserve">  The rigid definition of attributes from data dictionaries </w:t>
      </w:r>
      <w:r w:rsidR="009D658D">
        <w:t>eliminates</w:t>
      </w:r>
      <w:r w:rsidR="005C0E7E">
        <w:t xml:space="preserve"> the possibility of entering erroneous data into a database</w:t>
      </w:r>
      <w:r w:rsidR="00537E32">
        <w:t>, enforcing data quality.  Data dictionaries also provide data governance</w:t>
      </w:r>
      <w:r w:rsidR="006B2FD3">
        <w:t>.</w:t>
      </w:r>
      <w:r w:rsidR="00537E32">
        <w:t xml:space="preserve"> </w:t>
      </w:r>
      <w:r w:rsidR="006B2FD3">
        <w:t>A</w:t>
      </w:r>
      <w:r w:rsidR="00537E32">
        <w:t xml:space="preserve"> description of the purpose of </w:t>
      </w:r>
      <w:r w:rsidR="006B2FD3">
        <w:t>an</w:t>
      </w:r>
      <w:r w:rsidR="00537E32">
        <w:t xml:space="preserve"> attribute</w:t>
      </w:r>
      <w:r w:rsidR="00BC0226">
        <w:t xml:space="preserve"> and </w:t>
      </w:r>
      <w:r w:rsidR="00537E32">
        <w:t>details on the attribute’s composition or derivation</w:t>
      </w:r>
      <w:r w:rsidR="00CF648B">
        <w:t xml:space="preserve"> </w:t>
      </w:r>
      <w:r w:rsidR="00BC0226">
        <w:t xml:space="preserve">helps to </w:t>
      </w:r>
      <w:r w:rsidR="00CF648B">
        <w:t>ensure data complies with company policy.</w:t>
      </w:r>
      <w:r w:rsidR="00C175F3">
        <w:t xml:space="preserve">  Descriptions of relationships and entities ensure data is easily useable and </w:t>
      </w:r>
      <w:r w:rsidR="00B32DE3">
        <w:t>governable.</w:t>
      </w:r>
      <w:r w:rsidR="006B00C1">
        <w:t xml:space="preserve">  Data dictionaries do not directly contribute to privacy and security.  Like conceptual models though, they can be used to analyse what data is </w:t>
      </w:r>
      <w:r w:rsidR="001A4DC8">
        <w:t>being</w:t>
      </w:r>
      <w:r w:rsidR="006B00C1">
        <w:t xml:space="preserve"> stored in a system </w:t>
      </w:r>
      <w:proofErr w:type="gramStart"/>
      <w:r w:rsidR="006B00C1">
        <w:t>in order t</w:t>
      </w:r>
      <w:r w:rsidR="001A4DC8">
        <w:t>o</w:t>
      </w:r>
      <w:proofErr w:type="gramEnd"/>
      <w:r w:rsidR="001A4DC8">
        <w:t xml:space="preserve"> highlight any privacy concerns and security needs.  Data dictionaries help with data lifecycle management by defining exactly how data is stored</w:t>
      </w:r>
      <w:r w:rsidR="00F11B6B">
        <w:t xml:space="preserve"> and how it interacts with other data.  The data dictionary also shows how data is created by defining occurrences for entities.</w:t>
      </w:r>
      <w:r w:rsidR="00B52B75">
        <w:t xml:space="preserve">  A description of attributes also reveals how data can be used, assisting with lifecycle management.  </w:t>
      </w:r>
      <w:r w:rsidR="0093659B">
        <w:t xml:space="preserve">Data dictionaries define the metadata for database attributes, </w:t>
      </w:r>
      <w:proofErr w:type="gramStart"/>
      <w:r w:rsidR="0093659B">
        <w:t>relationships</w:t>
      </w:r>
      <w:proofErr w:type="gramEnd"/>
      <w:r w:rsidR="0093659B">
        <w:t xml:space="preserve"> and entities.</w:t>
      </w:r>
      <w:r w:rsidR="00E027BD">
        <w:t xml:space="preserve">  Providing exact definitions for metadata makes data dictionaries an invaluable tool for metadata management.</w:t>
      </w:r>
    </w:p>
    <w:p w14:paraId="391FE6C6" w14:textId="6362E41A" w:rsidR="00822993" w:rsidRDefault="00822993" w:rsidP="009B22E4">
      <w:pPr>
        <w:pStyle w:val="Heading1"/>
        <w:numPr>
          <w:ilvl w:val="0"/>
          <w:numId w:val="8"/>
        </w:numPr>
      </w:pPr>
      <w:bookmarkStart w:id="25" w:name="_Toc166087440"/>
      <w:r>
        <w:lastRenderedPageBreak/>
        <w:t>Assumptions on Business Rules</w:t>
      </w:r>
      <w:bookmarkEnd w:id="25"/>
    </w:p>
    <w:p w14:paraId="644626F0" w14:textId="67B5264A" w:rsidR="004979B0" w:rsidRDefault="008544F1" w:rsidP="004979B0">
      <w:r>
        <w:t xml:space="preserve"> </w:t>
      </w:r>
    </w:p>
    <w:p w14:paraId="4464327B" w14:textId="02AB4904" w:rsidR="00705E31" w:rsidRDefault="002D23AE" w:rsidP="00951FAE">
      <w:pPr>
        <w:jc w:val="both"/>
      </w:pPr>
      <w:r>
        <w:t xml:space="preserve">For this system, it is assumed that </w:t>
      </w:r>
      <w:r w:rsidR="003D213F">
        <w:t>providing data from contracts to customer is handled by an external system</w:t>
      </w:r>
      <w:r w:rsidR="00E975DA">
        <w:t>, this results in not having a relationship between customer and contract directly.</w:t>
      </w:r>
      <w:r w:rsidR="009F4159">
        <w:t xml:space="preserve">  This is a reasonable assumption to make as there is no direct requirements to the customer entity to modify data in the </w:t>
      </w:r>
      <w:r w:rsidR="00A2426D">
        <w:t>contract, video stream, or data dump entities.</w:t>
      </w:r>
    </w:p>
    <w:p w14:paraId="6CA2E9A6" w14:textId="6FDEA1FC" w:rsidR="00A2426D" w:rsidRDefault="00E20AD4" w:rsidP="00951FAE">
      <w:pPr>
        <w:jc w:val="both"/>
      </w:pPr>
      <w:r>
        <w:t>It is assumed that a contract relates to a specific geographic location.</w:t>
      </w:r>
      <w:r w:rsidR="00636AE3">
        <w:t xml:space="preserve">  It is assumed that multiple subscriptions can be related to a contract unless the contract is negotiated as a super platinum contract.</w:t>
      </w:r>
      <w:r w:rsidR="00951FAE">
        <w:t xml:space="preserve">  This is implied by the ability of multiple standard </w:t>
      </w:r>
      <w:proofErr w:type="gramStart"/>
      <w:r w:rsidR="00951FAE">
        <w:t>user</w:t>
      </w:r>
      <w:proofErr w:type="gramEnd"/>
      <w:r w:rsidR="00951FAE">
        <w:t xml:space="preserve"> to access a contract.</w:t>
      </w:r>
    </w:p>
    <w:p w14:paraId="7AAA9A8B" w14:textId="01CAB9DF" w:rsidR="007359E8" w:rsidRDefault="007359E8" w:rsidP="00951FAE">
      <w:pPr>
        <w:jc w:val="both"/>
      </w:pPr>
      <w:r>
        <w:t xml:space="preserve">It is assumed that a super platinum contract can only be accessed by a single subscription.  This </w:t>
      </w:r>
      <w:r w:rsidR="002B3FE7">
        <w:t xml:space="preserve">is </w:t>
      </w:r>
      <w:r>
        <w:t>based off the fact that a super platinum subscriber owns the exclusive access rights to the data and video streams of a given contract.</w:t>
      </w:r>
    </w:p>
    <w:p w14:paraId="6CF4134B" w14:textId="4691FD67" w:rsidR="002B3FE7" w:rsidRDefault="002B3FE7" w:rsidP="00951FAE">
      <w:pPr>
        <w:jc w:val="both"/>
      </w:pPr>
      <w:r>
        <w:t>It is assumed that FlightStream will have employee roles for piloting and maintaining DataScoop drone</w:t>
      </w:r>
      <w:r w:rsidR="00356134">
        <w:t>s.  This enables the creation of employee specialisations allowing control over which employees can participate in certain relationships.</w:t>
      </w:r>
    </w:p>
    <w:p w14:paraId="7F8A6A2C" w14:textId="0A351590" w:rsidR="00B8072F" w:rsidRDefault="00B8072F" w:rsidP="00951FAE">
      <w:pPr>
        <w:jc w:val="both"/>
      </w:pPr>
      <w:r>
        <w:t>It is assumed that “extreme cold – Ice and Snow” is meant to refer to a single biome, and not two distinct biomes</w:t>
      </w:r>
      <w:r w:rsidR="004D2A4A">
        <w:t xml:space="preserve"> due to use of a hyphen instead of a comma</w:t>
      </w:r>
      <w:r>
        <w:t>.</w:t>
      </w:r>
    </w:p>
    <w:p w14:paraId="002A4631" w14:textId="4CE634CD" w:rsidR="00A2426D" w:rsidRDefault="004D2A4A" w:rsidP="004979B0">
      <w:r>
        <w:t xml:space="preserve">It is assumed that organic spectral data from one litre of air can be stored </w:t>
      </w:r>
      <w:r w:rsidR="009D46B8">
        <w:t>in a single attribute.  What exactly this data entails is not defined</w:t>
      </w:r>
      <w:r w:rsidR="000666C6">
        <w:t>, so this is assumed to be a single blob of data.</w:t>
      </w:r>
    </w:p>
    <w:p w14:paraId="7523DCB4" w14:textId="0FFCABCB" w:rsidR="004E29B9" w:rsidRDefault="004E29B9" w:rsidP="004979B0">
      <w:r>
        <w:t xml:space="preserve">Platinum </w:t>
      </w:r>
      <w:r w:rsidR="00F13B53">
        <w:t>subscribers</w:t>
      </w:r>
      <w:r>
        <w:t xml:space="preserve"> have exclusive rights to </w:t>
      </w:r>
      <w:r w:rsidR="00F13B53">
        <w:t xml:space="preserve">the video streams from a </w:t>
      </w:r>
      <w:proofErr w:type="gramStart"/>
      <w:r w:rsidR="00F13B53">
        <w:t>contract,</w:t>
      </w:r>
      <w:proofErr w:type="gramEnd"/>
      <w:r w:rsidR="00F13B53">
        <w:t xml:space="preserve"> however, it is later stated that only super platinum subscribers have exclusive </w:t>
      </w:r>
      <w:r w:rsidR="00F13B53">
        <w:rPr>
          <w:i/>
          <w:iCs/>
        </w:rPr>
        <w:t>access</w:t>
      </w:r>
      <w:r w:rsidR="00F13B53">
        <w:t xml:space="preserve"> to video streams.  This implies that other subscribers can view the video streams from a contract negotiated by a platinum subscriber, but do not own the video.</w:t>
      </w:r>
    </w:p>
    <w:p w14:paraId="4E74FE82" w14:textId="287F3D44" w:rsidR="00673DA5" w:rsidRDefault="00F13B53" w:rsidP="004979B0">
      <w:r>
        <w:t xml:space="preserve">It is assumed that video streams are not </w:t>
      </w:r>
      <w:r w:rsidR="00673DA5">
        <w:t>stored,</w:t>
      </w:r>
      <w:r>
        <w:t xml:space="preserve"> and it is up to the </w:t>
      </w:r>
      <w:r w:rsidR="00F77B2E">
        <w:t>subscriber to record video streams themselves if they want.</w:t>
      </w:r>
    </w:p>
    <w:p w14:paraId="5BD8BE6E" w14:textId="588AF73D" w:rsidR="00673DA5" w:rsidRDefault="00673DA5">
      <w:r>
        <w:br w:type="page"/>
      </w:r>
      <w:r w:rsidR="00596C78">
        <w:lastRenderedPageBreak/>
        <w:t xml:space="preserve"> </w:t>
      </w:r>
    </w:p>
    <w:p w14:paraId="6DA79777" w14:textId="13A6F576" w:rsidR="00D56725" w:rsidRDefault="00D56725" w:rsidP="005400F2">
      <w:pPr>
        <w:pStyle w:val="Heading1"/>
        <w:numPr>
          <w:ilvl w:val="0"/>
          <w:numId w:val="8"/>
        </w:numPr>
      </w:pPr>
      <w:bookmarkStart w:id="26" w:name="_Toc166087441"/>
      <w:r>
        <w:t>References</w:t>
      </w:r>
      <w:bookmarkEnd w:id="26"/>
    </w:p>
    <w:p w14:paraId="0EDAA900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Craig Stedman. (2022, May 31).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governance and why does it matter?</w:t>
      </w:r>
      <w:r>
        <w:rPr>
          <w:rFonts w:ascii="Calibri" w:hAnsi="Calibri" w:cs="Calibri"/>
          <w:color w:val="000000"/>
          <w:sz w:val="22"/>
          <w:szCs w:val="22"/>
        </w:rPr>
        <w:t> Data Management. </w:t>
      </w:r>
      <w:hyperlink r:id="rId30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https://www.techtarget.com/searchdatamanagement/definition/data-governance</w:t>
        </w:r>
      </w:hyperlink>
    </w:p>
    <w:p w14:paraId="7592183F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Fortinet. (2024).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Data security: Definition, importance, and types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1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https://www.fortinet.com/resources/cyberglossary/data-security</w:t>
        </w:r>
      </w:hyperlink>
    </w:p>
    <w:p w14:paraId="00B93262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Gattis, T. (2024, February 14).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Security, data privacy &amp; data management | Best practices guide</w:t>
      </w:r>
      <w:r>
        <w:rPr>
          <w:rFonts w:ascii="Calibri" w:hAnsi="Calibri" w:cs="Calibri"/>
          <w:color w:val="000000"/>
          <w:sz w:val="22"/>
          <w:szCs w:val="22"/>
        </w:rPr>
        <w:t>. Annex Cloud. </w:t>
      </w:r>
      <w:hyperlink r:id="rId32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https://www.annexcloud.com/resources/guides/data-security-and-privacy-best-practices-guide/</w:t>
        </w:r>
      </w:hyperlink>
    </w:p>
    <w:p w14:paraId="5BCE9911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IBM. (n.d.).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 xml:space="preserve">What is data </w:t>
      </w:r>
      <w:proofErr w:type="spellStart"/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modeling</w:t>
      </w:r>
      <w:proofErr w:type="spellEnd"/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?</w:t>
      </w:r>
      <w:r>
        <w:rPr>
          <w:rFonts w:ascii="Calibri" w:hAnsi="Calibri" w:cs="Calibri"/>
          <w:color w:val="000000"/>
          <w:sz w:val="22"/>
          <w:szCs w:val="22"/>
        </w:rPr>
        <w:t> Retrieved February 25, 2024, from </w:t>
      </w:r>
      <w:hyperlink r:id="rId33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https://www.ibm.com/topics/data-modeling</w:t>
        </w:r>
      </w:hyperlink>
    </w:p>
    <w:p w14:paraId="1FD2F540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Jotform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(2020, August 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6 key data management principles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4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https://www.jotform.com/blog/data-management-principles/</w:t>
        </w:r>
      </w:hyperlink>
    </w:p>
    <w:p w14:paraId="7B174F8B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Ranjan, S. (2024, January 1).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Metadata management in data-driven organisations</w:t>
      </w:r>
      <w:r>
        <w:rPr>
          <w:rFonts w:ascii="Calibri" w:hAnsi="Calibri" w:cs="Calibri"/>
          <w:color w:val="000000"/>
          <w:sz w:val="22"/>
          <w:szCs w:val="22"/>
        </w:rPr>
        <w:t>. Meer. </w:t>
      </w:r>
      <w:hyperlink r:id="rId35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https://www.meer.com/en/75824-metadata-management-in-data-driven-organisations</w:t>
        </w:r>
      </w:hyperlink>
    </w:p>
    <w:p w14:paraId="485389A5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Sagacity solutions. (2024).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quality? Why it's important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6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https://www.sagacitysolutions.co.uk/about/news-and-blog/what-is-data-quality/</w:t>
        </w:r>
      </w:hyperlink>
    </w:p>
    <w:p w14:paraId="47D46C69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Sheldon, R. (2022, June 28).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lifecycle management (DLM)?</w:t>
      </w:r>
      <w:r>
        <w:rPr>
          <w:rFonts w:ascii="Calibri" w:hAnsi="Calibri" w:cs="Calibri"/>
          <w:color w:val="000000"/>
          <w:sz w:val="22"/>
          <w:szCs w:val="22"/>
        </w:rPr>
        <w:t> TechTarget. </w:t>
      </w:r>
      <w:hyperlink r:id="rId37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https://www.techtarget.com/searchstorage/definition/data-life-cycle-management</w:t>
        </w:r>
      </w:hyperlink>
    </w:p>
    <w:p w14:paraId="3B4FE072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Sherman, R. (2015).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Foundational Data Modelling</w:t>
      </w:r>
      <w:r>
        <w:rPr>
          <w:rFonts w:ascii="Calibri" w:hAnsi="Calibri" w:cs="Calibri"/>
          <w:color w:val="000000"/>
          <w:sz w:val="22"/>
          <w:szCs w:val="22"/>
        </w:rPr>
        <w:t>. ScienceDirect. </w:t>
      </w:r>
      <w:hyperlink r:id="rId38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https://www.sciencedirect.com/topics/computer-science/conceptual-data-model</w:t>
        </w:r>
      </w:hyperlink>
    </w:p>
    <w:p w14:paraId="7B393E4D" w14:textId="77777777" w:rsidR="00B419F0" w:rsidRPr="00D56725" w:rsidRDefault="00B419F0" w:rsidP="00D56725"/>
    <w:sectPr w:rsidR="00B419F0" w:rsidRPr="00D56725" w:rsidSect="00BC553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AE80" w14:textId="77777777" w:rsidR="00BC5532" w:rsidRDefault="00BC5532" w:rsidP="009B2932">
      <w:pPr>
        <w:spacing w:after="0" w:line="240" w:lineRule="auto"/>
      </w:pPr>
      <w:r>
        <w:separator/>
      </w:r>
    </w:p>
  </w:endnote>
  <w:endnote w:type="continuationSeparator" w:id="0">
    <w:p w14:paraId="68EE9D65" w14:textId="77777777" w:rsidR="00BC5532" w:rsidRDefault="00BC5532" w:rsidP="009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805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492" w14:textId="4EE56A7F" w:rsidR="009B2932" w:rsidRDefault="009B2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B463D" w14:textId="77777777" w:rsidR="009B2932" w:rsidRDefault="009B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36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923A" w14:textId="7BC62D74" w:rsidR="009A34FE" w:rsidRDefault="009A3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C081A" w14:textId="77777777" w:rsidR="009A34FE" w:rsidRDefault="009A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17D5" w14:textId="77777777" w:rsidR="00BC5532" w:rsidRDefault="00BC5532" w:rsidP="009B2932">
      <w:pPr>
        <w:spacing w:after="0" w:line="240" w:lineRule="auto"/>
      </w:pPr>
      <w:r>
        <w:separator/>
      </w:r>
    </w:p>
  </w:footnote>
  <w:footnote w:type="continuationSeparator" w:id="0">
    <w:p w14:paraId="64299F11" w14:textId="77777777" w:rsidR="00BC5532" w:rsidRDefault="00BC5532" w:rsidP="009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E43"/>
    <w:multiLevelType w:val="hybridMultilevel"/>
    <w:tmpl w:val="21482CBE"/>
    <w:lvl w:ilvl="0" w:tplc="112413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D5776F2"/>
    <w:multiLevelType w:val="multilevel"/>
    <w:tmpl w:val="9154E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DC56A1"/>
    <w:multiLevelType w:val="multilevel"/>
    <w:tmpl w:val="34923D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16594"/>
    <w:multiLevelType w:val="multilevel"/>
    <w:tmpl w:val="5E065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2833C7D"/>
    <w:multiLevelType w:val="hybridMultilevel"/>
    <w:tmpl w:val="48FC6B9C"/>
    <w:lvl w:ilvl="0" w:tplc="D8DC18E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4B2062C"/>
    <w:multiLevelType w:val="multilevel"/>
    <w:tmpl w:val="D20A58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FD11D1"/>
    <w:multiLevelType w:val="multilevel"/>
    <w:tmpl w:val="61742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9C"/>
    <w:multiLevelType w:val="hybridMultilevel"/>
    <w:tmpl w:val="50DC909A"/>
    <w:lvl w:ilvl="0" w:tplc="9EB63BA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0611630"/>
    <w:multiLevelType w:val="hybridMultilevel"/>
    <w:tmpl w:val="07267B46"/>
    <w:lvl w:ilvl="0" w:tplc="1A6E53D2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B371A05"/>
    <w:multiLevelType w:val="multilevel"/>
    <w:tmpl w:val="3B989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0E12F5"/>
    <w:multiLevelType w:val="multilevel"/>
    <w:tmpl w:val="E0721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72517186">
    <w:abstractNumId w:val="9"/>
  </w:num>
  <w:num w:numId="2" w16cid:durableId="1854369892">
    <w:abstractNumId w:val="4"/>
  </w:num>
  <w:num w:numId="3" w16cid:durableId="1275407083">
    <w:abstractNumId w:val="1"/>
  </w:num>
  <w:num w:numId="4" w16cid:durableId="303700189">
    <w:abstractNumId w:val="0"/>
  </w:num>
  <w:num w:numId="5" w16cid:durableId="1085540380">
    <w:abstractNumId w:val="10"/>
  </w:num>
  <w:num w:numId="6" w16cid:durableId="1217929376">
    <w:abstractNumId w:val="5"/>
  </w:num>
  <w:num w:numId="7" w16cid:durableId="951784703">
    <w:abstractNumId w:val="6"/>
  </w:num>
  <w:num w:numId="8" w16cid:durableId="1535775469">
    <w:abstractNumId w:val="2"/>
  </w:num>
  <w:num w:numId="9" w16cid:durableId="1612857886">
    <w:abstractNumId w:val="3"/>
  </w:num>
  <w:num w:numId="10" w16cid:durableId="986471962">
    <w:abstractNumId w:val="7"/>
  </w:num>
  <w:num w:numId="11" w16cid:durableId="2003846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0"/>
    <w:rsid w:val="00015693"/>
    <w:rsid w:val="000172F5"/>
    <w:rsid w:val="00027B70"/>
    <w:rsid w:val="00032C52"/>
    <w:rsid w:val="00034802"/>
    <w:rsid w:val="00037C07"/>
    <w:rsid w:val="000416D0"/>
    <w:rsid w:val="00043DFA"/>
    <w:rsid w:val="00045A14"/>
    <w:rsid w:val="00050D78"/>
    <w:rsid w:val="00051FD0"/>
    <w:rsid w:val="00053EB4"/>
    <w:rsid w:val="00053ED4"/>
    <w:rsid w:val="00055EDE"/>
    <w:rsid w:val="00056982"/>
    <w:rsid w:val="00061C7F"/>
    <w:rsid w:val="00065AD8"/>
    <w:rsid w:val="000666C6"/>
    <w:rsid w:val="0006679A"/>
    <w:rsid w:val="00071270"/>
    <w:rsid w:val="00071385"/>
    <w:rsid w:val="00072EA2"/>
    <w:rsid w:val="0008558E"/>
    <w:rsid w:val="00090C9D"/>
    <w:rsid w:val="00093D18"/>
    <w:rsid w:val="00094098"/>
    <w:rsid w:val="00097172"/>
    <w:rsid w:val="00097883"/>
    <w:rsid w:val="000A3193"/>
    <w:rsid w:val="000B1244"/>
    <w:rsid w:val="000D3BBA"/>
    <w:rsid w:val="000D5F4C"/>
    <w:rsid w:val="000D7D0F"/>
    <w:rsid w:val="000D7FD0"/>
    <w:rsid w:val="000E24CB"/>
    <w:rsid w:val="000E28A3"/>
    <w:rsid w:val="000E6622"/>
    <w:rsid w:val="000E6AA2"/>
    <w:rsid w:val="000E707E"/>
    <w:rsid w:val="000F3C81"/>
    <w:rsid w:val="000F4B4E"/>
    <w:rsid w:val="00100D2F"/>
    <w:rsid w:val="001010A2"/>
    <w:rsid w:val="00101607"/>
    <w:rsid w:val="0010484A"/>
    <w:rsid w:val="00107783"/>
    <w:rsid w:val="001146B4"/>
    <w:rsid w:val="00135AE8"/>
    <w:rsid w:val="00141B71"/>
    <w:rsid w:val="00142C3F"/>
    <w:rsid w:val="00145DA3"/>
    <w:rsid w:val="00145F84"/>
    <w:rsid w:val="00146799"/>
    <w:rsid w:val="0014684A"/>
    <w:rsid w:val="00155BFF"/>
    <w:rsid w:val="001560A3"/>
    <w:rsid w:val="00162F49"/>
    <w:rsid w:val="00170F21"/>
    <w:rsid w:val="00171708"/>
    <w:rsid w:val="001756A3"/>
    <w:rsid w:val="0017719C"/>
    <w:rsid w:val="001774D7"/>
    <w:rsid w:val="00182282"/>
    <w:rsid w:val="00184B03"/>
    <w:rsid w:val="00186FC5"/>
    <w:rsid w:val="00192207"/>
    <w:rsid w:val="00193769"/>
    <w:rsid w:val="00195600"/>
    <w:rsid w:val="00196107"/>
    <w:rsid w:val="001A0FDD"/>
    <w:rsid w:val="001A4DC8"/>
    <w:rsid w:val="001B47E4"/>
    <w:rsid w:val="001B5244"/>
    <w:rsid w:val="001B5682"/>
    <w:rsid w:val="001B77D7"/>
    <w:rsid w:val="001C031C"/>
    <w:rsid w:val="001C0FC2"/>
    <w:rsid w:val="001C1B04"/>
    <w:rsid w:val="001C2C82"/>
    <w:rsid w:val="001C4880"/>
    <w:rsid w:val="001C50C8"/>
    <w:rsid w:val="001D3905"/>
    <w:rsid w:val="001D6532"/>
    <w:rsid w:val="001E1C50"/>
    <w:rsid w:val="001E2331"/>
    <w:rsid w:val="001E2EFE"/>
    <w:rsid w:val="001E3AF4"/>
    <w:rsid w:val="001E707C"/>
    <w:rsid w:val="001F04D2"/>
    <w:rsid w:val="001F1997"/>
    <w:rsid w:val="001F474D"/>
    <w:rsid w:val="001F4806"/>
    <w:rsid w:val="001F52C8"/>
    <w:rsid w:val="00202254"/>
    <w:rsid w:val="00205A95"/>
    <w:rsid w:val="0020707C"/>
    <w:rsid w:val="00210690"/>
    <w:rsid w:val="00211B88"/>
    <w:rsid w:val="00213ED6"/>
    <w:rsid w:val="00215792"/>
    <w:rsid w:val="0021790E"/>
    <w:rsid w:val="002216CA"/>
    <w:rsid w:val="002229F8"/>
    <w:rsid w:val="00226C97"/>
    <w:rsid w:val="00227EF7"/>
    <w:rsid w:val="0023445C"/>
    <w:rsid w:val="00235FBD"/>
    <w:rsid w:val="00247370"/>
    <w:rsid w:val="00261939"/>
    <w:rsid w:val="002636A5"/>
    <w:rsid w:val="002734BD"/>
    <w:rsid w:val="00274C3F"/>
    <w:rsid w:val="002835DF"/>
    <w:rsid w:val="002846E2"/>
    <w:rsid w:val="00292AC2"/>
    <w:rsid w:val="00296438"/>
    <w:rsid w:val="002969C3"/>
    <w:rsid w:val="002A0E3F"/>
    <w:rsid w:val="002A2B59"/>
    <w:rsid w:val="002A592E"/>
    <w:rsid w:val="002A7F02"/>
    <w:rsid w:val="002B3FE7"/>
    <w:rsid w:val="002B402D"/>
    <w:rsid w:val="002B4C88"/>
    <w:rsid w:val="002B5EBD"/>
    <w:rsid w:val="002C0952"/>
    <w:rsid w:val="002C30E6"/>
    <w:rsid w:val="002C3BF0"/>
    <w:rsid w:val="002C4D9A"/>
    <w:rsid w:val="002C571A"/>
    <w:rsid w:val="002C7E2B"/>
    <w:rsid w:val="002C7F71"/>
    <w:rsid w:val="002D23AE"/>
    <w:rsid w:val="002E0DAA"/>
    <w:rsid w:val="002E1951"/>
    <w:rsid w:val="002E1AE4"/>
    <w:rsid w:val="002E4197"/>
    <w:rsid w:val="002E46EC"/>
    <w:rsid w:val="002F36D1"/>
    <w:rsid w:val="002F671E"/>
    <w:rsid w:val="002F7B01"/>
    <w:rsid w:val="00301A55"/>
    <w:rsid w:val="0030378E"/>
    <w:rsid w:val="0030591A"/>
    <w:rsid w:val="003074DD"/>
    <w:rsid w:val="00307634"/>
    <w:rsid w:val="00310D08"/>
    <w:rsid w:val="003127BE"/>
    <w:rsid w:val="00314E5F"/>
    <w:rsid w:val="00314E9C"/>
    <w:rsid w:val="0032567A"/>
    <w:rsid w:val="00326CE7"/>
    <w:rsid w:val="003309A8"/>
    <w:rsid w:val="00343AEE"/>
    <w:rsid w:val="00344410"/>
    <w:rsid w:val="003447B6"/>
    <w:rsid w:val="0034533A"/>
    <w:rsid w:val="003472FD"/>
    <w:rsid w:val="00352590"/>
    <w:rsid w:val="003546BA"/>
    <w:rsid w:val="00354944"/>
    <w:rsid w:val="00356134"/>
    <w:rsid w:val="00357944"/>
    <w:rsid w:val="003618BF"/>
    <w:rsid w:val="00363F71"/>
    <w:rsid w:val="00374D25"/>
    <w:rsid w:val="00381038"/>
    <w:rsid w:val="003817A6"/>
    <w:rsid w:val="00384AEE"/>
    <w:rsid w:val="003853AA"/>
    <w:rsid w:val="003869D7"/>
    <w:rsid w:val="003871DA"/>
    <w:rsid w:val="00394B89"/>
    <w:rsid w:val="003A35DB"/>
    <w:rsid w:val="003A3C34"/>
    <w:rsid w:val="003A4E4E"/>
    <w:rsid w:val="003B5F5F"/>
    <w:rsid w:val="003B6A9B"/>
    <w:rsid w:val="003C3658"/>
    <w:rsid w:val="003C5179"/>
    <w:rsid w:val="003D213F"/>
    <w:rsid w:val="003D2C02"/>
    <w:rsid w:val="003D466C"/>
    <w:rsid w:val="003E705C"/>
    <w:rsid w:val="003F04F8"/>
    <w:rsid w:val="003F0B42"/>
    <w:rsid w:val="003F28EA"/>
    <w:rsid w:val="003F292B"/>
    <w:rsid w:val="003F5FFD"/>
    <w:rsid w:val="0040140B"/>
    <w:rsid w:val="0040510B"/>
    <w:rsid w:val="00407E0A"/>
    <w:rsid w:val="00410CF4"/>
    <w:rsid w:val="00413AC1"/>
    <w:rsid w:val="00414BCF"/>
    <w:rsid w:val="0041548C"/>
    <w:rsid w:val="00426AD1"/>
    <w:rsid w:val="00427320"/>
    <w:rsid w:val="004276BF"/>
    <w:rsid w:val="00433F81"/>
    <w:rsid w:val="004341B0"/>
    <w:rsid w:val="004358AA"/>
    <w:rsid w:val="0044177E"/>
    <w:rsid w:val="00445FCB"/>
    <w:rsid w:val="00446916"/>
    <w:rsid w:val="00446C62"/>
    <w:rsid w:val="00450372"/>
    <w:rsid w:val="00451BEB"/>
    <w:rsid w:val="004538C2"/>
    <w:rsid w:val="00460E4A"/>
    <w:rsid w:val="00461A58"/>
    <w:rsid w:val="004647A6"/>
    <w:rsid w:val="00470A9B"/>
    <w:rsid w:val="00472C59"/>
    <w:rsid w:val="004738DD"/>
    <w:rsid w:val="00474219"/>
    <w:rsid w:val="00476294"/>
    <w:rsid w:val="00477FEA"/>
    <w:rsid w:val="0048235C"/>
    <w:rsid w:val="0048793C"/>
    <w:rsid w:val="00493374"/>
    <w:rsid w:val="00494D34"/>
    <w:rsid w:val="004979B0"/>
    <w:rsid w:val="004A740A"/>
    <w:rsid w:val="004B3F36"/>
    <w:rsid w:val="004C147A"/>
    <w:rsid w:val="004C2963"/>
    <w:rsid w:val="004D17E6"/>
    <w:rsid w:val="004D2A4A"/>
    <w:rsid w:val="004D687F"/>
    <w:rsid w:val="004E07C2"/>
    <w:rsid w:val="004E26E2"/>
    <w:rsid w:val="004E29B9"/>
    <w:rsid w:val="004E423B"/>
    <w:rsid w:val="004E6E24"/>
    <w:rsid w:val="004F7639"/>
    <w:rsid w:val="00501C55"/>
    <w:rsid w:val="00505EE2"/>
    <w:rsid w:val="005119DB"/>
    <w:rsid w:val="00513E01"/>
    <w:rsid w:val="00515D18"/>
    <w:rsid w:val="00516E48"/>
    <w:rsid w:val="005218BE"/>
    <w:rsid w:val="00521C7E"/>
    <w:rsid w:val="0053080D"/>
    <w:rsid w:val="0053298D"/>
    <w:rsid w:val="005344DD"/>
    <w:rsid w:val="00537E32"/>
    <w:rsid w:val="00540098"/>
    <w:rsid w:val="005400F2"/>
    <w:rsid w:val="00542BC7"/>
    <w:rsid w:val="00543EF0"/>
    <w:rsid w:val="0055267B"/>
    <w:rsid w:val="00556410"/>
    <w:rsid w:val="0056673D"/>
    <w:rsid w:val="00566E82"/>
    <w:rsid w:val="00571294"/>
    <w:rsid w:val="005746DE"/>
    <w:rsid w:val="00583140"/>
    <w:rsid w:val="005868B0"/>
    <w:rsid w:val="005907D2"/>
    <w:rsid w:val="00596196"/>
    <w:rsid w:val="00596C78"/>
    <w:rsid w:val="00597C25"/>
    <w:rsid w:val="00597FDF"/>
    <w:rsid w:val="005A0139"/>
    <w:rsid w:val="005A3DBF"/>
    <w:rsid w:val="005A7DFD"/>
    <w:rsid w:val="005B23F8"/>
    <w:rsid w:val="005B67B5"/>
    <w:rsid w:val="005C07B6"/>
    <w:rsid w:val="005C0E7E"/>
    <w:rsid w:val="005C1CA5"/>
    <w:rsid w:val="005D167D"/>
    <w:rsid w:val="005D3ED4"/>
    <w:rsid w:val="005D6850"/>
    <w:rsid w:val="005E031C"/>
    <w:rsid w:val="005E2009"/>
    <w:rsid w:val="005E4614"/>
    <w:rsid w:val="005E5E2C"/>
    <w:rsid w:val="005F2801"/>
    <w:rsid w:val="005F45BB"/>
    <w:rsid w:val="005F61C8"/>
    <w:rsid w:val="005F7AB0"/>
    <w:rsid w:val="00601C41"/>
    <w:rsid w:val="00601F29"/>
    <w:rsid w:val="00602539"/>
    <w:rsid w:val="00602D32"/>
    <w:rsid w:val="0061085F"/>
    <w:rsid w:val="00621310"/>
    <w:rsid w:val="0062374F"/>
    <w:rsid w:val="00624197"/>
    <w:rsid w:val="00632A4D"/>
    <w:rsid w:val="0063316B"/>
    <w:rsid w:val="0063493F"/>
    <w:rsid w:val="00636AE3"/>
    <w:rsid w:val="00641E7E"/>
    <w:rsid w:val="0064460D"/>
    <w:rsid w:val="00646B67"/>
    <w:rsid w:val="00646C85"/>
    <w:rsid w:val="0065449D"/>
    <w:rsid w:val="0066088B"/>
    <w:rsid w:val="00662B07"/>
    <w:rsid w:val="00666BA0"/>
    <w:rsid w:val="00673DA5"/>
    <w:rsid w:val="00681F3E"/>
    <w:rsid w:val="00682733"/>
    <w:rsid w:val="006859E3"/>
    <w:rsid w:val="00690A1B"/>
    <w:rsid w:val="00692EDE"/>
    <w:rsid w:val="00694941"/>
    <w:rsid w:val="006A15DA"/>
    <w:rsid w:val="006A428C"/>
    <w:rsid w:val="006A5006"/>
    <w:rsid w:val="006A7DEC"/>
    <w:rsid w:val="006B00C1"/>
    <w:rsid w:val="006B0322"/>
    <w:rsid w:val="006B1802"/>
    <w:rsid w:val="006B29F9"/>
    <w:rsid w:val="006B2FD3"/>
    <w:rsid w:val="006B3CB7"/>
    <w:rsid w:val="006B6177"/>
    <w:rsid w:val="006B7B41"/>
    <w:rsid w:val="006C0BEA"/>
    <w:rsid w:val="006C6321"/>
    <w:rsid w:val="006D1E88"/>
    <w:rsid w:val="006D68BC"/>
    <w:rsid w:val="006E3B73"/>
    <w:rsid w:val="006E4868"/>
    <w:rsid w:val="006F1F7C"/>
    <w:rsid w:val="0070253C"/>
    <w:rsid w:val="00704A8A"/>
    <w:rsid w:val="00705460"/>
    <w:rsid w:val="00705E31"/>
    <w:rsid w:val="00707CBD"/>
    <w:rsid w:val="00716265"/>
    <w:rsid w:val="00723034"/>
    <w:rsid w:val="00723055"/>
    <w:rsid w:val="0072324C"/>
    <w:rsid w:val="007233E7"/>
    <w:rsid w:val="00723B67"/>
    <w:rsid w:val="007259AB"/>
    <w:rsid w:val="007272D1"/>
    <w:rsid w:val="00730690"/>
    <w:rsid w:val="007359E8"/>
    <w:rsid w:val="00742EAB"/>
    <w:rsid w:val="00743908"/>
    <w:rsid w:val="00744802"/>
    <w:rsid w:val="00745853"/>
    <w:rsid w:val="00745CE1"/>
    <w:rsid w:val="00747A6B"/>
    <w:rsid w:val="00747EA4"/>
    <w:rsid w:val="00754421"/>
    <w:rsid w:val="007610CC"/>
    <w:rsid w:val="00761439"/>
    <w:rsid w:val="0076163A"/>
    <w:rsid w:val="00761828"/>
    <w:rsid w:val="00761D83"/>
    <w:rsid w:val="007879F6"/>
    <w:rsid w:val="00793500"/>
    <w:rsid w:val="007953D2"/>
    <w:rsid w:val="007A54CF"/>
    <w:rsid w:val="007A74AE"/>
    <w:rsid w:val="007A76DD"/>
    <w:rsid w:val="007B1DD4"/>
    <w:rsid w:val="007B1FB9"/>
    <w:rsid w:val="007C3DF6"/>
    <w:rsid w:val="007D13A4"/>
    <w:rsid w:val="007E0376"/>
    <w:rsid w:val="007E0724"/>
    <w:rsid w:val="007E0E33"/>
    <w:rsid w:val="007E1775"/>
    <w:rsid w:val="007E3A16"/>
    <w:rsid w:val="007F303C"/>
    <w:rsid w:val="007F3093"/>
    <w:rsid w:val="008004E9"/>
    <w:rsid w:val="00806352"/>
    <w:rsid w:val="0080713C"/>
    <w:rsid w:val="00807F6C"/>
    <w:rsid w:val="00810E2C"/>
    <w:rsid w:val="00813505"/>
    <w:rsid w:val="0081601B"/>
    <w:rsid w:val="00816308"/>
    <w:rsid w:val="008168A5"/>
    <w:rsid w:val="00817F5B"/>
    <w:rsid w:val="00820C9C"/>
    <w:rsid w:val="00820E27"/>
    <w:rsid w:val="00822993"/>
    <w:rsid w:val="0082491A"/>
    <w:rsid w:val="0084013F"/>
    <w:rsid w:val="00841EE1"/>
    <w:rsid w:val="00844E84"/>
    <w:rsid w:val="00845619"/>
    <w:rsid w:val="00847E2A"/>
    <w:rsid w:val="008539AE"/>
    <w:rsid w:val="008544F1"/>
    <w:rsid w:val="00855AC5"/>
    <w:rsid w:val="008571E2"/>
    <w:rsid w:val="008612F8"/>
    <w:rsid w:val="008621E8"/>
    <w:rsid w:val="008644E0"/>
    <w:rsid w:val="008652B3"/>
    <w:rsid w:val="00867274"/>
    <w:rsid w:val="0087036C"/>
    <w:rsid w:val="00872C00"/>
    <w:rsid w:val="00876B60"/>
    <w:rsid w:val="00877B51"/>
    <w:rsid w:val="00881540"/>
    <w:rsid w:val="00883F4B"/>
    <w:rsid w:val="008859BA"/>
    <w:rsid w:val="00886425"/>
    <w:rsid w:val="00890E17"/>
    <w:rsid w:val="008914D0"/>
    <w:rsid w:val="00891896"/>
    <w:rsid w:val="00893C4C"/>
    <w:rsid w:val="00893CBF"/>
    <w:rsid w:val="00894648"/>
    <w:rsid w:val="00897359"/>
    <w:rsid w:val="008A6150"/>
    <w:rsid w:val="008B4A76"/>
    <w:rsid w:val="008B5BC6"/>
    <w:rsid w:val="008C27C5"/>
    <w:rsid w:val="008C4A5E"/>
    <w:rsid w:val="008C5BCA"/>
    <w:rsid w:val="008D23F5"/>
    <w:rsid w:val="008E3254"/>
    <w:rsid w:val="008E59ED"/>
    <w:rsid w:val="008E6C85"/>
    <w:rsid w:val="008E7E46"/>
    <w:rsid w:val="008F39FA"/>
    <w:rsid w:val="008F70AC"/>
    <w:rsid w:val="00900338"/>
    <w:rsid w:val="00905FA0"/>
    <w:rsid w:val="00912318"/>
    <w:rsid w:val="0091274C"/>
    <w:rsid w:val="009142CE"/>
    <w:rsid w:val="00915B34"/>
    <w:rsid w:val="00926FA4"/>
    <w:rsid w:val="0093612A"/>
    <w:rsid w:val="0093659B"/>
    <w:rsid w:val="009367C8"/>
    <w:rsid w:val="00944C83"/>
    <w:rsid w:val="00951FAE"/>
    <w:rsid w:val="009532A0"/>
    <w:rsid w:val="00955FCE"/>
    <w:rsid w:val="00960BBE"/>
    <w:rsid w:val="0096313E"/>
    <w:rsid w:val="00963158"/>
    <w:rsid w:val="00965CF5"/>
    <w:rsid w:val="00970AC0"/>
    <w:rsid w:val="00971CC3"/>
    <w:rsid w:val="00981F02"/>
    <w:rsid w:val="00986182"/>
    <w:rsid w:val="009903AA"/>
    <w:rsid w:val="00990E18"/>
    <w:rsid w:val="00991F29"/>
    <w:rsid w:val="009929E2"/>
    <w:rsid w:val="009934EB"/>
    <w:rsid w:val="00994585"/>
    <w:rsid w:val="00994FB3"/>
    <w:rsid w:val="009A02DF"/>
    <w:rsid w:val="009A0C62"/>
    <w:rsid w:val="009A21D9"/>
    <w:rsid w:val="009A34FE"/>
    <w:rsid w:val="009B10B6"/>
    <w:rsid w:val="009B1963"/>
    <w:rsid w:val="009B22E4"/>
    <w:rsid w:val="009B23AF"/>
    <w:rsid w:val="009B2932"/>
    <w:rsid w:val="009B4D1C"/>
    <w:rsid w:val="009B7DC4"/>
    <w:rsid w:val="009C0DCB"/>
    <w:rsid w:val="009C15B5"/>
    <w:rsid w:val="009C4225"/>
    <w:rsid w:val="009D0A1D"/>
    <w:rsid w:val="009D46B8"/>
    <w:rsid w:val="009D658D"/>
    <w:rsid w:val="009E0A31"/>
    <w:rsid w:val="009E33C5"/>
    <w:rsid w:val="009E3AF1"/>
    <w:rsid w:val="009E606C"/>
    <w:rsid w:val="009E7642"/>
    <w:rsid w:val="009E79E6"/>
    <w:rsid w:val="009F1749"/>
    <w:rsid w:val="009F4159"/>
    <w:rsid w:val="009F501C"/>
    <w:rsid w:val="009F7FAF"/>
    <w:rsid w:val="00A00111"/>
    <w:rsid w:val="00A036F4"/>
    <w:rsid w:val="00A1019C"/>
    <w:rsid w:val="00A164E1"/>
    <w:rsid w:val="00A22502"/>
    <w:rsid w:val="00A2426D"/>
    <w:rsid w:val="00A246AF"/>
    <w:rsid w:val="00A3278F"/>
    <w:rsid w:val="00A40A2E"/>
    <w:rsid w:val="00A51C5A"/>
    <w:rsid w:val="00A54BFB"/>
    <w:rsid w:val="00A56C09"/>
    <w:rsid w:val="00A64B28"/>
    <w:rsid w:val="00A64EEC"/>
    <w:rsid w:val="00A65443"/>
    <w:rsid w:val="00A658DC"/>
    <w:rsid w:val="00A664E8"/>
    <w:rsid w:val="00A738B2"/>
    <w:rsid w:val="00A76AFD"/>
    <w:rsid w:val="00A845F6"/>
    <w:rsid w:val="00A852D0"/>
    <w:rsid w:val="00A86B37"/>
    <w:rsid w:val="00A919A1"/>
    <w:rsid w:val="00A91D4A"/>
    <w:rsid w:val="00A96CE4"/>
    <w:rsid w:val="00A9716F"/>
    <w:rsid w:val="00A9764D"/>
    <w:rsid w:val="00AA15B8"/>
    <w:rsid w:val="00AA2005"/>
    <w:rsid w:val="00AA331B"/>
    <w:rsid w:val="00AA798F"/>
    <w:rsid w:val="00AC0C95"/>
    <w:rsid w:val="00AC1CA9"/>
    <w:rsid w:val="00AC3325"/>
    <w:rsid w:val="00AC4A5C"/>
    <w:rsid w:val="00AD015C"/>
    <w:rsid w:val="00AD09DE"/>
    <w:rsid w:val="00AD10D0"/>
    <w:rsid w:val="00AD207F"/>
    <w:rsid w:val="00AE1D7F"/>
    <w:rsid w:val="00AE263C"/>
    <w:rsid w:val="00AE2FCE"/>
    <w:rsid w:val="00AE64B5"/>
    <w:rsid w:val="00AE6926"/>
    <w:rsid w:val="00AF0A22"/>
    <w:rsid w:val="00AF127D"/>
    <w:rsid w:val="00B01149"/>
    <w:rsid w:val="00B01876"/>
    <w:rsid w:val="00B03DFD"/>
    <w:rsid w:val="00B13899"/>
    <w:rsid w:val="00B15D0D"/>
    <w:rsid w:val="00B16AA0"/>
    <w:rsid w:val="00B202E0"/>
    <w:rsid w:val="00B22A5A"/>
    <w:rsid w:val="00B23188"/>
    <w:rsid w:val="00B23437"/>
    <w:rsid w:val="00B24A0B"/>
    <w:rsid w:val="00B24E41"/>
    <w:rsid w:val="00B258DF"/>
    <w:rsid w:val="00B3111F"/>
    <w:rsid w:val="00B319E8"/>
    <w:rsid w:val="00B32DE3"/>
    <w:rsid w:val="00B34000"/>
    <w:rsid w:val="00B3657F"/>
    <w:rsid w:val="00B36A5F"/>
    <w:rsid w:val="00B40136"/>
    <w:rsid w:val="00B40BD0"/>
    <w:rsid w:val="00B419F0"/>
    <w:rsid w:val="00B42741"/>
    <w:rsid w:val="00B52B75"/>
    <w:rsid w:val="00B57099"/>
    <w:rsid w:val="00B6002D"/>
    <w:rsid w:val="00B6789F"/>
    <w:rsid w:val="00B67986"/>
    <w:rsid w:val="00B72FF8"/>
    <w:rsid w:val="00B73F8D"/>
    <w:rsid w:val="00B75F9C"/>
    <w:rsid w:val="00B764B8"/>
    <w:rsid w:val="00B76B94"/>
    <w:rsid w:val="00B76D58"/>
    <w:rsid w:val="00B8072F"/>
    <w:rsid w:val="00B814A5"/>
    <w:rsid w:val="00B81A45"/>
    <w:rsid w:val="00B84080"/>
    <w:rsid w:val="00B8416D"/>
    <w:rsid w:val="00B85929"/>
    <w:rsid w:val="00B87297"/>
    <w:rsid w:val="00B9209B"/>
    <w:rsid w:val="00B95B07"/>
    <w:rsid w:val="00BA0474"/>
    <w:rsid w:val="00BA476F"/>
    <w:rsid w:val="00BA61F7"/>
    <w:rsid w:val="00BA65E6"/>
    <w:rsid w:val="00BB3C42"/>
    <w:rsid w:val="00BC0226"/>
    <w:rsid w:val="00BC2AB7"/>
    <w:rsid w:val="00BC5532"/>
    <w:rsid w:val="00BD0FB6"/>
    <w:rsid w:val="00BD1882"/>
    <w:rsid w:val="00BD2A08"/>
    <w:rsid w:val="00BD6794"/>
    <w:rsid w:val="00BD7602"/>
    <w:rsid w:val="00BE2929"/>
    <w:rsid w:val="00BE32EB"/>
    <w:rsid w:val="00BE7991"/>
    <w:rsid w:val="00BF5FAB"/>
    <w:rsid w:val="00BF5FB4"/>
    <w:rsid w:val="00C00D8D"/>
    <w:rsid w:val="00C12D85"/>
    <w:rsid w:val="00C16415"/>
    <w:rsid w:val="00C172A5"/>
    <w:rsid w:val="00C175F3"/>
    <w:rsid w:val="00C20F21"/>
    <w:rsid w:val="00C21C9C"/>
    <w:rsid w:val="00C326C4"/>
    <w:rsid w:val="00C34F62"/>
    <w:rsid w:val="00C3518F"/>
    <w:rsid w:val="00C40502"/>
    <w:rsid w:val="00C4245E"/>
    <w:rsid w:val="00C44386"/>
    <w:rsid w:val="00C54021"/>
    <w:rsid w:val="00C5752D"/>
    <w:rsid w:val="00C6573E"/>
    <w:rsid w:val="00C66D5E"/>
    <w:rsid w:val="00C67B0F"/>
    <w:rsid w:val="00C748AE"/>
    <w:rsid w:val="00C845C2"/>
    <w:rsid w:val="00C9269C"/>
    <w:rsid w:val="00C97EDF"/>
    <w:rsid w:val="00CA3216"/>
    <w:rsid w:val="00CA7AF0"/>
    <w:rsid w:val="00CB3174"/>
    <w:rsid w:val="00CD1D98"/>
    <w:rsid w:val="00CD2B2C"/>
    <w:rsid w:val="00CD30A0"/>
    <w:rsid w:val="00CE2446"/>
    <w:rsid w:val="00CE3DF1"/>
    <w:rsid w:val="00CE4F83"/>
    <w:rsid w:val="00CE554F"/>
    <w:rsid w:val="00CE5F7A"/>
    <w:rsid w:val="00CF6363"/>
    <w:rsid w:val="00CF648B"/>
    <w:rsid w:val="00CF684D"/>
    <w:rsid w:val="00CF7623"/>
    <w:rsid w:val="00CF793A"/>
    <w:rsid w:val="00D16F1C"/>
    <w:rsid w:val="00D178C6"/>
    <w:rsid w:val="00D21899"/>
    <w:rsid w:val="00D239BF"/>
    <w:rsid w:val="00D2584E"/>
    <w:rsid w:val="00D302C3"/>
    <w:rsid w:val="00D32A96"/>
    <w:rsid w:val="00D4240D"/>
    <w:rsid w:val="00D43430"/>
    <w:rsid w:val="00D434D7"/>
    <w:rsid w:val="00D449FB"/>
    <w:rsid w:val="00D44A29"/>
    <w:rsid w:val="00D505F0"/>
    <w:rsid w:val="00D54794"/>
    <w:rsid w:val="00D56725"/>
    <w:rsid w:val="00D573A2"/>
    <w:rsid w:val="00D64DE0"/>
    <w:rsid w:val="00D716DD"/>
    <w:rsid w:val="00D71FBC"/>
    <w:rsid w:val="00D811FD"/>
    <w:rsid w:val="00D92E20"/>
    <w:rsid w:val="00DA434B"/>
    <w:rsid w:val="00DA5497"/>
    <w:rsid w:val="00DB1127"/>
    <w:rsid w:val="00DB2277"/>
    <w:rsid w:val="00DB3685"/>
    <w:rsid w:val="00DB38EB"/>
    <w:rsid w:val="00DB63DD"/>
    <w:rsid w:val="00DD3E3F"/>
    <w:rsid w:val="00DD45B3"/>
    <w:rsid w:val="00DD707D"/>
    <w:rsid w:val="00DE3D2A"/>
    <w:rsid w:val="00DF55FC"/>
    <w:rsid w:val="00DF5D58"/>
    <w:rsid w:val="00E027BD"/>
    <w:rsid w:val="00E06438"/>
    <w:rsid w:val="00E06D5D"/>
    <w:rsid w:val="00E11CB1"/>
    <w:rsid w:val="00E17E4A"/>
    <w:rsid w:val="00E20AD4"/>
    <w:rsid w:val="00E20F34"/>
    <w:rsid w:val="00E24407"/>
    <w:rsid w:val="00E277B9"/>
    <w:rsid w:val="00E30FE3"/>
    <w:rsid w:val="00E4011C"/>
    <w:rsid w:val="00E42010"/>
    <w:rsid w:val="00E43A5F"/>
    <w:rsid w:val="00E53610"/>
    <w:rsid w:val="00E55C76"/>
    <w:rsid w:val="00E57B09"/>
    <w:rsid w:val="00E57FED"/>
    <w:rsid w:val="00E61A1F"/>
    <w:rsid w:val="00E67395"/>
    <w:rsid w:val="00E7161D"/>
    <w:rsid w:val="00E743D1"/>
    <w:rsid w:val="00E82337"/>
    <w:rsid w:val="00E84747"/>
    <w:rsid w:val="00E90C46"/>
    <w:rsid w:val="00E975DA"/>
    <w:rsid w:val="00EA65E6"/>
    <w:rsid w:val="00EA794B"/>
    <w:rsid w:val="00EB6C4F"/>
    <w:rsid w:val="00EC472D"/>
    <w:rsid w:val="00EC4F30"/>
    <w:rsid w:val="00EC6553"/>
    <w:rsid w:val="00EC6D37"/>
    <w:rsid w:val="00EC6F50"/>
    <w:rsid w:val="00EC79BD"/>
    <w:rsid w:val="00ED0BEF"/>
    <w:rsid w:val="00ED1FE7"/>
    <w:rsid w:val="00ED2CD2"/>
    <w:rsid w:val="00ED688B"/>
    <w:rsid w:val="00EE46A4"/>
    <w:rsid w:val="00EE4F74"/>
    <w:rsid w:val="00EE7E71"/>
    <w:rsid w:val="00EF2FCB"/>
    <w:rsid w:val="00EF6BA1"/>
    <w:rsid w:val="00EF7868"/>
    <w:rsid w:val="00F0668D"/>
    <w:rsid w:val="00F067C4"/>
    <w:rsid w:val="00F11B6B"/>
    <w:rsid w:val="00F12C79"/>
    <w:rsid w:val="00F13B53"/>
    <w:rsid w:val="00F16156"/>
    <w:rsid w:val="00F205B2"/>
    <w:rsid w:val="00F20C22"/>
    <w:rsid w:val="00F228E1"/>
    <w:rsid w:val="00F2601D"/>
    <w:rsid w:val="00F328D8"/>
    <w:rsid w:val="00F4014A"/>
    <w:rsid w:val="00F4110E"/>
    <w:rsid w:val="00F42BD7"/>
    <w:rsid w:val="00F4603E"/>
    <w:rsid w:val="00F50044"/>
    <w:rsid w:val="00F505B8"/>
    <w:rsid w:val="00F564A1"/>
    <w:rsid w:val="00F659D4"/>
    <w:rsid w:val="00F674C1"/>
    <w:rsid w:val="00F678F6"/>
    <w:rsid w:val="00F728A1"/>
    <w:rsid w:val="00F74B3E"/>
    <w:rsid w:val="00F76C46"/>
    <w:rsid w:val="00F77B2E"/>
    <w:rsid w:val="00F82138"/>
    <w:rsid w:val="00F92F1B"/>
    <w:rsid w:val="00F9437C"/>
    <w:rsid w:val="00F9459B"/>
    <w:rsid w:val="00F961FB"/>
    <w:rsid w:val="00FA374D"/>
    <w:rsid w:val="00FB69C2"/>
    <w:rsid w:val="00FC20C7"/>
    <w:rsid w:val="00FC3AAA"/>
    <w:rsid w:val="00FC422E"/>
    <w:rsid w:val="00FD0402"/>
    <w:rsid w:val="00FD6FB1"/>
    <w:rsid w:val="00FE082F"/>
    <w:rsid w:val="00FE2648"/>
    <w:rsid w:val="00FE773F"/>
    <w:rsid w:val="00FE7B81"/>
    <w:rsid w:val="00FF3F54"/>
    <w:rsid w:val="00FF47D6"/>
    <w:rsid w:val="00FF5BFB"/>
    <w:rsid w:val="00FF6174"/>
    <w:rsid w:val="00FF6937"/>
    <w:rsid w:val="00FF6CC2"/>
    <w:rsid w:val="35068616"/>
    <w:rsid w:val="44749C72"/>
    <w:rsid w:val="78D6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A18"/>
  <w15:chartTrackingRefBased/>
  <w15:docId w15:val="{1C97259A-23E6-41F9-92CE-B88CDCD8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C7"/>
  </w:style>
  <w:style w:type="paragraph" w:styleId="Heading1">
    <w:name w:val="heading 1"/>
    <w:basedOn w:val="Normal"/>
    <w:next w:val="Normal"/>
    <w:link w:val="Heading1Char"/>
    <w:uiPriority w:val="9"/>
    <w:qFormat/>
    <w:rsid w:val="00EC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view">
    <w:name w:val="review"/>
    <w:basedOn w:val="Normal"/>
    <w:autoRedefine/>
    <w:qFormat/>
    <w:rsid w:val="00D573A2"/>
    <w:rPr>
      <w:i/>
      <w:color w:val="FF0000"/>
      <w:lang w:val="en-GB"/>
    </w:rPr>
  </w:style>
  <w:style w:type="paragraph" w:styleId="NoSpacing">
    <w:name w:val="No Spacing"/>
    <w:link w:val="NoSpacingChar"/>
    <w:uiPriority w:val="1"/>
    <w:qFormat/>
    <w:rsid w:val="00B0114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114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72D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6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7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F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7FA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1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0111"/>
    <w:rPr>
      <w:sz w:val="16"/>
      <w:szCs w:val="16"/>
    </w:rPr>
  </w:style>
  <w:style w:type="table" w:styleId="TableGrid">
    <w:name w:val="Table Grid"/>
    <w:basedOn w:val="TableNormal"/>
    <w:uiPriority w:val="39"/>
    <w:rsid w:val="000E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40A2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4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Emphasis">
    <w:name w:val="Emphasis"/>
    <w:basedOn w:val="DefaultParagraphFont"/>
    <w:uiPriority w:val="20"/>
    <w:qFormat/>
    <w:rsid w:val="00B41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32"/>
  </w:style>
  <w:style w:type="paragraph" w:styleId="Footer">
    <w:name w:val="footer"/>
    <w:basedOn w:val="Normal"/>
    <w:link w:val="FooterChar"/>
    <w:uiPriority w:val="99"/>
    <w:unhideWhenUsed/>
    <w:rsid w:val="009B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www.jotform.com/blog/data-management-principl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33" Type="http://schemas.openxmlformats.org/officeDocument/2006/relationships/hyperlink" Target="https://www.ibm.com/topics/data-modeling" TargetMode="External"/><Relationship Id="rId38" Type="http://schemas.openxmlformats.org/officeDocument/2006/relationships/hyperlink" Target="https://www.sciencedirect.com/topics/computer-science/conceptual-data-mode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32" Type="http://schemas.openxmlformats.org/officeDocument/2006/relationships/hyperlink" Target="https://www.annexcloud.com/resources/guides/data-security-and-privacy-best-practices-guide/" TargetMode="External"/><Relationship Id="rId37" Type="http://schemas.openxmlformats.org/officeDocument/2006/relationships/hyperlink" Target="https://www.techtarget.com/searchstorage/definition/data-life-cycle-management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www.sagacitysolutions.co.uk/about/news-and-blog/what-is-data-quality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fortinet.com/resources/cyberglossary/data-securit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www.techtarget.com/searchdatamanagement/definition/data-governance" TargetMode="External"/><Relationship Id="rId35" Type="http://schemas.openxmlformats.org/officeDocument/2006/relationships/hyperlink" Target="https://www.meer.com/en/75824-metadata-management-in-data-driven-organisation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2DA3592B0EA428FC0C97327A51027" ma:contentTypeVersion="8" ma:contentTypeDescription="Create a new document." ma:contentTypeScope="" ma:versionID="efdf85006eb78d5ad17fe9fe3873b7a7">
  <xsd:schema xmlns:xsd="http://www.w3.org/2001/XMLSchema" xmlns:xs="http://www.w3.org/2001/XMLSchema" xmlns:p="http://schemas.microsoft.com/office/2006/metadata/properties" xmlns:ns3="0e7bb812-243c-4ac6-a78c-fbf77b414356" xmlns:ns4="2c04092c-bdc3-48f3-a248-10cca55bffe7" targetNamespace="http://schemas.microsoft.com/office/2006/metadata/properties" ma:root="true" ma:fieldsID="d4fd6c310f70c87d6869ea9544e08bce" ns3:_="" ns4:_="">
    <xsd:import namespace="0e7bb812-243c-4ac6-a78c-fbf77b414356"/>
    <xsd:import namespace="2c04092c-bdc3-48f3-a248-10cca55bf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bb812-243c-4ac6-a78c-fbf77b414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4092c-bdc3-48f3-a248-10cca55bf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bb812-243c-4ac6-a78c-fbf77b414356" xsi:nil="true"/>
  </documentManagement>
</p:properties>
</file>

<file path=customXml/itemProps1.xml><?xml version="1.0" encoding="utf-8"?>
<ds:datastoreItem xmlns:ds="http://schemas.openxmlformats.org/officeDocument/2006/customXml" ds:itemID="{89072FA0-056A-4183-856B-39E243042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C4FF5-CA6F-400C-9902-5B9CC2AE0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bb812-243c-4ac6-a78c-fbf77b414356"/>
    <ds:schemaRef ds:uri="2c04092c-bdc3-48f3-a248-10cca55bf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A5E38-9378-4691-B986-F0103D900B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993C6-F345-4F9D-8849-A3AEC66CF23E}">
  <ds:schemaRefs>
    <ds:schemaRef ds:uri="http://schemas.microsoft.com/office/2006/metadata/properties"/>
    <ds:schemaRef ds:uri="http://schemas.microsoft.com/office/infopath/2007/PartnerControls"/>
    <ds:schemaRef ds:uri="0e7bb812-243c-4ac6-a78c-fbf77b4143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5887</Words>
  <Characters>33558</Characters>
  <Application>Microsoft Office Word</Application>
  <DocSecurity>0</DocSecurity>
  <Lines>279</Lines>
  <Paragraphs>78</Paragraphs>
  <ScaleCrop>false</ScaleCrop>
  <Company/>
  <LinksUpToDate>false</LinksUpToDate>
  <CharactersWithSpaces>39367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DAT601 ASSESSMENT 1</dc:title>
  <dc:subject/>
  <dc:creator>Caleb Eason</dc:creator>
  <cp:keywords/>
  <dc:description/>
  <cp:lastModifiedBy>Caleb Eason</cp:lastModifiedBy>
  <cp:revision>4</cp:revision>
  <dcterms:created xsi:type="dcterms:W3CDTF">2024-05-08T07:03:00Z</dcterms:created>
  <dcterms:modified xsi:type="dcterms:W3CDTF">2024-05-08T10:41:00Z</dcterms:modified>
  <cp:category>Caleb Eason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0x0101003122DA3592B0EA428FC0C97327A51027</vt:lpwstr>
  </property>
</Properties>
</file>