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000000"/>
          <w:shd w:fill="auto" w:val="clear"/>
        </w:rPr>
      </w:pPr>
      <w:r w:rsidDel="00000000" w:rsidR="00000000" w:rsidRPr="00000000">
        <w:rPr>
          <w:color w:val="000000"/>
          <w:shd w:fill="auto" w:val="clear"/>
          <w:rtl w:val="0"/>
        </w:rPr>
        <w:t xml:space="preserve">Professional Statement</w:t>
      </w:r>
    </w:p>
    <w:p w:rsidR="00000000" w:rsidDel="00000000" w:rsidP="00000000" w:rsidRDefault="00000000" w:rsidRPr="00000000" w14:paraId="00000002">
      <w:pPr>
        <w:rPr>
          <w:color w:val="000000"/>
          <w:shd w:fill="auto" w:val="clear"/>
        </w:rPr>
      </w:pPr>
      <w:r w:rsidDel="00000000" w:rsidR="00000000" w:rsidRPr="00000000">
        <w:rPr>
          <w:rtl w:val="0"/>
        </w:rPr>
      </w:r>
    </w:p>
    <w:p w:rsidR="00000000" w:rsidDel="00000000" w:rsidP="00000000" w:rsidRDefault="00000000" w:rsidRPr="00000000" w14:paraId="00000003">
      <w:pPr>
        <w:rPr>
          <w:color w:val="000000"/>
          <w:shd w:fill="auto" w:val="clear"/>
        </w:rPr>
      </w:pPr>
      <w:r w:rsidDel="00000000" w:rsidR="00000000" w:rsidRPr="00000000">
        <w:rPr>
          <w:color w:val="000000"/>
          <w:shd w:fill="auto" w:val="clear"/>
          <w:rtl w:val="0"/>
        </w:rPr>
        <w:t xml:space="preserve">I am a detail-oriented and tech-savvy individual, driven by a natural inclination to excel in defense situations. Committed to developing my technical skills, I aspire to thrive in the cybersecurity field. With a strong focus on collaboration and social skills, I value my family, protecting my beliefs, and preserving my way of life. The prospect of safeguarding organizations or even my country through my passion for cybersecurity interests me greatly, as it allows me to utilize my skills for everyday online protection. By bringing integrity, honed skills, and dedication, I can contribute significantly to the growth and daily security of various organizations.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d1d5db"/>
        <w:sz w:val="24"/>
        <w:szCs w:val="24"/>
        <w:shd w:fill="444654" w:val="clear"/>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