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8yvph5ckc1s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URStudy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6fqgqg2iqks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dnrh2bvj1l79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5s1u5ilpdb48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zi6hhigk5p0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Nombre:Registro de usuarios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6"/>
                <w:szCs w:val="26"/>
              </w:rPr>
            </w:pPr>
            <w:bookmarkStart w:colFirst="0" w:colLast="0" w:name="_ko39najw5lb2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crear una cuenta usando un correo institucional válido de la Universidad del Rosario.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wz8s4zdykzsc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Estudiantes,monitores</w:t>
            </w:r>
          </w:p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9pfellpet7xh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hj51cp17r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naze5nfe7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tbl>
      <w:tblPr>
        <w:tblStyle w:val="Table2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585"/>
        <w:tblGridChange w:id="0">
          <w:tblGrid>
            <w:gridCol w:w="2010"/>
            <w:gridCol w:w="65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tjvb1knpcf8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fpwbo20nb7n" w:id="11"/>
            <w:bookmarkEnd w:id="1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ab7wpop1u8ov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orpnihw6pzwf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Nombre:Verificación de correo institucional. 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dyv403ubey5" w:id="14"/>
            <w:bookmarkEnd w:id="1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El sistema debe enviar un enlace o código para verificar el correo institucional registrado.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px7nnj7m6fog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Estudiantes,Monitores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292kvgwyv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tbl>
      <w:tblPr>
        <w:tblStyle w:val="Table3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q4tti7ltcym" w:id="17"/>
            <w:bookmarkEnd w:id="1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pkrx4vn0i1nq" w:id="18"/>
            <w:bookmarkEnd w:id="1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8o02i89jbaj" w:id="19"/>
            <w:bookmarkEnd w:id="1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9gtarp8m4qdp" w:id="20"/>
            <w:bookmarkEnd w:id="2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Inicio de sesión.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4t9ydn82t5n" w:id="21"/>
            <w:bookmarkEnd w:id="2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El sistema debe permitir iniciar sesión con correo institucional y contraseña.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onh3qpaklsl" w:id="22"/>
            <w:bookmarkEnd w:id="2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Estudiante,Monitor y administrador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olm38r5we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tbl>
      <w:tblPr>
        <w:tblStyle w:val="Table4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24jmpnwgkn22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yriv73g3xikg" w:id="25"/>
            <w:bookmarkEnd w:id="2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z0lh8inrs1j1" w:id="26"/>
            <w:bookmarkEnd w:id="2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wk2pg8slhtqt" w:id="27"/>
            <w:bookmarkEnd w:id="2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 Recuperación de contraseña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j69i3se3bad0" w:id="28"/>
            <w:bookmarkEnd w:id="2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El sistema debe permitir solicitar y realizar el restablecimiento de contraseña mediante el correo institucional.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ozs4q6hyq2b9" w:id="29"/>
            <w:bookmarkEnd w:id="2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Estudiante,monitor, administrador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1pib7et9x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opq8gc9kpy9" w:id="31"/>
            <w:bookmarkEnd w:id="3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mvvvavtoq5i" w:id="32"/>
            <w:bookmarkEnd w:id="3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9068518mt74" w:id="33"/>
            <w:bookmarkEnd w:id="3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dbpl5a91wo4" w:id="34"/>
            <w:bookmarkEnd w:id="3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Cierre de sesión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u0m88vh5md7" w:id="35"/>
            <w:bookmarkEnd w:id="3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El sistema debe permitir cerrar la sesión activa.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u83oqm7nj0f6" w:id="36"/>
            <w:bookmarkEnd w:id="3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Estudiante, monitor, administrador 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2uwrggioh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tbl>
      <w:tblPr>
        <w:tblStyle w:val="Table6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70"/>
        <w:tblGridChange w:id="0">
          <w:tblGrid>
            <w:gridCol w:w="2025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scfqsy84pvqn" w:id="38"/>
            <w:bookmarkEnd w:id="3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uyu4g3tvil3" w:id="39"/>
            <w:bookmarkEnd w:id="3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d1cwzbrormnf" w:id="40"/>
            <w:bookmarkEnd w:id="4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so19oqnicw0g" w:id="41"/>
            <w:bookmarkEnd w:id="4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Nombre:Carga y verificación de soportes académicos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y5w9z8kffn0d" w:id="42"/>
            <w:bookmarkEnd w:id="4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El sistema debe permitir al monitor cargar documentos que acrediten su competencia académica, como historial de notas o certificados. Los administradores podrán revisar y aprobar estos documentos antes de otorgar la acreditación correspondiente historial académico, certificaciones o documentos equivalentes autorizados por la plataforma 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9rfmfv7bj3as" w:id="43"/>
            <w:bookmarkEnd w:id="4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Monitores, administradores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7ffiugmz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dk0dyxrsnxmk" w:id="45"/>
            <w:bookmarkEnd w:id="4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zegpun9eng2b" w:id="46"/>
            <w:bookmarkEnd w:id="4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l8qbes0hw7j" w:id="47"/>
            <w:bookmarkEnd w:id="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bydfm2mcpu" w:id="48"/>
            <w:bookmarkEnd w:id="4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Nombre:Roles de usuario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n0c9vchov3tv" w:id="49"/>
            <w:bookmarkEnd w:id="4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El sistema debe permitir que una cuenta tenga rol de estudiante, monitor o ambos.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yvuzj1f4mkuw" w:id="50"/>
            <w:bookmarkEnd w:id="5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Estudiante, monitor </w:t>
            </w:r>
          </w:p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wdc7edf7wqhz" w:id="51"/>
            <w:bookmarkEnd w:id="5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n2cp2kdxfa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tbl>
      <w:tblPr>
        <w:tblStyle w:val="Table8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jxgwaqysjhdc" w:id="53"/>
            <w:bookmarkEnd w:id="5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muyorp86" w:id="54"/>
            <w:bookmarkEnd w:id="5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jw3q54nhh68b" w:id="55"/>
            <w:bookmarkEnd w:id="5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t69w2l3uife0" w:id="56"/>
            <w:bookmarkEnd w:id="5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Nombre:Cambio de rol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tex75g5ssc5u" w:id="57"/>
            <w:bookmarkEnd w:id="5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El sistema debe permitir alternar entre las vistas de estudiante y monitor sin cerrar sesión cuando la cuenta tenga ambos roles.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os081f7vgvz" w:id="58"/>
            <w:bookmarkEnd w:id="5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Usuario con ambos roles </w:t>
            </w:r>
          </w:p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jb9a1ik7s3te" w:id="59"/>
            <w:bookmarkEnd w:id="5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4m344r9dq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tbl>
      <w:tblPr>
        <w:tblStyle w:val="Table9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m3xda1vhne0c" w:id="61"/>
            <w:bookmarkEnd w:id="6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690plpu7rlee" w:id="62"/>
            <w:bookmarkEnd w:id="6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lgxj3asmxaz" w:id="63"/>
            <w:bookmarkEnd w:id="6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5adq49xlj8il" w:id="64"/>
            <w:bookmarkEnd w:id="6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Nombre:Perfil de estudiante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g626hn4zsfi9" w:id="65"/>
            <w:bookmarkEnd w:id="6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El sistema debe permitir crear y editar un perfil con carrera, semestre, foto, materias de interés, disponibilidad y modalidad preferida.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98j0s691xbx8" w:id="66"/>
            <w:bookmarkEnd w:id="6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 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zuplfvb2z3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vo5v5cmo4dzb" w:id="68"/>
            <w:bookmarkEnd w:id="6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jja69nvd9z8s" w:id="69"/>
            <w:bookmarkEnd w:id="6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v5fg5ykp1hiv" w:id="70"/>
            <w:bookmarkEnd w:id="7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s9awy3iyyiev" w:id="71"/>
            <w:bookmarkEnd w:id="7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Perfil de monitor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pd73an7vedx" w:id="72"/>
            <w:bookmarkEnd w:id="7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El sistema debe permitir crear y editar un perfil con biografía, experiencia, enfoque de enseñanza, materias ofrecidas, tarifa, modalidades y disponibilidad.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t5tbwgxbjz6" w:id="73"/>
            <w:bookmarkEnd w:id="7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Monitor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p254t6xo96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tbl>
      <w:tblPr>
        <w:tblStyle w:val="Table1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70"/>
        <w:tblGridChange w:id="0">
          <w:tblGrid>
            <w:gridCol w:w="2025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dae4tqspghdi" w:id="75"/>
            <w:bookmarkEnd w:id="7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srtheo8ke50x" w:id="76"/>
            <w:bookmarkEnd w:id="7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zg2ow2sjr3r" w:id="77"/>
            <w:bookmarkEnd w:id="7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bwwr65euku2v" w:id="78"/>
            <w:bookmarkEnd w:id="7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Nombre:Visualización de perfil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9kqvgdjd97i3" w:id="79"/>
            <w:bookmarkEnd w:id="7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El sistema debe permitir consultar el perfil público de un monitor, incluyendo materias, experiencia, tarifa, calificación, modalidades y próximos horarios disponibles.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tkqm4epe6tfs" w:id="80"/>
            <w:bookmarkEnd w:id="8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xzlxktu5to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tbl>
      <w:tblPr>
        <w:tblStyle w:val="Table12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rdohaac8l1b" w:id="82"/>
            <w:bookmarkEnd w:id="8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jdq1ekfr6kt8" w:id="83"/>
            <w:bookmarkEnd w:id="8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pz00prso46ae" w:id="84"/>
            <w:bookmarkEnd w:id="8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t9gsk4htmet" w:id="85"/>
            <w:bookmarkEnd w:id="8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Nombre:Protección de contacto 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np8be1tahqxk" w:id="86"/>
            <w:bookmarkEnd w:id="8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 El sistema debe ocultar teléfonos, correos personales y documentos privados en perfiles visibles para otros usuarios.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r0wpf85xa6o" w:id="87"/>
            <w:bookmarkEnd w:id="8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Estudiantes, Monitores</w:t>
            </w:r>
          </w:p>
          <w:p w:rsidR="00000000" w:rsidDel="00000000" w:rsidP="00000000" w:rsidRDefault="00000000" w:rsidRPr="00000000" w14:paraId="00000080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zb6x5xqyxtd1" w:id="88"/>
            <w:bookmarkEnd w:id="8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utphlmt1wu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vjmlcm7i47df" w:id="90"/>
            <w:bookmarkEnd w:id="9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ng8u0ppl3qn7" w:id="91"/>
            <w:bookmarkEnd w:id="9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swaie48d7oly" w:id="92"/>
            <w:bookmarkEnd w:id="9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q3ye3rhv4o46" w:id="93"/>
            <w:bookmarkEnd w:id="9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Nombre:Gestión de materias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k3z4fsngglzx" w:id="94"/>
            <w:bookmarkEnd w:id="9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El sistema debe permitir a los administradores crear, editar, consultar y desactivar materias del catálogo institucional.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p0dh81farc0u" w:id="95"/>
            <w:bookmarkEnd w:id="9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urtmgoxoqeq" w:id="96"/>
            <w:bookmarkEnd w:id="9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wl4xyqvrfm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600"/>
        <w:tblGridChange w:id="0">
          <w:tblGrid>
            <w:gridCol w:w="2010"/>
            <w:gridCol w:w="66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RQF014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Publicación de monitoría 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El sistema debe permitir al monitor publicar una oferta indicando materia, descripción, modalidad, tarifa, duración y disponibilidad.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Usuarios: </w:t>
            </w:r>
            <w:r w:rsidDel="00000000" w:rsidR="00000000" w:rsidRPr="00000000">
              <w:rPr>
                <w:rtl w:val="0"/>
              </w:rPr>
              <w:t xml:space="preserve">Monitor</w:t>
            </w:r>
          </w:p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emfs6ouz01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tbl>
      <w:tblPr>
        <w:tblStyle w:val="Table15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lim3xhz54yq" w:id="99"/>
            <w:bookmarkEnd w:id="9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82nkgipr9ozr" w:id="100"/>
            <w:bookmarkEnd w:id="10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t778o5l82f" w:id="101"/>
            <w:bookmarkEnd w:id="10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6azofk2vif6m" w:id="102"/>
            <w:bookmarkEnd w:id="10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Nombre:Edición de publicación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7v3dk8w262fv" w:id="103"/>
            <w:bookmarkEnd w:id="10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al monitor modificar la información de una publicación activa.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fze7x664cupn" w:id="104"/>
            <w:bookmarkEnd w:id="10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Monitores</w:t>
            </w:r>
          </w:p>
          <w:p w:rsidR="00000000" w:rsidDel="00000000" w:rsidP="00000000" w:rsidRDefault="00000000" w:rsidRPr="00000000" w14:paraId="000000A5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x7rhqslqnfhz" w:id="105"/>
            <w:bookmarkEnd w:id="10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wsg86xdjo6l5" w:id="106"/>
            <w:bookmarkEnd w:id="10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5nvew6zbu8b7" w:id="107"/>
            <w:bookmarkEnd w:id="10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vhaoyfvdus7f" w:id="108"/>
            <w:bookmarkEnd w:id="10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bac5zf12lhl" w:id="109"/>
            <w:bookmarkEnd w:id="10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Calendario de disponibilidad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fqnv235k3w8k" w:id="110"/>
            <w:bookmarkEnd w:id="11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al monitor registrar días y franjas horarias disponibles mediante un calendario interactivo.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ijeynknxqx7i" w:id="111"/>
            <w:bookmarkEnd w:id="11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Monitor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8lo0e7kqsp5" w:id="112"/>
            <w:bookmarkEnd w:id="1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wjdnss28f3fz" w:id="113"/>
            <w:bookmarkEnd w:id="11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sy7ck57jzwp" w:id="114"/>
            <w:bookmarkEnd w:id="11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RQF017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zts3cfxvllj" w:id="115"/>
            <w:bookmarkEnd w:id="11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Bloqueo de fechas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1tmhsolu2pgp" w:id="116"/>
            <w:bookmarkEnd w:id="11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bloquear fechas u horarios específicos por asuntos personales o académicos.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a5w76drz1z9h" w:id="117"/>
            <w:bookmarkEnd w:id="11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Monitor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3vaoe29sca" w:id="118"/>
            <w:bookmarkEnd w:id="11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mccb25z4o40v" w:id="119"/>
            <w:bookmarkEnd w:id="11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jyc9cifemh30" w:id="120"/>
            <w:bookmarkEnd w:id="12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RQF018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di07gf1wivbv" w:id="121"/>
            <w:bookmarkEnd w:id="12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Actualización automática de cupos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8en1ubwzuwpd" w:id="122"/>
            <w:bookmarkEnd w:id="12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ocultar o bloquear un horario cuando ya esté asociado a una monitoría confirmada.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fams1ioipjsj" w:id="123"/>
            <w:bookmarkEnd w:id="12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Estudiante, monitor 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9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70"/>
        <w:tblGridChange w:id="0">
          <w:tblGrid>
            <w:gridCol w:w="2025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r96eeiyk7d8" w:id="124"/>
            <w:bookmarkEnd w:id="12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q9iaytdipsiz" w:id="125"/>
            <w:bookmarkEnd w:id="12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xbhddi3rpxsg" w:id="126"/>
            <w:bookmarkEnd w:id="12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RQF019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t0efdldyods9" w:id="127"/>
            <w:bookmarkEnd w:id="12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Búsqueda por materia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jn8wpkhh0cnb" w:id="128"/>
            <w:bookmarkEnd w:id="12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</w:t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El sistema debe permitir buscar monitores y publicaciones por materia.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l6vbxposbxqr" w:id="129"/>
            <w:bookmarkEnd w:id="12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0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yaraht5p9psr" w:id="130"/>
            <w:bookmarkEnd w:id="13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unr4oqjc9io" w:id="131"/>
            <w:bookmarkEnd w:id="13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guqyh9irc37b" w:id="132"/>
            <w:bookmarkEnd w:id="13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wsddn8om3cir" w:id="133"/>
            <w:bookmarkEnd w:id="13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Búsqueda por fecha y hora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mkccg1okhm8v" w:id="134"/>
            <w:bookmarkEnd w:id="13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</w:t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El sistema debe permitir consultar monitores disponibles en una fecha y franja horaria seleccionadas.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qyg4r2sx7hnn" w:id="135"/>
            <w:bookmarkEnd w:id="13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70"/>
        <w:tblGridChange w:id="0">
          <w:tblGrid>
            <w:gridCol w:w="2025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bnvd781f37p0" w:id="136"/>
            <w:bookmarkEnd w:id="13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wyp1c2bvgk88" w:id="137"/>
            <w:bookmarkEnd w:id="13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08hzzdiby40" w:id="138"/>
            <w:bookmarkEnd w:id="13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sdnfqq4juwi" w:id="139"/>
            <w:bookmarkEnd w:id="13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Filtro por modalidad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2ezonomscja1" w:id="140"/>
            <w:bookmarkEnd w:id="14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filtrar resultados por modalidad presencial, virtual o ambas.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t5rl5rwiunx4" w:id="141"/>
            <w:bookmarkEnd w:id="14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2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9r76wv6noxcd" w:id="142"/>
            <w:bookmarkEnd w:id="14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y9diwdk57c0z" w:id="143"/>
            <w:bookmarkEnd w:id="14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cauxwofhocnk" w:id="144"/>
            <w:bookmarkEnd w:id="14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q8sgrh23uyuz" w:id="145"/>
            <w:bookmarkEnd w:id="14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Filtro por calificación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huqsffe105a4" w:id="146"/>
            <w:bookmarkEnd w:id="14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filtrar monitores según una calificación mínima seleccionada.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jpcft4klbsnh" w:id="147"/>
            <w:bookmarkEnd w:id="1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3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sy85aukjcfm4" w:id="148"/>
            <w:bookmarkEnd w:id="14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oerj3j3rrny" w:id="149"/>
            <w:bookmarkEnd w:id="14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mhfgbjbqkcqi" w:id="150"/>
            <w:bookmarkEnd w:id="15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h1jbn9ka2ro" w:id="151"/>
            <w:bookmarkEnd w:id="15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Nombre:Autocompletado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v0yglx6kvc67" w:id="152"/>
            <w:bookmarkEnd w:id="15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sugerir materias y nombres de monitores mientras el estudiante escribe en el buscador.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ij1b3hwkbh8x" w:id="153"/>
            <w:bookmarkEnd w:id="15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4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clbp08xpg4bk" w:id="154"/>
            <w:bookmarkEnd w:id="15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ooka64bfardg" w:id="155"/>
            <w:bookmarkEnd w:id="15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bnmk3980fsek" w:id="156"/>
            <w:bookmarkEnd w:id="15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5s0xva22nyt1" w:id="157"/>
            <w:bookmarkEnd w:id="15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Orden de resultados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80trpt6c1b80" w:id="158"/>
            <w:bookmarkEnd w:id="15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</w:t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ordenar resultados por mejor coincidencia, disponibilidad más próxima, calificación, precio o experiencia.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6gbedrzf3ryk" w:id="159"/>
            <w:bookmarkEnd w:id="15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70"/>
        <w:tblGridChange w:id="0">
          <w:tblGrid>
            <w:gridCol w:w="2025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jxr0p76evpui" w:id="160"/>
            <w:bookmarkEnd w:id="16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jq6zs4ba77v" w:id="161"/>
            <w:bookmarkEnd w:id="16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a8rlfg9fb4et" w:id="162"/>
            <w:bookmarkEnd w:id="16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65k45vhk7gwz" w:id="163"/>
            <w:bookmarkEnd w:id="16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Favoritos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mtvx1hqm4ne7" w:id="164"/>
            <w:bookmarkEnd w:id="16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guardar y eliminar monitores o publicaciones en una lista personal de favoritos.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rcjo2c453ab2" w:id="165"/>
            <w:bookmarkEnd w:id="16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6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70"/>
        <w:tblGridChange w:id="0">
          <w:tblGrid>
            <w:gridCol w:w="2025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2x0s16ypycin" w:id="166"/>
            <w:bookmarkEnd w:id="16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b41jrhgfh7s" w:id="167"/>
            <w:bookmarkEnd w:id="16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q5h9m8xjvcp3" w:id="168"/>
            <w:bookmarkEnd w:id="16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k5q12n4jvs3" w:id="169"/>
            <w:bookmarkEnd w:id="16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Solicitud de monitoría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9pccgkd3o790" w:id="170"/>
            <w:bookmarkEnd w:id="17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solicitar una monitoría seleccionando una publicación y un horario disponible.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6zu83k1dodlh" w:id="171"/>
            <w:bookmarkEnd w:id="17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7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70"/>
        <w:tblGridChange w:id="0">
          <w:tblGrid>
            <w:gridCol w:w="2025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5j22xikiee2x" w:id="172"/>
            <w:bookmarkEnd w:id="17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8uqrqc9scrb4" w:id="173"/>
            <w:bookmarkEnd w:id="17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zjufz2b6fso" w:id="174"/>
            <w:bookmarkEnd w:id="17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60hvuv2i7vh7" w:id="175"/>
            <w:bookmarkEnd w:id="17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Recordatorios de monitorías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1y4j0w5zu1z7" w:id="176"/>
            <w:bookmarkEnd w:id="17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El sistema debe enviar recordatorios antes de una sesión previamente confirmada.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lapoapkfgoss" w:id="177"/>
            <w:bookmarkEnd w:id="17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Estudiante, monitor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8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w9cs5qvpt3m9" w:id="178"/>
            <w:bookmarkEnd w:id="17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v359cy4k8ung" w:id="179"/>
            <w:bookmarkEnd w:id="17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a6gmoaklycc1" w:id="180"/>
            <w:bookmarkEnd w:id="18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or1tjqhyup8q" w:id="181"/>
            <w:bookmarkEnd w:id="18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Detalle de solicitud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9tdj2ncrag1m" w:id="182"/>
            <w:bookmarkEnd w:id="18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incluir modalidad, tema, dudas, objetivos, ubicación sugerida y observaciones en la solicitud.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g7jushcpy14h" w:id="183"/>
            <w:bookmarkEnd w:id="18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</w:t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geku39l612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c98ka91n4z7" w:id="185"/>
            <w:bookmarkEnd w:id="18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tub4nek3v6r2" w:id="186"/>
            <w:bookmarkEnd w:id="18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ai3s5e52573g" w:id="187"/>
            <w:bookmarkEnd w:id="18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r5zs06nn3ly4" w:id="188"/>
            <w:bookmarkEnd w:id="18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Consulta de solicitudes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68kad2ndgnc" w:id="189"/>
            <w:bookmarkEnd w:id="18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al monitor consultar solicitudes pendientes, aceptadas, rechazadas y canceladas.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625vrc246td9" w:id="190"/>
            <w:bookmarkEnd w:id="19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Monitor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uk5bzc22sbfp" w:id="191"/>
            <w:bookmarkEnd w:id="19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6wmycrfc910m" w:id="192"/>
            <w:bookmarkEnd w:id="19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wbg1iv4fqa7a" w:id="193"/>
            <w:bookmarkEnd w:id="19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njb8whbj324" w:id="194"/>
            <w:bookmarkEnd w:id="19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Aceptación de solicitud 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avsmcvls92vp" w:id="195"/>
            <w:bookmarkEnd w:id="19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al monitor aceptar una solicitud de monitoría.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0v37d1n303n" w:id="196"/>
            <w:bookmarkEnd w:id="19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Monitor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kkw1w2souba" w:id="197"/>
            <w:bookmarkEnd w:id="19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842932vt8032" w:id="198"/>
            <w:bookmarkEnd w:id="19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cbotb1nnbx05" w:id="199"/>
            <w:bookmarkEnd w:id="19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zeaps8vb1gd" w:id="200"/>
            <w:bookmarkEnd w:id="20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Rechazo de solicitud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22vozslmksoo" w:id="201"/>
            <w:bookmarkEnd w:id="20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al monitor rechazar una solicitud e indicar un motivo.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xgf7pa46thgw" w:id="202"/>
            <w:bookmarkEnd w:id="20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Monitor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2rlsq5wkcsej" w:id="203"/>
            <w:bookmarkEnd w:id="20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8de8ade42lcb" w:id="204"/>
            <w:bookmarkEnd w:id="20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qfyeilbn8rd2" w:id="205"/>
            <w:bookmarkEnd w:id="20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45vg760k1ay" w:id="206"/>
            <w:bookmarkEnd w:id="20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Confirmación de monitoría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9iz3lhxn66bh" w:id="207"/>
            <w:bookmarkEnd w:id="20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confirmar la sesión y reservar el horario cuando el monitor acepte la solicitud. 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77wm7ukyage" w:id="208"/>
            <w:bookmarkEnd w:id="20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Estudiante, monitor 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6hlnebpktp4o" w:id="209"/>
            <w:bookmarkEnd w:id="20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sg776xcyz2yv" w:id="210"/>
            <w:bookmarkEnd w:id="21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94dvydwlpj2t" w:id="211"/>
            <w:bookmarkEnd w:id="21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sc8j0wauz96n" w:id="212"/>
            <w:bookmarkEnd w:id="2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Reprogramación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aaab10u9t3sg" w:id="213"/>
            <w:bookmarkEnd w:id="21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proponer un nuevo horario para una monitoría confirmada y aplicarlo solo con aceptación de la contraparte.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alaskoomvzoc" w:id="214"/>
            <w:bookmarkEnd w:id="21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Estudiante,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Monitor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4wbr3g4mv5nl" w:id="215"/>
            <w:bookmarkEnd w:id="21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b19zgreg17i" w:id="216"/>
            <w:bookmarkEnd w:id="21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b3jfwmqwukvb" w:id="217"/>
            <w:bookmarkEnd w:id="21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m8cfe3hqd949" w:id="218"/>
            <w:bookmarkEnd w:id="21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Cancelación 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d3yrnlxwrkel" w:id="219"/>
            <w:bookmarkEnd w:id="21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cancelar una monitoría confirmada según las políticas definidas. 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88oczlz031oz" w:id="220"/>
            <w:bookmarkEnd w:id="22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Estudiante, monitor </w:t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3rnmsjzw3br" w:id="221"/>
            <w:bookmarkEnd w:id="22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gqp8ztr4k87" w:id="222"/>
            <w:bookmarkEnd w:id="22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zey1wbq1824m" w:id="223"/>
            <w:bookmarkEnd w:id="22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jvhy0uio99im" w:id="224"/>
            <w:bookmarkEnd w:id="22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Liberación de horario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rbej59k03ao1" w:id="225"/>
            <w:bookmarkEnd w:id="22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liberar nuevamente el horario cuando una monitoría sea cancelada.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7o3vul7b3c" w:id="226"/>
            <w:bookmarkEnd w:id="22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Estudiante, monitor 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b8etqrnvzhe9" w:id="227"/>
            <w:bookmarkEnd w:id="22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u0ipsol6g887" w:id="228"/>
            <w:bookmarkEnd w:id="22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qmx08vih5ii6" w:id="229"/>
            <w:bookmarkEnd w:id="22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6hw5tqkfwdm" w:id="230"/>
            <w:bookmarkEnd w:id="23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Historial de monitorías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8v63mw1f8x2n" w:id="231"/>
            <w:bookmarkEnd w:id="23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consultar monitorías pendientes, confirmadas, realizadas, canceladas y rechazadas.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gs53dvwbw1xp" w:id="232"/>
            <w:bookmarkEnd w:id="23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Estudiante, monitor 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570"/>
        <w:tblGridChange w:id="0">
          <w:tblGrid>
            <w:gridCol w:w="2040"/>
            <w:gridCol w:w="65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b6w7n6aej9x" w:id="233"/>
            <w:bookmarkEnd w:id="23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m1n1xa3979et" w:id="234"/>
            <w:bookmarkEnd w:id="23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vibfi4qgcdl" w:id="235"/>
            <w:bookmarkEnd w:id="23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RQF037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sl88nibl28pp" w:id="236"/>
            <w:bookmarkEnd w:id="23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Nombre: Calificación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n078o5471ni3" w:id="237"/>
            <w:bookmarkEnd w:id="23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sistema debe permitir al estudiante calificar una monitoría realizada en una escala de uno a cinco. 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ktm6qrqgm180" w:id="238"/>
            <w:bookmarkEnd w:id="23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Usuarios: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Estudiante</w:t>
            </w:r>
          </w:p>
        </w:tc>
      </w:tr>
    </w:tbl>
    <w:p w:rsidR="00000000" w:rsidDel="00000000" w:rsidP="00000000" w:rsidRDefault="00000000" w:rsidRPr="00000000" w14:paraId="000001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RQNF001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Protección de contraseñas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El sistema debe almacenar contraseñas mediante hashing seguro y salting, sin conservarlas en texto plano. </w:t>
            </w:r>
          </w:p>
        </w:tc>
      </w:tr>
    </w:tbl>
    <w:p w:rsidR="00000000" w:rsidDel="00000000" w:rsidP="00000000" w:rsidRDefault="00000000" w:rsidRPr="00000000" w14:paraId="000001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9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600"/>
        <w:tblGridChange w:id="0">
          <w:tblGrid>
            <w:gridCol w:w="2010"/>
            <w:gridCol w:w="66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RQNF002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Comunicación cifrada 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El sistema debe transmitir información entre cliente y servidor mediante HTTPS.</w:t>
            </w:r>
          </w:p>
        </w:tc>
      </w:tr>
    </w:tbl>
    <w:p w:rsidR="00000000" w:rsidDel="00000000" w:rsidP="00000000" w:rsidRDefault="00000000" w:rsidRPr="00000000" w14:paraId="000001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0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RQNF003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Control de acceso por roles 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validar permisos en cada funcionalidad según el rol y estado de acreditación del usuario.</w:t>
            </w:r>
          </w:p>
        </w:tc>
      </w:tr>
    </w:tbl>
    <w:p w:rsidR="00000000" w:rsidDel="00000000" w:rsidP="00000000" w:rsidRDefault="00000000" w:rsidRPr="00000000" w14:paraId="000001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585"/>
        <w:tblGridChange w:id="0">
          <w:tblGrid>
            <w:gridCol w:w="2010"/>
            <w:gridCol w:w="65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RQNF004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Protección de datos personales 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solicitar consentimiento para el tratamiento de datos y ocultar información privada en perfiles públicos. </w:t>
            </w:r>
          </w:p>
        </w:tc>
      </w:tr>
    </w:tbl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2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RQNF005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Validación de entradas 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El sistema debe validar y sanitizar los datos ingresados mediante formularios y API. </w:t>
            </w:r>
          </w:p>
        </w:tc>
      </w:tr>
    </w:tbl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3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RQNF006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Gestión de secretos 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credenciales, llaves y cadenas de conexión deben gestionarse mediante variables de entorno y no incluirse en el repositorio. </w:t>
            </w:r>
          </w:p>
        </w:tc>
      </w:tr>
    </w:tbl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4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585"/>
        <w:tblGridChange w:id="0">
          <w:tblGrid>
            <w:gridCol w:w="2010"/>
            <w:gridCol w:w="65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RQNF007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Paginación 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listados extensos deben mostrarse paginados para evitar cargas innecesarias. </w:t>
            </w:r>
          </w:p>
        </w:tc>
      </w:tr>
    </w:tbl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RQNF008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Respaldo de datos 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base de datos debe contar con copias de seguridad periódicas para recuperar información crítica. </w:t>
            </w:r>
          </w:p>
        </w:tc>
      </w:tr>
    </w:tbl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6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RQNF009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Integridad de reservas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El sistema debe impedir reservas duplicadas o superpuestas para un mismo monitor y horario. </w:t>
            </w:r>
          </w:p>
        </w:tc>
      </w:tr>
    </w:tbl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7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600"/>
        <w:tblGridChange w:id="0">
          <w:tblGrid>
            <w:gridCol w:w="2010"/>
            <w:gridCol w:w="66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RQNF010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Diseño responsivo 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La interfaz debe adaptarse a teléfonos, tabletas y computadores sin perder funcionalidad ni legibilidad. </w:t>
            </w:r>
          </w:p>
        </w:tc>
      </w:tr>
    </w:tbl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8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RQNF011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Accesibilidad 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interfaz debe incluir contraste suficiente, navegación por teclado, foco visible y etiquetas semánticas. </w:t>
            </w:r>
          </w:p>
        </w:tc>
      </w:tr>
    </w:tbl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9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600"/>
        <w:tblGridChange w:id="0">
          <w:tblGrid>
            <w:gridCol w:w="2010"/>
            <w:gridCol w:w="66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RQNF012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Retroalimentación inmediata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Las acciones del usuario deben mostrar confirmaciones, errores claros o indicadores de carga. </w:t>
            </w:r>
          </w:p>
        </w:tc>
      </w:tr>
    </w:tbl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0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585"/>
        <w:tblGridChange w:id="0">
          <w:tblGrid>
            <w:gridCol w:w="2025"/>
            <w:gridCol w:w="65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RQNF013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Arquitectura modular 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La aplicación debe separar frontend, lógica de negocio y acceso a datos en módulos mantenibles. </w:t>
            </w:r>
          </w:p>
        </w:tc>
      </w:tr>
    </w:tbl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600"/>
        <w:tblGridChange w:id="0">
          <w:tblGrid>
            <w:gridCol w:w="2010"/>
            <w:gridCol w:w="66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97d700" w:space="0" w:sz="7" w:val="single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97d700" w:space="0" w:sz="7" w:val="single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97d70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RQNF014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Manejo de errores 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7d700" w:space="0" w:sz="7" w:val="single"/>
              <w:bottom w:color="97d700" w:space="0" w:sz="7" w:val="single"/>
              <w:right w:color="97d7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7d700" w:space="0" w:sz="7" w:val="single"/>
              <w:right w:color="97d700" w:space="0" w:sz="7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El sistema no debe mostrar detalles internos de errores al usuario y debe registrar la información técnica para diagnóstico. </w:t>
            </w:r>
          </w:p>
        </w:tc>
      </w:tr>
    </w:tbl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