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|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Cabrales</w:t>
        </w:r>
      </w:hyperlink>
      <w:r w:rsidDel="00000000" w:rsidR="00000000" w:rsidRPr="00000000">
        <w:rPr>
          <w:rtl w:val="0"/>
        </w:rPr>
        <w:t xml:space="preserve">La CÁMARA DE COMERCIO, </w:t>
      </w:r>
      <w:r w:rsidDel="00000000" w:rsidR="00000000" w:rsidRPr="00000000">
        <w:rPr>
          <w:highlight w:val="white"/>
          <w:rtl w:val="0"/>
        </w:rPr>
        <w:t xml:space="preserve">se ha comprometido en implementar </w:t>
      </w:r>
      <w:r w:rsidDel="00000000" w:rsidR="00000000" w:rsidRPr="00000000">
        <w:rPr>
          <w:rtl w:val="0"/>
        </w:rPr>
        <w:t xml:space="preserve"> la estrategia “cero papel” promovida por el gobierno nacional, que busca disminuir el uso de papel y promover el uso de herramientas tecnológicas para optimizar nuestros procesos.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Su implementación se realizará gradualmente,  mediante la sustitución de los documentos en físico por soportes electrónicos, el fortalecimiento de los sistemas de información y habilidades tecnológicas.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Para lograrlo, se ha conformado un equipo de trabajo que se encargará desde sus diferentes roles de hacer realidad este proceso de transformación que hoy iniciamos.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both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Patricia Fernandez</w:t>
        </w:r>
      </w:hyperlink>
      <w:r w:rsidDel="00000000" w:rsidR="00000000" w:rsidRPr="00000000">
        <w:rPr>
          <w:rtl w:val="0"/>
        </w:rPr>
        <w:t xml:space="preserve"> desde el área de gestión documental esperamos contribuir con la estrategía cero papel, incentivando el uso de formatos y formularios electrónicos, así como la implementación de mecanismos para la gestión electrónica de documentos. 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both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Jorge Antonio Orejuela Lopez</w:t>
        </w:r>
      </w:hyperlink>
      <w:r w:rsidDel="00000000" w:rsidR="00000000" w:rsidRPr="00000000">
        <w:rPr>
          <w:rtl w:val="0"/>
        </w:rPr>
        <w:t xml:space="preserve"> En gestión TICS, te brindaremos el apoyo necesario para  mejorar y fortalecer sus habilidades para el uso de herramientas tecnológicas, así como para la implementación de nuevas tecnologías de la información.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Rule="auto"/>
        <w:rPr>
          <w:sz w:val="48"/>
          <w:szCs w:val="48"/>
        </w:rPr>
      </w:pPr>
      <w:bookmarkStart w:colFirst="0" w:colLast="0" w:name="_w2y5ykya397m" w:id="0"/>
      <w:bookmarkEnd w:id="0"/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Johann Cotes</w:t>
        </w:r>
      </w:hyperlink>
      <w:r w:rsidDel="00000000" w:rsidR="00000000" w:rsidRPr="00000000">
        <w:rPr>
          <w:sz w:val="24"/>
          <w:szCs w:val="24"/>
          <w:rtl w:val="0"/>
        </w:rPr>
        <w:t xml:space="preserve"> Desde la unidad de compras espero contribuir realizando seguimiento al consumo de papel en toda la organización, identificando las áreas que han reducido significativamente su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JAIRO DEL CASTILLO LOZANO</w:t>
        </w:r>
      </w:hyperlink>
      <w:r w:rsidDel="00000000" w:rsidR="00000000" w:rsidRPr="00000000">
        <w:rPr>
          <w:rtl w:val="0"/>
        </w:rPr>
        <w:t xml:space="preserve">Desde la unidad de mejoramiento continuo trabajaremos con el propósito de apoyar las acciones de mejora y automatización de los procesos.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 Fernanda Manjarres Ruiz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ind w:left="425.19685039370086" w:firstLine="0"/>
        <w:rPr/>
      </w:pPr>
      <w:r w:rsidDel="00000000" w:rsidR="00000000" w:rsidRPr="00000000">
        <w:rPr>
          <w:rtl w:val="0"/>
        </w:rPr>
        <w:t xml:space="preserve">Con esta estrategia, obtenemos los siguientes beneficios: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Contribuimos con el medio ambiente.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Ahorramos recursos.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Optimizamos espacios.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Logramos mayor productividad.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Mayor uso de herramientas tecnológicas</w:t>
      </w:r>
    </w:p>
    <w:p w:rsidR="00000000" w:rsidDel="00000000" w:rsidP="00000000" w:rsidRDefault="00000000" w:rsidRPr="00000000" w14:paraId="00000016">
      <w:pPr>
        <w:ind w:left="425.19685039370086" w:firstLine="0"/>
        <w:rPr/>
      </w:pPr>
      <w:r w:rsidDel="00000000" w:rsidR="00000000" w:rsidRPr="00000000">
        <w:rPr>
          <w:rtl w:val="0"/>
        </w:rPr>
        <w:t xml:space="preserve">Con tu ayuda es posible!!!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1"/>
        <w:spacing w:after="0" w:before="0" w:line="276" w:lineRule="auto"/>
        <w:jc w:val="both"/>
        <w:rPr>
          <w:b w:val="1"/>
          <w:sz w:val="24"/>
          <w:szCs w:val="24"/>
        </w:rPr>
      </w:pPr>
      <w:bookmarkStart w:colFirst="0" w:colLast="0" w:name="_hs2opgrg8i5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Cabrales</w:t>
        </w:r>
      </w:hyperlink>
      <w:r w:rsidDel="00000000" w:rsidR="00000000" w:rsidRPr="00000000">
        <w:rPr>
          <w:rtl w:val="0"/>
        </w:rPr>
        <w:t xml:space="preserve"> Sumate a esta iniciativa firmando la Política Cero Papel qué será enviada a tu correo electrónico.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https://padlet.com/groncallo/yo-soy-generaci-n-0-cero-papel-cst1iejtj2taviey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https://padlet.com/jorejuela4/me-uno-a-la-iniciativa-cero-vi6dp190ipljaeax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manjarres@ccsm.org.co" TargetMode="External"/><Relationship Id="rId10" Type="http://schemas.openxmlformats.org/officeDocument/2006/relationships/hyperlink" Target="mailto:jdelcastillo@ccsm.org.co" TargetMode="External"/><Relationship Id="rId13" Type="http://schemas.openxmlformats.org/officeDocument/2006/relationships/hyperlink" Target="https://padlet.com/groncallo/yo-soy-generaci-n-0-cero-papel-cst1iejtj2taviey" TargetMode="External"/><Relationship Id="rId12" Type="http://schemas.openxmlformats.org/officeDocument/2006/relationships/hyperlink" Target="mailto:ccabrales@ccsm.org.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cotes@ccsm.org.co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adlet.com/jorejuela4/me-uno-a-la-iniciativa-cero-vi6dp190ipljaeax" TargetMode="External"/><Relationship Id="rId5" Type="http://schemas.openxmlformats.org/officeDocument/2006/relationships/styles" Target="styles.xml"/><Relationship Id="rId6" Type="http://schemas.openxmlformats.org/officeDocument/2006/relationships/hyperlink" Target="mailto:ccabrales@ccsm.org.co" TargetMode="External"/><Relationship Id="rId7" Type="http://schemas.openxmlformats.org/officeDocument/2006/relationships/hyperlink" Target="mailto:pfernandez@ccsm.org.co" TargetMode="External"/><Relationship Id="rId8" Type="http://schemas.openxmlformats.org/officeDocument/2006/relationships/hyperlink" Target="mailto:jorejuela@ccsm.org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