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7BA81" w14:textId="6B57FB47" w:rsidR="00FA69DA" w:rsidRPr="001210CF" w:rsidRDefault="00FA69DA" w:rsidP="001210CF">
      <w:pPr>
        <w:rPr>
          <w:szCs w:val="24"/>
        </w:rPr>
      </w:pPr>
    </w:p>
    <w:p w14:paraId="328ACD84" w14:textId="736B46D2" w:rsidR="00FA69DA" w:rsidRPr="001210CF" w:rsidRDefault="00FA69DA" w:rsidP="001210CF">
      <w:pPr>
        <w:rPr>
          <w:szCs w:val="24"/>
        </w:rPr>
      </w:pPr>
    </w:p>
    <w:p w14:paraId="11FB14F3" w14:textId="5EB3AD54" w:rsidR="00FA69DA" w:rsidRPr="001210CF" w:rsidRDefault="00FA69DA" w:rsidP="001210CF">
      <w:pPr>
        <w:rPr>
          <w:szCs w:val="24"/>
        </w:rPr>
      </w:pPr>
    </w:p>
    <w:p w14:paraId="5405DBEC" w14:textId="77777777" w:rsidR="00885F04" w:rsidRPr="001210CF" w:rsidRDefault="00885F04" w:rsidP="001210CF">
      <w:pPr>
        <w:jc w:val="center"/>
        <w:rPr>
          <w:b/>
          <w:color w:val="231F20"/>
          <w:szCs w:val="24"/>
          <w:lang w:val="en-US"/>
        </w:rPr>
      </w:pPr>
      <w:bookmarkStart w:id="0" w:name="_Hlk163900484"/>
    </w:p>
    <w:p w14:paraId="7FD2D0E9" w14:textId="4703D0AF" w:rsidR="00885F04" w:rsidRPr="001210CF" w:rsidRDefault="00885F04" w:rsidP="001210CF">
      <w:pPr>
        <w:jc w:val="center"/>
        <w:rPr>
          <w:b/>
          <w:bCs/>
          <w:color w:val="231F20"/>
          <w:szCs w:val="24"/>
        </w:rPr>
      </w:pPr>
      <w:r w:rsidRPr="001210CF">
        <w:rPr>
          <w:b/>
          <w:bCs/>
          <w:color w:val="231F20"/>
          <w:szCs w:val="24"/>
        </w:rPr>
        <w:t>P</w:t>
      </w:r>
      <w:r w:rsidR="00C208C5">
        <w:rPr>
          <w:b/>
          <w:bCs/>
          <w:color w:val="231F20"/>
          <w:szCs w:val="24"/>
        </w:rPr>
        <w:t>ROTOTIPO DE INCUBADORA BASADA EN CONTROL</w:t>
      </w:r>
      <w:r w:rsidRPr="001210CF">
        <w:rPr>
          <w:b/>
          <w:bCs/>
          <w:color w:val="231F20"/>
          <w:szCs w:val="24"/>
        </w:rPr>
        <w:t xml:space="preserve"> ON/OFF</w:t>
      </w:r>
    </w:p>
    <w:p w14:paraId="79A9EC85" w14:textId="77777777" w:rsidR="00885F04" w:rsidRPr="001210CF" w:rsidRDefault="00885F04" w:rsidP="001210CF">
      <w:pPr>
        <w:jc w:val="center"/>
        <w:rPr>
          <w:b/>
          <w:bCs/>
          <w:color w:val="231F20"/>
          <w:szCs w:val="24"/>
          <w:lang w:val="en-US"/>
        </w:rPr>
      </w:pPr>
    </w:p>
    <w:p w14:paraId="33DFF7BB" w14:textId="77777777" w:rsidR="00885F04" w:rsidRPr="001210CF" w:rsidRDefault="00885F04" w:rsidP="001210CF">
      <w:pPr>
        <w:jc w:val="center"/>
        <w:rPr>
          <w:b/>
          <w:bCs/>
          <w:color w:val="231F20"/>
          <w:szCs w:val="24"/>
          <w:lang w:val="en-US"/>
        </w:rPr>
      </w:pPr>
    </w:p>
    <w:p w14:paraId="06E396D1" w14:textId="77777777" w:rsidR="00885F04" w:rsidRPr="001210CF" w:rsidRDefault="00885F04" w:rsidP="001210CF">
      <w:pPr>
        <w:jc w:val="center"/>
        <w:rPr>
          <w:b/>
          <w:bCs/>
          <w:color w:val="231F20"/>
          <w:szCs w:val="24"/>
          <w:lang w:val="en-US"/>
        </w:rPr>
      </w:pPr>
    </w:p>
    <w:p w14:paraId="641D8400" w14:textId="77777777" w:rsidR="00885F04" w:rsidRPr="001210CF" w:rsidRDefault="00885F04" w:rsidP="001210CF">
      <w:pPr>
        <w:jc w:val="center"/>
        <w:rPr>
          <w:b/>
          <w:bCs/>
          <w:color w:val="231F20"/>
          <w:szCs w:val="24"/>
          <w:lang w:val="en-US"/>
        </w:rPr>
      </w:pPr>
    </w:p>
    <w:p w14:paraId="286CADB4" w14:textId="77777777" w:rsidR="00DF781B" w:rsidRDefault="00DF781B" w:rsidP="001210CF">
      <w:pPr>
        <w:jc w:val="center"/>
        <w:rPr>
          <w:b/>
          <w:bCs/>
          <w:color w:val="231F20"/>
          <w:szCs w:val="24"/>
          <w:lang w:val="en-US"/>
        </w:rPr>
      </w:pPr>
    </w:p>
    <w:p w14:paraId="22584FFE" w14:textId="77777777" w:rsidR="00C208C5" w:rsidRDefault="00C208C5" w:rsidP="001210CF">
      <w:pPr>
        <w:jc w:val="center"/>
        <w:rPr>
          <w:b/>
          <w:bCs/>
          <w:color w:val="231F20"/>
          <w:szCs w:val="24"/>
          <w:lang w:val="en-US"/>
        </w:rPr>
      </w:pPr>
    </w:p>
    <w:p w14:paraId="25AA7692" w14:textId="77777777" w:rsidR="00C208C5" w:rsidRDefault="00C208C5" w:rsidP="001210CF">
      <w:pPr>
        <w:jc w:val="center"/>
        <w:rPr>
          <w:b/>
          <w:bCs/>
          <w:color w:val="231F20"/>
          <w:szCs w:val="24"/>
          <w:lang w:val="en-US"/>
        </w:rPr>
      </w:pPr>
    </w:p>
    <w:p w14:paraId="131ACFE6" w14:textId="77777777" w:rsidR="00C208C5" w:rsidRDefault="00C208C5" w:rsidP="001210CF">
      <w:pPr>
        <w:jc w:val="center"/>
        <w:rPr>
          <w:b/>
          <w:bCs/>
          <w:color w:val="231F20"/>
          <w:szCs w:val="24"/>
          <w:lang w:val="en-US"/>
        </w:rPr>
      </w:pPr>
    </w:p>
    <w:p w14:paraId="378EE949" w14:textId="77777777" w:rsidR="00C208C5" w:rsidRDefault="00C208C5" w:rsidP="001210CF">
      <w:pPr>
        <w:jc w:val="center"/>
        <w:rPr>
          <w:b/>
          <w:bCs/>
          <w:color w:val="231F20"/>
          <w:szCs w:val="24"/>
          <w:lang w:val="en-US"/>
        </w:rPr>
      </w:pPr>
    </w:p>
    <w:p w14:paraId="727673C8" w14:textId="77777777" w:rsidR="00C208C5" w:rsidRDefault="00C208C5" w:rsidP="001210CF">
      <w:pPr>
        <w:jc w:val="center"/>
        <w:rPr>
          <w:b/>
          <w:bCs/>
          <w:color w:val="231F20"/>
          <w:szCs w:val="24"/>
          <w:lang w:val="en-US"/>
        </w:rPr>
      </w:pPr>
    </w:p>
    <w:p w14:paraId="77DD8B16" w14:textId="77777777" w:rsidR="00C208C5" w:rsidRDefault="00C208C5" w:rsidP="001210CF">
      <w:pPr>
        <w:jc w:val="center"/>
        <w:rPr>
          <w:b/>
          <w:bCs/>
          <w:color w:val="231F20"/>
          <w:szCs w:val="24"/>
          <w:lang w:val="en-US"/>
        </w:rPr>
      </w:pPr>
    </w:p>
    <w:p w14:paraId="3BD93A7F" w14:textId="77777777" w:rsidR="00C208C5" w:rsidRDefault="00C208C5" w:rsidP="001210CF">
      <w:pPr>
        <w:jc w:val="center"/>
        <w:rPr>
          <w:b/>
          <w:bCs/>
          <w:color w:val="231F20"/>
          <w:szCs w:val="24"/>
          <w:lang w:val="en-US"/>
        </w:rPr>
      </w:pPr>
    </w:p>
    <w:p w14:paraId="5805AF9C" w14:textId="77777777" w:rsidR="00C208C5" w:rsidRDefault="00C208C5" w:rsidP="001210CF">
      <w:pPr>
        <w:jc w:val="center"/>
        <w:rPr>
          <w:b/>
          <w:bCs/>
          <w:color w:val="231F20"/>
          <w:szCs w:val="24"/>
          <w:lang w:val="en-US"/>
        </w:rPr>
      </w:pPr>
    </w:p>
    <w:p w14:paraId="3BFB9050" w14:textId="77777777" w:rsidR="00C208C5" w:rsidRDefault="00C208C5" w:rsidP="001210CF">
      <w:pPr>
        <w:jc w:val="center"/>
        <w:rPr>
          <w:b/>
          <w:bCs/>
          <w:color w:val="231F20"/>
          <w:szCs w:val="24"/>
          <w:lang w:val="en-US"/>
        </w:rPr>
      </w:pPr>
    </w:p>
    <w:p w14:paraId="540C3550" w14:textId="77777777" w:rsidR="00C208C5" w:rsidRDefault="00C208C5" w:rsidP="001210CF">
      <w:pPr>
        <w:jc w:val="center"/>
        <w:rPr>
          <w:b/>
          <w:bCs/>
          <w:color w:val="231F20"/>
          <w:szCs w:val="24"/>
          <w:lang w:val="en-US"/>
        </w:rPr>
      </w:pPr>
    </w:p>
    <w:p w14:paraId="2DAA365C" w14:textId="77777777" w:rsidR="00C208C5" w:rsidRDefault="00C208C5" w:rsidP="001210CF">
      <w:pPr>
        <w:jc w:val="center"/>
        <w:rPr>
          <w:b/>
          <w:bCs/>
          <w:color w:val="231F20"/>
          <w:szCs w:val="24"/>
          <w:lang w:val="en-US"/>
        </w:rPr>
      </w:pPr>
    </w:p>
    <w:p w14:paraId="59680151" w14:textId="77777777" w:rsidR="00C208C5" w:rsidRPr="001210CF" w:rsidRDefault="00C208C5" w:rsidP="001210CF">
      <w:pPr>
        <w:jc w:val="center"/>
        <w:rPr>
          <w:b/>
          <w:bCs/>
          <w:color w:val="231F20"/>
          <w:szCs w:val="24"/>
          <w:lang w:val="en-US"/>
        </w:rPr>
      </w:pPr>
    </w:p>
    <w:p w14:paraId="2C6AA8D2" w14:textId="2C0236F7" w:rsidR="00E84101" w:rsidRPr="00E84101" w:rsidRDefault="00885F04" w:rsidP="00E84101">
      <w:pPr>
        <w:jc w:val="center"/>
        <w:rPr>
          <w:b/>
          <w:bCs/>
          <w:color w:val="231F20"/>
          <w:szCs w:val="24"/>
          <w:lang w:val="en-US"/>
        </w:rPr>
      </w:pPr>
      <w:r w:rsidRPr="001210CF">
        <w:rPr>
          <w:b/>
          <w:bCs/>
          <w:color w:val="231F20"/>
          <w:szCs w:val="24"/>
          <w:lang w:val="en-US"/>
        </w:rPr>
        <w:t>ANDRÉS FELIPE CARRERO COY (162221205)</w:t>
      </w:r>
    </w:p>
    <w:p w14:paraId="0FE640CE" w14:textId="12DB3BB6" w:rsidR="00E84101" w:rsidRPr="001210CF" w:rsidRDefault="00E84101" w:rsidP="00E84101">
      <w:pPr>
        <w:jc w:val="center"/>
        <w:rPr>
          <w:b/>
          <w:bCs/>
          <w:color w:val="231F20"/>
          <w:szCs w:val="24"/>
          <w:lang w:val="en-US"/>
        </w:rPr>
      </w:pPr>
      <w:r w:rsidRPr="00E84101">
        <w:rPr>
          <w:b/>
          <w:bCs/>
          <w:color w:val="231F20"/>
          <w:szCs w:val="24"/>
          <w:lang w:val="en-US"/>
        </w:rPr>
        <w:t>JUAN CAMILO GONZALEZ GALINDO (162221213)</w:t>
      </w:r>
    </w:p>
    <w:p w14:paraId="7362569C" w14:textId="3591CA46" w:rsidR="00885F04" w:rsidRPr="001210CF" w:rsidRDefault="00885F04" w:rsidP="00E84101">
      <w:pPr>
        <w:jc w:val="center"/>
        <w:rPr>
          <w:b/>
          <w:bCs/>
          <w:color w:val="231F20"/>
          <w:szCs w:val="24"/>
          <w:lang w:val="en-US"/>
        </w:rPr>
      </w:pPr>
      <w:r w:rsidRPr="001210CF">
        <w:rPr>
          <w:b/>
          <w:bCs/>
          <w:color w:val="231F20"/>
          <w:szCs w:val="24"/>
          <w:lang w:val="en-US"/>
        </w:rPr>
        <w:t>JUAN CAMILO LOPEZ PACHON (162221220)</w:t>
      </w:r>
    </w:p>
    <w:p w14:paraId="1EA18E8B" w14:textId="77777777" w:rsidR="00885F04" w:rsidRPr="001210CF" w:rsidRDefault="00885F04" w:rsidP="001210CF">
      <w:pPr>
        <w:jc w:val="center"/>
        <w:rPr>
          <w:b/>
          <w:bCs/>
          <w:color w:val="231F20"/>
          <w:szCs w:val="24"/>
          <w:lang w:val="en-US"/>
        </w:rPr>
      </w:pPr>
    </w:p>
    <w:p w14:paraId="36E62551" w14:textId="77777777" w:rsidR="00885F04" w:rsidRPr="001210CF" w:rsidRDefault="00885F04" w:rsidP="001210CF">
      <w:pPr>
        <w:jc w:val="center"/>
        <w:rPr>
          <w:b/>
          <w:bCs/>
          <w:color w:val="231F20"/>
          <w:szCs w:val="24"/>
          <w:lang w:val="en-US"/>
        </w:rPr>
      </w:pPr>
    </w:p>
    <w:p w14:paraId="70080C88" w14:textId="77777777" w:rsidR="00DF781B" w:rsidRPr="001210CF" w:rsidRDefault="00DF781B" w:rsidP="001210CF">
      <w:pPr>
        <w:jc w:val="center"/>
        <w:rPr>
          <w:b/>
          <w:bCs/>
          <w:color w:val="231F20"/>
          <w:szCs w:val="24"/>
          <w:lang w:val="en-US"/>
        </w:rPr>
      </w:pPr>
    </w:p>
    <w:p w14:paraId="7095870C" w14:textId="77777777" w:rsidR="00DF781B" w:rsidRPr="001210CF" w:rsidRDefault="00DF781B" w:rsidP="001210CF">
      <w:pPr>
        <w:jc w:val="center"/>
        <w:rPr>
          <w:b/>
          <w:bCs/>
          <w:color w:val="231F20"/>
          <w:szCs w:val="24"/>
          <w:lang w:val="en-US"/>
        </w:rPr>
      </w:pPr>
    </w:p>
    <w:p w14:paraId="259198FD" w14:textId="77777777" w:rsidR="00DF781B" w:rsidRPr="001210CF" w:rsidRDefault="00DF781B" w:rsidP="001210CF">
      <w:pPr>
        <w:jc w:val="center"/>
        <w:rPr>
          <w:b/>
          <w:bCs/>
          <w:color w:val="231F20"/>
          <w:szCs w:val="24"/>
          <w:lang w:val="en-US"/>
        </w:rPr>
      </w:pPr>
    </w:p>
    <w:p w14:paraId="67B081F7" w14:textId="77777777" w:rsidR="00DF781B" w:rsidRPr="001210CF" w:rsidRDefault="00DF781B" w:rsidP="001210CF">
      <w:pPr>
        <w:jc w:val="center"/>
        <w:rPr>
          <w:b/>
          <w:bCs/>
          <w:color w:val="231F20"/>
          <w:szCs w:val="24"/>
          <w:lang w:val="en-US"/>
        </w:rPr>
      </w:pPr>
    </w:p>
    <w:p w14:paraId="5FDF6B29" w14:textId="77777777" w:rsidR="00DF781B" w:rsidRPr="001210CF" w:rsidRDefault="00DF781B" w:rsidP="001210CF">
      <w:pPr>
        <w:jc w:val="center"/>
        <w:rPr>
          <w:b/>
          <w:bCs/>
          <w:color w:val="231F20"/>
          <w:szCs w:val="24"/>
          <w:lang w:val="en-US"/>
        </w:rPr>
      </w:pPr>
    </w:p>
    <w:p w14:paraId="51413A8D" w14:textId="77777777" w:rsidR="00DF781B" w:rsidRPr="001210CF" w:rsidRDefault="00DF781B" w:rsidP="001210CF">
      <w:pPr>
        <w:jc w:val="center"/>
        <w:rPr>
          <w:b/>
          <w:bCs/>
          <w:color w:val="231F20"/>
          <w:szCs w:val="24"/>
          <w:lang w:val="en-US"/>
        </w:rPr>
      </w:pPr>
    </w:p>
    <w:p w14:paraId="3F9483BD" w14:textId="77777777" w:rsidR="00DF781B" w:rsidRPr="001210CF" w:rsidRDefault="00DF781B" w:rsidP="001210CF">
      <w:pPr>
        <w:jc w:val="center"/>
        <w:rPr>
          <w:b/>
          <w:bCs/>
          <w:color w:val="231F20"/>
          <w:szCs w:val="24"/>
          <w:lang w:val="en-US"/>
        </w:rPr>
      </w:pPr>
    </w:p>
    <w:p w14:paraId="61E66311" w14:textId="77777777" w:rsidR="00DF781B" w:rsidRPr="001210CF" w:rsidRDefault="00DF781B" w:rsidP="001210CF">
      <w:pPr>
        <w:jc w:val="center"/>
        <w:rPr>
          <w:b/>
          <w:bCs/>
          <w:color w:val="231F20"/>
          <w:szCs w:val="24"/>
          <w:lang w:val="en-US"/>
        </w:rPr>
      </w:pPr>
    </w:p>
    <w:p w14:paraId="0FC63A73" w14:textId="77777777" w:rsidR="00DF781B" w:rsidRPr="001210CF" w:rsidRDefault="00DF781B" w:rsidP="001210CF">
      <w:pPr>
        <w:jc w:val="center"/>
        <w:rPr>
          <w:b/>
          <w:bCs/>
          <w:color w:val="231F20"/>
          <w:szCs w:val="24"/>
          <w:lang w:val="en-US"/>
        </w:rPr>
      </w:pPr>
    </w:p>
    <w:p w14:paraId="6858E71C" w14:textId="77777777" w:rsidR="00DF781B" w:rsidRPr="001210CF" w:rsidRDefault="00DF781B" w:rsidP="001210CF">
      <w:pPr>
        <w:jc w:val="center"/>
        <w:rPr>
          <w:b/>
          <w:bCs/>
          <w:color w:val="231F20"/>
          <w:szCs w:val="24"/>
          <w:lang w:val="en-US"/>
        </w:rPr>
      </w:pPr>
    </w:p>
    <w:p w14:paraId="655891FA" w14:textId="77777777" w:rsidR="00DF781B" w:rsidRPr="001210CF" w:rsidRDefault="00DF781B" w:rsidP="001210CF">
      <w:pPr>
        <w:jc w:val="center"/>
        <w:rPr>
          <w:b/>
          <w:bCs/>
          <w:color w:val="231F20"/>
          <w:szCs w:val="24"/>
          <w:lang w:val="en-US"/>
        </w:rPr>
      </w:pPr>
    </w:p>
    <w:p w14:paraId="1BED696A" w14:textId="77777777" w:rsidR="00DF781B" w:rsidRDefault="00DF781B" w:rsidP="001210CF">
      <w:pPr>
        <w:jc w:val="center"/>
        <w:rPr>
          <w:b/>
          <w:bCs/>
          <w:color w:val="231F20"/>
          <w:szCs w:val="24"/>
          <w:lang w:val="en-US"/>
        </w:rPr>
      </w:pPr>
    </w:p>
    <w:p w14:paraId="3AFD85EA" w14:textId="77777777" w:rsidR="00C208C5" w:rsidRDefault="00C208C5" w:rsidP="001210CF">
      <w:pPr>
        <w:jc w:val="center"/>
        <w:rPr>
          <w:b/>
          <w:bCs/>
          <w:color w:val="231F20"/>
          <w:szCs w:val="24"/>
          <w:lang w:val="en-US"/>
        </w:rPr>
      </w:pPr>
    </w:p>
    <w:p w14:paraId="4DD5196B" w14:textId="77777777" w:rsidR="00C208C5" w:rsidRPr="001210CF" w:rsidRDefault="00C208C5" w:rsidP="001210CF">
      <w:pPr>
        <w:jc w:val="center"/>
        <w:rPr>
          <w:b/>
          <w:bCs/>
          <w:color w:val="231F20"/>
          <w:szCs w:val="24"/>
          <w:lang w:val="en-US"/>
        </w:rPr>
      </w:pPr>
    </w:p>
    <w:p w14:paraId="5F4723E2" w14:textId="77777777" w:rsidR="001210CF" w:rsidRPr="001210CF" w:rsidRDefault="001210CF" w:rsidP="001210CF">
      <w:pPr>
        <w:jc w:val="center"/>
        <w:rPr>
          <w:b/>
          <w:bCs/>
          <w:color w:val="231F20"/>
          <w:szCs w:val="24"/>
          <w:lang w:val="en-US"/>
        </w:rPr>
      </w:pPr>
    </w:p>
    <w:p w14:paraId="4097F5EE" w14:textId="77777777" w:rsidR="001210CF" w:rsidRPr="001210CF" w:rsidRDefault="001210CF" w:rsidP="001210CF">
      <w:pPr>
        <w:jc w:val="center"/>
        <w:rPr>
          <w:b/>
          <w:bCs/>
          <w:color w:val="231F20"/>
          <w:szCs w:val="24"/>
          <w:lang w:val="en-US"/>
        </w:rPr>
      </w:pPr>
    </w:p>
    <w:p w14:paraId="36325E75" w14:textId="77777777" w:rsidR="00885F04" w:rsidRPr="001210CF" w:rsidRDefault="00885F04" w:rsidP="00C208C5">
      <w:pPr>
        <w:rPr>
          <w:b/>
          <w:bCs/>
          <w:color w:val="231F20"/>
          <w:szCs w:val="24"/>
          <w:lang w:val="en-US"/>
        </w:rPr>
      </w:pPr>
    </w:p>
    <w:p w14:paraId="455E73AA" w14:textId="77777777" w:rsidR="00885F04" w:rsidRPr="001210CF" w:rsidRDefault="00885F04" w:rsidP="001210CF">
      <w:pPr>
        <w:jc w:val="center"/>
        <w:rPr>
          <w:b/>
          <w:bCs/>
          <w:color w:val="231F20"/>
          <w:szCs w:val="24"/>
          <w:lang w:val="en-US"/>
        </w:rPr>
      </w:pPr>
    </w:p>
    <w:p w14:paraId="53880D55" w14:textId="77777777" w:rsidR="00885F04" w:rsidRPr="001210CF" w:rsidRDefault="00885F04" w:rsidP="001210CF">
      <w:pPr>
        <w:jc w:val="center"/>
        <w:rPr>
          <w:b/>
          <w:bCs/>
          <w:color w:val="231F20"/>
          <w:szCs w:val="24"/>
          <w:lang w:val="en-US"/>
        </w:rPr>
      </w:pPr>
    </w:p>
    <w:p w14:paraId="25746826" w14:textId="77777777" w:rsidR="00885F04" w:rsidRPr="001210CF" w:rsidRDefault="00885F04" w:rsidP="001210CF">
      <w:pPr>
        <w:jc w:val="center"/>
        <w:rPr>
          <w:b/>
          <w:bCs/>
          <w:color w:val="231F20"/>
          <w:szCs w:val="24"/>
          <w:lang w:val="en-US"/>
        </w:rPr>
      </w:pPr>
      <w:r w:rsidRPr="001210CF">
        <w:rPr>
          <w:b/>
          <w:bCs/>
          <w:color w:val="231F20"/>
          <w:szCs w:val="24"/>
          <w:lang w:val="en-US"/>
        </w:rPr>
        <w:t>UNIVERSIDAD DE CUNDINAMARCA</w:t>
      </w:r>
    </w:p>
    <w:p w14:paraId="1CF4D4B4" w14:textId="3B10B2B6" w:rsidR="00885F04" w:rsidRPr="001210CF" w:rsidRDefault="00885F04" w:rsidP="001210CF">
      <w:pPr>
        <w:jc w:val="center"/>
        <w:rPr>
          <w:b/>
          <w:bCs/>
          <w:color w:val="231F20"/>
          <w:szCs w:val="24"/>
          <w:lang w:val="en-US"/>
        </w:rPr>
      </w:pPr>
      <w:r w:rsidRPr="001210CF">
        <w:rPr>
          <w:b/>
          <w:bCs/>
          <w:color w:val="231F20"/>
          <w:szCs w:val="24"/>
          <w:lang w:val="en-US"/>
        </w:rPr>
        <w:t>INGENIERIA ELECTRÓNICA</w:t>
      </w:r>
    </w:p>
    <w:p w14:paraId="7790AC5E" w14:textId="77777777" w:rsidR="00885F04" w:rsidRPr="001210CF" w:rsidRDefault="00885F04" w:rsidP="001210CF">
      <w:pPr>
        <w:jc w:val="center"/>
        <w:rPr>
          <w:b/>
          <w:bCs/>
          <w:color w:val="231F20"/>
          <w:szCs w:val="24"/>
          <w:lang w:val="en-US"/>
        </w:rPr>
      </w:pPr>
      <w:r w:rsidRPr="001210CF">
        <w:rPr>
          <w:b/>
          <w:bCs/>
          <w:color w:val="231F20"/>
          <w:szCs w:val="24"/>
          <w:lang w:val="en-US"/>
        </w:rPr>
        <w:t>FUSAGASUGÁ</w:t>
      </w:r>
    </w:p>
    <w:p w14:paraId="6579FCAE" w14:textId="624DD301" w:rsidR="00F8542B" w:rsidRPr="001210CF" w:rsidRDefault="00885F04" w:rsidP="001210CF">
      <w:pPr>
        <w:jc w:val="center"/>
        <w:rPr>
          <w:b/>
          <w:bCs/>
          <w:color w:val="231F20"/>
          <w:szCs w:val="24"/>
          <w:lang w:val="en-US"/>
        </w:rPr>
      </w:pPr>
      <w:r w:rsidRPr="001210CF">
        <w:rPr>
          <w:b/>
          <w:bCs/>
          <w:color w:val="231F20"/>
          <w:szCs w:val="24"/>
          <w:lang w:val="en-US"/>
        </w:rPr>
        <w:t>2024</w:t>
      </w:r>
      <w:bookmarkStart w:id="1" w:name="_Hlk163901038"/>
      <w:bookmarkEnd w:id="0"/>
    </w:p>
    <w:p w14:paraId="7BA9EEA7" w14:textId="77777777" w:rsidR="001210CF" w:rsidRPr="001210CF" w:rsidRDefault="001210CF" w:rsidP="001210CF">
      <w:pPr>
        <w:rPr>
          <w:color w:val="231F20"/>
          <w:szCs w:val="24"/>
        </w:rPr>
      </w:pPr>
    </w:p>
    <w:bookmarkEnd w:id="1"/>
    <w:p w14:paraId="48CDBEF2" w14:textId="4C748273" w:rsidR="00FA69DA" w:rsidRPr="00115AB6" w:rsidRDefault="00FA69DA" w:rsidP="00F27524">
      <w:pPr>
        <w:spacing w:before="155"/>
        <w:rPr>
          <w:sz w:val="16"/>
        </w:rPr>
      </w:pPr>
    </w:p>
    <w:p w14:paraId="18233211" w14:textId="77777777" w:rsidR="00FA69DA" w:rsidRPr="00115AB6" w:rsidRDefault="0093660F">
      <w:pPr>
        <w:pStyle w:val="Textoindependiente"/>
        <w:spacing w:before="9"/>
        <w:jc w:val="left"/>
        <w:rPr>
          <w:sz w:val="11"/>
        </w:rPr>
      </w:pPr>
      <w:r>
        <w:pict w14:anchorId="5D23D787">
          <v:shape id="_x0000_s2057" style="position:absolute;margin-left:51.8pt;margin-top:8.9pt;width:520.05pt;height:.1pt;z-index:-251658238;mso-wrap-distance-left:0;mso-wrap-distance-right:0;mso-position-horizontal-relative:page" coordorigin="1036,178" coordsize="10401,0" path="m1036,178r10401,e" filled="f" strokecolor="#231f20" strokeweight=".25pt">
            <v:path arrowok="t"/>
            <w10:wrap type="topAndBottom" anchorx="page"/>
          </v:shape>
        </w:pict>
      </w:r>
    </w:p>
    <w:p w14:paraId="19447C16" w14:textId="77777777" w:rsidR="00FA69DA" w:rsidRPr="00F41F20" w:rsidRDefault="00BD3A1E">
      <w:pPr>
        <w:ind w:left="2481"/>
        <w:rPr>
          <w:b/>
          <w:sz w:val="20"/>
        </w:rPr>
      </w:pPr>
      <w:r w:rsidRPr="00F41F20">
        <w:rPr>
          <w:b/>
          <w:color w:val="231F20"/>
          <w:sz w:val="20"/>
        </w:rPr>
        <w:t>ABSTRACT</w:t>
      </w:r>
    </w:p>
    <w:p w14:paraId="73591D86" w14:textId="77777777" w:rsidR="00FA69DA" w:rsidRPr="00F41F20" w:rsidRDefault="0093660F">
      <w:pPr>
        <w:pStyle w:val="Textoindependiente"/>
        <w:spacing w:line="20" w:lineRule="exact"/>
        <w:ind w:left="112"/>
        <w:jc w:val="left"/>
        <w:rPr>
          <w:sz w:val="2"/>
        </w:rPr>
      </w:pPr>
      <w:r>
        <w:rPr>
          <w:sz w:val="2"/>
        </w:rPr>
      </w:r>
      <w:r>
        <w:rPr>
          <w:sz w:val="2"/>
        </w:rPr>
        <w:pict w14:anchorId="5EED0411">
          <v:group id="_x0000_s2067" style="width:520.05pt;height:.25pt;mso-position-horizontal-relative:char;mso-position-vertical-relative:line" coordsize="10401,5">
            <v:line id="_x0000_s2068" style="position:absolute" from="0,3" to="10401,3" strokecolor="#231f20" strokeweight=".25pt"/>
            <w10:anchorlock/>
          </v:group>
        </w:pict>
      </w:r>
    </w:p>
    <w:p w14:paraId="3CCE8D19" w14:textId="77777777" w:rsidR="00FA69DA" w:rsidRPr="00F41F20" w:rsidRDefault="00FA69DA">
      <w:pPr>
        <w:spacing w:line="20" w:lineRule="exact"/>
        <w:rPr>
          <w:sz w:val="2"/>
        </w:rPr>
        <w:sectPr w:rsidR="00FA69DA" w:rsidRPr="00F41F20" w:rsidSect="0000792F">
          <w:headerReference w:type="default" r:id="rId8"/>
          <w:footerReference w:type="even" r:id="rId9"/>
          <w:type w:val="continuous"/>
          <w:pgSz w:w="12480" w:h="15880"/>
          <w:pgMar w:top="880" w:right="860" w:bottom="280" w:left="920" w:header="720" w:footer="720" w:gutter="0"/>
          <w:cols w:space="720"/>
        </w:sectPr>
      </w:pPr>
    </w:p>
    <w:p w14:paraId="74AA52A9" w14:textId="7B5A6A13" w:rsidR="00206B95" w:rsidRPr="00491B3B" w:rsidRDefault="00BD3A1E" w:rsidP="00491B3B">
      <w:pPr>
        <w:rPr>
          <w:b/>
          <w:sz w:val="20"/>
          <w:szCs w:val="20"/>
          <w:lang w:val="en-US"/>
        </w:rPr>
      </w:pPr>
      <w:r w:rsidRPr="00491B3B">
        <w:rPr>
          <w:b/>
          <w:sz w:val="20"/>
          <w:szCs w:val="20"/>
          <w:lang w:val="en-US"/>
        </w:rPr>
        <w:t>Keywords:</w:t>
      </w:r>
    </w:p>
    <w:p w14:paraId="6A45DCFE" w14:textId="77777777" w:rsidR="002A6069" w:rsidRPr="00491B3B" w:rsidRDefault="002A6069" w:rsidP="00491B3B">
      <w:pPr>
        <w:rPr>
          <w:sz w:val="20"/>
          <w:szCs w:val="20"/>
          <w:lang w:val="en-US"/>
        </w:rPr>
      </w:pPr>
      <w:r w:rsidRPr="00491B3B">
        <w:rPr>
          <w:sz w:val="20"/>
          <w:szCs w:val="20"/>
          <w:lang w:val="en-US"/>
        </w:rPr>
        <w:t>Incubator,</w:t>
      </w:r>
    </w:p>
    <w:p w14:paraId="153BE09B" w14:textId="77777777" w:rsidR="002A6069" w:rsidRPr="00491B3B" w:rsidRDefault="002A6069" w:rsidP="00491B3B">
      <w:pPr>
        <w:rPr>
          <w:sz w:val="20"/>
          <w:szCs w:val="20"/>
          <w:lang w:val="en-US"/>
        </w:rPr>
      </w:pPr>
      <w:r w:rsidRPr="00491B3B">
        <w:rPr>
          <w:sz w:val="20"/>
          <w:szCs w:val="20"/>
          <w:lang w:val="en-US"/>
        </w:rPr>
        <w:t>ON/OFF control,</w:t>
      </w:r>
    </w:p>
    <w:p w14:paraId="3524561A" w14:textId="77777777" w:rsidR="002A6069" w:rsidRPr="00491B3B" w:rsidRDefault="002A6069" w:rsidP="00491B3B">
      <w:pPr>
        <w:rPr>
          <w:sz w:val="20"/>
          <w:szCs w:val="20"/>
          <w:lang w:val="en-US"/>
        </w:rPr>
      </w:pPr>
      <w:r w:rsidRPr="00491B3B">
        <w:rPr>
          <w:sz w:val="20"/>
          <w:szCs w:val="20"/>
          <w:lang w:val="en-US"/>
        </w:rPr>
        <w:t>Sensor,</w:t>
      </w:r>
    </w:p>
    <w:p w14:paraId="4E07FB56" w14:textId="77777777" w:rsidR="002A6069" w:rsidRPr="00491B3B" w:rsidRDefault="002A6069" w:rsidP="00491B3B">
      <w:pPr>
        <w:rPr>
          <w:sz w:val="20"/>
          <w:szCs w:val="20"/>
          <w:lang w:val="en-US"/>
        </w:rPr>
      </w:pPr>
      <w:r w:rsidRPr="00491B3B">
        <w:rPr>
          <w:sz w:val="20"/>
          <w:szCs w:val="20"/>
          <w:lang w:val="en-US"/>
        </w:rPr>
        <w:t>Heater,</w:t>
      </w:r>
    </w:p>
    <w:p w14:paraId="2341EE8E" w14:textId="77777777" w:rsidR="002A6069" w:rsidRPr="00491B3B" w:rsidRDefault="002A6069" w:rsidP="00491B3B">
      <w:pPr>
        <w:rPr>
          <w:sz w:val="20"/>
          <w:szCs w:val="20"/>
          <w:lang w:val="en-US"/>
        </w:rPr>
      </w:pPr>
      <w:r w:rsidRPr="00491B3B">
        <w:rPr>
          <w:sz w:val="20"/>
          <w:szCs w:val="20"/>
          <w:lang w:val="en-US"/>
        </w:rPr>
        <w:t>Automation,</w:t>
      </w:r>
    </w:p>
    <w:p w14:paraId="33698F09" w14:textId="77777777" w:rsidR="002A6069" w:rsidRPr="00491B3B" w:rsidRDefault="002A6069" w:rsidP="00491B3B">
      <w:pPr>
        <w:rPr>
          <w:sz w:val="20"/>
          <w:szCs w:val="20"/>
          <w:lang w:val="en-US"/>
        </w:rPr>
      </w:pPr>
      <w:r w:rsidRPr="00491B3B">
        <w:rPr>
          <w:sz w:val="20"/>
          <w:szCs w:val="20"/>
          <w:lang w:val="en-US"/>
        </w:rPr>
        <w:t>Ventilation,</w:t>
      </w:r>
    </w:p>
    <w:p w14:paraId="73A110C0" w14:textId="77777777" w:rsidR="002A6069" w:rsidRPr="00491B3B" w:rsidRDefault="002A6069" w:rsidP="00491B3B">
      <w:pPr>
        <w:rPr>
          <w:sz w:val="20"/>
          <w:szCs w:val="20"/>
          <w:lang w:val="en-US"/>
        </w:rPr>
      </w:pPr>
      <w:r w:rsidRPr="00491B3B">
        <w:rPr>
          <w:sz w:val="20"/>
          <w:szCs w:val="20"/>
          <w:lang w:val="en-US"/>
        </w:rPr>
        <w:t>Heat,</w:t>
      </w:r>
    </w:p>
    <w:p w14:paraId="050C96B5" w14:textId="77777777" w:rsidR="002A6069" w:rsidRPr="00491B3B" w:rsidRDefault="002A6069" w:rsidP="00491B3B">
      <w:pPr>
        <w:rPr>
          <w:sz w:val="20"/>
          <w:szCs w:val="20"/>
          <w:lang w:val="en-US"/>
        </w:rPr>
      </w:pPr>
      <w:r w:rsidRPr="00491B3B">
        <w:rPr>
          <w:sz w:val="20"/>
          <w:szCs w:val="20"/>
          <w:lang w:val="en-US"/>
        </w:rPr>
        <w:t>Precision,</w:t>
      </w:r>
    </w:p>
    <w:p w14:paraId="4EFE4218" w14:textId="77777777" w:rsidR="002A6069" w:rsidRPr="00491B3B" w:rsidRDefault="002A6069" w:rsidP="00491B3B">
      <w:pPr>
        <w:rPr>
          <w:sz w:val="20"/>
          <w:szCs w:val="20"/>
          <w:lang w:val="en-US"/>
        </w:rPr>
      </w:pPr>
      <w:r w:rsidRPr="00491B3B">
        <w:rPr>
          <w:sz w:val="20"/>
          <w:szCs w:val="20"/>
          <w:lang w:val="en-US"/>
        </w:rPr>
        <w:t>Consistency,</w:t>
      </w:r>
    </w:p>
    <w:p w14:paraId="0B3A703C" w14:textId="77777777" w:rsidR="002A6069" w:rsidRPr="00491B3B" w:rsidRDefault="002A6069" w:rsidP="00491B3B">
      <w:pPr>
        <w:rPr>
          <w:sz w:val="20"/>
          <w:szCs w:val="20"/>
          <w:lang w:val="en-US"/>
        </w:rPr>
      </w:pPr>
      <w:r w:rsidRPr="00491B3B">
        <w:rPr>
          <w:sz w:val="20"/>
          <w:szCs w:val="20"/>
          <w:lang w:val="en-US"/>
        </w:rPr>
        <w:t>Incubation,</w:t>
      </w:r>
    </w:p>
    <w:p w14:paraId="5BF05548" w14:textId="77777777" w:rsidR="002A6069" w:rsidRPr="00491B3B" w:rsidRDefault="002A6069" w:rsidP="00491B3B">
      <w:pPr>
        <w:rPr>
          <w:sz w:val="20"/>
          <w:szCs w:val="20"/>
          <w:lang w:val="en-US"/>
        </w:rPr>
      </w:pPr>
      <w:r w:rsidRPr="00491B3B">
        <w:rPr>
          <w:sz w:val="20"/>
          <w:szCs w:val="20"/>
          <w:lang w:val="en-US"/>
        </w:rPr>
        <w:t>Eggs,</w:t>
      </w:r>
    </w:p>
    <w:p w14:paraId="23D24C4D" w14:textId="2E04A0CC" w:rsidR="002A6069" w:rsidRPr="00491B3B" w:rsidRDefault="002A6069" w:rsidP="00491B3B">
      <w:pPr>
        <w:rPr>
          <w:sz w:val="20"/>
          <w:szCs w:val="20"/>
          <w:lang w:val="en-US"/>
        </w:rPr>
      </w:pPr>
      <w:r w:rsidRPr="00491B3B">
        <w:rPr>
          <w:sz w:val="20"/>
          <w:szCs w:val="20"/>
          <w:lang w:val="en-US"/>
        </w:rPr>
        <w:t>Hatching.</w:t>
      </w:r>
    </w:p>
    <w:p w14:paraId="5579E8CC" w14:textId="4A7C2B64" w:rsidR="00FA69DA" w:rsidRDefault="00BD3A1E" w:rsidP="008F1520">
      <w:pPr>
        <w:spacing w:before="45" w:line="249" w:lineRule="auto"/>
        <w:ind w:left="115" w:right="172"/>
        <w:rPr>
          <w:sz w:val="20"/>
          <w:szCs w:val="20"/>
          <w:lang w:val="en-US"/>
        </w:rPr>
      </w:pPr>
      <w:r w:rsidRPr="004A59EF">
        <w:rPr>
          <w:lang w:val="en-US"/>
        </w:rPr>
        <w:br w:type="column"/>
      </w:r>
    </w:p>
    <w:p w14:paraId="58E44172" w14:textId="77777777" w:rsidR="008F1520" w:rsidRPr="008F1520" w:rsidRDefault="00805043" w:rsidP="008F1520">
      <w:pPr>
        <w:spacing w:before="45" w:line="249" w:lineRule="auto"/>
        <w:ind w:left="115" w:right="172"/>
        <w:rPr>
          <w:sz w:val="20"/>
          <w:szCs w:val="20"/>
          <w:lang w:val="en-US"/>
        </w:rPr>
      </w:pPr>
      <w:r w:rsidRPr="008F1520">
        <w:rPr>
          <w:sz w:val="20"/>
          <w:szCs w:val="20"/>
          <w:lang w:val="en-US"/>
        </w:rPr>
        <w:t xml:space="preserve">The ON/OFF system is </w:t>
      </w:r>
      <w:r w:rsidR="008F1520" w:rsidRPr="008F1520">
        <w:rPr>
          <w:sz w:val="20"/>
          <w:szCs w:val="20"/>
          <w:lang w:val="en-US"/>
        </w:rPr>
        <w:t>important</w:t>
      </w:r>
      <w:r w:rsidRPr="008F1520">
        <w:rPr>
          <w:sz w:val="20"/>
          <w:szCs w:val="20"/>
          <w:lang w:val="en-US"/>
        </w:rPr>
        <w:t xml:space="preserve"> in the design </w:t>
      </w:r>
      <w:r w:rsidR="008F1520" w:rsidRPr="008F1520">
        <w:rPr>
          <w:sz w:val="20"/>
          <w:szCs w:val="20"/>
          <w:lang w:val="en-US"/>
        </w:rPr>
        <w:t xml:space="preserve">and operation </w:t>
      </w:r>
      <w:r w:rsidRPr="008F1520">
        <w:rPr>
          <w:sz w:val="20"/>
          <w:szCs w:val="20"/>
          <w:lang w:val="en-US"/>
        </w:rPr>
        <w:t xml:space="preserve">of a </w:t>
      </w:r>
      <w:r w:rsidR="008F1520" w:rsidRPr="008F1520">
        <w:rPr>
          <w:sz w:val="20"/>
          <w:szCs w:val="20"/>
          <w:lang w:val="en-US"/>
        </w:rPr>
        <w:t>home</w:t>
      </w:r>
      <w:r w:rsidRPr="008F1520">
        <w:rPr>
          <w:sz w:val="20"/>
          <w:szCs w:val="20"/>
          <w:lang w:val="en-US"/>
        </w:rPr>
        <w:t xml:space="preserve"> incubator, </w:t>
      </w:r>
      <w:r w:rsidR="008F1520" w:rsidRPr="008F1520">
        <w:rPr>
          <w:sz w:val="20"/>
          <w:szCs w:val="20"/>
          <w:lang w:val="en-US"/>
        </w:rPr>
        <w:t>designed to provide</w:t>
      </w:r>
      <w:r w:rsidRPr="008F1520">
        <w:rPr>
          <w:sz w:val="20"/>
          <w:szCs w:val="20"/>
          <w:lang w:val="en-US"/>
        </w:rPr>
        <w:t xml:space="preserve"> the </w:t>
      </w:r>
      <w:r w:rsidR="008F1520" w:rsidRPr="008F1520">
        <w:rPr>
          <w:sz w:val="20"/>
          <w:szCs w:val="20"/>
          <w:lang w:val="en-US"/>
        </w:rPr>
        <w:t>ideal stay</w:t>
      </w:r>
      <w:r w:rsidRPr="008F1520">
        <w:rPr>
          <w:sz w:val="20"/>
          <w:szCs w:val="20"/>
          <w:lang w:val="en-US"/>
        </w:rPr>
        <w:t xml:space="preserve"> temperature </w:t>
      </w:r>
      <w:r w:rsidR="008F1520" w:rsidRPr="008F1520">
        <w:rPr>
          <w:sz w:val="20"/>
          <w:szCs w:val="20"/>
          <w:lang w:val="en-US"/>
        </w:rPr>
        <w:t>while eggs are incubated</w:t>
      </w:r>
      <w:r w:rsidRPr="008F1520">
        <w:rPr>
          <w:sz w:val="20"/>
          <w:szCs w:val="20"/>
          <w:lang w:val="en-US"/>
        </w:rPr>
        <w:t xml:space="preserve"> for </w:t>
      </w:r>
      <w:r w:rsidR="008F1520" w:rsidRPr="008F1520">
        <w:rPr>
          <w:sz w:val="20"/>
          <w:szCs w:val="20"/>
          <w:lang w:val="en-US"/>
        </w:rPr>
        <w:t>hatching. Overall, poultry have always been an important part of the human diet and therefore a valuable source of food due to their easy breeding, high nutritional value, and affordability in most regions of the world. Over time, poultry farming has been practiced in many cultures as efficient breeding opportunities are exploited to meet the dietary needs of emerging communities.</w:t>
      </w:r>
    </w:p>
    <w:p w14:paraId="47AFAA73" w14:textId="77777777" w:rsidR="008F1520" w:rsidRPr="008F1520" w:rsidRDefault="008F1520" w:rsidP="008F1520">
      <w:pPr>
        <w:spacing w:before="45" w:line="249" w:lineRule="auto"/>
        <w:ind w:left="115" w:right="172"/>
        <w:rPr>
          <w:sz w:val="20"/>
          <w:szCs w:val="20"/>
          <w:lang w:val="en-US"/>
        </w:rPr>
      </w:pPr>
    </w:p>
    <w:p w14:paraId="392AD72B" w14:textId="77777777" w:rsidR="008F1520" w:rsidRPr="008F1520" w:rsidRDefault="008F1520" w:rsidP="008F1520">
      <w:pPr>
        <w:spacing w:before="45" w:line="249" w:lineRule="auto"/>
        <w:ind w:left="115" w:right="172"/>
        <w:rPr>
          <w:sz w:val="20"/>
          <w:szCs w:val="20"/>
          <w:lang w:val="en-US"/>
        </w:rPr>
      </w:pPr>
      <w:r w:rsidRPr="008F1520">
        <w:rPr>
          <w:sz w:val="20"/>
          <w:szCs w:val="20"/>
          <w:lang w:val="en-US"/>
        </w:rPr>
        <w:t>The advancement of science poses the ability to artificially incubate bird eggs by specifying and controlling various environmental variables, including humidity and temperature. Therefore, the automation process, implemented in the ON/OFF control system, utilizes a temperature sensor, in this case, the NTC 10k thermistor. The sensor allows monitoring the temperature in the incubator and does not need to be continually manually adjusted by the user, automatically regulating the heat source, namely a 100W bulb, through a heating element throughout the process.</w:t>
      </w:r>
    </w:p>
    <w:p w14:paraId="3B8D5AD9" w14:textId="77777777" w:rsidR="008F1520" w:rsidRPr="008F1520" w:rsidRDefault="008F1520" w:rsidP="008F1520">
      <w:pPr>
        <w:spacing w:before="45" w:line="249" w:lineRule="auto"/>
        <w:ind w:left="115" w:right="172"/>
        <w:rPr>
          <w:sz w:val="20"/>
          <w:szCs w:val="20"/>
          <w:lang w:val="en-US"/>
        </w:rPr>
      </w:pPr>
    </w:p>
    <w:p w14:paraId="38E30296" w14:textId="77777777" w:rsidR="008F1520" w:rsidRPr="008F1520" w:rsidRDefault="00805043" w:rsidP="008F1520">
      <w:pPr>
        <w:spacing w:before="45" w:line="249" w:lineRule="auto"/>
        <w:ind w:left="115" w:right="172"/>
        <w:rPr>
          <w:sz w:val="20"/>
          <w:szCs w:val="20"/>
          <w:lang w:val="en-US"/>
        </w:rPr>
      </w:pPr>
      <w:r w:rsidRPr="008F1520">
        <w:rPr>
          <w:sz w:val="20"/>
          <w:szCs w:val="20"/>
          <w:lang w:val="en-US"/>
        </w:rPr>
        <w:t xml:space="preserve">In addition to </w:t>
      </w:r>
      <w:r w:rsidR="008F1520" w:rsidRPr="008F1520">
        <w:rPr>
          <w:sz w:val="20"/>
          <w:szCs w:val="20"/>
          <w:lang w:val="en-US"/>
        </w:rPr>
        <w:t xml:space="preserve">regulating </w:t>
      </w:r>
      <w:r w:rsidRPr="008F1520">
        <w:rPr>
          <w:sz w:val="20"/>
          <w:szCs w:val="20"/>
          <w:lang w:val="en-US"/>
        </w:rPr>
        <w:t>temperature</w:t>
      </w:r>
      <w:r w:rsidR="008F1520" w:rsidRPr="008F1520">
        <w:rPr>
          <w:sz w:val="20"/>
          <w:szCs w:val="20"/>
          <w:lang w:val="en-US"/>
        </w:rPr>
        <w:t>, the ON/OFF</w:t>
      </w:r>
      <w:r w:rsidRPr="008F1520">
        <w:rPr>
          <w:sz w:val="20"/>
          <w:szCs w:val="20"/>
          <w:lang w:val="en-US"/>
        </w:rPr>
        <w:t xml:space="preserve"> control</w:t>
      </w:r>
      <w:r w:rsidR="008F1520" w:rsidRPr="008F1520">
        <w:rPr>
          <w:sz w:val="20"/>
          <w:szCs w:val="20"/>
          <w:lang w:val="en-US"/>
        </w:rPr>
        <w:t xml:space="preserve"> </w:t>
      </w:r>
      <w:r w:rsidRPr="008F1520">
        <w:rPr>
          <w:sz w:val="20"/>
          <w:szCs w:val="20"/>
          <w:lang w:val="en-US"/>
        </w:rPr>
        <w:t xml:space="preserve">system can integrate </w:t>
      </w:r>
      <w:r w:rsidR="008F1520" w:rsidRPr="008F1520">
        <w:rPr>
          <w:sz w:val="20"/>
          <w:szCs w:val="20"/>
          <w:lang w:val="en-US"/>
        </w:rPr>
        <w:t xml:space="preserve">other devices, such as </w:t>
      </w:r>
      <w:r w:rsidRPr="008F1520">
        <w:rPr>
          <w:sz w:val="20"/>
          <w:szCs w:val="20"/>
          <w:lang w:val="en-US"/>
        </w:rPr>
        <w:t>ventilation systems</w:t>
      </w:r>
      <w:r w:rsidR="008F1520" w:rsidRPr="008F1520">
        <w:rPr>
          <w:sz w:val="20"/>
          <w:szCs w:val="20"/>
          <w:lang w:val="en-US"/>
        </w:rPr>
        <w:t>,</w:t>
      </w:r>
      <w:r w:rsidRPr="008F1520">
        <w:rPr>
          <w:sz w:val="20"/>
          <w:szCs w:val="20"/>
          <w:lang w:val="en-US"/>
        </w:rPr>
        <w:t xml:space="preserve"> to create a stable and controlled environment</w:t>
      </w:r>
      <w:r w:rsidR="008F1520" w:rsidRPr="008F1520">
        <w:rPr>
          <w:sz w:val="20"/>
          <w:szCs w:val="20"/>
          <w:lang w:val="en-US"/>
        </w:rPr>
        <w:t xml:space="preserve"> within the incubator. This ensures</w:t>
      </w:r>
      <w:r w:rsidRPr="008F1520">
        <w:rPr>
          <w:sz w:val="20"/>
          <w:szCs w:val="20"/>
          <w:lang w:val="en-US"/>
        </w:rPr>
        <w:t xml:space="preserve"> adequate air circulation and </w:t>
      </w:r>
      <w:r w:rsidR="008F1520" w:rsidRPr="008F1520">
        <w:rPr>
          <w:sz w:val="20"/>
          <w:szCs w:val="20"/>
          <w:lang w:val="en-US"/>
        </w:rPr>
        <w:t>uniform</w:t>
      </w:r>
      <w:r w:rsidRPr="008F1520">
        <w:rPr>
          <w:sz w:val="20"/>
          <w:szCs w:val="20"/>
          <w:lang w:val="en-US"/>
        </w:rPr>
        <w:t xml:space="preserve"> heat distribution</w:t>
      </w:r>
      <w:r w:rsidR="008F1520" w:rsidRPr="008F1520">
        <w:rPr>
          <w:sz w:val="20"/>
          <w:szCs w:val="20"/>
          <w:lang w:val="en-US"/>
        </w:rPr>
        <w:t>, crucial aspects for the proper development of eggs during incubation. The implementation of various control techniques, such as ON/OFF, in poultry incubators reflects technological evolution in poultry farming, aimed at improving the accuracy and consistency of environmental conditions, significantly impacting the success of the incubation process.</w:t>
      </w:r>
    </w:p>
    <w:p w14:paraId="77E70077" w14:textId="77777777" w:rsidR="008F1520" w:rsidRPr="008F1520" w:rsidRDefault="008F1520" w:rsidP="008F1520">
      <w:pPr>
        <w:spacing w:before="45" w:line="249" w:lineRule="auto"/>
        <w:ind w:left="115" w:right="172"/>
        <w:rPr>
          <w:sz w:val="20"/>
          <w:szCs w:val="20"/>
          <w:lang w:val="en-US"/>
        </w:rPr>
      </w:pPr>
    </w:p>
    <w:p w14:paraId="773E1528" w14:textId="7409DC79" w:rsidR="008F1520" w:rsidRPr="00AA5612" w:rsidRDefault="008F1520" w:rsidP="008F1520">
      <w:pPr>
        <w:spacing w:before="45" w:line="249" w:lineRule="auto"/>
        <w:ind w:left="115" w:right="172"/>
        <w:rPr>
          <w:sz w:val="20"/>
          <w:szCs w:val="20"/>
          <w:lang w:val="en-US"/>
        </w:rPr>
      </w:pPr>
      <w:r w:rsidRPr="008F1520">
        <w:rPr>
          <w:sz w:val="20"/>
          <w:szCs w:val="20"/>
          <w:lang w:val="en-US"/>
        </w:rPr>
        <w:t>Ultimately, the ON/OFF control system not only facilitates more successful egg breeding but also benefits both amateur and professional breeders. The improvement in the precision and consistency of environmental conditions not only promotes higher hatching rates but also contributes to the healthy development of resulting chicks. Thus, the use of advanced control technologies in poultry incubators represents a significant step towards more efficient and sustainable poultry production, in line with the changing demands of contemporary society.</w:t>
      </w:r>
    </w:p>
    <w:p w14:paraId="497F75DE" w14:textId="77777777" w:rsidR="00462A50" w:rsidRDefault="00462A50" w:rsidP="00334594">
      <w:pPr>
        <w:spacing w:before="45" w:line="249" w:lineRule="auto"/>
        <w:ind w:right="172"/>
        <w:rPr>
          <w:color w:val="231F20"/>
          <w:sz w:val="20"/>
          <w:lang w:val="en-US"/>
        </w:rPr>
      </w:pPr>
    </w:p>
    <w:p w14:paraId="6FCD8D4A" w14:textId="77777777" w:rsidR="00BF3B40" w:rsidRDefault="00BF3B40" w:rsidP="00334594">
      <w:pPr>
        <w:spacing w:before="45" w:line="249" w:lineRule="auto"/>
        <w:ind w:right="172"/>
        <w:rPr>
          <w:color w:val="231F20"/>
          <w:sz w:val="20"/>
          <w:lang w:val="en-US"/>
        </w:rPr>
      </w:pPr>
    </w:p>
    <w:p w14:paraId="4D9F4583" w14:textId="77777777" w:rsidR="00383305" w:rsidRDefault="00383305" w:rsidP="00334594">
      <w:pPr>
        <w:spacing w:before="45" w:line="249" w:lineRule="auto"/>
        <w:ind w:right="172"/>
        <w:rPr>
          <w:color w:val="231F20"/>
          <w:sz w:val="20"/>
          <w:lang w:val="en-US"/>
        </w:rPr>
      </w:pPr>
    </w:p>
    <w:p w14:paraId="02C568E7" w14:textId="77777777" w:rsidR="00383305" w:rsidRDefault="00383305" w:rsidP="00334594">
      <w:pPr>
        <w:spacing w:before="45" w:line="249" w:lineRule="auto"/>
        <w:ind w:right="172"/>
        <w:rPr>
          <w:color w:val="231F20"/>
          <w:sz w:val="20"/>
          <w:lang w:val="en-US"/>
        </w:rPr>
      </w:pPr>
    </w:p>
    <w:p w14:paraId="0158E00D" w14:textId="77777777" w:rsidR="00383305" w:rsidRDefault="00383305" w:rsidP="00334594">
      <w:pPr>
        <w:spacing w:before="45" w:line="249" w:lineRule="auto"/>
        <w:ind w:right="172"/>
        <w:rPr>
          <w:color w:val="231F20"/>
          <w:sz w:val="20"/>
          <w:lang w:val="en-US"/>
        </w:rPr>
      </w:pPr>
    </w:p>
    <w:p w14:paraId="6774ECBC" w14:textId="77777777" w:rsidR="00383305" w:rsidRDefault="00383305" w:rsidP="00334594">
      <w:pPr>
        <w:spacing w:before="45" w:line="249" w:lineRule="auto"/>
        <w:ind w:right="172"/>
        <w:rPr>
          <w:color w:val="231F20"/>
          <w:sz w:val="20"/>
          <w:lang w:val="en-US"/>
        </w:rPr>
      </w:pPr>
    </w:p>
    <w:p w14:paraId="3311516E" w14:textId="77777777" w:rsidR="00383305" w:rsidRDefault="00383305" w:rsidP="00334594">
      <w:pPr>
        <w:spacing w:before="45" w:line="249" w:lineRule="auto"/>
        <w:ind w:right="172"/>
        <w:rPr>
          <w:color w:val="231F20"/>
          <w:sz w:val="20"/>
          <w:lang w:val="en-US"/>
        </w:rPr>
      </w:pPr>
    </w:p>
    <w:p w14:paraId="7CE5D459" w14:textId="77777777" w:rsidR="00383305" w:rsidRDefault="00383305" w:rsidP="00334594">
      <w:pPr>
        <w:spacing w:before="45" w:line="249" w:lineRule="auto"/>
        <w:ind w:right="172"/>
        <w:rPr>
          <w:color w:val="231F20"/>
          <w:sz w:val="20"/>
          <w:lang w:val="en-US"/>
        </w:rPr>
      </w:pPr>
    </w:p>
    <w:p w14:paraId="433E47BC" w14:textId="77777777" w:rsidR="00BF3B40" w:rsidRDefault="00BF3B40" w:rsidP="00334594">
      <w:pPr>
        <w:spacing w:before="45" w:line="249" w:lineRule="auto"/>
        <w:ind w:right="172"/>
        <w:rPr>
          <w:color w:val="231F20"/>
          <w:sz w:val="20"/>
          <w:lang w:val="en-US"/>
        </w:rPr>
      </w:pPr>
    </w:p>
    <w:p w14:paraId="7C51048C" w14:textId="77777777" w:rsidR="001210CF" w:rsidRDefault="001210CF" w:rsidP="00334594">
      <w:pPr>
        <w:spacing w:before="45" w:line="249" w:lineRule="auto"/>
        <w:ind w:right="172"/>
        <w:rPr>
          <w:color w:val="231F20"/>
          <w:sz w:val="20"/>
          <w:lang w:val="en-US"/>
        </w:rPr>
      </w:pPr>
    </w:p>
    <w:p w14:paraId="685394E7" w14:textId="77777777" w:rsidR="001210CF" w:rsidRDefault="001210CF" w:rsidP="00334594">
      <w:pPr>
        <w:spacing w:before="45" w:line="249" w:lineRule="auto"/>
        <w:ind w:right="172"/>
        <w:rPr>
          <w:color w:val="231F20"/>
          <w:sz w:val="20"/>
          <w:lang w:val="en-US"/>
        </w:rPr>
      </w:pPr>
    </w:p>
    <w:p w14:paraId="15594096" w14:textId="77777777" w:rsidR="001210CF" w:rsidRDefault="001210CF" w:rsidP="00334594">
      <w:pPr>
        <w:spacing w:before="45" w:line="249" w:lineRule="auto"/>
        <w:ind w:right="172"/>
        <w:rPr>
          <w:color w:val="231F20"/>
          <w:sz w:val="20"/>
          <w:lang w:val="en-US"/>
        </w:rPr>
      </w:pPr>
    </w:p>
    <w:p w14:paraId="16E675AC" w14:textId="77777777" w:rsidR="001210CF" w:rsidRDefault="001210CF" w:rsidP="00334594">
      <w:pPr>
        <w:spacing w:before="45" w:line="249" w:lineRule="auto"/>
        <w:ind w:right="172"/>
        <w:rPr>
          <w:color w:val="231F20"/>
          <w:sz w:val="20"/>
          <w:lang w:val="en-US"/>
        </w:rPr>
      </w:pPr>
    </w:p>
    <w:p w14:paraId="1CB5F007" w14:textId="77777777" w:rsidR="001210CF" w:rsidRDefault="001210CF" w:rsidP="00334594">
      <w:pPr>
        <w:spacing w:before="45" w:line="249" w:lineRule="auto"/>
        <w:ind w:right="172"/>
        <w:rPr>
          <w:color w:val="231F20"/>
          <w:sz w:val="20"/>
          <w:lang w:val="en-US"/>
        </w:rPr>
      </w:pPr>
    </w:p>
    <w:p w14:paraId="682B0F40" w14:textId="77777777" w:rsidR="001210CF" w:rsidRDefault="001210CF" w:rsidP="00334594">
      <w:pPr>
        <w:spacing w:before="45" w:line="249" w:lineRule="auto"/>
        <w:ind w:right="172"/>
        <w:rPr>
          <w:color w:val="231F20"/>
          <w:sz w:val="20"/>
          <w:lang w:val="en-US"/>
        </w:rPr>
      </w:pPr>
    </w:p>
    <w:p w14:paraId="10B6004B" w14:textId="77777777" w:rsidR="001210CF" w:rsidRDefault="001210CF" w:rsidP="00334594">
      <w:pPr>
        <w:spacing w:before="45" w:line="249" w:lineRule="auto"/>
        <w:ind w:right="172"/>
        <w:rPr>
          <w:color w:val="231F20"/>
          <w:sz w:val="20"/>
          <w:lang w:val="en-US"/>
        </w:rPr>
      </w:pPr>
    </w:p>
    <w:p w14:paraId="7B97AF70" w14:textId="77777777" w:rsidR="001210CF" w:rsidRDefault="001210CF" w:rsidP="00334594">
      <w:pPr>
        <w:spacing w:before="45" w:line="249" w:lineRule="auto"/>
        <w:ind w:right="172"/>
        <w:rPr>
          <w:color w:val="231F20"/>
          <w:sz w:val="20"/>
          <w:lang w:val="en-US"/>
        </w:rPr>
      </w:pPr>
    </w:p>
    <w:p w14:paraId="7860A71F" w14:textId="77777777" w:rsidR="001210CF" w:rsidRDefault="001210CF" w:rsidP="00334594">
      <w:pPr>
        <w:spacing w:before="45" w:line="249" w:lineRule="auto"/>
        <w:ind w:right="172"/>
        <w:rPr>
          <w:color w:val="231F20"/>
          <w:sz w:val="20"/>
          <w:lang w:val="en-US"/>
        </w:rPr>
      </w:pPr>
    </w:p>
    <w:p w14:paraId="04DAF216" w14:textId="77777777" w:rsidR="001210CF" w:rsidRDefault="001210CF" w:rsidP="00334594">
      <w:pPr>
        <w:spacing w:before="45" w:line="249" w:lineRule="auto"/>
        <w:ind w:right="172"/>
        <w:rPr>
          <w:color w:val="231F20"/>
          <w:sz w:val="20"/>
          <w:lang w:val="en-US"/>
        </w:rPr>
      </w:pPr>
    </w:p>
    <w:p w14:paraId="51381F54" w14:textId="77777777" w:rsidR="001210CF" w:rsidRDefault="001210CF" w:rsidP="00334594">
      <w:pPr>
        <w:spacing w:before="45" w:line="249" w:lineRule="auto"/>
        <w:ind w:right="172"/>
        <w:rPr>
          <w:color w:val="231F20"/>
          <w:sz w:val="20"/>
          <w:lang w:val="en-US"/>
        </w:rPr>
      </w:pPr>
    </w:p>
    <w:p w14:paraId="0DFCE678" w14:textId="77777777" w:rsidR="001210CF" w:rsidRDefault="001210CF" w:rsidP="00334594">
      <w:pPr>
        <w:spacing w:before="45" w:line="249" w:lineRule="auto"/>
        <w:ind w:right="172"/>
        <w:rPr>
          <w:color w:val="231F20"/>
          <w:sz w:val="20"/>
          <w:lang w:val="en-US"/>
        </w:rPr>
      </w:pPr>
    </w:p>
    <w:p w14:paraId="79094442" w14:textId="77777777" w:rsidR="00BF3B40" w:rsidRDefault="00BF3B40" w:rsidP="00334594">
      <w:pPr>
        <w:spacing w:before="45" w:line="249" w:lineRule="auto"/>
        <w:ind w:right="172"/>
        <w:rPr>
          <w:color w:val="231F20"/>
          <w:sz w:val="20"/>
          <w:lang w:val="en-US"/>
        </w:rPr>
      </w:pPr>
    </w:p>
    <w:p w14:paraId="73CB0DA0" w14:textId="77777777" w:rsidR="008F1520" w:rsidRDefault="008F1520" w:rsidP="00334594">
      <w:pPr>
        <w:spacing w:before="45" w:line="249" w:lineRule="auto"/>
        <w:ind w:right="172"/>
        <w:rPr>
          <w:color w:val="231F20"/>
          <w:sz w:val="20"/>
          <w:lang w:val="en-US"/>
        </w:rPr>
      </w:pPr>
    </w:p>
    <w:p w14:paraId="4358638F" w14:textId="6C10BCB5" w:rsidR="00FA69DA" w:rsidRPr="004A59EF" w:rsidRDefault="00FA69DA" w:rsidP="00334594">
      <w:pPr>
        <w:spacing w:before="45" w:line="249" w:lineRule="auto"/>
        <w:ind w:right="172"/>
        <w:rPr>
          <w:color w:val="231F20"/>
          <w:sz w:val="20"/>
          <w:lang w:val="en-US"/>
        </w:rPr>
        <w:sectPr w:rsidR="00FA69DA" w:rsidRPr="004A59EF" w:rsidSect="0000792F">
          <w:headerReference w:type="even" r:id="rId10"/>
          <w:footerReference w:type="even" r:id="rId11"/>
          <w:type w:val="continuous"/>
          <w:pgSz w:w="12480" w:h="15880"/>
          <w:pgMar w:top="880" w:right="860" w:bottom="280" w:left="920" w:header="720" w:footer="720" w:gutter="0"/>
          <w:cols w:num="2" w:space="720" w:equalWidth="0">
            <w:col w:w="1511" w:space="854"/>
            <w:col w:w="8335"/>
          </w:cols>
        </w:sectPr>
      </w:pPr>
    </w:p>
    <w:p w14:paraId="30F033B3" w14:textId="77777777" w:rsidR="00FA69DA" w:rsidRPr="004A59EF" w:rsidRDefault="00FA69DA">
      <w:pPr>
        <w:pStyle w:val="Textoindependiente"/>
        <w:spacing w:before="4"/>
        <w:jc w:val="left"/>
        <w:rPr>
          <w:sz w:val="17"/>
          <w:lang w:val="en-US"/>
        </w:rPr>
      </w:pPr>
    </w:p>
    <w:p w14:paraId="09FC3033" w14:textId="77777777" w:rsidR="00FA69DA" w:rsidRPr="00F41F20" w:rsidRDefault="0093660F">
      <w:pPr>
        <w:pStyle w:val="Textoindependiente"/>
        <w:spacing w:line="20" w:lineRule="exact"/>
        <w:ind w:left="112"/>
        <w:jc w:val="left"/>
        <w:rPr>
          <w:sz w:val="2"/>
        </w:rPr>
      </w:pPr>
      <w:r>
        <w:rPr>
          <w:sz w:val="2"/>
        </w:rPr>
      </w:r>
      <w:r>
        <w:rPr>
          <w:sz w:val="2"/>
        </w:rPr>
        <w:pict w14:anchorId="393198FD">
          <v:group id="_x0000_s2069" style="width:520.05pt;height:.25pt;mso-position-horizontal-relative:char;mso-position-vertical-relative:line" coordsize="10401,5">
            <v:line id="_x0000_s2070" style="position:absolute" from="0,3" to="10401,3" strokecolor="#231f20" strokeweight=".25pt"/>
            <w10:anchorlock/>
          </v:group>
        </w:pict>
      </w:r>
    </w:p>
    <w:p w14:paraId="2AD1C3A9" w14:textId="77777777" w:rsidR="00FA69DA" w:rsidRPr="00F41F20" w:rsidRDefault="00FA69DA">
      <w:pPr>
        <w:spacing w:line="20" w:lineRule="exact"/>
        <w:rPr>
          <w:sz w:val="2"/>
        </w:rPr>
        <w:sectPr w:rsidR="00FA69DA" w:rsidRPr="00F41F20" w:rsidSect="0000792F">
          <w:type w:val="continuous"/>
          <w:pgSz w:w="12480" w:h="15880"/>
          <w:pgMar w:top="880" w:right="860" w:bottom="280" w:left="920" w:header="720" w:footer="720" w:gutter="0"/>
          <w:cols w:space="720"/>
        </w:sectPr>
      </w:pPr>
    </w:p>
    <w:p w14:paraId="4C4BE789" w14:textId="77777777" w:rsidR="00FA69DA" w:rsidRPr="00F41F20" w:rsidRDefault="00FA69DA">
      <w:pPr>
        <w:pStyle w:val="Textoindependiente"/>
        <w:jc w:val="left"/>
        <w:rPr>
          <w:sz w:val="30"/>
        </w:rPr>
      </w:pPr>
    </w:p>
    <w:p w14:paraId="7574CD01" w14:textId="77777777" w:rsidR="00B70A8C" w:rsidRDefault="00B70A8C">
      <w:pPr>
        <w:ind w:left="115"/>
        <w:rPr>
          <w:b/>
          <w:color w:val="231F20"/>
          <w:sz w:val="20"/>
        </w:rPr>
      </w:pPr>
    </w:p>
    <w:p w14:paraId="16FE5501" w14:textId="16988D63" w:rsidR="00FA69DA" w:rsidRPr="00F41F20" w:rsidRDefault="00BD3A1E">
      <w:pPr>
        <w:ind w:left="115"/>
        <w:rPr>
          <w:b/>
          <w:color w:val="231F20"/>
          <w:sz w:val="20"/>
        </w:rPr>
      </w:pPr>
      <w:r w:rsidRPr="00F41F20">
        <w:rPr>
          <w:b/>
          <w:color w:val="231F20"/>
          <w:sz w:val="20"/>
        </w:rPr>
        <w:t>Palabras clave:</w:t>
      </w:r>
    </w:p>
    <w:p w14:paraId="1ECAA31B" w14:textId="464C2B4E" w:rsidR="00A82574" w:rsidRDefault="009664F5" w:rsidP="00491B3B">
      <w:pPr>
        <w:rPr>
          <w:sz w:val="20"/>
          <w:szCs w:val="20"/>
        </w:rPr>
      </w:pPr>
      <w:r w:rsidRPr="009664F5">
        <w:rPr>
          <w:sz w:val="20"/>
          <w:szCs w:val="20"/>
        </w:rPr>
        <w:t>Incubadora</w:t>
      </w:r>
      <w:r w:rsidR="00542E6D">
        <w:rPr>
          <w:sz w:val="20"/>
          <w:szCs w:val="20"/>
        </w:rPr>
        <w:t>,</w:t>
      </w:r>
    </w:p>
    <w:p w14:paraId="2938484D" w14:textId="6D2977EB" w:rsidR="005E1008" w:rsidRPr="005E1008" w:rsidRDefault="005E1008" w:rsidP="00491B3B">
      <w:pPr>
        <w:rPr>
          <w:sz w:val="20"/>
          <w:szCs w:val="20"/>
        </w:rPr>
      </w:pPr>
      <w:r w:rsidRPr="005E1008">
        <w:rPr>
          <w:sz w:val="20"/>
          <w:szCs w:val="20"/>
        </w:rPr>
        <w:t>Control ON/OFF</w:t>
      </w:r>
      <w:r w:rsidR="00542E6D">
        <w:rPr>
          <w:sz w:val="20"/>
          <w:szCs w:val="20"/>
        </w:rPr>
        <w:t>,</w:t>
      </w:r>
    </w:p>
    <w:p w14:paraId="32D36A97" w14:textId="594045D5" w:rsidR="005E1008" w:rsidRPr="005E1008" w:rsidRDefault="005E1008" w:rsidP="00491B3B">
      <w:pPr>
        <w:rPr>
          <w:sz w:val="20"/>
          <w:szCs w:val="20"/>
        </w:rPr>
      </w:pPr>
      <w:r w:rsidRPr="005E1008">
        <w:rPr>
          <w:sz w:val="20"/>
          <w:szCs w:val="20"/>
        </w:rPr>
        <w:t>Sensor</w:t>
      </w:r>
      <w:r w:rsidR="00542E6D">
        <w:rPr>
          <w:sz w:val="20"/>
          <w:szCs w:val="20"/>
        </w:rPr>
        <w:t>,</w:t>
      </w:r>
    </w:p>
    <w:p w14:paraId="73ACF965" w14:textId="22E10450" w:rsidR="005E1008" w:rsidRPr="005E1008" w:rsidRDefault="005E1008" w:rsidP="00491B3B">
      <w:pPr>
        <w:rPr>
          <w:sz w:val="20"/>
          <w:szCs w:val="20"/>
        </w:rPr>
      </w:pPr>
      <w:r w:rsidRPr="005E1008">
        <w:rPr>
          <w:sz w:val="20"/>
          <w:szCs w:val="20"/>
        </w:rPr>
        <w:t>calefactor</w:t>
      </w:r>
      <w:r w:rsidR="00DF08CE">
        <w:rPr>
          <w:sz w:val="20"/>
          <w:szCs w:val="20"/>
        </w:rPr>
        <w:t>,</w:t>
      </w:r>
    </w:p>
    <w:p w14:paraId="4DE89007" w14:textId="3E824B6D" w:rsidR="005E1008" w:rsidRPr="005E1008" w:rsidRDefault="005E1008" w:rsidP="00491B3B">
      <w:pPr>
        <w:rPr>
          <w:sz w:val="20"/>
          <w:szCs w:val="20"/>
        </w:rPr>
      </w:pPr>
      <w:r w:rsidRPr="005E1008">
        <w:rPr>
          <w:sz w:val="20"/>
          <w:szCs w:val="20"/>
        </w:rPr>
        <w:t>Automatización</w:t>
      </w:r>
      <w:r w:rsidR="00542E6D">
        <w:rPr>
          <w:sz w:val="20"/>
          <w:szCs w:val="20"/>
        </w:rPr>
        <w:t>,</w:t>
      </w:r>
    </w:p>
    <w:p w14:paraId="4B9731E5" w14:textId="439921E1" w:rsidR="00C97B4B" w:rsidRPr="005E1008" w:rsidRDefault="005E1008" w:rsidP="00491B3B">
      <w:pPr>
        <w:rPr>
          <w:sz w:val="20"/>
          <w:szCs w:val="20"/>
        </w:rPr>
      </w:pPr>
      <w:r w:rsidRPr="005E1008">
        <w:rPr>
          <w:sz w:val="20"/>
          <w:szCs w:val="20"/>
        </w:rPr>
        <w:t>Ventilación</w:t>
      </w:r>
      <w:r w:rsidR="00C97B4B">
        <w:rPr>
          <w:sz w:val="20"/>
          <w:szCs w:val="20"/>
        </w:rPr>
        <w:t>,</w:t>
      </w:r>
    </w:p>
    <w:p w14:paraId="026209B8" w14:textId="64B585F5" w:rsidR="005E1008" w:rsidRPr="005E1008" w:rsidRDefault="005E1008" w:rsidP="00491B3B">
      <w:pPr>
        <w:rPr>
          <w:sz w:val="20"/>
          <w:szCs w:val="20"/>
        </w:rPr>
      </w:pPr>
      <w:r w:rsidRPr="005E1008">
        <w:rPr>
          <w:sz w:val="20"/>
          <w:szCs w:val="20"/>
        </w:rPr>
        <w:t>calor</w:t>
      </w:r>
      <w:r w:rsidR="00542E6D">
        <w:rPr>
          <w:sz w:val="20"/>
          <w:szCs w:val="20"/>
        </w:rPr>
        <w:t>,</w:t>
      </w:r>
    </w:p>
    <w:p w14:paraId="061B7E10" w14:textId="6B11E02F" w:rsidR="005E1008" w:rsidRPr="005E1008" w:rsidRDefault="005E1008" w:rsidP="00491B3B">
      <w:pPr>
        <w:rPr>
          <w:sz w:val="20"/>
          <w:szCs w:val="20"/>
        </w:rPr>
      </w:pPr>
      <w:r w:rsidRPr="005E1008">
        <w:rPr>
          <w:sz w:val="20"/>
          <w:szCs w:val="20"/>
        </w:rPr>
        <w:t>Precisión</w:t>
      </w:r>
      <w:r w:rsidR="00542E6D">
        <w:rPr>
          <w:sz w:val="20"/>
          <w:szCs w:val="20"/>
        </w:rPr>
        <w:t>,</w:t>
      </w:r>
    </w:p>
    <w:p w14:paraId="67BFD15A" w14:textId="27D268A8" w:rsidR="005E1008" w:rsidRPr="005E1008" w:rsidRDefault="005E1008" w:rsidP="00491B3B">
      <w:pPr>
        <w:rPr>
          <w:sz w:val="20"/>
          <w:szCs w:val="20"/>
        </w:rPr>
      </w:pPr>
      <w:r w:rsidRPr="005E1008">
        <w:rPr>
          <w:sz w:val="20"/>
          <w:szCs w:val="20"/>
        </w:rPr>
        <w:t>Consistencia</w:t>
      </w:r>
      <w:r w:rsidR="00542E6D">
        <w:rPr>
          <w:sz w:val="20"/>
          <w:szCs w:val="20"/>
        </w:rPr>
        <w:t>,</w:t>
      </w:r>
    </w:p>
    <w:p w14:paraId="44CF5A9A" w14:textId="4793629B" w:rsidR="005E1008" w:rsidRPr="005E1008" w:rsidRDefault="005E1008" w:rsidP="00491B3B">
      <w:pPr>
        <w:rPr>
          <w:sz w:val="20"/>
          <w:szCs w:val="20"/>
        </w:rPr>
      </w:pPr>
      <w:r w:rsidRPr="005E1008">
        <w:rPr>
          <w:sz w:val="20"/>
          <w:szCs w:val="20"/>
        </w:rPr>
        <w:t>incubación</w:t>
      </w:r>
      <w:r w:rsidR="00542E6D">
        <w:rPr>
          <w:sz w:val="20"/>
          <w:szCs w:val="20"/>
        </w:rPr>
        <w:t>,</w:t>
      </w:r>
    </w:p>
    <w:p w14:paraId="61D3AC98" w14:textId="4C96B872" w:rsidR="005E1008" w:rsidRPr="005E1008" w:rsidRDefault="005E1008" w:rsidP="00491B3B">
      <w:pPr>
        <w:rPr>
          <w:sz w:val="20"/>
          <w:szCs w:val="20"/>
        </w:rPr>
      </w:pPr>
      <w:r w:rsidRPr="005E1008">
        <w:rPr>
          <w:sz w:val="20"/>
          <w:szCs w:val="20"/>
        </w:rPr>
        <w:t>Huevos</w:t>
      </w:r>
      <w:r w:rsidR="00542E6D">
        <w:rPr>
          <w:sz w:val="20"/>
          <w:szCs w:val="20"/>
        </w:rPr>
        <w:t>,</w:t>
      </w:r>
    </w:p>
    <w:p w14:paraId="1FF792CD" w14:textId="78C563D2" w:rsidR="005E1008" w:rsidRPr="009664F5" w:rsidRDefault="005E1008" w:rsidP="00491B3B">
      <w:pPr>
        <w:rPr>
          <w:sz w:val="20"/>
          <w:szCs w:val="20"/>
        </w:rPr>
      </w:pPr>
      <w:r w:rsidRPr="005E1008">
        <w:rPr>
          <w:sz w:val="20"/>
          <w:szCs w:val="20"/>
        </w:rPr>
        <w:t>Eclosión</w:t>
      </w:r>
      <w:r w:rsidR="00C97B4B">
        <w:rPr>
          <w:sz w:val="20"/>
          <w:szCs w:val="20"/>
        </w:rPr>
        <w:t>.</w:t>
      </w:r>
    </w:p>
    <w:p w14:paraId="5AF5B15B" w14:textId="471470FB" w:rsidR="00FA69DA" w:rsidRPr="00F41F20" w:rsidRDefault="00BD3A1E">
      <w:pPr>
        <w:spacing w:before="3"/>
        <w:ind w:left="115"/>
        <w:rPr>
          <w:b/>
          <w:sz w:val="20"/>
        </w:rPr>
      </w:pPr>
      <w:r w:rsidRPr="00F41F20">
        <w:br w:type="column"/>
      </w:r>
      <w:r w:rsidRPr="00F41F20">
        <w:rPr>
          <w:b/>
          <w:color w:val="231F20"/>
          <w:sz w:val="20"/>
        </w:rPr>
        <w:t>RESUMEN</w:t>
      </w:r>
    </w:p>
    <w:p w14:paraId="1063ADC4" w14:textId="77777777" w:rsidR="00171EDA" w:rsidRPr="00EB2436" w:rsidRDefault="0093660F" w:rsidP="00171EDA">
      <w:pPr>
        <w:spacing w:before="66" w:line="249" w:lineRule="auto"/>
        <w:ind w:left="115" w:right="171"/>
        <w:rPr>
          <w:sz w:val="20"/>
          <w:szCs w:val="20"/>
        </w:rPr>
      </w:pPr>
      <w:r>
        <w:rPr>
          <w:sz w:val="20"/>
          <w:szCs w:val="20"/>
        </w:rPr>
        <w:pict w14:anchorId="3EC6EA84">
          <v:line id="_x0000_s2052" style="position:absolute;left:0;text-align:left;z-index:251658240;mso-position-horizontal-relative:page" from="51.8pt,.6pt" to="571.85pt,.6pt" strokecolor="#231f20" strokeweight=".25pt">
            <w10:wrap anchorx="page"/>
          </v:line>
        </w:pict>
      </w:r>
    </w:p>
    <w:p w14:paraId="3FD246FD" w14:textId="438F07B0" w:rsidR="00EB2436" w:rsidRDefault="006F7F2B" w:rsidP="00EB2436">
      <w:pPr>
        <w:spacing w:before="66" w:line="249" w:lineRule="auto"/>
        <w:ind w:left="115" w:right="171"/>
        <w:rPr>
          <w:sz w:val="20"/>
          <w:szCs w:val="20"/>
        </w:rPr>
      </w:pPr>
      <w:r w:rsidRPr="006F7F2B">
        <w:rPr>
          <w:sz w:val="20"/>
          <w:szCs w:val="20"/>
        </w:rPr>
        <w:t>El sistema ON/OFF es importante en el diseño y funcionamiento de una incubadora casera, diseñada para proporcionar la temperatura ideal estadía mientras los huevos se incuban por eclosión. En general, las aves de corral siempre han sido una parte importante de la dieta humana y, por lo tanto, una fuente valiosa de comida debido a su fácil cría, alto valor nutricional y disponibilidad a un precio asequible en la mayoría de las regiones del mundo. A lo largo del tiempo, la cría de aves de corral ha sido práctica en muchas culturas, ya que se explotan oportunidades de cría eficientes con el fin de satisfacer las necesidades alimentarias de las comunidades emergentes.</w:t>
      </w:r>
    </w:p>
    <w:p w14:paraId="0C178325" w14:textId="77777777" w:rsidR="006F7F2B" w:rsidRPr="00EB2436" w:rsidRDefault="006F7F2B" w:rsidP="00EB2436">
      <w:pPr>
        <w:spacing w:before="66" w:line="249" w:lineRule="auto"/>
        <w:ind w:left="115" w:right="171"/>
        <w:rPr>
          <w:sz w:val="20"/>
          <w:szCs w:val="20"/>
        </w:rPr>
      </w:pPr>
    </w:p>
    <w:p w14:paraId="16D54123" w14:textId="71C1454D" w:rsidR="00EB2436" w:rsidRDefault="00AA267A" w:rsidP="00EB2436">
      <w:pPr>
        <w:spacing w:before="66" w:line="249" w:lineRule="auto"/>
        <w:ind w:left="115" w:right="171"/>
        <w:rPr>
          <w:sz w:val="20"/>
          <w:szCs w:val="20"/>
        </w:rPr>
      </w:pPr>
      <w:r w:rsidRPr="00AA267A">
        <w:rPr>
          <w:sz w:val="20"/>
          <w:szCs w:val="20"/>
        </w:rPr>
        <w:t xml:space="preserve">El avance de la ciencia plantea la capacidad de incubar los huevos de las aves de manera artificial, especificando y controlando varias variables ambientales, incluida la humedad y la temperatura. Por lo tanto, el proceso de automatización, implementado en el sistema de control ON/OFF, utiliza un sensor de temperatura, que en este caso es el termistor NTC 10k. El sensor permite monitorear la temperatura en la incubadora y no tiene que ser continuamente ajustado manualmente por el usuario, regulando automáticamente la fuente de calor, es decir, una bombilla de 100W, a través de un elemento de calefacción durante todo el proceso. </w:t>
      </w:r>
    </w:p>
    <w:p w14:paraId="13607CB7" w14:textId="77777777" w:rsidR="00AA267A" w:rsidRPr="00EB2436" w:rsidRDefault="00AA267A" w:rsidP="00EB2436">
      <w:pPr>
        <w:spacing w:before="66" w:line="249" w:lineRule="auto"/>
        <w:ind w:left="115" w:right="171"/>
        <w:rPr>
          <w:sz w:val="20"/>
          <w:szCs w:val="20"/>
        </w:rPr>
      </w:pPr>
    </w:p>
    <w:p w14:paraId="0E3088E7" w14:textId="787621C8" w:rsidR="00EB2436" w:rsidRPr="00EB2436" w:rsidRDefault="00EB2436" w:rsidP="00EB2436">
      <w:pPr>
        <w:spacing w:before="66" w:line="249" w:lineRule="auto"/>
        <w:ind w:left="115" w:right="171"/>
        <w:rPr>
          <w:sz w:val="20"/>
          <w:szCs w:val="20"/>
        </w:rPr>
      </w:pPr>
      <w:r w:rsidRPr="00EB2436">
        <w:rPr>
          <w:sz w:val="20"/>
          <w:szCs w:val="20"/>
        </w:rPr>
        <w:t>Además de regular la temperatura, el sistema de control ON/OFF puede integrar otros dispositivos, como sistemas de ventilación, para crear un entorno estable y controlado dentro de la incubadora. Esto garantiza una adecuada circulación de aire y una distribución homogénea del calor, aspectos cruciales para el desarrollo adecuado de los huevos durante la incubación. La implementación de diversas técnicas de control, como el ON/OFF, en las incubadoras avícolas, refleja la evolución tecnológica en la crianza de aves, dirigida a mejorar la precisión y consistencia de las condiciones ambientales, lo cual repercute significativamente en el éxito del proceso de incubación.</w:t>
      </w:r>
    </w:p>
    <w:p w14:paraId="7700B2D6" w14:textId="77777777" w:rsidR="00EB2436" w:rsidRPr="00EB2436" w:rsidRDefault="00EB2436" w:rsidP="00EB2436">
      <w:pPr>
        <w:spacing w:before="66" w:line="249" w:lineRule="auto"/>
        <w:ind w:left="115" w:right="171"/>
        <w:rPr>
          <w:sz w:val="20"/>
          <w:szCs w:val="20"/>
        </w:rPr>
      </w:pPr>
    </w:p>
    <w:p w14:paraId="41D0B6F3" w14:textId="70D9A4AD" w:rsidR="00FA69DA" w:rsidRPr="00AA5612" w:rsidRDefault="00171EDA" w:rsidP="00171EDA">
      <w:pPr>
        <w:spacing w:before="66" w:line="249" w:lineRule="auto"/>
        <w:ind w:left="115" w:right="171"/>
        <w:rPr>
          <w:sz w:val="20"/>
          <w:szCs w:val="20"/>
        </w:rPr>
        <w:sectPr w:rsidR="00FA69DA" w:rsidRPr="00AA5612" w:rsidSect="0000792F">
          <w:type w:val="continuous"/>
          <w:pgSz w:w="12480" w:h="15880"/>
          <w:pgMar w:top="880" w:right="860" w:bottom="280" w:left="920" w:header="720" w:footer="720" w:gutter="0"/>
          <w:cols w:num="2" w:space="720" w:equalWidth="0">
            <w:col w:w="1478" w:space="887"/>
            <w:col w:w="8335"/>
          </w:cols>
        </w:sectPr>
      </w:pPr>
      <w:r w:rsidRPr="00EB2436">
        <w:rPr>
          <w:sz w:val="20"/>
          <w:szCs w:val="20"/>
        </w:rPr>
        <w:t xml:space="preserve">En última instancia, el sistema de control ON/OFF </w:t>
      </w:r>
      <w:r w:rsidR="00EB2436" w:rsidRPr="00EB2436">
        <w:rPr>
          <w:sz w:val="20"/>
          <w:szCs w:val="20"/>
        </w:rPr>
        <w:t>no solo facilita</w:t>
      </w:r>
      <w:r w:rsidRPr="00EB2436">
        <w:rPr>
          <w:sz w:val="20"/>
          <w:szCs w:val="20"/>
        </w:rPr>
        <w:t xml:space="preserve"> una crianza más exitosa de los huevos, </w:t>
      </w:r>
      <w:r w:rsidR="00EB2436" w:rsidRPr="00EB2436">
        <w:rPr>
          <w:sz w:val="20"/>
          <w:szCs w:val="20"/>
        </w:rPr>
        <w:t xml:space="preserve">sino que también </w:t>
      </w:r>
      <w:r w:rsidRPr="00EB2436">
        <w:rPr>
          <w:sz w:val="20"/>
          <w:szCs w:val="20"/>
        </w:rPr>
        <w:t>beneficia tanto a criadores aficionados como a profesionales.</w:t>
      </w:r>
      <w:r w:rsidR="00EB2436" w:rsidRPr="00EB2436">
        <w:rPr>
          <w:sz w:val="20"/>
          <w:szCs w:val="20"/>
        </w:rPr>
        <w:t xml:space="preserve"> La mejora en la precisión y consistencia de las condiciones ambientales no solo promueve tasas de eclosión más altas, sino que también contribuye al desarrollo saludable de los polluelos resultantes. Así, el uso de tecnologías de control avanzadas en las incubadoras avícolas representa un paso significativo hacia una producción avícola más eficiente y sostenible, en consonancia con las demandas cambiantes de la sociedad contemporánea.</w:t>
      </w:r>
    </w:p>
    <w:p w14:paraId="7F0754C7" w14:textId="77777777" w:rsidR="00FA69DA" w:rsidRPr="00F41F20" w:rsidRDefault="00FA69DA">
      <w:pPr>
        <w:pStyle w:val="Textoindependiente"/>
        <w:spacing w:after="1"/>
        <w:jc w:val="left"/>
        <w:rPr>
          <w:sz w:val="13"/>
        </w:rPr>
      </w:pPr>
    </w:p>
    <w:p w14:paraId="574C4197" w14:textId="77777777" w:rsidR="00FA69DA" w:rsidRPr="00F41F20" w:rsidRDefault="0093660F">
      <w:pPr>
        <w:pStyle w:val="Textoindependiente"/>
        <w:spacing w:line="20" w:lineRule="exact"/>
        <w:ind w:left="112"/>
        <w:jc w:val="left"/>
        <w:rPr>
          <w:sz w:val="2"/>
        </w:rPr>
      </w:pPr>
      <w:r>
        <w:rPr>
          <w:sz w:val="2"/>
        </w:rPr>
      </w:r>
      <w:r>
        <w:rPr>
          <w:sz w:val="2"/>
        </w:rPr>
        <w:pict w14:anchorId="08E9D3C6">
          <v:group id="_x0000_s2071" style="width:520.05pt;height:.25pt;mso-position-horizontal-relative:char;mso-position-vertical-relative:line" coordsize="10401,5">
            <v:line id="_x0000_s2072" style="position:absolute" from="0,3" to="10401,3" strokecolor="#231f20" strokeweight=".25pt"/>
            <w10:anchorlock/>
          </v:group>
        </w:pict>
      </w:r>
    </w:p>
    <w:p w14:paraId="11A3D219" w14:textId="79553CA6" w:rsidR="00FA69DA" w:rsidRPr="00F41F20" w:rsidRDefault="00FA69DA">
      <w:pPr>
        <w:rPr>
          <w:sz w:val="17"/>
        </w:rPr>
        <w:sectPr w:rsidR="00FA69DA" w:rsidRPr="00F41F20" w:rsidSect="0000792F">
          <w:type w:val="continuous"/>
          <w:pgSz w:w="12480" w:h="15880"/>
          <w:pgMar w:top="880" w:right="860" w:bottom="280" w:left="920" w:header="720" w:footer="720" w:gutter="0"/>
          <w:cols w:space="720"/>
        </w:sectPr>
      </w:pPr>
    </w:p>
    <w:p w14:paraId="51087861" w14:textId="77777777" w:rsidR="00B33103" w:rsidRPr="00F41F20" w:rsidRDefault="00B33103" w:rsidP="005A6C24">
      <w:pPr>
        <w:spacing w:line="268" w:lineRule="auto"/>
        <w:rPr>
          <w:b/>
          <w:bCs/>
          <w:color w:val="231F20"/>
          <w:szCs w:val="24"/>
        </w:rPr>
      </w:pPr>
    </w:p>
    <w:p w14:paraId="6F9C5169" w14:textId="6EEC04CE" w:rsidR="00B33103" w:rsidRPr="00F41F20" w:rsidRDefault="00386352" w:rsidP="00FA3830">
      <w:pPr>
        <w:spacing w:line="268" w:lineRule="auto"/>
        <w:ind w:left="142"/>
        <w:rPr>
          <w:b/>
          <w:bCs/>
          <w:color w:val="231F20"/>
          <w:szCs w:val="24"/>
        </w:rPr>
      </w:pPr>
      <w:r w:rsidRPr="00F41F20">
        <w:rPr>
          <w:b/>
          <w:bCs/>
          <w:color w:val="231F20"/>
          <w:szCs w:val="24"/>
        </w:rPr>
        <w:t>Introducción</w:t>
      </w:r>
    </w:p>
    <w:p w14:paraId="72D7E0AD" w14:textId="77777777" w:rsidR="00195699" w:rsidRPr="00195699" w:rsidRDefault="00195699" w:rsidP="00195699">
      <w:pPr>
        <w:pStyle w:val="Textoindependiente"/>
        <w:spacing w:before="170" w:line="252" w:lineRule="auto"/>
        <w:ind w:right="210"/>
        <w:rPr>
          <w:color w:val="231F20"/>
        </w:rPr>
      </w:pPr>
      <w:r w:rsidRPr="00195699">
        <w:rPr>
          <w:color w:val="231F20"/>
        </w:rPr>
        <w:t>Durante milenios, los seres humanos han cultivado una estrecha relación con las aves, integrando sus productos en la dieta cotidiana. Desde tiempos antiguos hasta la era moderna, el consumo de huevos y carne de aves ha sido una práctica arraigada en diversas culturas alrededor del mundo. Este vínculo con las aves se remonta a al menos 8000 años atrás, cuando las primeras comunidades humanas comenzaron a domesticar y criar aves para obtener alimento.</w:t>
      </w:r>
    </w:p>
    <w:p w14:paraId="5ED33632" w14:textId="77777777" w:rsidR="00195699" w:rsidRPr="00195699" w:rsidRDefault="00195699" w:rsidP="00195699">
      <w:pPr>
        <w:pStyle w:val="Textoindependiente"/>
        <w:spacing w:before="170" w:line="252" w:lineRule="auto"/>
        <w:ind w:right="210"/>
        <w:rPr>
          <w:color w:val="231F20"/>
        </w:rPr>
      </w:pPr>
    </w:p>
    <w:p w14:paraId="271BC1DA" w14:textId="0BF37A15" w:rsidR="00190DCB" w:rsidRDefault="00195699" w:rsidP="00195699">
      <w:pPr>
        <w:pStyle w:val="Textoindependiente"/>
        <w:spacing w:before="170" w:line="252" w:lineRule="auto"/>
        <w:ind w:right="210"/>
        <w:rPr>
          <w:color w:val="231F20"/>
        </w:rPr>
      </w:pPr>
      <w:r w:rsidRPr="00195699">
        <w:rPr>
          <w:color w:val="231F20"/>
        </w:rPr>
        <w:t>Hoy en día, esta tradición milenaria ha evolucionado hasta convertirse en una parte vital de la alimentación global. Una gran parte de la población mundial depende de los productos avícolas para satisfacer sus necesidades nutricionales diarias. Los huevos y la carne de aves son fuentes importantes de proteínas de alta calidad, vitaminas y minerales esenciales para el cuerpo humano.</w:t>
      </w:r>
      <w:r w:rsidR="000D1639" w:rsidRPr="00195699">
        <w:rPr>
          <w:color w:val="231F20"/>
        </w:rPr>
        <w:t xml:space="preserve"> (“Descubre los sorprendentes beneficios de incluir huevos en tu dieta”)</w:t>
      </w:r>
      <w:r w:rsidRPr="00195699">
        <w:rPr>
          <w:color w:val="231F20"/>
        </w:rPr>
        <w:t xml:space="preserve"> En un mundo en constante cambio, donde la población crece exponencialmente y las demandas alimentarias aumentan, la avicultura se ha convertido en una industria crucial para garantizar la seguridad alimentaria y el bienestar de las personas en todo el mundo.</w:t>
      </w:r>
    </w:p>
    <w:p w14:paraId="40E75DD1" w14:textId="27096E1D" w:rsidR="00E449C2" w:rsidRPr="00195699" w:rsidRDefault="00383305" w:rsidP="004D6517">
      <w:pPr>
        <w:pStyle w:val="Textoindependiente"/>
        <w:tabs>
          <w:tab w:val="left" w:pos="8422"/>
          <w:tab w:val="right" w:pos="10490"/>
        </w:tabs>
        <w:spacing w:before="170" w:line="252" w:lineRule="auto"/>
        <w:ind w:right="210"/>
        <w:rPr>
          <w:color w:val="231F20"/>
        </w:rPr>
      </w:pPr>
      <w:r>
        <w:rPr>
          <w:color w:val="231F20"/>
        </w:rPr>
        <w:lastRenderedPageBreak/>
        <w:tab/>
      </w:r>
      <w:r w:rsidR="004D6517">
        <w:rPr>
          <w:color w:val="231F20"/>
        </w:rPr>
        <w:tab/>
      </w:r>
    </w:p>
    <w:p w14:paraId="50D82ACA" w14:textId="77777777" w:rsidR="00195699" w:rsidRPr="00195699" w:rsidRDefault="00195699" w:rsidP="00195699">
      <w:pPr>
        <w:pStyle w:val="Textoindependiente"/>
        <w:spacing w:before="170" w:line="252" w:lineRule="auto"/>
        <w:ind w:right="210"/>
        <w:rPr>
          <w:color w:val="231F20"/>
        </w:rPr>
      </w:pPr>
      <w:r w:rsidRPr="00195699">
        <w:rPr>
          <w:color w:val="231F20"/>
        </w:rPr>
        <w:t>Sin embargo, el crecimiento de la población y la demanda de productos avícolas han planteado desafíos significativos para la industria avícola. Uno de los mayores desafíos es la necesidad de aumentar la producción de manera sostenible y eficiente para satisfacer la creciente demanda. Con el advenimiento de la era industrial, la avicultura ha experimentado avances tecnológicos significativos que han revolucionado la forma en que se crían y se manejan las aves, así como la forma en que se incuban los huevos.</w:t>
      </w:r>
    </w:p>
    <w:p w14:paraId="0FEE7A2D" w14:textId="77777777" w:rsidR="00195699" w:rsidRPr="00195699" w:rsidRDefault="00195699" w:rsidP="00195699">
      <w:pPr>
        <w:pStyle w:val="Textoindependiente"/>
        <w:spacing w:before="170" w:line="252" w:lineRule="auto"/>
        <w:ind w:right="210"/>
        <w:rPr>
          <w:color w:val="231F20"/>
        </w:rPr>
      </w:pPr>
    </w:p>
    <w:p w14:paraId="4AD1CE50" w14:textId="77777777" w:rsidR="00195699" w:rsidRPr="00195699" w:rsidRDefault="00195699" w:rsidP="00195699">
      <w:pPr>
        <w:pStyle w:val="Textoindependiente"/>
        <w:spacing w:before="170" w:line="252" w:lineRule="auto"/>
        <w:ind w:right="210"/>
        <w:rPr>
          <w:color w:val="231F20"/>
        </w:rPr>
      </w:pPr>
      <w:r w:rsidRPr="00195699">
        <w:rPr>
          <w:color w:val="231F20"/>
        </w:rPr>
        <w:t>La incubación de huevos es una etapa crítica en el proceso de producción avícola. Cada especie de ave tiene sus propias condiciones de incubación únicas, que deben ser cuidadosamente controladas para garantizar una eclosión exitosa y la salud de los polluelos. Es en este contexto que los sistemas de incubación avícola han evolucionado para convertirse en complejos dispositivos mecatrónicos, integrando componentes electrónicos y mecánicos para controlar y monitorear el entorno de incubación de manera precisa y eficiente.</w:t>
      </w:r>
    </w:p>
    <w:p w14:paraId="6DE4B537" w14:textId="77777777" w:rsidR="00195699" w:rsidRPr="00195699" w:rsidRDefault="00195699" w:rsidP="00195699">
      <w:pPr>
        <w:pStyle w:val="Textoindependiente"/>
        <w:spacing w:before="170" w:line="252" w:lineRule="auto"/>
        <w:ind w:right="210"/>
        <w:rPr>
          <w:color w:val="231F20"/>
        </w:rPr>
      </w:pPr>
    </w:p>
    <w:p w14:paraId="7A08FD3B" w14:textId="77777777" w:rsidR="00195699" w:rsidRPr="00195699" w:rsidRDefault="00195699" w:rsidP="00195699">
      <w:pPr>
        <w:pStyle w:val="Textoindependiente"/>
        <w:spacing w:before="170" w:line="252" w:lineRule="auto"/>
        <w:ind w:right="210"/>
        <w:rPr>
          <w:color w:val="231F20"/>
        </w:rPr>
      </w:pPr>
      <w:r w:rsidRPr="00195699">
        <w:rPr>
          <w:color w:val="231F20"/>
        </w:rPr>
        <w:t>Entre los diferentes sistemas de control utilizados en las incubadoras avícolas, el control ON/OFF es uno de los más comunes y fundamentales. Este sistema de control se basa en el principio de encendido y apagado de los dispositivos de calefacción para mantener la temperatura dentro de los rangos óptimos de incubación. La temperatura es un factor crítico en el proceso de incubación, ya que afecta directamente el desarrollo embrionario y la tasa de eclosión de los huevos. El control ON/OFF activa los dispositivos de calefacción cuando la temperatura desciende por debajo del umbral establecido y los desactiva cuando la temperatura alcanza el valor deseado, asegurando así un ambiente de incubación estable y adecuado para el desarrollo embrionario.</w:t>
      </w:r>
    </w:p>
    <w:p w14:paraId="45E7C32F" w14:textId="77777777" w:rsidR="00195699" w:rsidRPr="00195699" w:rsidRDefault="00195699" w:rsidP="00195699">
      <w:pPr>
        <w:pStyle w:val="Textoindependiente"/>
        <w:spacing w:before="170" w:line="252" w:lineRule="auto"/>
        <w:ind w:right="210"/>
        <w:rPr>
          <w:color w:val="231F20"/>
        </w:rPr>
      </w:pPr>
    </w:p>
    <w:p w14:paraId="6737BA90" w14:textId="77777777" w:rsidR="00195699" w:rsidRPr="00195699" w:rsidRDefault="00195699" w:rsidP="00195699">
      <w:pPr>
        <w:pStyle w:val="Textoindependiente"/>
        <w:spacing w:before="170" w:line="252" w:lineRule="auto"/>
        <w:ind w:right="210"/>
        <w:rPr>
          <w:color w:val="231F20"/>
        </w:rPr>
      </w:pPr>
      <w:r w:rsidRPr="00195699">
        <w:rPr>
          <w:color w:val="231F20"/>
        </w:rPr>
        <w:t>Para implementar eficazmente el control ON/OFF en una incubadora avícola, es esencial contar con sistemas de monitoreo y actuación precisos. Uno de los componentes clave en este proceso es el sensor de temperatura resistivo NTC (Negative Temperature Coefficient), que permite medir con precisión la temperatura del entorno de incubación. Estos sensores están diseñados para cambiar su resistencia eléctrica en respuesta a los cambios de temperatura, lo que permite al sistema de control detectar y ajustar la temperatura según sea necesario.</w:t>
      </w:r>
    </w:p>
    <w:p w14:paraId="5FFD1402" w14:textId="77777777" w:rsidR="00195699" w:rsidRPr="00195699" w:rsidRDefault="00195699" w:rsidP="00195699">
      <w:pPr>
        <w:pStyle w:val="Textoindependiente"/>
        <w:spacing w:before="170" w:line="252" w:lineRule="auto"/>
        <w:ind w:right="210"/>
        <w:rPr>
          <w:color w:val="231F20"/>
        </w:rPr>
      </w:pPr>
    </w:p>
    <w:p w14:paraId="0AF56792" w14:textId="77777777" w:rsidR="00195699" w:rsidRPr="00195699" w:rsidRDefault="00195699" w:rsidP="00195699">
      <w:pPr>
        <w:pStyle w:val="Textoindependiente"/>
        <w:spacing w:before="170" w:line="252" w:lineRule="auto"/>
        <w:ind w:right="210"/>
        <w:rPr>
          <w:color w:val="231F20"/>
        </w:rPr>
      </w:pPr>
      <w:r w:rsidRPr="00195699">
        <w:rPr>
          <w:color w:val="231F20"/>
        </w:rPr>
        <w:t>Además del sensor de temperatura, los circuitos de acople desempeñan un papel crucial en el funcionamiento del sistema de control ON/OFF. Estos circuitos actúan como interfaz entre el sensor de temperatura y los dispositivos de calefacción, facilitando la comunicación y la transferencia de señales entre ellos. Los circuitos de acople están diseñados para garantizar una respuesta rápida y precisa a las variaciones de temperatura, asegurando un control efectivo y eficiente del ambiente de incubación.</w:t>
      </w:r>
    </w:p>
    <w:p w14:paraId="03931386" w14:textId="77777777" w:rsidR="00195699" w:rsidRPr="00195699" w:rsidRDefault="00195699" w:rsidP="00195699">
      <w:pPr>
        <w:pStyle w:val="Textoindependiente"/>
        <w:spacing w:before="170" w:line="252" w:lineRule="auto"/>
        <w:ind w:right="210"/>
        <w:rPr>
          <w:color w:val="231F20"/>
        </w:rPr>
      </w:pPr>
    </w:p>
    <w:p w14:paraId="5D3E1893" w14:textId="3C60BA18" w:rsidR="00607776" w:rsidRPr="00F41F20" w:rsidRDefault="00195699" w:rsidP="00195699">
      <w:pPr>
        <w:pStyle w:val="Textoindependiente"/>
        <w:spacing w:before="170" w:line="252" w:lineRule="auto"/>
        <w:ind w:right="210"/>
        <w:rPr>
          <w:color w:val="231F20"/>
        </w:rPr>
      </w:pPr>
      <w:r w:rsidRPr="00195699">
        <w:rPr>
          <w:color w:val="231F20"/>
        </w:rPr>
        <w:t xml:space="preserve">En este documento, nos enfocaremos en explorar en detalle el comportamiento del control ON/OFF en las incubadoras avícolas, centrándonos específicamente en su aplicación para regular la temperatura durante el proceso de incubación de huevos. Analizaremos los principios de funcionamiento del control ON/OFF, su </w:t>
      </w:r>
      <w:r w:rsidRPr="00195699">
        <w:rPr>
          <w:color w:val="231F20"/>
        </w:rPr>
        <w:lastRenderedPageBreak/>
        <w:t>implementación práctica en sistemas de incubación avícola y los desafíos y consideraciones clave asociados con su uso. Además, examinaremos los circuitos de acople diseñados para el sensor de temperatura resistivo NTC, destacando su importancia en el monitoreo y control precisos de la temperatura en las incubadoras avícolas.</w:t>
      </w:r>
    </w:p>
    <w:p w14:paraId="3DBC985A" w14:textId="77777777" w:rsidR="00142B6F" w:rsidRDefault="00142B6F" w:rsidP="00142B6F">
      <w:pPr>
        <w:pStyle w:val="Ttulo1"/>
        <w:jc w:val="center"/>
      </w:pPr>
      <w:r>
        <w:t>Metodología</w:t>
      </w:r>
    </w:p>
    <w:p w14:paraId="73364D3A" w14:textId="0796C2D2" w:rsidR="00142B6F" w:rsidRDefault="00142B6F" w:rsidP="00142B6F">
      <w:pPr>
        <w:pStyle w:val="Ttulo2"/>
      </w:pPr>
      <w:r>
        <w:t>Estado del arte</w:t>
      </w:r>
    </w:p>
    <w:p w14:paraId="42ABDB72" w14:textId="79D6958A" w:rsidR="006E574B" w:rsidRPr="00F169CD" w:rsidRDefault="00FC56F1" w:rsidP="00142B6F">
      <w:pPr>
        <w:pStyle w:val="Ttulo3"/>
        <w:rPr>
          <w:b/>
          <w:bCs/>
        </w:rPr>
      </w:pPr>
      <w:r w:rsidRPr="00F169CD">
        <w:rPr>
          <w:b/>
          <w:bCs/>
        </w:rPr>
        <w:t>Definición e historia de la avicultura</w:t>
      </w:r>
      <w:r w:rsidR="00B21ABE">
        <w:rPr>
          <w:b/>
          <w:bCs/>
        </w:rPr>
        <w:t xml:space="preserve"> [1]</w:t>
      </w:r>
    </w:p>
    <w:p w14:paraId="05B98844" w14:textId="77777777" w:rsidR="006A6D87" w:rsidRDefault="006A6D87" w:rsidP="006A6D87"/>
    <w:p w14:paraId="5E965992" w14:textId="04702B70" w:rsidR="00DC70A8" w:rsidRDefault="00DC70A8" w:rsidP="006A6D87">
      <w:r>
        <w:t>Durante milenios, las aves han sido aliadas del ser humano. Descubrimientos arqueológicos sugieren que las gallinas domesticadas han estado presentes en la vida cotidiana en China durante unos 8000 años, y más tarde se expandieron hacia Europa occidental, posiblemente a través de Rusia</w:t>
      </w:r>
      <w:r w:rsidR="00670882">
        <w:t xml:space="preserve"> según</w:t>
      </w:r>
      <w:r w:rsidR="00714857">
        <w:t xml:space="preserve"> la revista de</w:t>
      </w:r>
      <w:r w:rsidR="00EA0BBE">
        <w:t xml:space="preserve"> Ramos, J. M. P., &amp; Cedeño</w:t>
      </w:r>
      <w:r>
        <w:t xml:space="preserve"> [1]. La avicultura, como técnica para criar aves y aprovechar sus productos, ha sido una práctica profundamente arraigada desde tiempos antiguos. Su influencia continúa hasta hoy, siendo una parte esencial de la alimentación diaria de una gran parte de la población global.</w:t>
      </w:r>
    </w:p>
    <w:p w14:paraId="77CB017F" w14:textId="77777777" w:rsidR="00E66F39" w:rsidRDefault="00E66F39" w:rsidP="006A6D87"/>
    <w:p w14:paraId="1AF005A9" w14:textId="0BEE0AD7" w:rsidR="00444DD8" w:rsidRDefault="00E66F39" w:rsidP="00142B6F">
      <w:pPr>
        <w:pStyle w:val="Ttulo3"/>
        <w:rPr>
          <w:b/>
          <w:bCs/>
        </w:rPr>
      </w:pPr>
      <w:r w:rsidRPr="00F169CD">
        <w:rPr>
          <w:b/>
          <w:bCs/>
        </w:rPr>
        <w:t>Incubación artificial</w:t>
      </w:r>
      <w:r w:rsidR="00B21ABE">
        <w:rPr>
          <w:b/>
          <w:bCs/>
        </w:rPr>
        <w:t xml:space="preserve"> [1]</w:t>
      </w:r>
    </w:p>
    <w:p w14:paraId="352E6F5B" w14:textId="77777777" w:rsidR="00B21ABE" w:rsidRPr="00B21ABE" w:rsidRDefault="00B21ABE" w:rsidP="00B21ABE"/>
    <w:p w14:paraId="60DAD55A" w14:textId="6D483434" w:rsidR="00E66F39" w:rsidRDefault="00444DD8" w:rsidP="00444DD8">
      <w:r>
        <w:t>La incubación artificial es un proceso meticuloso que replica las condiciones naturales bajo las cuales los huevos son incubados por aves. Este procedimiento implica mantener los huevos a una temperatura constante, garantizando la circulación de aire fresco y volteando periódicamente los huevos para imitar las condiciones naturales de temperatura y humedad. Para lograr una incubación artificial exitosa, es crucial comprender y controlar diversos factores, como la temperatura adecuada, la humedad relativa, la ventilación para garantizar un suministro constante de aire fresco, así como la frecuencia regular de volteo de los huevos según</w:t>
      </w:r>
      <w:r w:rsidR="00714857">
        <w:t xml:space="preserve"> la revista de</w:t>
      </w:r>
      <w:r>
        <w:t xml:space="preserve"> Ramos, J. M. P., &amp; Cedeño [1]. Estos elementos son fundamentales para proporcionar un entorno óptimo para el desarrollo embrionario y garantizar la eclosión exitosa de los huevos.</w:t>
      </w:r>
    </w:p>
    <w:p w14:paraId="2D02B06B" w14:textId="77777777" w:rsidR="00A06B13" w:rsidRDefault="00A06B13" w:rsidP="00444DD8"/>
    <w:p w14:paraId="5914DB1B" w14:textId="0876FFED" w:rsidR="007C3014" w:rsidRPr="00F169CD" w:rsidRDefault="00A06B13" w:rsidP="00142B6F">
      <w:pPr>
        <w:pStyle w:val="Ttulo3"/>
        <w:rPr>
          <w:b/>
          <w:bCs/>
        </w:rPr>
      </w:pPr>
      <w:r w:rsidRPr="00F169CD">
        <w:rPr>
          <w:b/>
          <w:bCs/>
        </w:rPr>
        <w:t>Temperatura en la incubación avícola</w:t>
      </w:r>
      <w:r w:rsidR="00B21ABE">
        <w:rPr>
          <w:b/>
          <w:bCs/>
        </w:rPr>
        <w:t xml:space="preserve"> [1]</w:t>
      </w:r>
    </w:p>
    <w:p w14:paraId="492FB967" w14:textId="77777777" w:rsidR="007C3014" w:rsidRDefault="007C3014" w:rsidP="007C3014"/>
    <w:p w14:paraId="3EF600FE" w14:textId="77777777" w:rsidR="00142B6F" w:rsidRDefault="00784B73" w:rsidP="00784B73">
      <w:pPr>
        <w:rPr>
          <w:lang w:eastAsia="es-CO"/>
        </w:rPr>
      </w:pPr>
      <w:r w:rsidRPr="00784B73">
        <w:rPr>
          <w:lang w:eastAsia="es-CO"/>
        </w:rPr>
        <w:t xml:space="preserve">Durante el proceso de incubación, los huevos se calientan mediante el intercambio de calor con </w:t>
      </w:r>
    </w:p>
    <w:p w14:paraId="17023CC3" w14:textId="77777777" w:rsidR="00142B6F" w:rsidRDefault="00142B6F" w:rsidP="00784B73">
      <w:pPr>
        <w:rPr>
          <w:lang w:eastAsia="es-CO"/>
        </w:rPr>
      </w:pPr>
    </w:p>
    <w:p w14:paraId="31AD1BF4" w14:textId="77777777" w:rsidR="00142B6F" w:rsidRDefault="00142B6F" w:rsidP="00784B73">
      <w:pPr>
        <w:rPr>
          <w:lang w:eastAsia="es-CO"/>
        </w:rPr>
      </w:pPr>
    </w:p>
    <w:p w14:paraId="38848E30" w14:textId="4BE1D4CA" w:rsidR="00784B73" w:rsidRDefault="00784B73" w:rsidP="00784B73">
      <w:pPr>
        <w:rPr>
          <w:lang w:eastAsia="es-CO"/>
        </w:rPr>
      </w:pPr>
      <w:r w:rsidRPr="00784B73">
        <w:rPr>
          <w:lang w:eastAsia="es-CO"/>
        </w:rPr>
        <w:t>el aire circundante. Se ha establecido que la temperatura ideal de incubación se encuentra en el rango de 37 a 38°C</w:t>
      </w:r>
      <w:r w:rsidR="00445575">
        <w:rPr>
          <w:lang w:eastAsia="es-CO"/>
        </w:rPr>
        <w:t xml:space="preserve"> como lo señala </w:t>
      </w:r>
      <w:r w:rsidR="00445575">
        <w:t>Ramos, J. M. P., &amp; Cedeño [1] en su revista</w:t>
      </w:r>
      <w:r w:rsidRPr="00784B73">
        <w:rPr>
          <w:lang w:eastAsia="es-CO"/>
        </w:rPr>
        <w:t>.</w:t>
      </w:r>
    </w:p>
    <w:p w14:paraId="1AD7D2DB" w14:textId="77777777" w:rsidR="00784B73" w:rsidRPr="00784B73" w:rsidRDefault="00784B73" w:rsidP="00784B73">
      <w:pPr>
        <w:rPr>
          <w:lang w:eastAsia="es-CO"/>
        </w:rPr>
      </w:pPr>
    </w:p>
    <w:p w14:paraId="504F90DE" w14:textId="77777777" w:rsidR="00784B73" w:rsidRDefault="00784B73" w:rsidP="00784B73">
      <w:pPr>
        <w:rPr>
          <w:lang w:eastAsia="es-CO"/>
        </w:rPr>
      </w:pPr>
      <w:r w:rsidRPr="00784B73">
        <w:rPr>
          <w:lang w:eastAsia="es-CO"/>
        </w:rPr>
        <w:t>El control preciso de la temperatura es crucial en la incubación artificial. Exponer los huevos a temperaturas fuera de este rango puede resultar en un desarrollo embrionario defectuoso o en la muerte del embrión. Por lo tanto, es esencial utilizar sensores de temperatura para monitorear y mantener las condiciones térmicas adecuadas durante todo el proceso de incubación.</w:t>
      </w:r>
    </w:p>
    <w:p w14:paraId="49E50BAA" w14:textId="77777777" w:rsidR="00D31E98" w:rsidRDefault="00D31E98" w:rsidP="00784B73">
      <w:pPr>
        <w:rPr>
          <w:lang w:eastAsia="es-CO"/>
        </w:rPr>
      </w:pPr>
    </w:p>
    <w:p w14:paraId="11D65201" w14:textId="7BE751FB" w:rsidR="00376F31" w:rsidRPr="00F169CD" w:rsidRDefault="00376F31" w:rsidP="00142B6F">
      <w:pPr>
        <w:pStyle w:val="Ttulo3"/>
        <w:rPr>
          <w:b/>
          <w:bCs/>
          <w:lang w:eastAsia="es-CO"/>
        </w:rPr>
      </w:pPr>
      <w:r w:rsidRPr="00F169CD">
        <w:rPr>
          <w:b/>
          <w:bCs/>
        </w:rPr>
        <w:t>Las condiciones de incubación</w:t>
      </w:r>
      <w:r w:rsidR="00B21ABE">
        <w:rPr>
          <w:b/>
          <w:bCs/>
        </w:rPr>
        <w:t xml:space="preserve"> [2]</w:t>
      </w:r>
    </w:p>
    <w:p w14:paraId="17756ECA" w14:textId="3D586002" w:rsidR="00784B73" w:rsidRDefault="00784B73" w:rsidP="00376F31">
      <w:pPr>
        <w:rPr>
          <w:lang w:eastAsia="es-CO"/>
        </w:rPr>
      </w:pPr>
    </w:p>
    <w:p w14:paraId="764DAAF6" w14:textId="09118396" w:rsidR="00C70332" w:rsidRDefault="006E1C75" w:rsidP="00A32EB7">
      <w:r w:rsidRPr="006E1C75">
        <w:rPr>
          <w:lang w:eastAsia="es-CO"/>
        </w:rPr>
        <w:t xml:space="preserve">Siguiendo meticulosamente este proceso durante un periodo específico, aumentamos significativamente la probabilidad de que nazca un mayor número de aves. Cada especie de ave tiene sus propias características para la incubación de sus huevos, por lo que la incubadora debe crear las condiciones adecuadas para asegurar el éxito en el nacimiento de las aves. En la siguiente tabla se detallan las características mencionadas </w:t>
      </w:r>
      <w:r w:rsidRPr="006E1C75">
        <w:rPr>
          <w:lang w:eastAsia="es-CO"/>
        </w:rPr>
        <w:lastRenderedPageBreak/>
        <w:t>anteriormente</w:t>
      </w:r>
      <w:r w:rsidR="00A469C5">
        <w:rPr>
          <w:lang w:eastAsia="es-CO"/>
        </w:rPr>
        <w:t xml:space="preserve"> según</w:t>
      </w:r>
      <w:r w:rsidR="006E1B99">
        <w:rPr>
          <w:lang w:eastAsia="es-CO"/>
        </w:rPr>
        <w:t xml:space="preserve"> la revista de</w:t>
      </w:r>
      <w:r w:rsidR="00A469C5">
        <w:rPr>
          <w:lang w:eastAsia="es-CO"/>
        </w:rPr>
        <w:t xml:space="preserve"> </w:t>
      </w:r>
      <w:r w:rsidR="00A469C5">
        <w:t>Mucarcel, M., Orozco, L. F., Ribera, M., &amp; Aguirre, R</w:t>
      </w:r>
      <w:r w:rsidR="006E1B99">
        <w:t xml:space="preserve"> </w:t>
      </w:r>
      <w:r w:rsidR="00A469C5">
        <w:t>[2</w:t>
      </w:r>
      <w:r w:rsidR="006E1B99">
        <w:t>].</w:t>
      </w:r>
    </w:p>
    <w:p w14:paraId="3394C379" w14:textId="3258C7F6" w:rsidR="002C2A8A" w:rsidRDefault="002C2A8A" w:rsidP="002C2A8A">
      <w:pPr>
        <w:pStyle w:val="Descripcin"/>
        <w:keepNext/>
        <w:jc w:val="center"/>
      </w:pPr>
      <w:r>
        <w:t xml:space="preserve">Tabla </w:t>
      </w:r>
      <w:r>
        <w:fldChar w:fldCharType="begin"/>
      </w:r>
      <w:r>
        <w:instrText xml:space="preserve"> SEQ Tabla \* ROMAN </w:instrText>
      </w:r>
      <w:r>
        <w:fldChar w:fldCharType="separate"/>
      </w:r>
      <w:r w:rsidR="00BD2792">
        <w:rPr>
          <w:noProof/>
        </w:rPr>
        <w:t>I</w:t>
      </w:r>
      <w:r>
        <w:fldChar w:fldCharType="end"/>
      </w:r>
      <w:r>
        <w:t xml:space="preserve"> </w:t>
      </w:r>
      <w:r w:rsidRPr="00361134">
        <w:t xml:space="preserve"> Aspectos fundamentos durante el proceso de incubación [2]</w:t>
      </w:r>
    </w:p>
    <w:p w14:paraId="61F567FD" w14:textId="1DD37FD5" w:rsidR="007C3014" w:rsidRDefault="00CE5305" w:rsidP="00CE5305">
      <w:pPr>
        <w:jc w:val="center"/>
      </w:pPr>
      <w:r w:rsidRPr="00CE5305">
        <w:rPr>
          <w:noProof/>
        </w:rPr>
        <w:drawing>
          <wp:inline distT="0" distB="0" distL="0" distR="0" wp14:anchorId="55DBCD78" wp14:editId="6C664C2F">
            <wp:extent cx="3200564" cy="2425825"/>
            <wp:effectExtent l="0" t="0" r="0" b="0"/>
            <wp:docPr id="1486539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9012" name=""/>
                    <pic:cNvPicPr/>
                  </pic:nvPicPr>
                  <pic:blipFill>
                    <a:blip r:embed="rId12"/>
                    <a:stretch>
                      <a:fillRect/>
                    </a:stretch>
                  </pic:blipFill>
                  <pic:spPr>
                    <a:xfrm>
                      <a:off x="0" y="0"/>
                      <a:ext cx="3200564" cy="2425825"/>
                    </a:xfrm>
                    <a:prstGeom prst="rect">
                      <a:avLst/>
                    </a:prstGeom>
                  </pic:spPr>
                </pic:pic>
              </a:graphicData>
            </a:graphic>
          </wp:inline>
        </w:drawing>
      </w:r>
    </w:p>
    <w:p w14:paraId="07A29347" w14:textId="77777777" w:rsidR="00C358D9" w:rsidRDefault="00C358D9" w:rsidP="00CE5305">
      <w:pPr>
        <w:jc w:val="center"/>
      </w:pPr>
    </w:p>
    <w:p w14:paraId="1DD8B586" w14:textId="37DD24C3" w:rsidR="00C358D9" w:rsidRPr="00F169CD" w:rsidRDefault="00D0301A" w:rsidP="00F44D72">
      <w:pPr>
        <w:pStyle w:val="Ttulo4"/>
        <w:rPr>
          <w:b/>
          <w:bCs/>
        </w:rPr>
      </w:pPr>
      <w:r w:rsidRPr="00F169CD">
        <w:rPr>
          <w:b/>
          <w:bCs/>
        </w:rPr>
        <w:t>Falla en el sistema del control de temperatura</w:t>
      </w:r>
      <w:r w:rsidR="00B21ABE">
        <w:rPr>
          <w:b/>
          <w:bCs/>
        </w:rPr>
        <w:t xml:space="preserve"> [3]</w:t>
      </w:r>
      <w:r w:rsidRPr="00F169CD">
        <w:rPr>
          <w:b/>
          <w:bCs/>
        </w:rPr>
        <w:t>.</w:t>
      </w:r>
    </w:p>
    <w:p w14:paraId="4570CCE1" w14:textId="77777777" w:rsidR="009C35A0" w:rsidRDefault="009C35A0" w:rsidP="009C35A0"/>
    <w:p w14:paraId="1370A9FC" w14:textId="5D938F2F" w:rsidR="009C35A0" w:rsidRDefault="009C35A0" w:rsidP="009C35A0">
      <w:r>
        <w:t>La ocurrencia de una falla eléctrica durante el proceso de incubación puede resultar letal para el desarrollo de los huevos. Esta situación es especialmente crítica en incubadoras con múltiples niveles de huevos, donde la interrupción del sistema encargado de distribuir uniformemente la temperatura puede conducir a una estratificación térmica. En tales casos, el aire caliente tiende a acumularse en la parte superior, dejando el aire más frío en la inferior, lo que puede causar la muerte de los embriones por sofocación</w:t>
      </w:r>
      <w:r w:rsidR="009E1647">
        <w:t xml:space="preserve"> como lo describe TRUJILLO SANCHEZ, N. A. T. A. L. I. A [3] en su revista</w:t>
      </w:r>
      <w:r>
        <w:t>. Por lo tanto, es crucial que el sistema de incubación, como el propuesto en este proyecto, opere de manera continua y sin interrupciones de energía durante los 21 días del proceso. Se recomienda que el usuario implemente medidas de seguridad, como la instalación de un sistema de emergencia contra cortes de energía, para prevenir este tipo de situaciones.</w:t>
      </w:r>
    </w:p>
    <w:p w14:paraId="6435DEA5" w14:textId="77777777" w:rsidR="009C35A0" w:rsidRDefault="009C35A0" w:rsidP="009C35A0"/>
    <w:p w14:paraId="7A27010D" w14:textId="4C48DD4A" w:rsidR="00D0301A" w:rsidRDefault="009C35A0" w:rsidP="009C35A0">
      <w:r>
        <w:t>Aunque es normal que el proceso se detenga momentáneamente en caso de cambios en la alimentación del sistema, es perjudicial cuando la interrupción es prolongada. A diferencia de la incubación natural, donde las gallinas pueden alejarse de los huevos durante hasta 15 minutos sin afectar el proceso</w:t>
      </w:r>
      <w:r w:rsidR="00B30469" w:rsidRPr="00B30469">
        <w:t xml:space="preserve"> </w:t>
      </w:r>
      <w:r w:rsidR="00B30469">
        <w:t>como lo describe TRUJILLO SANCHEZ, N. A. T. A. L. I. A [3]</w:t>
      </w:r>
      <w:r>
        <w:t>, en el caso de la incubación artificial, cualquier interrupción prolongada puede tener consecuencias graves. A pesar de que los sistemas eléctricos y electrónicos se consideren confiables, es importante verificar la precisión de las lecturas. Se recomienda utilizar un termómetro físico adicional para garantizar que la temperatura manejada sea la óptima, independientemente del sensor de temperatura utilizado.</w:t>
      </w:r>
    </w:p>
    <w:p w14:paraId="790A7A4D" w14:textId="77777777" w:rsidR="00A25D92" w:rsidRDefault="00A25D92" w:rsidP="009C35A0"/>
    <w:p w14:paraId="461B4237" w14:textId="23D60926" w:rsidR="00EC6381" w:rsidRPr="00F169CD" w:rsidRDefault="00A25D92" w:rsidP="00F44D72">
      <w:pPr>
        <w:pStyle w:val="Ttulo3"/>
        <w:rPr>
          <w:b/>
          <w:bCs/>
        </w:rPr>
      </w:pPr>
      <w:r w:rsidRPr="00F169CD">
        <w:rPr>
          <w:b/>
          <w:bCs/>
        </w:rPr>
        <w:t>Descripción del sistema de medida de temperaturas</w:t>
      </w:r>
      <w:r w:rsidR="00B21ABE">
        <w:rPr>
          <w:b/>
          <w:bCs/>
        </w:rPr>
        <w:t xml:space="preserve"> [4].</w:t>
      </w:r>
    </w:p>
    <w:p w14:paraId="77B1096E" w14:textId="77777777" w:rsidR="00A25D92" w:rsidRDefault="00A25D92" w:rsidP="00A25D92">
      <w:pPr>
        <w:pStyle w:val="Ttulo2"/>
      </w:pPr>
    </w:p>
    <w:p w14:paraId="7C6636B3" w14:textId="7E8A17B6" w:rsidR="00EC6381" w:rsidRDefault="00267C85" w:rsidP="009C35A0">
      <w:r w:rsidRPr="00267C85">
        <w:t>En un contexto de laboratorio con objetivos educativos, es fundamental lograr mediciones precisas de variables físicas. Para monitorear la temperatura, hemos optado por utilizar módulos termoeléctricos que mantengan la temperatura en un espacio confinado ajustada en relación con la temperatura ambiente. Este enfoque se alinea con la investigación de Zorzano, J., &amp; Zorzano Martínez, L [4], quien detalla el funcionamiento de diversos dispositivos electrónicos para regular y acoplar la señal de diferentes sensores de temperatura, como RTDs, NTCs, diodos semiconductores, LM335 y termopares J y K.</w:t>
      </w:r>
    </w:p>
    <w:p w14:paraId="169BCF2B" w14:textId="77777777" w:rsidR="008C6EA7" w:rsidRDefault="008C6EA7" w:rsidP="009C35A0"/>
    <w:p w14:paraId="61E97167" w14:textId="384BAD01" w:rsidR="002706E9" w:rsidRPr="00F169CD" w:rsidRDefault="007064DB" w:rsidP="00F44D72">
      <w:pPr>
        <w:pStyle w:val="Ttulo3"/>
        <w:rPr>
          <w:b/>
          <w:bCs/>
        </w:rPr>
      </w:pPr>
      <w:r w:rsidRPr="00F169CD">
        <w:rPr>
          <w:b/>
          <w:bCs/>
        </w:rPr>
        <w:t>T</w:t>
      </w:r>
      <w:r w:rsidR="002706E9" w:rsidRPr="00F169CD">
        <w:rPr>
          <w:b/>
          <w:bCs/>
        </w:rPr>
        <w:t>ermistores</w:t>
      </w:r>
      <w:r w:rsidR="00B21ABE">
        <w:rPr>
          <w:b/>
          <w:bCs/>
        </w:rPr>
        <w:t xml:space="preserve"> [5]</w:t>
      </w:r>
    </w:p>
    <w:p w14:paraId="0C1AFB03" w14:textId="77777777" w:rsidR="00122EBE" w:rsidRDefault="00122EBE" w:rsidP="00122EBE"/>
    <w:p w14:paraId="2B32F20C" w14:textId="77777777" w:rsidR="009A6E3E" w:rsidRPr="009A6E3E" w:rsidRDefault="009A6E3E" w:rsidP="00266FE2">
      <w:pPr>
        <w:widowControl/>
        <w:autoSpaceDE/>
        <w:autoSpaceDN/>
        <w:rPr>
          <w:szCs w:val="24"/>
          <w:lang w:eastAsia="es-CO"/>
        </w:rPr>
      </w:pPr>
      <w:r w:rsidRPr="009A6E3E">
        <w:rPr>
          <w:szCs w:val="24"/>
          <w:lang w:eastAsia="es-CO"/>
        </w:rPr>
        <w:t>Aunque no tienen una relación lineal, los termistores, que son mucho más baratos que las RTD, son extremadamente sensibles a las variaciones de temperatura. Estan compuestos por una mezcla sintetizada de óxidos metálicos y funcionan como semiconductores, pero también funcionan como "resistores térmicos". También conocidos como NTC (Coeficiente de temperatura negativo), aunque existen casos especiales de coeficiente positivo (PTC), donde su resistencia aumenta con la temperatura. La resistencia de un termistor puede disminuir hasta un 6% por cada aumento de 1oC. Se utiliza ampliamente en aplicaciones de control y compensación en el rango de 150oC a 450oC, como lo describen Aragonés, J. B., Gómez, C. G., Zaragozí, B. Z., Martínez, A. G., Campos, D. y otros. Esta notable sensibilidad lo hace adecuado para mediciones precisas de temperatura.</w:t>
      </w:r>
    </w:p>
    <w:p w14:paraId="7EE52AEC" w14:textId="77777777" w:rsidR="00122EBE" w:rsidRDefault="00122EBE" w:rsidP="00122EBE"/>
    <w:p w14:paraId="43CE60D6" w14:textId="7369883D" w:rsidR="001657D9" w:rsidRDefault="001657D9" w:rsidP="00122EBE">
      <w:r w:rsidRPr="001657D9">
        <w:t>Los termistores más comúnmente utilizados se presentan en tres configuraciones constructivas principales: glóbulos, sondas y discos.</w:t>
      </w:r>
    </w:p>
    <w:p w14:paraId="39998AC7" w14:textId="77777777" w:rsidR="001657D9" w:rsidRDefault="001657D9" w:rsidP="00122EBE"/>
    <w:p w14:paraId="62A83BE3" w14:textId="77777777" w:rsidR="008B330F" w:rsidRDefault="008B330F" w:rsidP="008B330F">
      <w:pPr>
        <w:keepNext/>
        <w:jc w:val="center"/>
      </w:pPr>
      <w:r w:rsidRPr="008B330F">
        <w:rPr>
          <w:noProof/>
        </w:rPr>
        <w:drawing>
          <wp:inline distT="0" distB="0" distL="0" distR="0" wp14:anchorId="32955874" wp14:editId="5384594F">
            <wp:extent cx="3308520" cy="869995"/>
            <wp:effectExtent l="0" t="0" r="6350" b="6350"/>
            <wp:docPr id="1235464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476" name="Imagen 1" descr="Diagrama&#10;&#10;Descripción generada automáticamente"/>
                    <pic:cNvPicPr/>
                  </pic:nvPicPr>
                  <pic:blipFill>
                    <a:blip r:embed="rId13"/>
                    <a:stretch>
                      <a:fillRect/>
                    </a:stretch>
                  </pic:blipFill>
                  <pic:spPr>
                    <a:xfrm>
                      <a:off x="0" y="0"/>
                      <a:ext cx="3308520" cy="869995"/>
                    </a:xfrm>
                    <a:prstGeom prst="rect">
                      <a:avLst/>
                    </a:prstGeom>
                  </pic:spPr>
                </pic:pic>
              </a:graphicData>
            </a:graphic>
          </wp:inline>
        </w:drawing>
      </w:r>
    </w:p>
    <w:p w14:paraId="38AC94B3" w14:textId="42461CCB" w:rsidR="00122EBE" w:rsidRPr="00194265" w:rsidRDefault="008B330F" w:rsidP="008B330F">
      <w:pPr>
        <w:pStyle w:val="Descripcin"/>
        <w:jc w:val="center"/>
        <w:rPr>
          <w:sz w:val="16"/>
          <w:szCs w:val="16"/>
        </w:rPr>
      </w:pPr>
      <w:r w:rsidRPr="00194265">
        <w:rPr>
          <w:sz w:val="16"/>
          <w:szCs w:val="16"/>
        </w:rPr>
        <w:t xml:space="preserve">Figura </w:t>
      </w:r>
      <w:r w:rsidRPr="00194265">
        <w:rPr>
          <w:sz w:val="16"/>
          <w:szCs w:val="16"/>
        </w:rPr>
        <w:fldChar w:fldCharType="begin"/>
      </w:r>
      <w:r w:rsidRPr="00194265">
        <w:rPr>
          <w:sz w:val="16"/>
          <w:szCs w:val="16"/>
        </w:rPr>
        <w:instrText xml:space="preserve"> SEQ Figura \* ARABIC </w:instrText>
      </w:r>
      <w:r w:rsidRPr="00194265">
        <w:rPr>
          <w:sz w:val="16"/>
          <w:szCs w:val="16"/>
        </w:rPr>
        <w:fldChar w:fldCharType="separate"/>
      </w:r>
      <w:r w:rsidR="00BD2792">
        <w:rPr>
          <w:noProof/>
          <w:sz w:val="16"/>
          <w:szCs w:val="16"/>
        </w:rPr>
        <w:t>1</w:t>
      </w:r>
      <w:r w:rsidRPr="00194265">
        <w:rPr>
          <w:sz w:val="16"/>
          <w:szCs w:val="16"/>
        </w:rPr>
        <w:fldChar w:fldCharType="end"/>
      </w:r>
      <w:r w:rsidRPr="00194265">
        <w:rPr>
          <w:sz w:val="16"/>
          <w:szCs w:val="16"/>
        </w:rPr>
        <w:t xml:space="preserve"> Las formas constructivas de los termistores NTC incluyen: a) Tipo glóbulo con diferentes tipos de terminales, b) Tipo disco, y c) Tipo barra</w:t>
      </w:r>
      <w:r w:rsidR="00D91C4E" w:rsidRPr="00194265">
        <w:rPr>
          <w:sz w:val="16"/>
          <w:szCs w:val="16"/>
        </w:rPr>
        <w:t xml:space="preserve"> [5]</w:t>
      </w:r>
      <w:r w:rsidRPr="00194265">
        <w:rPr>
          <w:sz w:val="16"/>
          <w:szCs w:val="16"/>
        </w:rPr>
        <w:t>.</w:t>
      </w:r>
    </w:p>
    <w:p w14:paraId="4FD15F55" w14:textId="1936C5D4" w:rsidR="00122EBE" w:rsidRPr="00F169CD" w:rsidRDefault="00EE78B2" w:rsidP="00F44D72">
      <w:pPr>
        <w:pStyle w:val="Ttulo4"/>
        <w:rPr>
          <w:b/>
          <w:bCs/>
        </w:rPr>
      </w:pPr>
      <w:r w:rsidRPr="00F169CD">
        <w:rPr>
          <w:b/>
          <w:bCs/>
        </w:rPr>
        <w:t>NTC (Negative Termal Coefficient)</w:t>
      </w:r>
    </w:p>
    <w:p w14:paraId="75CD3B08" w14:textId="77777777" w:rsidR="00A8548C" w:rsidRPr="00A8548C" w:rsidRDefault="00A8548C" w:rsidP="00A8548C"/>
    <w:p w14:paraId="716659D0" w14:textId="77777777" w:rsidR="00A6183F" w:rsidRPr="00A6183F" w:rsidRDefault="00A6183F" w:rsidP="00266FE2">
      <w:pPr>
        <w:widowControl/>
        <w:autoSpaceDE/>
        <w:autoSpaceDN/>
        <w:rPr>
          <w:szCs w:val="24"/>
          <w:lang w:eastAsia="es-CO"/>
        </w:rPr>
      </w:pPr>
      <w:r w:rsidRPr="00A6183F">
        <w:rPr>
          <w:szCs w:val="24"/>
          <w:lang w:eastAsia="es-CO"/>
        </w:rPr>
        <w:t>Los termistores NTC están hechos de una mezcla de óxidos de Mg, Ni, Co, Cu y Fe y se moldean en un cuerpo cerámico de varios tamaños. En su revista, Aragonés, J. B., Gómez, C. G., Zaragozí, B. Z., Martínez, A. G., Campos, D. M. y Llinares, A. G. [5] describen que exhiben una sensibilidad del 4% por grado celsius a 25oC. Un calentamiento interno causado por el efecto Joule de la corriente que atraviesa el termistor o cambios externos en la temperatura ambiente pueden causar el efecto de Coeficiente Negativo con la Temperatura. Se puede utilizar una resistencia montada en para linealizar la curva del termistor.</w:t>
      </w:r>
    </w:p>
    <w:p w14:paraId="636CA51F" w14:textId="77777777" w:rsidR="00A8548C" w:rsidRDefault="00A8548C" w:rsidP="00A8548C"/>
    <w:p w14:paraId="5A0788C0" w14:textId="77777777" w:rsidR="00A8548C" w:rsidRDefault="00A8548C" w:rsidP="00A8548C"/>
    <w:p w14:paraId="0B4F9B81" w14:textId="77777777" w:rsidR="00D55795" w:rsidRDefault="00985938" w:rsidP="00D55795">
      <w:pPr>
        <w:keepNext/>
        <w:jc w:val="center"/>
      </w:pPr>
      <w:r w:rsidRPr="00985938">
        <w:rPr>
          <w:noProof/>
        </w:rPr>
        <w:drawing>
          <wp:inline distT="0" distB="0" distL="0" distR="0" wp14:anchorId="604BC232" wp14:editId="58E2E57C">
            <wp:extent cx="2031872" cy="1226128"/>
            <wp:effectExtent l="0" t="0" r="0" b="0"/>
            <wp:docPr id="151248772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7720" name="Imagen 1" descr="Diagrama, Esquemático&#10;&#10;Descripción generada automáticamente"/>
                    <pic:cNvPicPr/>
                  </pic:nvPicPr>
                  <pic:blipFill>
                    <a:blip r:embed="rId14"/>
                    <a:stretch>
                      <a:fillRect/>
                    </a:stretch>
                  </pic:blipFill>
                  <pic:spPr>
                    <a:xfrm>
                      <a:off x="0" y="0"/>
                      <a:ext cx="2071911" cy="1250289"/>
                    </a:xfrm>
                    <a:prstGeom prst="rect">
                      <a:avLst/>
                    </a:prstGeom>
                  </pic:spPr>
                </pic:pic>
              </a:graphicData>
            </a:graphic>
          </wp:inline>
        </w:drawing>
      </w:r>
    </w:p>
    <w:p w14:paraId="6E161C91" w14:textId="77674584" w:rsidR="00A8548C" w:rsidRPr="00194265" w:rsidRDefault="00D55795" w:rsidP="00D55795">
      <w:pPr>
        <w:pStyle w:val="Descripcin"/>
        <w:jc w:val="center"/>
        <w:rPr>
          <w:sz w:val="16"/>
          <w:szCs w:val="16"/>
        </w:rPr>
      </w:pPr>
      <w:r w:rsidRPr="00194265">
        <w:rPr>
          <w:sz w:val="16"/>
          <w:szCs w:val="16"/>
        </w:rPr>
        <w:t xml:space="preserve">Figura </w:t>
      </w:r>
      <w:r w:rsidRPr="00194265">
        <w:rPr>
          <w:sz w:val="16"/>
          <w:szCs w:val="16"/>
        </w:rPr>
        <w:fldChar w:fldCharType="begin"/>
      </w:r>
      <w:r w:rsidRPr="00194265">
        <w:rPr>
          <w:sz w:val="16"/>
          <w:szCs w:val="16"/>
        </w:rPr>
        <w:instrText xml:space="preserve"> SEQ Figura \* ARABIC </w:instrText>
      </w:r>
      <w:r w:rsidRPr="00194265">
        <w:rPr>
          <w:sz w:val="16"/>
          <w:szCs w:val="16"/>
        </w:rPr>
        <w:fldChar w:fldCharType="separate"/>
      </w:r>
      <w:r w:rsidR="00BD2792">
        <w:rPr>
          <w:noProof/>
          <w:sz w:val="16"/>
          <w:szCs w:val="16"/>
        </w:rPr>
        <w:t>2</w:t>
      </w:r>
      <w:r w:rsidRPr="00194265">
        <w:rPr>
          <w:sz w:val="16"/>
          <w:szCs w:val="16"/>
        </w:rPr>
        <w:fldChar w:fldCharType="end"/>
      </w:r>
      <w:r w:rsidRPr="00194265">
        <w:rPr>
          <w:sz w:val="16"/>
          <w:szCs w:val="16"/>
        </w:rPr>
        <w:t xml:space="preserve"> Circuito de linealización [5]</w:t>
      </w:r>
    </w:p>
    <w:p w14:paraId="48B4D809" w14:textId="11A21067" w:rsidR="006A7480" w:rsidRPr="00F169CD" w:rsidRDefault="003E52A7" w:rsidP="00F44D72">
      <w:pPr>
        <w:pStyle w:val="Ttulo4"/>
        <w:rPr>
          <w:b/>
          <w:bCs/>
        </w:rPr>
      </w:pPr>
      <w:r w:rsidRPr="00F169CD">
        <w:rPr>
          <w:b/>
          <w:bCs/>
        </w:rPr>
        <w:t>Otras características</w:t>
      </w:r>
    </w:p>
    <w:p w14:paraId="7DFF87A2" w14:textId="77777777" w:rsidR="00DB0D13" w:rsidRPr="00DB0D13" w:rsidRDefault="00DB0D13" w:rsidP="00DB0D13"/>
    <w:p w14:paraId="1BA8E663" w14:textId="65ADAE91" w:rsidR="003E52A7" w:rsidRPr="006A7480" w:rsidRDefault="00DB0D13" w:rsidP="006A7480">
      <w:r w:rsidRPr="00DB0D13">
        <w:t>En comparación con las termocuplas y las termorresistencias, el termistor carece de la misma precisión de salida y estabilidad. Sin embargo, una ventaja significativa del termistor radica en su extraordinaria sensibilidad a las variaciones de temperatura.</w:t>
      </w:r>
    </w:p>
    <w:p w14:paraId="4A6185B4" w14:textId="77777777" w:rsidR="00D55795" w:rsidRDefault="00D55795" w:rsidP="00D55795"/>
    <w:p w14:paraId="67049DE9" w14:textId="5AE439FB" w:rsidR="00597D45" w:rsidRPr="00194265" w:rsidRDefault="00597D45" w:rsidP="00597D45">
      <w:pPr>
        <w:pStyle w:val="Descripcin"/>
        <w:keepNext/>
        <w:jc w:val="center"/>
        <w:rPr>
          <w:sz w:val="16"/>
          <w:szCs w:val="16"/>
        </w:rPr>
      </w:pPr>
      <w:r w:rsidRPr="00194265">
        <w:rPr>
          <w:sz w:val="16"/>
          <w:szCs w:val="16"/>
        </w:rPr>
        <w:t xml:space="preserve">Tabla </w:t>
      </w:r>
      <w:r w:rsidR="00A32EB7" w:rsidRPr="00194265">
        <w:rPr>
          <w:sz w:val="16"/>
          <w:szCs w:val="16"/>
        </w:rPr>
        <w:fldChar w:fldCharType="begin"/>
      </w:r>
      <w:r w:rsidR="00A32EB7" w:rsidRPr="00194265">
        <w:rPr>
          <w:sz w:val="16"/>
          <w:szCs w:val="16"/>
        </w:rPr>
        <w:instrText xml:space="preserve"> SEQ Tabla \* ROMAN </w:instrText>
      </w:r>
      <w:r w:rsidR="00A32EB7" w:rsidRPr="00194265">
        <w:rPr>
          <w:sz w:val="16"/>
          <w:szCs w:val="16"/>
        </w:rPr>
        <w:fldChar w:fldCharType="separate"/>
      </w:r>
      <w:r w:rsidR="00BD2792">
        <w:rPr>
          <w:noProof/>
          <w:sz w:val="16"/>
          <w:szCs w:val="16"/>
        </w:rPr>
        <w:t>II</w:t>
      </w:r>
      <w:r w:rsidR="00A32EB7" w:rsidRPr="00194265">
        <w:rPr>
          <w:sz w:val="16"/>
          <w:szCs w:val="16"/>
        </w:rPr>
        <w:fldChar w:fldCharType="end"/>
      </w:r>
      <w:r w:rsidRPr="00194265">
        <w:rPr>
          <w:sz w:val="16"/>
          <w:szCs w:val="16"/>
        </w:rPr>
        <w:t xml:space="preserve"> Sensibilidades relativas de termistores, termorresistencias y termocuplas [5]</w:t>
      </w:r>
    </w:p>
    <w:p w14:paraId="43E45BBE" w14:textId="26CBE38A" w:rsidR="006A7480" w:rsidRPr="00D55795" w:rsidRDefault="006A7480" w:rsidP="00597D45">
      <w:pPr>
        <w:jc w:val="center"/>
      </w:pPr>
      <w:r w:rsidRPr="006A7480">
        <w:rPr>
          <w:noProof/>
        </w:rPr>
        <w:drawing>
          <wp:inline distT="0" distB="0" distL="0" distR="0" wp14:anchorId="2363ECC7" wp14:editId="4C3BA23D">
            <wp:extent cx="3054985" cy="2583815"/>
            <wp:effectExtent l="0" t="0" r="0" b="0"/>
            <wp:docPr id="10073134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985" cy="2583815"/>
                    </a:xfrm>
                    <a:prstGeom prst="rect">
                      <a:avLst/>
                    </a:prstGeom>
                    <a:noFill/>
                    <a:ln>
                      <a:noFill/>
                    </a:ln>
                  </pic:spPr>
                </pic:pic>
              </a:graphicData>
            </a:graphic>
          </wp:inline>
        </w:drawing>
      </w:r>
    </w:p>
    <w:p w14:paraId="6152D950" w14:textId="77777777" w:rsidR="00A8548C" w:rsidRDefault="00A8548C" w:rsidP="00A8548C"/>
    <w:p w14:paraId="712A63AC" w14:textId="77777777" w:rsidR="00EE78B2" w:rsidRPr="00EE78B2" w:rsidRDefault="00EE78B2" w:rsidP="00EE78B2"/>
    <w:p w14:paraId="0E0F14A9" w14:textId="77777777" w:rsidR="00BB6FC0" w:rsidRDefault="00BB6FC0" w:rsidP="00BB6FC0">
      <w:r>
        <w:t>Los termistores no son adecuados para la medición de temperatura en rangos amplios debido a que las variaciones de resistencia que presentan son demasiado grandes para ser medidas de manera precisa con un solo instrumento. Por lo general, los rangos de medición aceptables se limitan a alrededor de 100K.</w:t>
      </w:r>
    </w:p>
    <w:p w14:paraId="2E432495" w14:textId="77777777" w:rsidR="00122EBE" w:rsidRDefault="00122EBE" w:rsidP="00122EBE"/>
    <w:p w14:paraId="02D16E7F" w14:textId="22BB9DB9" w:rsidR="00F14DD6" w:rsidRDefault="003C69D4" w:rsidP="00266FE2">
      <w:r w:rsidRPr="003C69D4">
        <w:t>Debido a sus notables variaciones de resistencia, los termistores son herramientas particularmente útiles para medir temperaturas en amplios rangos de temperatura. Por ejemplo, Aragonés, J. B., Gómez, C. G., Zaragozí, B. Z., Martínez, A. G., Campos, D. M. y Llinares, A. G. [5] describen que la resistencia de un termistor típico varía de 156 ohmios a 1 °C, mientras que la del platino solo varía de 0,385 ohmios. Esta alta resistencia facilita la conexión bifilar y aumenta la sensibilidad, permitiendo mediciones precisas en amplios rangos de temperatura. La resistencia del termistor y sus variaciones son más importantes que la resistencia del cableado y los efectos de la temperatura ambiente.</w:t>
      </w:r>
    </w:p>
    <w:p w14:paraId="510C1055" w14:textId="77777777" w:rsidR="003C69D4" w:rsidRDefault="003C69D4" w:rsidP="00266FE2"/>
    <w:p w14:paraId="0F66847E" w14:textId="79D51C3F" w:rsidR="00F14DD6" w:rsidRPr="00247361" w:rsidRDefault="00247361" w:rsidP="00266FE2">
      <w:pPr>
        <w:widowControl/>
        <w:autoSpaceDE/>
        <w:autoSpaceDN/>
        <w:spacing w:after="240"/>
        <w:rPr>
          <w:szCs w:val="24"/>
          <w:lang w:eastAsia="es-CO"/>
        </w:rPr>
      </w:pPr>
      <w:r w:rsidRPr="00247361">
        <w:rPr>
          <w:szCs w:val="24"/>
          <w:lang w:eastAsia="es-CO"/>
        </w:rPr>
        <w:t>La linealidad ha mejorado significativamente. Actualmente, hay termistores que pueden mantener una linealidad entre 0,5°C y 65°C. Aunque esta especificación es válida principalmente para potencias nulas debido a problemas de disipación de calor, el fabricante garantiza que los errores son mínimos en condiciones prácticas de corriente y voltaje, como lo describen Aragonés, J. B., Gómez, C. G., Zaragozí, B. Z., Martínez, A. G., Campos, D. M. y Llinares, A. G. [5] en su revista.</w:t>
      </w:r>
    </w:p>
    <w:p w14:paraId="6AF58F2B" w14:textId="16C29BD6" w:rsidR="00F14DD6" w:rsidRDefault="00F14DD6" w:rsidP="00F14DD6">
      <w:r>
        <w:t>El autocalentamiento del termistor es otro factor importante: la potencia disipada en el termistor eleva su temperatura por encima del ambiente, siendo este aumento una función directa de su constante de disipación y del entorno en el que opera.</w:t>
      </w:r>
    </w:p>
    <w:p w14:paraId="698243B4" w14:textId="77777777" w:rsidR="00F14DD6" w:rsidRDefault="00F14DD6" w:rsidP="00F14DD6"/>
    <w:p w14:paraId="456C3D90" w14:textId="59BD2A70" w:rsidR="00F14DD6" w:rsidRDefault="00F14DD6" w:rsidP="00F14DD6">
      <w:r>
        <w:t>Los termistores disponibles en el mercado tienen valores de resistencia que van desde 100 ohmios hasta 30 kilo ohmios, siendo los más comunes aquellos que oscilan entre 1 kilo ohmio y 5 kilo ohmios. Su rango de temperatura de uso habitual se sitúa entre -50°C y 200°C, aunque existen algunos modelos capaces de alcanzar los 450°C</w:t>
      </w:r>
      <w:r w:rsidR="00DF620F">
        <w:t xml:space="preserve"> como lo describen Aragonés, J. B., Gómez, C. G., Zaragozí, B. Z., Martínez, A. G., Campos, D. M., &amp; Llinares, A. G [5] en su revista</w:t>
      </w:r>
      <w:r>
        <w:t>.</w:t>
      </w:r>
    </w:p>
    <w:p w14:paraId="648289BD" w14:textId="77777777" w:rsidR="00F14DD6" w:rsidRDefault="00F14DD6" w:rsidP="00266FE2"/>
    <w:p w14:paraId="40DAFAB2" w14:textId="77777777" w:rsidR="00266FE2" w:rsidRPr="00266FE2" w:rsidRDefault="00266FE2" w:rsidP="00266FE2">
      <w:pPr>
        <w:widowControl/>
        <w:autoSpaceDE/>
        <w:autoSpaceDN/>
        <w:rPr>
          <w:szCs w:val="24"/>
          <w:lang w:eastAsia="es-CO"/>
        </w:rPr>
      </w:pPr>
      <w:r w:rsidRPr="00266FE2">
        <w:rPr>
          <w:szCs w:val="24"/>
          <w:lang w:eastAsia="es-CO"/>
        </w:rPr>
        <w:t>Su uso más común es como sensor de temperatura para mediciones rápidas en sondas manuales que vienen con termómetros electrónicos portátiles. ¿Cuál es la diferencia entre una sonda de descarga NTC o PTC? (1/2)” Sin embargo, tienen desventajas, como su dispersión y su falta de estabilidad con el tiempo. En contraste con las termorresistencias, ofrecen valores de resistencia más altos, mayor precisión y valores normalizados universalmente, lo que garantiza su intercambio sin calibración previa. A pesar de estas limitaciones, la ventaja más importante de los termistores es su baja masa, que permite velocidades de respuesta muy altas.</w:t>
      </w:r>
    </w:p>
    <w:p w14:paraId="55C4F206" w14:textId="0AED1E96" w:rsidR="00F14DD6" w:rsidRDefault="00F14DD6" w:rsidP="00F14DD6"/>
    <w:p w14:paraId="499D565B" w14:textId="624BA604" w:rsidR="007064DB" w:rsidRPr="00F169CD" w:rsidRDefault="008F6549" w:rsidP="00F44D72">
      <w:pPr>
        <w:pStyle w:val="Ttulo3"/>
        <w:rPr>
          <w:b/>
          <w:bCs/>
        </w:rPr>
      </w:pPr>
      <w:r w:rsidRPr="00F169CD">
        <w:rPr>
          <w:b/>
          <w:bCs/>
        </w:rPr>
        <w:t>Control ON/OFF</w:t>
      </w:r>
    </w:p>
    <w:p w14:paraId="3427AE17" w14:textId="77777777" w:rsidR="008F6549" w:rsidRDefault="008F6549" w:rsidP="002706E9"/>
    <w:p w14:paraId="504CD61F" w14:textId="77777777" w:rsidR="0021087A" w:rsidRDefault="0021087A" w:rsidP="0021087A">
      <w:r>
        <w:t>El control ON-OFF, también conocido como control de encendido y apagado, es una técnica simple pero efectiva en la que un sistema de control activa o desactiva una acción de control basada en si la variable medida supera o cae por debajo de un umbral predeterminado. Este tipo de control es común en muchas aplicaciones, desde sistemas de calefacción y refrigeración hasta sistemas de control de nivel de líquidos.</w:t>
      </w:r>
    </w:p>
    <w:p w14:paraId="2EBF3B3B" w14:textId="77777777" w:rsidR="0021087A" w:rsidRDefault="0021087A" w:rsidP="0021087A"/>
    <w:p w14:paraId="279B930B" w14:textId="1FFEAC50" w:rsidR="00687E3D" w:rsidRPr="00687E3D" w:rsidRDefault="0021087A" w:rsidP="00687E3D">
      <w:pPr>
        <w:rPr>
          <w:rFonts w:eastAsiaTheme="minorHAnsi"/>
        </w:rPr>
      </w:pPr>
      <w:r>
        <w:t>En el contexto del control ON-OFF, los termistores pueden desempeñar un papel importante como sensores de temperatura</w:t>
      </w:r>
      <w:r w:rsidR="00773B1B">
        <w:t xml:space="preserve"> como lo describe </w:t>
      </w:r>
      <w:r w:rsidR="00773B1B" w:rsidRPr="00AF7CF4">
        <w:rPr>
          <w:rFonts w:eastAsiaTheme="minorHAnsi"/>
        </w:rPr>
        <w:t>Gao, Q., Wang, J., Zhu, Y., Wang, J., &amp; Wang, J</w:t>
      </w:r>
      <w:r w:rsidR="00773B1B">
        <w:rPr>
          <w:rFonts w:eastAsiaTheme="minorHAnsi"/>
        </w:rPr>
        <w:t xml:space="preserve"> [6]</w:t>
      </w:r>
      <w:r w:rsidR="00687E3D">
        <w:rPr>
          <w:rFonts w:eastAsiaTheme="minorHAnsi"/>
        </w:rPr>
        <w:t xml:space="preserve">, el cual nos menciona que </w:t>
      </w:r>
      <w:r w:rsidR="00687E3D" w:rsidRPr="00687E3D">
        <w:rPr>
          <w:rFonts w:eastAsiaTheme="minorHAnsi"/>
        </w:rPr>
        <w:t>las estrategias de control son fundamentales para regular las características de las válvulas on/off de alta velocidad (HSV), lo que influye en el rendimiento global del sistema hidráulico. En este contexto, los termistores pueden desempeñar un papel crucial como sensores de temperatura en sistemas de control ON-OFF que incluyen válvulas HSV.</w:t>
      </w:r>
    </w:p>
    <w:p w14:paraId="1664DB4D" w14:textId="77777777" w:rsidR="00687E3D" w:rsidRPr="00687E3D" w:rsidRDefault="00687E3D" w:rsidP="00687E3D">
      <w:pPr>
        <w:rPr>
          <w:rFonts w:eastAsiaTheme="minorHAnsi"/>
        </w:rPr>
      </w:pPr>
    </w:p>
    <w:p w14:paraId="363DC555" w14:textId="77777777" w:rsidR="00687E3D" w:rsidRPr="00687E3D" w:rsidRDefault="00687E3D" w:rsidP="00687E3D">
      <w:pPr>
        <w:rPr>
          <w:rFonts w:eastAsiaTheme="minorHAnsi"/>
        </w:rPr>
      </w:pPr>
      <w:r w:rsidRPr="00687E3D">
        <w:rPr>
          <w:rFonts w:eastAsiaTheme="minorHAnsi"/>
        </w:rPr>
        <w:t>Por ejemplo, los termistores podrían utilizarse para monitorear la temperatura del fluido hidráulico o de los componentes críticos del sistema. Cuando la temperatura medida por el termistor supera o cae por debajo de ciertos umbrales predefinidos, el sistema de control ON-OFF activa o desactiva las válvulas HSV para ajustar el flujo o la presión del fluido, manteniendo así las condiciones operativas dentro de rangos seguros y óptimos.</w:t>
      </w:r>
    </w:p>
    <w:p w14:paraId="7AC815BB" w14:textId="77777777" w:rsidR="00687E3D" w:rsidRPr="00687E3D" w:rsidRDefault="00687E3D" w:rsidP="00687E3D">
      <w:pPr>
        <w:rPr>
          <w:rFonts w:eastAsiaTheme="minorHAnsi"/>
        </w:rPr>
      </w:pPr>
    </w:p>
    <w:p w14:paraId="779D31A2" w14:textId="68F6AE8D" w:rsidR="008F6549" w:rsidRDefault="00687E3D" w:rsidP="00687E3D">
      <w:r w:rsidRPr="00687E3D">
        <w:rPr>
          <w:rFonts w:eastAsiaTheme="minorHAnsi"/>
        </w:rPr>
        <w:t>La sensibilidad y la respuesta rápida de los termistores son especialmente valiosas en este contexto, ya que permiten una detección precisa y una rápida activación o desactivación de las válvulas HSV en respuesta a cambios térmicos, contribuyendo así a mejorar el rendimiento y la eficiencia del sistema hidráulico digital.</w:t>
      </w:r>
    </w:p>
    <w:p w14:paraId="64F2AA5E" w14:textId="77777777" w:rsidR="000E4CD1" w:rsidRDefault="000E4CD1" w:rsidP="0021087A"/>
    <w:p w14:paraId="294B9020" w14:textId="11AFE13C" w:rsidR="00F44D72" w:rsidRPr="00F169CD" w:rsidRDefault="002706E9" w:rsidP="00F44D72">
      <w:pPr>
        <w:pStyle w:val="Ttulo3"/>
        <w:rPr>
          <w:b/>
          <w:bCs/>
        </w:rPr>
      </w:pPr>
      <w:r w:rsidRPr="00F169CD">
        <w:rPr>
          <w:b/>
          <w:bCs/>
        </w:rPr>
        <w:t>Proceso de incubación</w:t>
      </w:r>
    </w:p>
    <w:p w14:paraId="62C8313D" w14:textId="77777777" w:rsidR="00F44D72" w:rsidRDefault="00F44D72" w:rsidP="000E4CD1"/>
    <w:p w14:paraId="6A64FAF3" w14:textId="6D3D468B" w:rsidR="000E4CD1" w:rsidRPr="00D0301A" w:rsidRDefault="007E0E8E" w:rsidP="000E4CD1">
      <w:r w:rsidRPr="007E0E8E">
        <w:t>El proceso de incubación es fundamental en el desarrollo de diversas áreas, desde la biología hasta los negocios. En el contexto biológico, la incubación se refiere al período durante el cual los huevos son mantenidos bajo condiciones controladas de temperatura y humedad para permitir que los embriones se desarrollen hasta el punto en que puedan sobrevivir independientemente fuera del huevo</w:t>
      </w:r>
      <w:r>
        <w:t xml:space="preserve"> como lo describe </w:t>
      </w:r>
      <w:r w:rsidR="000E4CD1" w:rsidRPr="000E4CD1">
        <w:t>Baballe, M., Muhammad, A. S., &amp; Balarabe, I. A</w:t>
      </w:r>
      <w:r>
        <w:t xml:space="preserve"> [7]</w:t>
      </w:r>
      <w:r w:rsidR="000E4CD1" w:rsidRPr="000E4CD1">
        <w:t>.</w:t>
      </w:r>
    </w:p>
    <w:p w14:paraId="699CD8F5" w14:textId="77777777" w:rsidR="00C2039B" w:rsidRDefault="00091F43" w:rsidP="00C2039B">
      <w:pPr>
        <w:pStyle w:val="NormalWeb"/>
        <w:keepNext/>
      </w:pPr>
      <w:r>
        <w:rPr>
          <w:noProof/>
        </w:rPr>
        <w:lastRenderedPageBreak/>
        <w:drawing>
          <wp:inline distT="0" distB="0" distL="0" distR="0" wp14:anchorId="0699D68A" wp14:editId="1BD13385">
            <wp:extent cx="6794500" cy="2980055"/>
            <wp:effectExtent l="0" t="0" r="0" b="0"/>
            <wp:docPr id="2101579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94500" cy="2980055"/>
                    </a:xfrm>
                    <a:prstGeom prst="rect">
                      <a:avLst/>
                    </a:prstGeom>
                    <a:noFill/>
                    <a:ln>
                      <a:noFill/>
                    </a:ln>
                  </pic:spPr>
                </pic:pic>
              </a:graphicData>
            </a:graphic>
          </wp:inline>
        </w:drawing>
      </w:r>
    </w:p>
    <w:p w14:paraId="773BF711" w14:textId="367FC8B2" w:rsidR="00B46C13" w:rsidRPr="00153D89" w:rsidRDefault="00C2039B" w:rsidP="0074155B">
      <w:pPr>
        <w:pStyle w:val="Descripcin"/>
        <w:jc w:val="center"/>
        <w:rPr>
          <w:sz w:val="16"/>
          <w:szCs w:val="16"/>
        </w:rPr>
      </w:pPr>
      <w:r w:rsidRPr="00153D89">
        <w:rPr>
          <w:sz w:val="16"/>
          <w:szCs w:val="16"/>
        </w:rPr>
        <w:t xml:space="preserve">Figura </w:t>
      </w:r>
      <w:r w:rsidRPr="00153D89">
        <w:rPr>
          <w:sz w:val="16"/>
          <w:szCs w:val="16"/>
        </w:rPr>
        <w:fldChar w:fldCharType="begin"/>
      </w:r>
      <w:r w:rsidRPr="00153D89">
        <w:rPr>
          <w:sz w:val="16"/>
          <w:szCs w:val="16"/>
        </w:rPr>
        <w:instrText xml:space="preserve"> SEQ Figura \* ARABIC </w:instrText>
      </w:r>
      <w:r w:rsidRPr="00153D89">
        <w:rPr>
          <w:sz w:val="16"/>
          <w:szCs w:val="16"/>
        </w:rPr>
        <w:fldChar w:fldCharType="separate"/>
      </w:r>
      <w:r w:rsidR="00BD2792">
        <w:rPr>
          <w:noProof/>
          <w:sz w:val="16"/>
          <w:szCs w:val="16"/>
        </w:rPr>
        <w:t>3</w:t>
      </w:r>
      <w:r w:rsidRPr="00153D89">
        <w:rPr>
          <w:sz w:val="16"/>
          <w:szCs w:val="16"/>
        </w:rPr>
        <w:fldChar w:fldCharType="end"/>
      </w:r>
      <w:r w:rsidRPr="00153D89">
        <w:rPr>
          <w:sz w:val="16"/>
          <w:szCs w:val="16"/>
        </w:rPr>
        <w:t xml:space="preserve"> Paso a paso incubadora casera</w:t>
      </w:r>
    </w:p>
    <w:p w14:paraId="46878494" w14:textId="77777777" w:rsidR="0074155B" w:rsidRDefault="0074155B" w:rsidP="0074155B">
      <w:r>
        <w:t>En una incubadora, la temperatura juega un papel crítico en el proceso de incubación, ya que es un factor determinante para el desarrollo adecuado de los embriones o cultivos. Mantener una temperatura estable es esencial para garantizar un entorno óptimo para el crecimiento y la supervivencia.</w:t>
      </w:r>
    </w:p>
    <w:p w14:paraId="57F60438" w14:textId="77777777" w:rsidR="0074155B" w:rsidRDefault="0074155B" w:rsidP="0074155B"/>
    <w:p w14:paraId="140CCC1C" w14:textId="051087ED" w:rsidR="0074155B" w:rsidRDefault="0074155B" w:rsidP="0074155B">
      <w:r>
        <w:t xml:space="preserve">La estabilidad de la temperatura en una incubadora es fundamental para evitar fluctuaciones bruscas que puedan afectar negativamente el proceso de desarrollo. Los cambios repentinos de temperatura pueden causar estrés en los embriones o cultivos, lo que puede resultar en tasas de eclosión o crecimiento reducidas, deformidades o incluso la pérdida completa del material biológico como lo describe </w:t>
      </w:r>
      <w:r w:rsidRPr="00AF7CF4">
        <w:rPr>
          <w:rFonts w:eastAsiaTheme="minorHAnsi"/>
          <w:lang w:val="es-US"/>
        </w:rPr>
        <w:t>ALBOR, J. G</w:t>
      </w:r>
      <w:r>
        <w:rPr>
          <w:rFonts w:eastAsiaTheme="minorHAnsi"/>
          <w:lang w:val="es-US"/>
        </w:rPr>
        <w:t xml:space="preserve"> [8]</w:t>
      </w:r>
      <w:r>
        <w:t>.</w:t>
      </w:r>
    </w:p>
    <w:p w14:paraId="49FF1A00" w14:textId="77777777" w:rsidR="0074155B" w:rsidRDefault="0074155B" w:rsidP="0074155B"/>
    <w:p w14:paraId="5A9544F2" w14:textId="77777777" w:rsidR="0074155B" w:rsidRDefault="0074155B" w:rsidP="0074155B">
      <w:r>
        <w:t>Para mantener la temperatura estable, las incubadoras suelen estar equipadas con sistemas de control de temperatura precisos y sofisticados. Estos sistemas pueden incluir termostatos, sensores de temperatura y sistemas de calefacción y enfriamiento que trabajan en conjunto para mantener la temperatura dentro de un rango predefinido con una precisión muy alta.</w:t>
      </w:r>
    </w:p>
    <w:p w14:paraId="2B2D80B6" w14:textId="77777777" w:rsidR="00CC27A7" w:rsidRDefault="00CC27A7" w:rsidP="0074155B"/>
    <w:p w14:paraId="4A111219" w14:textId="77777777" w:rsidR="00CC27A7" w:rsidRDefault="00CC27A7" w:rsidP="00CC27A7">
      <w:pPr>
        <w:keepNext/>
        <w:jc w:val="center"/>
      </w:pPr>
      <w:r w:rsidRPr="00CC27A7">
        <w:rPr>
          <w:noProof/>
        </w:rPr>
        <w:drawing>
          <wp:inline distT="0" distB="0" distL="0" distR="0" wp14:anchorId="7A061B83" wp14:editId="1DF4F099">
            <wp:extent cx="4490353" cy="914400"/>
            <wp:effectExtent l="0" t="0" r="0" b="0"/>
            <wp:docPr id="7407019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01952" name="Imagen 1" descr="Diagrama&#10;&#10;Descripción generada automáticamente"/>
                    <pic:cNvPicPr/>
                  </pic:nvPicPr>
                  <pic:blipFill>
                    <a:blip r:embed="rId17"/>
                    <a:stretch>
                      <a:fillRect/>
                    </a:stretch>
                  </pic:blipFill>
                  <pic:spPr>
                    <a:xfrm>
                      <a:off x="0" y="0"/>
                      <a:ext cx="4503507" cy="917079"/>
                    </a:xfrm>
                    <a:prstGeom prst="rect">
                      <a:avLst/>
                    </a:prstGeom>
                  </pic:spPr>
                </pic:pic>
              </a:graphicData>
            </a:graphic>
          </wp:inline>
        </w:drawing>
      </w:r>
    </w:p>
    <w:p w14:paraId="509144C4" w14:textId="5FE35220" w:rsidR="00CC27A7" w:rsidRPr="00153D89" w:rsidRDefault="00CC27A7" w:rsidP="00CC27A7">
      <w:pPr>
        <w:pStyle w:val="Descripcin"/>
        <w:jc w:val="center"/>
        <w:rPr>
          <w:sz w:val="16"/>
          <w:szCs w:val="16"/>
        </w:rPr>
      </w:pPr>
      <w:r w:rsidRPr="00153D89">
        <w:rPr>
          <w:sz w:val="16"/>
          <w:szCs w:val="16"/>
        </w:rPr>
        <w:t xml:space="preserve">Figura </w:t>
      </w:r>
      <w:r w:rsidRPr="00153D89">
        <w:rPr>
          <w:sz w:val="16"/>
          <w:szCs w:val="16"/>
        </w:rPr>
        <w:fldChar w:fldCharType="begin"/>
      </w:r>
      <w:r w:rsidRPr="00153D89">
        <w:rPr>
          <w:sz w:val="16"/>
          <w:szCs w:val="16"/>
        </w:rPr>
        <w:instrText xml:space="preserve"> SEQ Figura \* ARABIC </w:instrText>
      </w:r>
      <w:r w:rsidRPr="00153D89">
        <w:rPr>
          <w:sz w:val="16"/>
          <w:szCs w:val="16"/>
        </w:rPr>
        <w:fldChar w:fldCharType="separate"/>
      </w:r>
      <w:r w:rsidR="00BD2792">
        <w:rPr>
          <w:noProof/>
          <w:sz w:val="16"/>
          <w:szCs w:val="16"/>
        </w:rPr>
        <w:t>4</w:t>
      </w:r>
      <w:r w:rsidRPr="00153D89">
        <w:rPr>
          <w:sz w:val="16"/>
          <w:szCs w:val="16"/>
        </w:rPr>
        <w:fldChar w:fldCharType="end"/>
      </w:r>
      <w:r w:rsidRPr="00153D89">
        <w:rPr>
          <w:sz w:val="16"/>
          <w:szCs w:val="16"/>
        </w:rPr>
        <w:t xml:space="preserve"> Diagrama electrónico para el control de temperatura</w:t>
      </w:r>
      <w:r w:rsidR="004A055D" w:rsidRPr="00153D89">
        <w:rPr>
          <w:sz w:val="16"/>
          <w:szCs w:val="16"/>
        </w:rPr>
        <w:t xml:space="preserve"> [8]</w:t>
      </w:r>
    </w:p>
    <w:p w14:paraId="2B82D4AD" w14:textId="77777777" w:rsidR="0074155B" w:rsidRDefault="0074155B" w:rsidP="0074155B"/>
    <w:p w14:paraId="2EDDE488" w14:textId="77777777" w:rsidR="00C2039B" w:rsidRDefault="0074155B" w:rsidP="0074155B">
      <w:r>
        <w:t>Además de los sistemas de control, otros factores también pueden influir en la estabilidad de la temperatura en una incubadora. Estos pueden incluir la calidad de los materiales de construcción de la incubadora, la eficiencia del aislamiento térmico y la ubicación de la incubadora en un entorno donde no esté expuesta a corrientes de aire, cambios bruscos de temperatura o vibraciones que puedan afectar su rendimiento.</w:t>
      </w:r>
    </w:p>
    <w:p w14:paraId="1BC7B478" w14:textId="77777777" w:rsidR="003A0131" w:rsidRDefault="003A0131" w:rsidP="0074155B"/>
    <w:p w14:paraId="12ADDF5F" w14:textId="77777777" w:rsidR="003A0131" w:rsidRDefault="003A0131" w:rsidP="0074155B"/>
    <w:p w14:paraId="3DF79F74" w14:textId="51E30964" w:rsidR="003A0131" w:rsidRPr="00F169CD" w:rsidRDefault="00C45B24" w:rsidP="005235AE">
      <w:pPr>
        <w:pStyle w:val="Ttulo3"/>
        <w:rPr>
          <w:b/>
          <w:bCs/>
        </w:rPr>
      </w:pPr>
      <w:r w:rsidRPr="00F169CD">
        <w:rPr>
          <w:b/>
          <w:bCs/>
        </w:rPr>
        <w:t xml:space="preserve">Método de calefacción </w:t>
      </w:r>
    </w:p>
    <w:p w14:paraId="2735321C" w14:textId="138ABD69" w:rsidR="00F12A3C" w:rsidRPr="00F41F20" w:rsidRDefault="00F12A3C" w:rsidP="00F12A3C">
      <w:pPr>
        <w:pStyle w:val="Ttulo2"/>
        <w:ind w:left="0"/>
        <w:jc w:val="left"/>
        <w:sectPr w:rsidR="00F12A3C" w:rsidRPr="00F41F20" w:rsidSect="00B04374">
          <w:headerReference w:type="even" r:id="rId18"/>
          <w:headerReference w:type="default" r:id="rId19"/>
          <w:footerReference w:type="even" r:id="rId20"/>
          <w:footerReference w:type="default" r:id="rId21"/>
          <w:type w:val="continuous"/>
          <w:pgSz w:w="12480" w:h="15880"/>
          <w:pgMar w:top="880" w:right="860" w:bottom="1701" w:left="920" w:header="720" w:footer="720" w:gutter="0"/>
          <w:cols w:space="224"/>
          <w:docGrid w:linePitch="326"/>
        </w:sectPr>
      </w:pPr>
    </w:p>
    <w:p w14:paraId="3B7D97AB" w14:textId="77777777" w:rsidR="00C45B24" w:rsidRDefault="00C45B24" w:rsidP="00C45B24"/>
    <w:p w14:paraId="3EC5A7DE" w14:textId="2A719A8A" w:rsidR="008511FA" w:rsidRDefault="00C45B24" w:rsidP="00C45B24">
      <w:r>
        <w:t>Existen varias formas de obtener el calor necesario en una incubadora. Una opción común es utilizar una bombilla de infrarrojos de 250W</w:t>
      </w:r>
      <w:r w:rsidR="00B532B4">
        <w:t xml:space="preserve"> según </w:t>
      </w:r>
      <w:r w:rsidR="00B532B4" w:rsidRPr="00AF7CF4">
        <w:rPr>
          <w:rFonts w:eastAsiaTheme="minorHAnsi"/>
          <w:lang w:val="es-US"/>
        </w:rPr>
        <w:t>Cevallos Sánchez, F</w:t>
      </w:r>
      <w:r w:rsidR="00B532B4">
        <w:rPr>
          <w:rFonts w:eastAsiaTheme="minorHAnsi"/>
          <w:lang w:val="es-US"/>
        </w:rPr>
        <w:t xml:space="preserve"> [9]</w:t>
      </w:r>
      <w:r>
        <w:t>, diseñada específicamente para el cuidado de pollos y fácilmente disponible en el mercado. Otra alternativa son las resistencias térmicas, cuya potencia no necesariamente debe ser alta, dependiendo del tamaño de la incubadora. Para incubadoras de tamaño reducido, las resistencias de silicona son una excelente opción. Estas consisten en cables que, al pasar la corriente a través de ellos, se calientan hasta alcanzar aproximadamente los 60°C.</w:t>
      </w:r>
    </w:p>
    <w:p w14:paraId="396A494C" w14:textId="77777777" w:rsidR="00C45B24" w:rsidRDefault="00C45B24" w:rsidP="00C45B24"/>
    <w:p w14:paraId="603FCD6E" w14:textId="636F764B" w:rsidR="00623E49" w:rsidRDefault="00623E49" w:rsidP="00C45B24">
      <w:r w:rsidRPr="00623E49">
        <w:t xml:space="preserve">La temperatura óptima de incubación es de 37,7 ºC (100ºF). Un aumento en la temperatura acelera el desarrollo, reduciendo la duración del proceso de incubación. Por otro lado, una temperatura más baja prolonga la incubación. Este valor de temperatura se mantiene constante tanto en la etapa de incubación como en la de </w:t>
      </w:r>
      <w:r w:rsidR="00226999" w:rsidRPr="00623E49">
        <w:t>nacedera</w:t>
      </w:r>
      <w:r w:rsidRPr="00623E49">
        <w:t>.</w:t>
      </w:r>
    </w:p>
    <w:p w14:paraId="6D72886F" w14:textId="77777777" w:rsidR="00524DF0" w:rsidRDefault="00524DF0" w:rsidP="00C45B24"/>
    <w:p w14:paraId="53655B1A" w14:textId="1F4548B4" w:rsidR="00524DF0" w:rsidRPr="00153D89" w:rsidRDefault="00524DF0" w:rsidP="00524DF0">
      <w:pPr>
        <w:pStyle w:val="Descripcin"/>
        <w:keepNext/>
        <w:jc w:val="center"/>
        <w:rPr>
          <w:sz w:val="16"/>
          <w:szCs w:val="16"/>
        </w:rPr>
      </w:pPr>
      <w:r w:rsidRPr="00153D89">
        <w:rPr>
          <w:sz w:val="16"/>
          <w:szCs w:val="16"/>
        </w:rPr>
        <w:t xml:space="preserve">Tabla </w:t>
      </w:r>
      <w:r w:rsidR="00A32EB7" w:rsidRPr="00153D89">
        <w:rPr>
          <w:sz w:val="16"/>
          <w:szCs w:val="16"/>
        </w:rPr>
        <w:fldChar w:fldCharType="begin"/>
      </w:r>
      <w:r w:rsidR="00A32EB7" w:rsidRPr="00153D89">
        <w:rPr>
          <w:sz w:val="16"/>
          <w:szCs w:val="16"/>
        </w:rPr>
        <w:instrText xml:space="preserve"> SEQ Tabla \* ROMAN </w:instrText>
      </w:r>
      <w:r w:rsidR="00A32EB7" w:rsidRPr="00153D89">
        <w:rPr>
          <w:sz w:val="16"/>
          <w:szCs w:val="16"/>
        </w:rPr>
        <w:fldChar w:fldCharType="separate"/>
      </w:r>
      <w:r w:rsidR="00BD2792">
        <w:rPr>
          <w:noProof/>
          <w:sz w:val="16"/>
          <w:szCs w:val="16"/>
        </w:rPr>
        <w:t>III</w:t>
      </w:r>
      <w:r w:rsidR="00A32EB7" w:rsidRPr="00153D89">
        <w:rPr>
          <w:sz w:val="16"/>
          <w:szCs w:val="16"/>
        </w:rPr>
        <w:fldChar w:fldCharType="end"/>
      </w:r>
      <w:r w:rsidRPr="00153D89">
        <w:rPr>
          <w:sz w:val="16"/>
          <w:szCs w:val="16"/>
        </w:rPr>
        <w:t xml:space="preserve">  Anomalías según la temperatura [9]</w:t>
      </w:r>
    </w:p>
    <w:p w14:paraId="6CCDBF4F" w14:textId="386B349C" w:rsidR="00226999" w:rsidRDefault="00524DF0" w:rsidP="00524DF0">
      <w:pPr>
        <w:jc w:val="center"/>
      </w:pPr>
      <w:r w:rsidRPr="00524DF0">
        <w:rPr>
          <w:noProof/>
        </w:rPr>
        <w:drawing>
          <wp:inline distT="0" distB="0" distL="0" distR="0" wp14:anchorId="03CE057D" wp14:editId="7D812CE0">
            <wp:extent cx="5053219" cy="2064328"/>
            <wp:effectExtent l="0" t="0" r="0" b="0"/>
            <wp:docPr id="1520060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6085" name="Imagen 1" descr="Tabla&#10;&#10;Descripción generada automáticamente"/>
                    <pic:cNvPicPr/>
                  </pic:nvPicPr>
                  <pic:blipFill>
                    <a:blip r:embed="rId22"/>
                    <a:stretch>
                      <a:fillRect/>
                    </a:stretch>
                  </pic:blipFill>
                  <pic:spPr>
                    <a:xfrm>
                      <a:off x="0" y="0"/>
                      <a:ext cx="5062395" cy="2068077"/>
                    </a:xfrm>
                    <a:prstGeom prst="rect">
                      <a:avLst/>
                    </a:prstGeom>
                  </pic:spPr>
                </pic:pic>
              </a:graphicData>
            </a:graphic>
          </wp:inline>
        </w:drawing>
      </w:r>
    </w:p>
    <w:p w14:paraId="1826E1E5" w14:textId="77777777" w:rsidR="00D8340F" w:rsidRDefault="00D8340F" w:rsidP="00524DF0">
      <w:pPr>
        <w:jc w:val="center"/>
      </w:pPr>
    </w:p>
    <w:p w14:paraId="1DF98C85" w14:textId="68F79CCE" w:rsidR="008F694D" w:rsidRPr="00F169CD" w:rsidRDefault="00D8340F" w:rsidP="005235AE">
      <w:pPr>
        <w:pStyle w:val="Ttulo3"/>
        <w:rPr>
          <w:b/>
          <w:bCs/>
        </w:rPr>
      </w:pPr>
      <w:r w:rsidRPr="00F169CD">
        <w:rPr>
          <w:b/>
          <w:bCs/>
        </w:rPr>
        <w:t>Sistemas de control de procesos.</w:t>
      </w:r>
    </w:p>
    <w:p w14:paraId="5378140C" w14:textId="77777777" w:rsidR="00171B00" w:rsidRDefault="00171B00" w:rsidP="00171B00"/>
    <w:p w14:paraId="40A6010D" w14:textId="37FFC803" w:rsidR="00171B00" w:rsidRDefault="00171B00" w:rsidP="00171B00">
      <w:r>
        <w:t xml:space="preserve">Un sistema de control comprende varios componentes cuyas funciones se representan comúnmente mediante diagramas de bloques. Estos diagramas ilustran el flujo de señales entre los componentes, indicando así la transferencia de información dentro del sistema como no lo indica </w:t>
      </w:r>
      <w:r w:rsidRPr="00AF7CF4">
        <w:rPr>
          <w:rFonts w:eastAsiaTheme="minorHAnsi"/>
          <w:lang w:val="es-US"/>
        </w:rPr>
        <w:t>De la Torre Conterón, A. A</w:t>
      </w:r>
      <w:r>
        <w:rPr>
          <w:rFonts w:eastAsiaTheme="minorHAnsi"/>
          <w:lang w:val="es-US"/>
        </w:rPr>
        <w:t xml:space="preserve"> [</w:t>
      </w:r>
      <w:r w:rsidR="00C22813">
        <w:rPr>
          <w:rFonts w:eastAsiaTheme="minorHAnsi"/>
          <w:lang w:val="es-US"/>
        </w:rPr>
        <w:t>10</w:t>
      </w:r>
      <w:r>
        <w:rPr>
          <w:rFonts w:eastAsiaTheme="minorHAnsi"/>
          <w:lang w:val="es-US"/>
        </w:rPr>
        <w:t>]</w:t>
      </w:r>
      <w:r>
        <w:t>.</w:t>
      </w:r>
    </w:p>
    <w:p w14:paraId="3B8330C1" w14:textId="77777777" w:rsidR="00171B00" w:rsidRDefault="00171B00" w:rsidP="00171B00"/>
    <w:p w14:paraId="2F8C9A05" w14:textId="2F157B64" w:rsidR="008D780A" w:rsidRDefault="00171B00" w:rsidP="008D780A">
      <w:r>
        <w:t>A diferencia de las representaciones matemáticas abstractas, los diagramas de bloques ofrecen una visión más práctica del flujo de señales en un sistema real. Cada componente del sistema se representa como un bloque funcional, que realiza operaciones matemáticas sobre la señal de entrada para producir la salida deseada</w:t>
      </w:r>
      <w:r w:rsidR="002C5F67">
        <w:t xml:space="preserve"> como no lo hace saber </w:t>
      </w:r>
      <w:r w:rsidR="002C5F67" w:rsidRPr="00AF7CF4">
        <w:rPr>
          <w:rFonts w:eastAsiaTheme="minorHAnsi"/>
          <w:lang w:val="es-US"/>
        </w:rPr>
        <w:t>De la Torre Conterón, A. A</w:t>
      </w:r>
      <w:r w:rsidR="002C5F67">
        <w:rPr>
          <w:rFonts w:eastAsiaTheme="minorHAnsi"/>
          <w:lang w:val="es-US"/>
        </w:rPr>
        <w:t xml:space="preserve"> en su tesis [</w:t>
      </w:r>
      <w:r w:rsidR="00C22813">
        <w:rPr>
          <w:rFonts w:eastAsiaTheme="minorHAnsi"/>
          <w:lang w:val="es-US"/>
        </w:rPr>
        <w:t>10</w:t>
      </w:r>
      <w:r w:rsidR="002C5F67">
        <w:rPr>
          <w:rFonts w:eastAsiaTheme="minorHAnsi"/>
          <w:lang w:val="es-US"/>
        </w:rPr>
        <w:t>]</w:t>
      </w:r>
      <w:r>
        <w:t>. Estos bloques están interconectados mediante flechas que muestran la dirección del flujo de las señales.</w:t>
      </w:r>
    </w:p>
    <w:p w14:paraId="098A8F4D" w14:textId="77777777" w:rsidR="008D780A" w:rsidRDefault="008D780A" w:rsidP="008D780A">
      <w:pPr>
        <w:keepNext/>
        <w:jc w:val="center"/>
      </w:pPr>
      <w:r w:rsidRPr="008D780A">
        <w:rPr>
          <w:noProof/>
        </w:rPr>
        <w:lastRenderedPageBreak/>
        <w:drawing>
          <wp:inline distT="0" distB="0" distL="0" distR="0" wp14:anchorId="35C00F12" wp14:editId="12AD282D">
            <wp:extent cx="3029141" cy="2008909"/>
            <wp:effectExtent l="0" t="0" r="0" b="0"/>
            <wp:docPr id="907240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40824" name=""/>
                    <pic:cNvPicPr/>
                  </pic:nvPicPr>
                  <pic:blipFill>
                    <a:blip r:embed="rId23"/>
                    <a:stretch>
                      <a:fillRect/>
                    </a:stretch>
                  </pic:blipFill>
                  <pic:spPr>
                    <a:xfrm>
                      <a:off x="0" y="0"/>
                      <a:ext cx="3065189" cy="2032816"/>
                    </a:xfrm>
                    <a:prstGeom prst="rect">
                      <a:avLst/>
                    </a:prstGeom>
                  </pic:spPr>
                </pic:pic>
              </a:graphicData>
            </a:graphic>
          </wp:inline>
        </w:drawing>
      </w:r>
    </w:p>
    <w:p w14:paraId="4F89BA1B" w14:textId="6A194FE6" w:rsidR="008D780A" w:rsidRPr="006B3D8F" w:rsidRDefault="008D780A" w:rsidP="008D780A">
      <w:pPr>
        <w:pStyle w:val="Descripcin"/>
        <w:jc w:val="center"/>
        <w:rPr>
          <w:sz w:val="16"/>
          <w:szCs w:val="16"/>
        </w:rPr>
      </w:pPr>
      <w:r w:rsidRPr="006B3D8F">
        <w:rPr>
          <w:sz w:val="16"/>
          <w:szCs w:val="16"/>
        </w:rPr>
        <w:t xml:space="preserve">Figura </w:t>
      </w:r>
      <w:r w:rsidRPr="006B3D8F">
        <w:rPr>
          <w:sz w:val="16"/>
          <w:szCs w:val="16"/>
        </w:rPr>
        <w:fldChar w:fldCharType="begin"/>
      </w:r>
      <w:r w:rsidRPr="006B3D8F">
        <w:rPr>
          <w:sz w:val="16"/>
          <w:szCs w:val="16"/>
        </w:rPr>
        <w:instrText xml:space="preserve"> SEQ Figura \* ARABIC </w:instrText>
      </w:r>
      <w:r w:rsidRPr="006B3D8F">
        <w:rPr>
          <w:sz w:val="16"/>
          <w:szCs w:val="16"/>
        </w:rPr>
        <w:fldChar w:fldCharType="separate"/>
      </w:r>
      <w:r w:rsidR="00BD2792">
        <w:rPr>
          <w:noProof/>
          <w:sz w:val="16"/>
          <w:szCs w:val="16"/>
        </w:rPr>
        <w:t>5</w:t>
      </w:r>
      <w:r w:rsidRPr="006B3D8F">
        <w:rPr>
          <w:sz w:val="16"/>
          <w:szCs w:val="16"/>
        </w:rPr>
        <w:fldChar w:fldCharType="end"/>
      </w:r>
      <w:r w:rsidRPr="006B3D8F">
        <w:rPr>
          <w:sz w:val="16"/>
          <w:szCs w:val="16"/>
        </w:rPr>
        <w:t xml:space="preserve"> Diagrama de bloque [9]</w:t>
      </w:r>
    </w:p>
    <w:p w14:paraId="2978FF38" w14:textId="77777777" w:rsidR="00425459" w:rsidRDefault="00425459" w:rsidP="00425459">
      <w:r w:rsidRPr="00425459">
        <w:t xml:space="preserve">Donde: </w:t>
      </w:r>
    </w:p>
    <w:p w14:paraId="3B379CCB" w14:textId="77777777" w:rsidR="00425459" w:rsidRDefault="00425459" w:rsidP="00425459">
      <w:pPr>
        <w:pStyle w:val="Prrafodelista"/>
        <w:numPr>
          <w:ilvl w:val="0"/>
          <w:numId w:val="16"/>
        </w:numPr>
      </w:pPr>
      <w:r w:rsidRPr="00425459">
        <w:t xml:space="preserve">R(s): entrada de referencia </w:t>
      </w:r>
    </w:p>
    <w:p w14:paraId="57817291" w14:textId="77777777" w:rsidR="00425459" w:rsidRDefault="00425459" w:rsidP="00425459">
      <w:pPr>
        <w:pStyle w:val="Prrafodelista"/>
        <w:numPr>
          <w:ilvl w:val="0"/>
          <w:numId w:val="16"/>
        </w:numPr>
      </w:pPr>
      <w:r w:rsidRPr="00425459">
        <w:t xml:space="preserve">E(s): entrada al bloque </w:t>
      </w:r>
    </w:p>
    <w:p w14:paraId="6F631DDE" w14:textId="77777777" w:rsidR="00425459" w:rsidRDefault="00425459" w:rsidP="00425459">
      <w:pPr>
        <w:pStyle w:val="Prrafodelista"/>
        <w:numPr>
          <w:ilvl w:val="0"/>
          <w:numId w:val="16"/>
        </w:numPr>
      </w:pPr>
      <w:r w:rsidRPr="00425459">
        <w:t xml:space="preserve">G(s): Función de transferencia </w:t>
      </w:r>
    </w:p>
    <w:p w14:paraId="3E72A3BF" w14:textId="1C151213" w:rsidR="008D780A" w:rsidRDefault="00425459" w:rsidP="00425459">
      <w:pPr>
        <w:pStyle w:val="Prrafodelista"/>
        <w:numPr>
          <w:ilvl w:val="0"/>
          <w:numId w:val="16"/>
        </w:numPr>
      </w:pPr>
      <w:r w:rsidRPr="00425459">
        <w:t>C(s): Salida del bloque</w:t>
      </w:r>
    </w:p>
    <w:p w14:paraId="24787192" w14:textId="77777777" w:rsidR="004B1204" w:rsidRDefault="004B1204" w:rsidP="004B1204">
      <w:pPr>
        <w:ind w:left="360"/>
      </w:pPr>
    </w:p>
    <w:p w14:paraId="05F07CDA" w14:textId="245D859D" w:rsidR="0036291A" w:rsidRPr="00F169CD" w:rsidRDefault="004B1204" w:rsidP="005235AE">
      <w:pPr>
        <w:pStyle w:val="Ttulo3"/>
        <w:rPr>
          <w:b/>
          <w:bCs/>
        </w:rPr>
      </w:pPr>
      <w:r w:rsidRPr="00F169CD">
        <w:rPr>
          <w:b/>
          <w:bCs/>
        </w:rPr>
        <w:t>Función de transferencia</w:t>
      </w:r>
    </w:p>
    <w:p w14:paraId="2A4AACEF" w14:textId="77777777" w:rsidR="00AA07A9" w:rsidRDefault="00AA07A9" w:rsidP="00AA07A9"/>
    <w:p w14:paraId="6B68D964" w14:textId="50A2B8D7" w:rsidR="004B1204" w:rsidRDefault="00AA07A9" w:rsidP="00AA07A9">
      <w:r>
        <w:t xml:space="preserve">La función de transferencia es una herramienta fundamental en la teoría de control y representa la relación entre la salida y la entrada de un sistema dinámico en el dominio de Laplace. </w:t>
      </w:r>
      <w:r w:rsidR="000D1639">
        <w:t>(“Función de transferencia del sistema de control | TELCOM® 2024”)</w:t>
      </w:r>
      <w:r>
        <w:t xml:space="preserve"> Esta relación se expresa como una función algebraica que describe cómo las señales de entrada se transforman en señales de salida a través del sistema</w:t>
      </w:r>
      <w:r w:rsidR="000C0296">
        <w:t xml:space="preserve"> como no lo describe </w:t>
      </w:r>
      <w:r w:rsidR="000C0296" w:rsidRPr="00AF7CF4">
        <w:rPr>
          <w:rFonts w:eastAsiaTheme="minorHAnsi"/>
          <w:lang w:val="es-US"/>
        </w:rPr>
        <w:t>De la Torre Conterón, A. A</w:t>
      </w:r>
      <w:r w:rsidR="000C0296">
        <w:rPr>
          <w:rFonts w:eastAsiaTheme="minorHAnsi"/>
          <w:lang w:val="es-US"/>
        </w:rPr>
        <w:t xml:space="preserve"> en su tesis [</w:t>
      </w:r>
      <w:r w:rsidR="00C22813">
        <w:rPr>
          <w:rFonts w:eastAsiaTheme="minorHAnsi"/>
          <w:lang w:val="es-US"/>
        </w:rPr>
        <w:t>10</w:t>
      </w:r>
      <w:r w:rsidR="000C0296">
        <w:rPr>
          <w:rFonts w:eastAsiaTheme="minorHAnsi"/>
          <w:lang w:val="es-US"/>
        </w:rPr>
        <w:t>]</w:t>
      </w:r>
      <w:r>
        <w:t>.</w:t>
      </w:r>
    </w:p>
    <w:p w14:paraId="7F0FD2C6" w14:textId="77777777" w:rsidR="000C0296" w:rsidRDefault="000C0296" w:rsidP="00AA07A9"/>
    <w:p w14:paraId="6F95DC67" w14:textId="2A1D6670" w:rsidR="000C0296" w:rsidRPr="00825414" w:rsidRDefault="00BC309F" w:rsidP="00AA07A9">
      <w:pPr>
        <w:rPr>
          <w:vertAlign w:val="superscript"/>
        </w:rPr>
      </w:pPr>
      <w:r>
        <w:t xml:space="preserve">Donde </w:t>
      </w:r>
      <w:r w:rsidR="002172D3" w:rsidRPr="002172D3">
        <w:t>podemos describir la función de transferencia de una incubadora de la siguiente manera:</w:t>
      </w:r>
      <w:r w:rsidR="00825414">
        <w:softHyphen/>
      </w:r>
    </w:p>
    <w:p w14:paraId="1AAED2D6" w14:textId="77777777" w:rsidR="00AA07A9" w:rsidRDefault="00AA07A9" w:rsidP="00AA07A9"/>
    <w:p w14:paraId="670B8FC3" w14:textId="45835438" w:rsidR="004F0383" w:rsidRPr="004F0383" w:rsidRDefault="0093660F" w:rsidP="004F0383">
      <w:pPr>
        <w:jc w:val="center"/>
      </w:pPr>
      <m:oMathPara>
        <m:oMathParaPr>
          <m:jc m:val="center"/>
        </m:oMathParaPr>
        <m:oMath>
          <m:f>
            <m:fPr>
              <m:ctrlPr>
                <w:rPr>
                  <w:rFonts w:ascii="Cambria Math" w:eastAsia="Aptos" w:hAnsi="Cambria Math"/>
                  <w:i/>
                  <w:kern w:val="2"/>
                  <w:sz w:val="22"/>
                </w:rPr>
              </m:ctrlPr>
            </m:fPr>
            <m:num>
              <m:r>
                <w:rPr>
                  <w:rFonts w:ascii="Cambria Math" w:hAnsi="Cambria Math"/>
                </w:rPr>
                <m:t>θ</m:t>
              </m:r>
              <m:r>
                <w:rPr>
                  <w:rFonts w:ascii="Cambria Math" w:hAnsi="Cambria Math"/>
                </w:rPr>
                <m:t>(</m:t>
              </m:r>
              <m:r>
                <w:rPr>
                  <w:rFonts w:ascii="Cambria Math" w:hAnsi="Cambria Math"/>
                </w:rPr>
                <m:t>s</m:t>
              </m:r>
              <m:r>
                <w:rPr>
                  <w:rFonts w:ascii="Cambria Math" w:hAnsi="Cambria Math"/>
                </w:rPr>
                <m:t>)</m:t>
              </m:r>
            </m:num>
            <m:den>
              <m:r>
                <w:rPr>
                  <w:rFonts w:ascii="Cambria Math" w:hAnsi="Cambria Math"/>
                </w:rPr>
                <m:t>H</m:t>
              </m:r>
              <m:r>
                <w:rPr>
                  <w:rFonts w:ascii="Cambria Math" w:hAnsi="Cambria Math"/>
                </w:rPr>
                <m:t>(</m:t>
              </m:r>
              <m:r>
                <w:rPr>
                  <w:rFonts w:ascii="Cambria Math" w:hAnsi="Cambria Math"/>
                </w:rPr>
                <m:t>s</m:t>
              </m:r>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RCS</m:t>
              </m:r>
              <m:r>
                <w:rPr>
                  <w:rFonts w:ascii="Cambria Math" w:hAnsi="Cambria Math"/>
                </w:rPr>
                <m:t>+1</m:t>
              </m:r>
            </m:den>
          </m:f>
          <m:r>
            <w:rPr>
              <w:rFonts w:ascii="Cambria Math" w:hAnsi="Cambria Math"/>
            </w:rPr>
            <m:t xml:space="preserve">       </m:t>
          </m:r>
          <m:r>
            <m:rPr>
              <m:sty m:val="bi"/>
            </m:rPr>
            <w:rPr>
              <w:rFonts w:ascii="Cambria Math" w:hAnsi="Cambria Math"/>
            </w:rPr>
            <m:t>(</m:t>
          </m:r>
          <m:r>
            <m:rPr>
              <m:sty m:val="bi"/>
            </m:rPr>
            <w:rPr>
              <w:rFonts w:ascii="Cambria Math" w:hAnsi="Cambria Math"/>
            </w:rPr>
            <m:t>1</m:t>
          </m:r>
          <m:r>
            <m:rPr>
              <m:sty m:val="bi"/>
            </m:rPr>
            <w:rPr>
              <w:rFonts w:ascii="Cambria Math" w:hAnsi="Cambria Math"/>
            </w:rPr>
            <m:t>)</m:t>
          </m:r>
        </m:oMath>
      </m:oMathPara>
    </w:p>
    <w:p w14:paraId="41970B13" w14:textId="747090C3" w:rsidR="004F0383" w:rsidRPr="004F0383" w:rsidRDefault="004F0383" w:rsidP="004F0383">
      <w:pPr>
        <w:rPr>
          <w:rFonts w:ascii="Cambria Math" w:hAnsi="Cambria Math"/>
        </w:rPr>
      </w:pPr>
      <w:r w:rsidRPr="004F6E9E">
        <w:br/>
      </w:r>
      <m:oMathPara>
        <m:oMathParaPr>
          <m:jc m:val="left"/>
        </m:oMathParaPr>
        <m:oMath>
          <m:r>
            <w:rPr>
              <w:rFonts w:ascii="Cambria Math" w:hAnsi="Cambria Math"/>
            </w:rPr>
            <m:t>θ</m:t>
          </m:r>
          <m:d>
            <m:dPr>
              <m:ctrlPr>
                <w:rPr>
                  <w:rFonts w:ascii="Cambria Math" w:hAnsi="Cambria Math"/>
                  <w:i/>
                </w:rPr>
              </m:ctrlPr>
            </m:dPr>
            <m:e>
              <m:r>
                <w:rPr>
                  <w:rFonts w:ascii="Cambria Math" w:hAnsi="Cambria Math"/>
                </w:rPr>
                <m:t>s</m:t>
              </m:r>
            </m:e>
          </m:d>
          <m:r>
            <w:rPr>
              <w:rFonts w:ascii="Cambria Math" w:hAnsi="Cambria Math"/>
            </w:rPr>
            <m:t>= Salida o el aire caliente</m:t>
          </m:r>
        </m:oMath>
      </m:oMathPara>
    </w:p>
    <w:p w14:paraId="5A90AC92" w14:textId="0173AE50" w:rsidR="004F0383" w:rsidRPr="004F0383" w:rsidRDefault="004F0383" w:rsidP="004F0383">
      <w:pPr>
        <w:rPr>
          <w:rFonts w:ascii="Cambria Math" w:hAnsi="Cambria Math"/>
        </w:rPr>
      </w:pPr>
      <m:oMathPara>
        <m:oMathParaPr>
          <m:jc m:val="left"/>
        </m:oMathParaP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Entrada o aire frio</m:t>
          </m:r>
        </m:oMath>
      </m:oMathPara>
    </w:p>
    <w:p w14:paraId="7B39409E" w14:textId="0F8CE5B7" w:rsidR="004F0383" w:rsidRPr="004F0383" w:rsidRDefault="004F0383" w:rsidP="004F0383">
      <w:pPr>
        <w:rPr>
          <w:rFonts w:ascii="Cambria Math" w:hAnsi="Cambria Math"/>
        </w:rPr>
      </w:pPr>
      <m:oMathPara>
        <m:oMathParaPr>
          <m:jc m:val="left"/>
        </m:oMathParaPr>
        <m:oMath>
          <m:r>
            <w:rPr>
              <w:rFonts w:ascii="Cambria Math" w:hAnsi="Cambria Math"/>
            </w:rPr>
            <m:t xml:space="preserve">C=Capacidad de almacenar calor de la incubadora </m:t>
          </m:r>
        </m:oMath>
      </m:oMathPara>
    </w:p>
    <w:p w14:paraId="5E70D699" w14:textId="19519AC2" w:rsidR="004F0383" w:rsidRPr="004F0383" w:rsidRDefault="004F0383" w:rsidP="004F0383">
      <w:pPr>
        <w:rPr>
          <w:rFonts w:ascii="Cambria Math" w:hAnsi="Cambria Math"/>
        </w:rPr>
      </w:pPr>
      <m:oMathPara>
        <m:oMathParaPr>
          <m:jc m:val="left"/>
        </m:oMathParaPr>
        <m:oMath>
          <m:r>
            <w:rPr>
              <w:rFonts w:ascii="Cambria Math" w:hAnsi="Cambria Math"/>
            </w:rPr>
            <m:t>R= Resistencia que se opone a ese calor</m:t>
          </m:r>
        </m:oMath>
      </m:oMathPara>
    </w:p>
    <w:p w14:paraId="3F8BC81E" w14:textId="77777777" w:rsidR="004B1204" w:rsidRPr="008D780A" w:rsidRDefault="004B1204" w:rsidP="004B1204"/>
    <w:p w14:paraId="6912B58B" w14:textId="6019551D" w:rsidR="004E75A4" w:rsidRDefault="00D245BF" w:rsidP="00F26D9C">
      <w:pPr>
        <w:pStyle w:val="Textoindependiente"/>
        <w:spacing w:before="177" w:line="254" w:lineRule="auto"/>
        <w:ind w:left="115" w:right="171"/>
        <w:rPr>
          <w:b/>
          <w:bCs/>
          <w:color w:val="231F20"/>
        </w:rPr>
      </w:pPr>
      <w:r w:rsidRPr="00F41F20">
        <w:rPr>
          <w:b/>
          <w:bCs/>
          <w:color w:val="231F20"/>
        </w:rPr>
        <w:t>Metodología</w:t>
      </w:r>
    </w:p>
    <w:p w14:paraId="145C0E28" w14:textId="77777777" w:rsidR="00F26D9C" w:rsidRPr="00F41F20" w:rsidRDefault="00F26D9C" w:rsidP="00F26D9C">
      <w:pPr>
        <w:pStyle w:val="Textoindependiente"/>
        <w:spacing w:before="177" w:line="254" w:lineRule="auto"/>
        <w:ind w:left="115" w:right="171"/>
        <w:rPr>
          <w:b/>
          <w:bCs/>
          <w:color w:val="231F20"/>
        </w:rPr>
      </w:pPr>
    </w:p>
    <w:p w14:paraId="50F6A25A" w14:textId="53F37C75" w:rsidR="004E75A4" w:rsidRPr="00F41F20" w:rsidRDefault="009F6A66" w:rsidP="00410F3D">
      <w:r w:rsidRPr="00F41F20">
        <w:t>El circuito comienza con un sensor NTC, que es un componente resistivo cuya resistencia disminuye a medida que aumenta la temperatura. Este sensor se coloca en la incubadora para monitorear continuamente la temperatura del ambiente de incubación.</w:t>
      </w:r>
    </w:p>
    <w:p w14:paraId="472CC7B4" w14:textId="77777777" w:rsidR="009F6A66" w:rsidRPr="00F41F20" w:rsidRDefault="009F6A66" w:rsidP="009F6A66"/>
    <w:p w14:paraId="1BF61E75" w14:textId="5BE6177B" w:rsidR="009F6A66" w:rsidRPr="00F41F20" w:rsidRDefault="009F6A66" w:rsidP="009F6A66">
      <w:r w:rsidRPr="00F41F20">
        <w:t xml:space="preserve">El sensor NTC está conectado a un circuito de acople diseñado específicamente para este propósito. Este circuito se encarga de interpretar los cambios en la resistencia del sensor NTC y convertirlos en señales </w:t>
      </w:r>
      <w:r w:rsidRPr="00F41F20">
        <w:lastRenderedPageBreak/>
        <w:t>eléctricas que el sistema de control pueda procesar.</w:t>
      </w:r>
    </w:p>
    <w:p w14:paraId="4BFB2EB8" w14:textId="77777777" w:rsidR="009F6A66" w:rsidRPr="00F41F20" w:rsidRDefault="009F6A66" w:rsidP="009F6A66"/>
    <w:p w14:paraId="7E3C15DE" w14:textId="4BC1910A" w:rsidR="009F6A66" w:rsidRPr="00F41F20" w:rsidRDefault="009F6A66" w:rsidP="009F6A66">
      <w:r w:rsidRPr="00F41F20">
        <w:t>El circuito de acople NTC está conectado a un comparador de temperatura. Este comparador tiene como función principal comparar la temperatura medida por el sensor NTC con un valor de referencia preestablecido.</w:t>
      </w:r>
    </w:p>
    <w:p w14:paraId="621FDB5C" w14:textId="77777777" w:rsidR="009F6A66" w:rsidRPr="00F41F20" w:rsidRDefault="009F6A66" w:rsidP="009F6A66"/>
    <w:p w14:paraId="7B2F400B" w14:textId="52F99478" w:rsidR="009F6A66" w:rsidRPr="00F41F20" w:rsidRDefault="009F6A66" w:rsidP="009F6A66">
      <w:r w:rsidRPr="00F41F20">
        <w:t>Cuando la temperatura medida por el sensor NTC supera el valor de referencia establecido, el comparador activa el controlador ON/OFF. Este controlador es un dispositivo electrónico que actúa como un interruptor, encendiendo o apagando el sistema de calefacción de la incubadora según sea necesario para mantener la temperatura dentro del rango deseado.</w:t>
      </w:r>
    </w:p>
    <w:p w14:paraId="5EB8EE37" w14:textId="77777777" w:rsidR="009F6A66" w:rsidRPr="00F41F20" w:rsidRDefault="009F6A66" w:rsidP="009F6A66"/>
    <w:p w14:paraId="77979682" w14:textId="6D5AE469" w:rsidR="009F6A66" w:rsidRPr="00F41F20" w:rsidRDefault="009F6A66" w:rsidP="009F6A66">
      <w:r w:rsidRPr="00F41F20">
        <w:t>Los actuadores de calefacción son los dispositivos responsables de generar calor dentro de la incubadora. Pueden ser resistencias eléctricas, lámparas infrarrojas u otros dispositivos similares. Cuando el controlador ON/OFF recibe la señal del comparador de temperatura para encender, activa estos actuadores, lo que aumenta la temperatura dentro de la incubadora.</w:t>
      </w:r>
    </w:p>
    <w:p w14:paraId="0D75F3F6" w14:textId="77777777" w:rsidR="009F6A66" w:rsidRPr="00F41F20" w:rsidRDefault="009F6A66" w:rsidP="009F6A66"/>
    <w:p w14:paraId="078E0141" w14:textId="1EE25EC8" w:rsidR="00D245BF" w:rsidRPr="00F41F20" w:rsidRDefault="009F6A66" w:rsidP="009F6A66">
      <w:r w:rsidRPr="00F41F20">
        <w:t>Una vez que los actuadores de calefacción se encienden, el sensor NTC continúa monitoreando la temperatura. Si la temperatura comienza a superar el rango deseado, el controlador ON/OFF apaga los actuadores de calefacción hasta que la temperatura vuelva a caer dentro de los límites establecidos. Este proceso de retroalimentación continua permite mantener la temperatura dentro de un rango estrecho y óptimo para la incubación de huevos.</w:t>
      </w:r>
    </w:p>
    <w:p w14:paraId="5FC43060" w14:textId="77777777" w:rsidR="007721EA" w:rsidRDefault="007721EA" w:rsidP="007721EA">
      <w:pPr>
        <w:pStyle w:val="Sinespaciado"/>
        <w:ind w:left="142"/>
        <w:jc w:val="both"/>
        <w:rPr>
          <w:b/>
          <w:bCs/>
          <w:color w:val="231F20"/>
          <w:sz w:val="24"/>
          <w:szCs w:val="24"/>
          <w:lang w:val="es-CO"/>
        </w:rPr>
      </w:pPr>
    </w:p>
    <w:p w14:paraId="72BBDE34" w14:textId="45F3E490" w:rsidR="008D2B97" w:rsidRDefault="008D2B97" w:rsidP="008D2B97">
      <w:pPr>
        <w:pStyle w:val="Ttulo2"/>
      </w:pPr>
      <w:r>
        <w:t>Aplicaciones industriales</w:t>
      </w:r>
    </w:p>
    <w:p w14:paraId="6FE5DDD0" w14:textId="77777777" w:rsidR="008D2B97" w:rsidRDefault="008D2B97" w:rsidP="00DE34D1">
      <w:pPr>
        <w:pStyle w:val="Ttulo2"/>
        <w:ind w:left="0"/>
      </w:pPr>
    </w:p>
    <w:p w14:paraId="607B5A04" w14:textId="5519EDDF" w:rsidR="00DE34D1" w:rsidRDefault="00DE34D1" w:rsidP="00DE34D1">
      <w:r>
        <w:t>El uso del Network Control System (NCS) en la industria es fundamental para garantizar la gestión eficiente y la supervisión efectiva de las redes de comunicación. En un entorno industrial, donde la conectividad y la comunicación son vitales para el funcionamiento de los sistemas de producción y la cadena de suministro, el NCS desempeña un papel crucial al proporcionar herramientas y tecnologías para monitorear y controlar la infraestructura de red</w:t>
      </w:r>
      <w:r w:rsidR="003C4183">
        <w:t xml:space="preserve"> como lo describe </w:t>
      </w:r>
      <w:r w:rsidR="003C4183" w:rsidRPr="00AF7CF4">
        <w:rPr>
          <w:rFonts w:eastAsiaTheme="minorHAnsi"/>
          <w:lang w:val="es-US"/>
        </w:rPr>
        <w:t>Bonilla Agualongo, P. A</w:t>
      </w:r>
      <w:r w:rsidR="003C4183">
        <w:rPr>
          <w:rFonts w:eastAsiaTheme="minorHAnsi"/>
          <w:lang w:val="es-US"/>
        </w:rPr>
        <w:t xml:space="preserve"> [11]</w:t>
      </w:r>
      <w:r>
        <w:t>. Esto permite a las empresas detectar y solucionar rápidamente problemas de rendimiento, optimizar el flujo de datos y garantizar la disponibilidad y seguridad de la red, lo que contribuye a mejorar la eficiencia operativa y reducir los tiempos de inactividad.</w:t>
      </w:r>
    </w:p>
    <w:p w14:paraId="77392331" w14:textId="77777777" w:rsidR="00DE34D1" w:rsidRDefault="00DE34D1" w:rsidP="00DE34D1"/>
    <w:p w14:paraId="3A8840DE" w14:textId="66080389" w:rsidR="008D2B97" w:rsidRPr="00F41F20" w:rsidRDefault="00DE34D1" w:rsidP="00DE34D1">
      <w:pPr>
        <w:rPr>
          <w:b/>
        </w:rPr>
      </w:pPr>
      <w:r>
        <w:t>Además, el NCS facilita la implementación de medidas de seguridad cibernética robustas para proteger los activos y datos críticos de la empresa contra amenazas externas e internas. Al utilizar protocolos y estándares de seguridad avanzados, el NCS ayuda a las industrias a cumplir con los requisitos regulatorios y a mantener la integridad y confidencialidad de la información en un entorno altamente conectado.</w:t>
      </w:r>
    </w:p>
    <w:p w14:paraId="41175C77" w14:textId="3843129A" w:rsidR="0091783C" w:rsidRPr="00F41F20" w:rsidRDefault="0091783C" w:rsidP="0091783C">
      <w:pPr>
        <w:pStyle w:val="Sinespaciado"/>
        <w:ind w:left="142" w:right="210"/>
        <w:jc w:val="both"/>
        <w:rPr>
          <w:sz w:val="24"/>
          <w:lang w:val="es-CO"/>
        </w:rPr>
      </w:pPr>
    </w:p>
    <w:p w14:paraId="1D689A72" w14:textId="5E1FF99A" w:rsidR="009A1736" w:rsidRDefault="00446506" w:rsidP="006F0DAA">
      <w:pPr>
        <w:pStyle w:val="Ttulo1"/>
      </w:pPr>
      <w:r w:rsidRPr="00F41F20">
        <w:t>NTC B57164K</w:t>
      </w:r>
    </w:p>
    <w:p w14:paraId="0E723C1F" w14:textId="77777777" w:rsidR="006F0DAA" w:rsidRPr="00F41F20" w:rsidRDefault="006F0DAA" w:rsidP="006F0DAA"/>
    <w:p w14:paraId="41EB8447" w14:textId="144F5388" w:rsidR="00446506" w:rsidRPr="00F41F20" w:rsidRDefault="00446506" w:rsidP="00446506">
      <w:pPr>
        <w:pStyle w:val="Sinespaciado"/>
        <w:ind w:left="142" w:right="210"/>
        <w:rPr>
          <w:sz w:val="24"/>
          <w:lang w:val="es-CO"/>
        </w:rPr>
      </w:pPr>
      <w:r w:rsidRPr="00F41F20">
        <w:rPr>
          <w:sz w:val="24"/>
          <w:lang w:val="es-CO"/>
        </w:rPr>
        <w:t>Seleccionar el sensor para aplicaciones de control de temperatura ofrece varias ventajas significativas. En primer lugar, su alta precisión y estabilidad térmica lo convierten en una opción confiable para entornos donde se requiere una monitorización precisa de la temperatura. Gracias a su diseño resistivo y su capacidad para detectar incluso pequeñas variaciones de temperatura, el sensor NTC B57164K puede proporcionar mediciones precisas en un amplio rango de temperaturas, lo que lo hace adecuado para una variedad de aplicaciones, desde incubadoras avícolas hasta sistemas de refrigeración.</w:t>
      </w:r>
    </w:p>
    <w:p w14:paraId="033E6F3D" w14:textId="77777777" w:rsidR="00446506" w:rsidRPr="00F41F20" w:rsidRDefault="00446506" w:rsidP="00446506">
      <w:pPr>
        <w:pStyle w:val="Sinespaciado"/>
        <w:ind w:left="142" w:right="210"/>
        <w:rPr>
          <w:sz w:val="24"/>
          <w:lang w:val="es-CO"/>
        </w:rPr>
      </w:pPr>
    </w:p>
    <w:p w14:paraId="592A865D" w14:textId="5E8469B4" w:rsidR="00CC70AB" w:rsidRDefault="00446506" w:rsidP="001D66FF">
      <w:pPr>
        <w:pStyle w:val="Sinespaciado"/>
        <w:ind w:left="142" w:right="210"/>
        <w:rPr>
          <w:rFonts w:eastAsiaTheme="minorHAnsi"/>
          <w:sz w:val="24"/>
          <w:lang w:val="es-CO"/>
        </w:rPr>
      </w:pPr>
      <w:r w:rsidRPr="00F41F20">
        <w:rPr>
          <w:sz w:val="24"/>
          <w:lang w:val="es-CO"/>
        </w:rPr>
        <w:t xml:space="preserve">Además, la versatilidad del sensor lo hace ideal para integrarse en sistemas de control automatizado, ya que puede funcionar con una variedad de circuitos de lectura y sistemas de control. Su tamaño compacto y su fácil montaje facilitan su instalación en diferentes dispositivos y equipos. En resumen, seleccionar el sensor </w:t>
      </w:r>
      <w:r w:rsidRPr="00F41F20">
        <w:rPr>
          <w:sz w:val="24"/>
          <w:lang w:val="es-CO"/>
        </w:rPr>
        <w:lastRenderedPageBreak/>
        <w:t>NTC B57164K no solo garantiza mediciones precisas y estables de temperatura, sino que también ofrece flexibilidad y compatibilidad para una integración sin problemas en una amplia gama de aplicaciones de control térmico.</w:t>
      </w:r>
    </w:p>
    <w:p w14:paraId="2FF625A2" w14:textId="59C1F95D" w:rsidR="001D66FF" w:rsidRPr="001D66FF" w:rsidRDefault="001D66FF" w:rsidP="001D66FF">
      <w:pPr>
        <w:pStyle w:val="Sinespaciado"/>
        <w:ind w:left="142" w:right="210"/>
        <w:jc w:val="center"/>
        <w:rPr>
          <w:sz w:val="24"/>
          <w:lang w:val="es-CO"/>
        </w:rPr>
      </w:pPr>
      <w:r w:rsidRPr="001D66FF">
        <w:rPr>
          <w:noProof/>
        </w:rPr>
        <w:drawing>
          <wp:inline distT="0" distB="0" distL="0" distR="0" wp14:anchorId="46E9FD7D" wp14:editId="3CD530E8">
            <wp:extent cx="5964555" cy="1655445"/>
            <wp:effectExtent l="0" t="0" r="0" b="0"/>
            <wp:docPr id="2690241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4555" cy="1655445"/>
                    </a:xfrm>
                    <a:prstGeom prst="rect">
                      <a:avLst/>
                    </a:prstGeom>
                    <a:noFill/>
                    <a:ln>
                      <a:noFill/>
                    </a:ln>
                  </pic:spPr>
                </pic:pic>
              </a:graphicData>
            </a:graphic>
          </wp:inline>
        </w:drawing>
      </w:r>
    </w:p>
    <w:p w14:paraId="3BF581A4" w14:textId="4DAB9388" w:rsidR="00F41F20" w:rsidRPr="00F41F20" w:rsidRDefault="00F41F20" w:rsidP="00F41F20">
      <w:pPr>
        <w:pStyle w:val="Sinespaciado"/>
        <w:keepNext/>
        <w:jc w:val="center"/>
        <w:rPr>
          <w:lang w:val="es-CO"/>
        </w:rPr>
      </w:pPr>
    </w:p>
    <w:p w14:paraId="2F3D8461" w14:textId="43790014" w:rsidR="00D6106E" w:rsidRPr="005D4F90" w:rsidRDefault="00F41F20" w:rsidP="00B50B42">
      <w:pPr>
        <w:pStyle w:val="Descripcin"/>
        <w:jc w:val="center"/>
        <w:rPr>
          <w:rFonts w:eastAsiaTheme="minorHAnsi"/>
          <w:sz w:val="22"/>
          <w:szCs w:val="16"/>
        </w:rPr>
      </w:pPr>
      <w:r w:rsidRPr="005D4F90">
        <w:rPr>
          <w:sz w:val="16"/>
          <w:szCs w:val="16"/>
        </w:rPr>
        <w:t xml:space="preserve">Figura </w:t>
      </w:r>
      <w:r w:rsidRPr="005D4F90">
        <w:rPr>
          <w:sz w:val="16"/>
          <w:szCs w:val="16"/>
        </w:rPr>
        <w:fldChar w:fldCharType="begin"/>
      </w:r>
      <w:r w:rsidRPr="005D4F90">
        <w:rPr>
          <w:sz w:val="16"/>
          <w:szCs w:val="16"/>
        </w:rPr>
        <w:instrText xml:space="preserve"> SEQ Figura \* ARABIC </w:instrText>
      </w:r>
      <w:r w:rsidRPr="005D4F90">
        <w:rPr>
          <w:sz w:val="16"/>
          <w:szCs w:val="16"/>
        </w:rPr>
        <w:fldChar w:fldCharType="separate"/>
      </w:r>
      <w:r w:rsidR="00BD2792">
        <w:rPr>
          <w:noProof/>
          <w:sz w:val="16"/>
          <w:szCs w:val="16"/>
        </w:rPr>
        <w:t>6</w:t>
      </w:r>
      <w:r w:rsidRPr="005D4F90">
        <w:rPr>
          <w:sz w:val="16"/>
          <w:szCs w:val="16"/>
        </w:rPr>
        <w:fldChar w:fldCharType="end"/>
      </w:r>
      <w:r w:rsidRPr="005D4F90">
        <w:rPr>
          <w:sz w:val="16"/>
          <w:szCs w:val="16"/>
        </w:rPr>
        <w:t xml:space="preserve"> Cuadro Comparativo Sensores De Temperatura</w:t>
      </w:r>
      <w:r w:rsidR="00B50B42" w:rsidRPr="005D4F90">
        <w:rPr>
          <w:sz w:val="16"/>
          <w:szCs w:val="16"/>
        </w:rPr>
        <w:t xml:space="preserve"> </w:t>
      </w:r>
      <w:r w:rsidR="00B969D5" w:rsidRPr="005D4F90">
        <w:rPr>
          <w:sz w:val="16"/>
          <w:szCs w:val="16"/>
        </w:rPr>
        <w:t>(Autoría Propia)</w:t>
      </w:r>
    </w:p>
    <w:p w14:paraId="58A06A0C" w14:textId="1B79A5A4" w:rsidR="00CC70AB" w:rsidRPr="00F41F20" w:rsidRDefault="002B24E9" w:rsidP="002B24E9">
      <w:r w:rsidRPr="00F41F20">
        <w:t>La resolución del sensor puede fluctuar según diversos factores, entre los cuales se incluyen el diseño específico del sensor y el circuito de lectura asociado. Por lo general, los sensores NTC exhiben una resolución determinada por la sensibilidad del cambio en la resistencia del sensor en relación con la temperatura. En consecuencia, se considera que este sensor posee una resolución alta, siendo capaz de detectar incluso pequeñas variaciones de temperatura con precisión.</w:t>
      </w:r>
    </w:p>
    <w:p w14:paraId="53D60A7F" w14:textId="77777777" w:rsidR="007473B9" w:rsidRDefault="007473B9" w:rsidP="002B24E9"/>
    <w:p w14:paraId="3C5B8942" w14:textId="2714ED71" w:rsidR="00A50D1E" w:rsidRDefault="007473B9" w:rsidP="007473B9">
      <w:pPr>
        <w:pStyle w:val="Ttulo1"/>
      </w:pPr>
      <w:r w:rsidRPr="007473B9">
        <w:t>Diseño Conceptual y Especificaciones de Entrada y Salida para una Máquina Incubadora</w:t>
      </w:r>
    </w:p>
    <w:p w14:paraId="1DB8644B" w14:textId="4C835EBE" w:rsidR="00BF7477" w:rsidRDefault="00BF7477" w:rsidP="006F0DAA">
      <w:pPr>
        <w:pStyle w:val="NormalWeb"/>
        <w:jc w:val="both"/>
      </w:pPr>
      <w:r>
        <w:t xml:space="preserve">El uso de una nevera casera de icopor en el diseño de una incubadora para huevos es una solución ingeniosa y económica que ofrece beneficios significativos. La naturaleza aislante del </w:t>
      </w:r>
      <w:r w:rsidR="004B096C">
        <w:t xml:space="preserve">material </w:t>
      </w:r>
      <w:r>
        <w:t>proporciona una excelente retención del calor, lo que permite mantener una temperatura uniforme dentro de la incubadora. Esta uniformidad térmica es crucial para el desarrollo adecuado de los huevos, ya que fluctuaciones bruscas de temperatura pueden ser perjudiciales para el proceso de incubación.</w:t>
      </w:r>
    </w:p>
    <w:p w14:paraId="5DE91C87" w14:textId="77777777" w:rsidR="00740828" w:rsidRDefault="00740828" w:rsidP="00740828"/>
    <w:p w14:paraId="6800FAC7" w14:textId="77777777" w:rsidR="005025C3" w:rsidRDefault="0036515D" w:rsidP="005025C3">
      <w:pPr>
        <w:keepNext/>
        <w:jc w:val="center"/>
      </w:pPr>
      <w:r>
        <w:rPr>
          <w:noProof/>
        </w:rPr>
        <w:drawing>
          <wp:inline distT="0" distB="0" distL="0" distR="0" wp14:anchorId="0050A260" wp14:editId="401803FB">
            <wp:extent cx="4489574" cy="3068782"/>
            <wp:effectExtent l="0" t="0" r="0" b="0"/>
            <wp:docPr id="10672610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b="8862"/>
                    <a:stretch/>
                  </pic:blipFill>
                  <pic:spPr bwMode="auto">
                    <a:xfrm>
                      <a:off x="0" y="0"/>
                      <a:ext cx="4508571" cy="3081767"/>
                    </a:xfrm>
                    <a:prstGeom prst="rect">
                      <a:avLst/>
                    </a:prstGeom>
                    <a:noFill/>
                    <a:ln>
                      <a:noFill/>
                    </a:ln>
                    <a:extLst>
                      <a:ext uri="{53640926-AAD7-44D8-BBD7-CCE9431645EC}">
                        <a14:shadowObscured xmlns:a14="http://schemas.microsoft.com/office/drawing/2010/main"/>
                      </a:ext>
                    </a:extLst>
                  </pic:spPr>
                </pic:pic>
              </a:graphicData>
            </a:graphic>
          </wp:inline>
        </w:drawing>
      </w:r>
    </w:p>
    <w:p w14:paraId="3F131223" w14:textId="25CEAF28" w:rsidR="0036515D" w:rsidRPr="005D4F90" w:rsidRDefault="005025C3" w:rsidP="005025C3">
      <w:pPr>
        <w:pStyle w:val="Descripcin"/>
        <w:jc w:val="center"/>
        <w:rPr>
          <w:sz w:val="16"/>
          <w:szCs w:val="16"/>
        </w:rPr>
      </w:pPr>
      <w:r w:rsidRPr="005D4F90">
        <w:rPr>
          <w:sz w:val="16"/>
          <w:szCs w:val="16"/>
        </w:rPr>
        <w:t xml:space="preserve">Figura </w:t>
      </w:r>
      <w:r w:rsidRPr="005D4F90">
        <w:rPr>
          <w:sz w:val="16"/>
          <w:szCs w:val="16"/>
        </w:rPr>
        <w:fldChar w:fldCharType="begin"/>
      </w:r>
      <w:r w:rsidRPr="005D4F90">
        <w:rPr>
          <w:sz w:val="16"/>
          <w:szCs w:val="16"/>
        </w:rPr>
        <w:instrText xml:space="preserve"> SEQ Figura \* ARABIC </w:instrText>
      </w:r>
      <w:r w:rsidRPr="005D4F90">
        <w:rPr>
          <w:sz w:val="16"/>
          <w:szCs w:val="16"/>
        </w:rPr>
        <w:fldChar w:fldCharType="separate"/>
      </w:r>
      <w:r w:rsidR="00BD2792">
        <w:rPr>
          <w:noProof/>
          <w:sz w:val="16"/>
          <w:szCs w:val="16"/>
        </w:rPr>
        <w:t>7</w:t>
      </w:r>
      <w:r w:rsidRPr="005D4F90">
        <w:rPr>
          <w:sz w:val="16"/>
          <w:szCs w:val="16"/>
        </w:rPr>
        <w:fldChar w:fldCharType="end"/>
      </w:r>
      <w:r w:rsidRPr="005D4F90">
        <w:rPr>
          <w:sz w:val="16"/>
          <w:szCs w:val="16"/>
        </w:rPr>
        <w:t xml:space="preserve"> Prototipo Incubadora</w:t>
      </w:r>
      <w:r w:rsidR="00BC2612" w:rsidRPr="005D4F90">
        <w:rPr>
          <w:sz w:val="16"/>
          <w:szCs w:val="16"/>
        </w:rPr>
        <w:t xml:space="preserve"> [</w:t>
      </w:r>
      <w:r w:rsidR="004900D1" w:rsidRPr="005D4F90">
        <w:rPr>
          <w:sz w:val="16"/>
          <w:szCs w:val="16"/>
        </w:rPr>
        <w:t>1</w:t>
      </w:r>
      <w:r w:rsidR="00FD1FED">
        <w:rPr>
          <w:sz w:val="16"/>
          <w:szCs w:val="16"/>
        </w:rPr>
        <w:t>3</w:t>
      </w:r>
      <w:r w:rsidR="00BC2612" w:rsidRPr="005D4F90">
        <w:rPr>
          <w:sz w:val="16"/>
          <w:szCs w:val="16"/>
        </w:rPr>
        <w:t>]</w:t>
      </w:r>
    </w:p>
    <w:p w14:paraId="3C6985D9" w14:textId="22C6B9A2" w:rsidR="00F26D9C" w:rsidRDefault="00115873" w:rsidP="00115873">
      <w:r>
        <w:t xml:space="preserve">De acuerdo con Barboza Pitre, C. A., el diseño conceptual se define a partir de los parámetros funcionales que </w:t>
      </w:r>
      <w:r>
        <w:lastRenderedPageBreak/>
        <w:t>respaldan los componentes físicos, térmicos, eléctricos, sonoros y de ventilación que integran la entrada y salida del proceso de incubación. La entrada abarca la potencia eléctrica, los huevos, el agua y el aire necesarios para el funcionamiento de los subsistemas asociados a la propuesta de incubación. Por otro lado, la salida se refiere a los resultados esperados del proceso de incubación, que incluyen los pollos, los residuos como cascarones y plumas, así como las pérdidas de potencia eléctrica en forma de calor y el ruido generado por la maquinaria</w:t>
      </w:r>
      <w:r w:rsidR="00E6200E">
        <w:t xml:space="preserve"> [1</w:t>
      </w:r>
      <w:r w:rsidR="0036515D">
        <w:t>5</w:t>
      </w:r>
      <w:r w:rsidR="00E6200E">
        <w:t>].</w:t>
      </w:r>
      <w:r>
        <w:t xml:space="preserve"> Estos parámetros se describen en detalle en la Figura </w:t>
      </w:r>
      <w:r w:rsidR="005025C3">
        <w:t>8</w:t>
      </w:r>
      <w:r>
        <w:t xml:space="preserve"> a continuación.</w:t>
      </w:r>
    </w:p>
    <w:p w14:paraId="2FD16F30" w14:textId="77777777" w:rsidR="00740828" w:rsidRDefault="00740828" w:rsidP="00740828"/>
    <w:p w14:paraId="5AE65CCD" w14:textId="43F34302" w:rsidR="00D15573" w:rsidRDefault="001F6BF9" w:rsidP="00115873">
      <w:pPr>
        <w:pStyle w:val="Ttulo2"/>
      </w:pPr>
      <w:r>
        <w:t>Representación Caja Negra</w:t>
      </w:r>
    </w:p>
    <w:p w14:paraId="3F39B04F" w14:textId="77777777" w:rsidR="00DA3EF7" w:rsidRDefault="001F6BF9" w:rsidP="00DA3EF7">
      <w:pPr>
        <w:keepNext/>
        <w:jc w:val="center"/>
      </w:pPr>
      <w:r w:rsidRPr="001F6BF9">
        <w:rPr>
          <w:noProof/>
        </w:rPr>
        <w:drawing>
          <wp:inline distT="0" distB="0" distL="0" distR="0" wp14:anchorId="7E55DEC1" wp14:editId="271CAD05">
            <wp:extent cx="4230530" cy="1805552"/>
            <wp:effectExtent l="0" t="0" r="0" b="0"/>
            <wp:docPr id="1676361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61819" name=""/>
                    <pic:cNvPicPr/>
                  </pic:nvPicPr>
                  <pic:blipFill>
                    <a:blip r:embed="rId26"/>
                    <a:stretch>
                      <a:fillRect/>
                    </a:stretch>
                  </pic:blipFill>
                  <pic:spPr>
                    <a:xfrm>
                      <a:off x="0" y="0"/>
                      <a:ext cx="4250507" cy="1814078"/>
                    </a:xfrm>
                    <a:prstGeom prst="rect">
                      <a:avLst/>
                    </a:prstGeom>
                  </pic:spPr>
                </pic:pic>
              </a:graphicData>
            </a:graphic>
          </wp:inline>
        </w:drawing>
      </w:r>
    </w:p>
    <w:p w14:paraId="28FC8F88" w14:textId="7007F75E" w:rsidR="009728D9" w:rsidRPr="005D4F90" w:rsidRDefault="00DA3EF7" w:rsidP="00961C39">
      <w:pPr>
        <w:pStyle w:val="Descripcin"/>
        <w:jc w:val="center"/>
        <w:rPr>
          <w:sz w:val="16"/>
          <w:szCs w:val="16"/>
        </w:rPr>
      </w:pPr>
      <w:r w:rsidRPr="005D4F90">
        <w:rPr>
          <w:sz w:val="16"/>
          <w:szCs w:val="16"/>
        </w:rPr>
        <w:t xml:space="preserve">Figura </w:t>
      </w:r>
      <w:r w:rsidRPr="005D4F90">
        <w:rPr>
          <w:sz w:val="16"/>
          <w:szCs w:val="16"/>
        </w:rPr>
        <w:fldChar w:fldCharType="begin"/>
      </w:r>
      <w:r w:rsidRPr="005D4F90">
        <w:rPr>
          <w:sz w:val="16"/>
          <w:szCs w:val="16"/>
        </w:rPr>
        <w:instrText xml:space="preserve"> SEQ Figura \* ARABIC </w:instrText>
      </w:r>
      <w:r w:rsidRPr="005D4F90">
        <w:rPr>
          <w:sz w:val="16"/>
          <w:szCs w:val="16"/>
        </w:rPr>
        <w:fldChar w:fldCharType="separate"/>
      </w:r>
      <w:r w:rsidR="00BD2792">
        <w:rPr>
          <w:noProof/>
          <w:sz w:val="16"/>
          <w:szCs w:val="16"/>
        </w:rPr>
        <w:t>8</w:t>
      </w:r>
      <w:r w:rsidRPr="005D4F90">
        <w:rPr>
          <w:sz w:val="16"/>
          <w:szCs w:val="16"/>
        </w:rPr>
        <w:fldChar w:fldCharType="end"/>
      </w:r>
      <w:r w:rsidRPr="005D4F90">
        <w:rPr>
          <w:sz w:val="16"/>
          <w:szCs w:val="16"/>
        </w:rPr>
        <w:t xml:space="preserve"> Caja negra con sus parámetros [</w:t>
      </w:r>
      <w:r w:rsidR="00BF40B5" w:rsidRPr="005D4F90">
        <w:rPr>
          <w:sz w:val="16"/>
          <w:szCs w:val="16"/>
        </w:rPr>
        <w:t>14</w:t>
      </w:r>
      <w:r w:rsidRPr="005D4F90">
        <w:rPr>
          <w:sz w:val="16"/>
          <w:szCs w:val="16"/>
        </w:rPr>
        <w:t>]</w:t>
      </w:r>
    </w:p>
    <w:p w14:paraId="50072C3D" w14:textId="77777777" w:rsidR="00115873" w:rsidRPr="00115873" w:rsidRDefault="00115873" w:rsidP="00115873"/>
    <w:p w14:paraId="35C7C6BB" w14:textId="2FBB069A" w:rsidR="009728D9" w:rsidRPr="009728D9" w:rsidRDefault="009728D9" w:rsidP="009728D9">
      <w:r w:rsidRPr="009728D9">
        <w:t>Los componentes dentro de la caja negra son aquellos que se consideran fundamentales para el funcionamiento de la incubadora. Por lo tanto, para iniciar el desarrollo del diseño conceptual, es crucial comenzar con una comprensión detallada de los requisitos funcionales de la máquina.</w:t>
      </w:r>
    </w:p>
    <w:p w14:paraId="3FF5A939" w14:textId="77777777" w:rsidR="00D15573" w:rsidRDefault="00D15573" w:rsidP="00740828"/>
    <w:p w14:paraId="79984D1B" w14:textId="42DCF203" w:rsidR="007A439D" w:rsidRDefault="007A439D" w:rsidP="00AD4FA0">
      <w:pPr>
        <w:pStyle w:val="Ttulo1"/>
      </w:pPr>
      <w:r w:rsidRPr="007A439D">
        <w:t>Implementación del Control ON/OFF en Incubadora</w:t>
      </w:r>
    </w:p>
    <w:p w14:paraId="4B01E5FC" w14:textId="77777777" w:rsidR="00AF2763" w:rsidRDefault="00AF2763" w:rsidP="00AF2763"/>
    <w:p w14:paraId="22E0CA58" w14:textId="77777777" w:rsidR="00AF2763" w:rsidRDefault="00AF2763" w:rsidP="00AF2763">
      <w:r>
        <w:t>La creación de una incubadora casera con la linealización de un sensor NTC de 10kΩ, la incorporación de reles de 5 voltios para activar las cargas, y el uso de una ESP32 como microcontrolador, representa un proyecto de gran valor tanto desde el punto de vista educativo como práctico. Este proyecto fusiona habilidades de electrónica, programación y diseño mecánico para crear un dispositivo funcional que puede tener un impacto significativo en la vida cotidiana de las personas.</w:t>
      </w:r>
    </w:p>
    <w:p w14:paraId="24BF449F" w14:textId="77777777" w:rsidR="00AF2763" w:rsidRDefault="00AF2763" w:rsidP="00AF2763"/>
    <w:p w14:paraId="58B85982" w14:textId="77777777" w:rsidR="00AF2763" w:rsidRDefault="00AF2763" w:rsidP="00AF2763">
      <w:r>
        <w:t>Uno de los aspectos más destacados de este proyecto es su accesibilidad. La naturaleza de los componentes utilizados, como el sensor NTC, los reles y la ESP32, los hace fácilmente disponibles y asequibles para cualquier persona interesada en participar en la creación de una incubadora casera. Esto significa que el proyecto no está limitado a profesionales o expertos en el campo, sino que puede ser emprendido por aficionados, estudiantes o entusiastas de la tecnología.</w:t>
      </w:r>
    </w:p>
    <w:p w14:paraId="334EB096" w14:textId="77777777" w:rsidR="00AF2763" w:rsidRDefault="00AF2763" w:rsidP="00AF2763"/>
    <w:p w14:paraId="6CD93498" w14:textId="77777777" w:rsidR="00AF2763" w:rsidRDefault="00AF2763" w:rsidP="00AF2763">
      <w:r>
        <w:t>La combinación de la linealización del sensor NTC y el uso de la ESP32 como microcontrolador agrega una capa de sofisticación y versatilidad al proyecto. La linealización del sensor NTC garantiza mediciones precisas y confiables de la temperatura dentro de la incubadora, lo que es crucial para el proceso de incubación de los huevos. Por otro lado, la ESP32 proporciona capacidades avanzadas de procesamiento y conectividad, lo que permite una monitorización y control remotos del dispositivo a través de una conexión Wi-Fi o Bluetooth.</w:t>
      </w:r>
    </w:p>
    <w:p w14:paraId="63C39DB5" w14:textId="77777777" w:rsidR="00AF2763" w:rsidRDefault="00AF2763" w:rsidP="00AF2763"/>
    <w:p w14:paraId="696EF4FB" w14:textId="62861792" w:rsidR="00AD4FA0" w:rsidRDefault="00AF2763" w:rsidP="00AD4FA0">
      <w:r>
        <w:t xml:space="preserve">La inclusión de reles de 5 voltios para activar las cargas eléctricas dentro de la incubadora añade otro nivel de funcionalidad al proyecto. Estos reles actúan como interruptores controlados por la ESP32, permitiendo encender o apagar dispositivos como resistencias de calefacción o ventiladores de enfriamiento según sea necesario para mantener una temperatura óptima dentro de la incubadora. Esta capacidad de control automatizado mejora la eficiencia del proceso de incubación y garantiza un entorno estable y seguro para los </w:t>
      </w:r>
      <w:r>
        <w:lastRenderedPageBreak/>
        <w:t>huevos en desarrollo.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2"/>
        <w:gridCol w:w="5354"/>
      </w:tblGrid>
      <w:tr w:rsidR="00051586" w14:paraId="1FD24541" w14:textId="77777777" w:rsidTr="007E0904">
        <w:tc>
          <w:tcPr>
            <w:tcW w:w="5420" w:type="dxa"/>
          </w:tcPr>
          <w:p w14:paraId="65D53AB3" w14:textId="1B82CF8F" w:rsidR="00410F3D" w:rsidRDefault="0093660F" w:rsidP="00410F3D">
            <w:pPr>
              <w:keepNext/>
              <w:jc w:val="center"/>
            </w:pPr>
            <w:r w:rsidRPr="0093660F">
              <w:drawing>
                <wp:inline distT="0" distB="0" distL="0" distR="0" wp14:anchorId="04615541" wp14:editId="422CDFB9">
                  <wp:extent cx="3819331" cy="2684955"/>
                  <wp:effectExtent l="0" t="0" r="0" b="0"/>
                  <wp:docPr id="1071" name="Imagen 1070">
                    <a:extLst xmlns:a="http://schemas.openxmlformats.org/drawingml/2006/main">
                      <a:ext uri="{FF2B5EF4-FFF2-40B4-BE49-F238E27FC236}">
                        <a16:creationId xmlns:a16="http://schemas.microsoft.com/office/drawing/2014/main" id="{78D03E36-5C60-90A5-2F1D-6A9437269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Imagen 1070">
                            <a:extLst>
                              <a:ext uri="{FF2B5EF4-FFF2-40B4-BE49-F238E27FC236}">
                                <a16:creationId xmlns:a16="http://schemas.microsoft.com/office/drawing/2014/main" id="{78D03E36-5C60-90A5-2F1D-6A94372696EA}"/>
                              </a:ext>
                            </a:extLst>
                          </pic:cNvPr>
                          <pic:cNvPicPr>
                            <a:picLocks noChangeAspect="1"/>
                          </pic:cNvPicPr>
                        </pic:nvPicPr>
                        <pic:blipFill>
                          <a:blip r:embed="rId2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826301" cy="2689855"/>
                          </a:xfrm>
                          <a:prstGeom prst="rect">
                            <a:avLst/>
                          </a:prstGeom>
                        </pic:spPr>
                      </pic:pic>
                    </a:graphicData>
                  </a:graphic>
                </wp:inline>
              </w:drawing>
            </w:r>
          </w:p>
          <w:p w14:paraId="29239A7D" w14:textId="3B5056F5" w:rsidR="00410F3D" w:rsidRDefault="00410F3D" w:rsidP="00410F3D">
            <w:pPr>
              <w:pStyle w:val="Descripcin"/>
              <w:jc w:val="center"/>
            </w:pPr>
            <w:r>
              <w:t xml:space="preserve">Figura </w:t>
            </w:r>
            <w:r>
              <w:fldChar w:fldCharType="begin"/>
            </w:r>
            <w:r>
              <w:instrText xml:space="preserve"> SEQ Figura \* ARABIC </w:instrText>
            </w:r>
            <w:r>
              <w:fldChar w:fldCharType="separate"/>
            </w:r>
            <w:r w:rsidR="00BD2792">
              <w:rPr>
                <w:noProof/>
              </w:rPr>
              <w:t>9</w:t>
            </w:r>
            <w:r>
              <w:fldChar w:fldCharType="end"/>
            </w:r>
            <w:r>
              <w:t xml:space="preserve"> </w:t>
            </w:r>
            <w:r w:rsidRPr="003B753B">
              <w:t>Esquema de implementación (Autoría Propia)</w:t>
            </w:r>
          </w:p>
        </w:tc>
        <w:tc>
          <w:tcPr>
            <w:tcW w:w="5420" w:type="dxa"/>
          </w:tcPr>
          <w:p w14:paraId="364599C7" w14:textId="77777777" w:rsidR="00C16324" w:rsidRDefault="00C16324" w:rsidP="00C16324">
            <w:pPr>
              <w:keepNext/>
            </w:pPr>
            <w:r>
              <w:rPr>
                <w:noProof/>
              </w:rPr>
              <w:drawing>
                <wp:inline distT="0" distB="0" distL="0" distR="0" wp14:anchorId="294B1164" wp14:editId="3B4093C9">
                  <wp:extent cx="3669763" cy="2064328"/>
                  <wp:effectExtent l="0" t="0" r="0" b="0"/>
                  <wp:docPr id="14308714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8977" cy="2086387"/>
                          </a:xfrm>
                          <a:prstGeom prst="rect">
                            <a:avLst/>
                          </a:prstGeom>
                          <a:noFill/>
                          <a:ln>
                            <a:noFill/>
                          </a:ln>
                        </pic:spPr>
                      </pic:pic>
                    </a:graphicData>
                  </a:graphic>
                </wp:inline>
              </w:drawing>
            </w:r>
          </w:p>
          <w:p w14:paraId="2729294E" w14:textId="303C6F26" w:rsidR="00C16324" w:rsidRDefault="00C16324" w:rsidP="00C16324">
            <w:pPr>
              <w:pStyle w:val="Descripcin"/>
              <w:jc w:val="center"/>
            </w:pPr>
            <w:r>
              <w:t xml:space="preserve">Figura </w:t>
            </w:r>
            <w:r>
              <w:fldChar w:fldCharType="begin"/>
            </w:r>
            <w:r>
              <w:instrText xml:space="preserve"> SEQ Figura \* ARABIC </w:instrText>
            </w:r>
            <w:r>
              <w:fldChar w:fldCharType="separate"/>
            </w:r>
            <w:r w:rsidR="00BD2792">
              <w:rPr>
                <w:noProof/>
              </w:rPr>
              <w:t>10</w:t>
            </w:r>
            <w:r>
              <w:fldChar w:fldCharType="end"/>
            </w:r>
            <w:r>
              <w:t xml:space="preserve"> Incorporación incubadora con el circuito </w:t>
            </w:r>
            <w:r w:rsidRPr="003B753B">
              <w:t>(Autoría Propia)</w:t>
            </w:r>
          </w:p>
          <w:p w14:paraId="55EA7D35" w14:textId="57B42D95" w:rsidR="00410F3D" w:rsidRDefault="00410F3D" w:rsidP="00AD4FA0"/>
        </w:tc>
      </w:tr>
    </w:tbl>
    <w:p w14:paraId="4DAF6543" w14:textId="77777777" w:rsidR="00FD2C7B" w:rsidRDefault="00FD2C7B" w:rsidP="00AD4FA0"/>
    <w:p w14:paraId="23A3D13D" w14:textId="6BBD1750" w:rsidR="00AD4FA0" w:rsidRDefault="00551D56" w:rsidP="00551D56">
      <w:pPr>
        <w:pStyle w:val="Ttulo2"/>
      </w:pPr>
      <w:r>
        <w:t>Linealización de un termistor</w:t>
      </w:r>
    </w:p>
    <w:p w14:paraId="7E8A8DE8" w14:textId="77777777" w:rsidR="00D240FB" w:rsidRDefault="00D240FB" w:rsidP="00D240FB"/>
    <w:p w14:paraId="0B6A67B9" w14:textId="2472FF0F" w:rsidR="003D36CD" w:rsidRDefault="00D240FB" w:rsidP="00D240FB">
      <w:r>
        <w:t>Según Camacho, R. Q., los termistores, fundamentales en diversos dispositivos de control de temperatura, son resistencias que varían en función de la temperatura. Estos componentes se elaboran con materiales semiconductores como óxidos de níquel, cobalto o manganeso, así como sulfuros de hierro, aluminio o cobre. A diferencia de los metales, los óxidos semiconductores muestran una disminución en la resistencia a medida que aumenta la temperatura [12]. La relación entre la resistencia R(x) y la temperatura x del termistor se presenta a continuación:</w:t>
      </w:r>
    </w:p>
    <w:p w14:paraId="10A601EE" w14:textId="26554F0B" w:rsidR="00321680" w:rsidRDefault="00004E2C" w:rsidP="003454F7">
      <m:oMathPara>
        <m:oMath>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β</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0</m:t>
                          </m:r>
                        </m:sub>
                      </m:sSub>
                    </m:den>
                  </m:f>
                </m:e>
              </m:d>
            </m:sup>
          </m:sSup>
          <m:r>
            <w:rPr>
              <w:rFonts w:ascii="Cambria Math" w:hAnsi="Cambria Math"/>
            </w:rPr>
            <m:t xml:space="preserve">    </m:t>
          </m:r>
          <m:r>
            <m:rPr>
              <m:sty m:val="bi"/>
            </m:rPr>
            <w:rPr>
              <w:rFonts w:ascii="Cambria Math" w:hAnsi="Cambria Math"/>
            </w:rPr>
            <m:t>(2)</m:t>
          </m:r>
        </m:oMath>
      </m:oMathPara>
    </w:p>
    <w:p w14:paraId="0B7605E9" w14:textId="77777777" w:rsidR="00321680" w:rsidRDefault="00321680" w:rsidP="003454F7"/>
    <w:p w14:paraId="6C8B2322" w14:textId="0312CE24" w:rsidR="00321680" w:rsidRDefault="00321680" w:rsidP="003454F7">
      <w:r w:rsidRPr="00321680">
        <w:t>En la ecuación anterior, Ro representa la resistencia del termistor a la temperatura</w:t>
      </w:r>
      <w:r w:rsidR="00A84E22">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321680">
        <w:t xml:space="preserve">, mientras que β es una constante del material conocida como la temperatura característica del mismo. Es evidente que la ecuación indica una salida no lineal del termistor. </w:t>
      </w:r>
    </w:p>
    <w:p w14:paraId="261C127F" w14:textId="77777777" w:rsidR="0003394D" w:rsidRDefault="00BB2713" w:rsidP="0003394D">
      <w:pPr>
        <w:keepNext/>
        <w:jc w:val="center"/>
      </w:pPr>
      <w:r>
        <w:rPr>
          <w:noProof/>
        </w:rPr>
        <w:drawing>
          <wp:inline distT="0" distB="0" distL="0" distR="0" wp14:anchorId="2DD2D47F" wp14:editId="5D20E124">
            <wp:extent cx="3790122" cy="2753474"/>
            <wp:effectExtent l="0" t="0" r="0" b="0"/>
            <wp:docPr id="2108610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24678" cy="2778579"/>
                    </a:xfrm>
                    <a:prstGeom prst="rect">
                      <a:avLst/>
                    </a:prstGeom>
                    <a:noFill/>
                  </pic:spPr>
                </pic:pic>
              </a:graphicData>
            </a:graphic>
          </wp:inline>
        </w:drawing>
      </w:r>
    </w:p>
    <w:p w14:paraId="4528277C" w14:textId="5D9ADFA9" w:rsidR="002D0A98" w:rsidRPr="005D4F90" w:rsidRDefault="0003394D" w:rsidP="0003394D">
      <w:pPr>
        <w:pStyle w:val="Descripcin"/>
        <w:jc w:val="center"/>
        <w:rPr>
          <w:sz w:val="16"/>
          <w:szCs w:val="16"/>
        </w:rPr>
      </w:pPr>
      <w:r w:rsidRPr="005D4F90">
        <w:rPr>
          <w:sz w:val="16"/>
          <w:szCs w:val="16"/>
        </w:rPr>
        <w:t xml:space="preserve">Figura </w:t>
      </w:r>
      <w:r w:rsidRPr="005D4F90">
        <w:rPr>
          <w:sz w:val="16"/>
          <w:szCs w:val="16"/>
        </w:rPr>
        <w:fldChar w:fldCharType="begin"/>
      </w:r>
      <w:r w:rsidRPr="005D4F90">
        <w:rPr>
          <w:sz w:val="16"/>
          <w:szCs w:val="16"/>
        </w:rPr>
        <w:instrText xml:space="preserve"> SEQ Figura \* ARABIC </w:instrText>
      </w:r>
      <w:r w:rsidRPr="005D4F90">
        <w:rPr>
          <w:sz w:val="16"/>
          <w:szCs w:val="16"/>
        </w:rPr>
        <w:fldChar w:fldCharType="separate"/>
      </w:r>
      <w:r w:rsidR="00BD2792">
        <w:rPr>
          <w:noProof/>
          <w:sz w:val="16"/>
          <w:szCs w:val="16"/>
        </w:rPr>
        <w:t>11</w:t>
      </w:r>
      <w:r w:rsidRPr="005D4F90">
        <w:rPr>
          <w:sz w:val="16"/>
          <w:szCs w:val="16"/>
        </w:rPr>
        <w:fldChar w:fldCharType="end"/>
      </w:r>
      <w:r w:rsidRPr="005D4F90">
        <w:rPr>
          <w:sz w:val="16"/>
          <w:szCs w:val="16"/>
        </w:rPr>
        <w:t xml:space="preserve"> Curva característica del termistor NTC 10K [</w:t>
      </w:r>
      <w:r w:rsidR="00B969D5" w:rsidRPr="005D4F90">
        <w:rPr>
          <w:sz w:val="16"/>
          <w:szCs w:val="16"/>
        </w:rPr>
        <w:t>1</w:t>
      </w:r>
      <w:r w:rsidR="001F109C">
        <w:rPr>
          <w:sz w:val="16"/>
          <w:szCs w:val="16"/>
        </w:rPr>
        <w:t>5</w:t>
      </w:r>
      <w:r w:rsidRPr="005D4F90">
        <w:rPr>
          <w:sz w:val="16"/>
          <w:szCs w:val="16"/>
        </w:rPr>
        <w:t>]</w:t>
      </w:r>
    </w:p>
    <w:p w14:paraId="02C7AE4B" w14:textId="423012AE" w:rsidR="007A439D" w:rsidRDefault="002F0F2B" w:rsidP="002F0F2B">
      <w:pPr>
        <w:pStyle w:val="Ttulo1"/>
      </w:pPr>
      <w:r>
        <w:lastRenderedPageBreak/>
        <w:t xml:space="preserve">Circuito </w:t>
      </w:r>
      <w:r w:rsidR="0044379B">
        <w:t>l</w:t>
      </w:r>
      <w:r>
        <w:t>inealizado</w:t>
      </w:r>
    </w:p>
    <w:p w14:paraId="2CAD435F" w14:textId="77777777" w:rsidR="002F0F2B" w:rsidRPr="00BB7457" w:rsidRDefault="002F0F2B" w:rsidP="00BB7457"/>
    <w:p w14:paraId="75DDFBAE" w14:textId="77777777" w:rsidR="00BB7457" w:rsidRPr="00BB7457" w:rsidRDefault="00BB7457" w:rsidP="00BB7457">
      <w:r w:rsidRPr="00BB7457">
        <w:t>La importancia de linealizar un sensor NTC de 10kΩ utilizando un divisor de voltaje radica en la necesidad de obtener mediciones precisas y confiables de temperatura en una amplia variedad de aplicaciones. En un mundo donde la precisión y la confiabilidad son esenciales en numerosos campos, desde la industria hasta la medicina, contar con sistemas de medición precisos se vuelve fundamental.</w:t>
      </w:r>
    </w:p>
    <w:p w14:paraId="600D36F3" w14:textId="77777777" w:rsidR="00BB7457" w:rsidRPr="00BB7457" w:rsidRDefault="00BB7457" w:rsidP="00BB7457"/>
    <w:p w14:paraId="1A9BBCD6" w14:textId="7601E21D" w:rsidR="00B76B81" w:rsidRDefault="00BB7457" w:rsidP="00BB7457">
      <w:r w:rsidRPr="00BB7457">
        <w:t>Al linealizar el sensor NTC, convertimos su respuesta no lineal a cambios de temperatura en una señal de voltaje lineal y fácilmente interpretable. Esto simplifica enormemente el proceso de medición y permite una interpretación más clara de los datos obtenidos. La simplicidad en el procesamiento de las señales resulta esencial en entornos donde la complejidad podría introducir errores o dificultar la interpretación de los resultados.</w:t>
      </w:r>
    </w:p>
    <w:p w14:paraId="378D3377" w14:textId="64D144D7" w:rsidR="003168ED" w:rsidRDefault="00E2096D" w:rsidP="003168ED">
      <w:pPr>
        <w:pStyle w:val="Textoindependiente"/>
        <w:keepNext/>
        <w:spacing w:before="1" w:line="259" w:lineRule="auto"/>
        <w:ind w:left="115" w:right="172"/>
        <w:jc w:val="center"/>
      </w:pPr>
      <w:r>
        <w:rPr>
          <w:noProof/>
        </w:rPr>
        <w:drawing>
          <wp:inline distT="0" distB="0" distL="0" distR="0" wp14:anchorId="4687FC8A" wp14:editId="2F93BE9E">
            <wp:extent cx="4907360" cy="3565132"/>
            <wp:effectExtent l="0" t="0" r="0" b="0"/>
            <wp:docPr id="4822229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2215" cy="3590454"/>
                    </a:xfrm>
                    <a:prstGeom prst="rect">
                      <a:avLst/>
                    </a:prstGeom>
                    <a:noFill/>
                  </pic:spPr>
                </pic:pic>
              </a:graphicData>
            </a:graphic>
          </wp:inline>
        </w:drawing>
      </w:r>
    </w:p>
    <w:p w14:paraId="02F0906D" w14:textId="6FDA3488" w:rsidR="00557280" w:rsidRDefault="003168ED" w:rsidP="00557280">
      <w:pPr>
        <w:pStyle w:val="Descripcin"/>
        <w:jc w:val="center"/>
        <w:rPr>
          <w:sz w:val="16"/>
          <w:szCs w:val="16"/>
        </w:rPr>
      </w:pPr>
      <w:r w:rsidRPr="005D4F90">
        <w:rPr>
          <w:sz w:val="16"/>
          <w:szCs w:val="16"/>
        </w:rPr>
        <w:t xml:space="preserve">Figura </w:t>
      </w:r>
      <w:r w:rsidRPr="005D4F90">
        <w:rPr>
          <w:sz w:val="16"/>
          <w:szCs w:val="16"/>
        </w:rPr>
        <w:fldChar w:fldCharType="begin"/>
      </w:r>
      <w:r w:rsidRPr="005D4F90">
        <w:rPr>
          <w:sz w:val="16"/>
          <w:szCs w:val="16"/>
        </w:rPr>
        <w:instrText xml:space="preserve"> SEQ Figura \* ARABIC </w:instrText>
      </w:r>
      <w:r w:rsidRPr="005D4F90">
        <w:rPr>
          <w:sz w:val="16"/>
          <w:szCs w:val="16"/>
        </w:rPr>
        <w:fldChar w:fldCharType="separate"/>
      </w:r>
      <w:r w:rsidR="00BD2792">
        <w:rPr>
          <w:noProof/>
          <w:sz w:val="16"/>
          <w:szCs w:val="16"/>
        </w:rPr>
        <w:t>12</w:t>
      </w:r>
      <w:r w:rsidRPr="005D4F90">
        <w:rPr>
          <w:sz w:val="16"/>
          <w:szCs w:val="16"/>
        </w:rPr>
        <w:fldChar w:fldCharType="end"/>
      </w:r>
      <w:r w:rsidRPr="005D4F90">
        <w:rPr>
          <w:sz w:val="16"/>
          <w:szCs w:val="16"/>
        </w:rPr>
        <w:t xml:space="preserve"> Linealidad del sensor</w:t>
      </w:r>
      <w:r w:rsidR="000F7A98">
        <w:rPr>
          <w:sz w:val="16"/>
          <w:szCs w:val="16"/>
        </w:rPr>
        <w:t xml:space="preserve"> por medio del divisor de voltaje</w:t>
      </w:r>
      <w:r w:rsidRPr="005D4F90">
        <w:rPr>
          <w:sz w:val="16"/>
          <w:szCs w:val="16"/>
        </w:rPr>
        <w:t xml:space="preserve"> (Autoría Propia)</w:t>
      </w:r>
    </w:p>
    <w:p w14:paraId="33D68A79" w14:textId="6346DB26" w:rsidR="00F1784E" w:rsidRDefault="00043ACF" w:rsidP="00043ACF">
      <w:pPr>
        <w:pStyle w:val="Ttulo2"/>
      </w:pPr>
      <w:r>
        <w:t xml:space="preserve">Metodología </w:t>
      </w:r>
      <w:r w:rsidR="0044379B">
        <w:t>o</w:t>
      </w:r>
      <w:r w:rsidR="00B2165F">
        <w:t xml:space="preserve">perativa </w:t>
      </w:r>
      <w:r w:rsidR="0044379B">
        <w:t>d</w:t>
      </w:r>
      <w:r w:rsidR="00B2165F">
        <w:t xml:space="preserve">el </w:t>
      </w:r>
      <w:r w:rsidR="0044379B">
        <w:t>c</w:t>
      </w:r>
      <w:r w:rsidR="0034529E" w:rsidRPr="0034529E">
        <w:t>ircuito</w:t>
      </w:r>
    </w:p>
    <w:p w14:paraId="6404E748" w14:textId="77777777" w:rsidR="00043ACF" w:rsidRDefault="00043ACF" w:rsidP="00043ACF"/>
    <w:p w14:paraId="23454A77" w14:textId="3C2D89BC" w:rsidR="00F1784E" w:rsidRDefault="00F1784E" w:rsidP="00F1784E">
      <w:r>
        <w:t>Dentro del circuito, encontramos las siguientes especificaciones que ofrecen una comprensión clara del comportamiento del NTC 10k. Necesitamos establecer una ventana de trabajo entre 30°C y 40°C para analizar su desempeño en diversas etapas, como la linealización y amplificación.</w:t>
      </w:r>
    </w:p>
    <w:p w14:paraId="25F408E9" w14:textId="77777777" w:rsidR="00F1784E" w:rsidRDefault="00F1784E" w:rsidP="0034529E"/>
    <w:p w14:paraId="7939F5A4" w14:textId="25F93BF7" w:rsidR="000649B8" w:rsidRDefault="000649B8" w:rsidP="00801912">
      <w:pPr>
        <w:pStyle w:val="Descripcin"/>
        <w:keepNext/>
        <w:jc w:val="center"/>
      </w:pPr>
      <w:r>
        <w:lastRenderedPageBreak/>
        <w:fldChar w:fldCharType="begin"/>
      </w:r>
      <w:r>
        <w:instrText xml:space="preserve"> SEQ Tabla \* ROMAN </w:instrText>
      </w:r>
      <w:r>
        <w:fldChar w:fldCharType="separate"/>
      </w:r>
      <w:r w:rsidR="00BD2792">
        <w:rPr>
          <w:noProof/>
        </w:rPr>
        <w:t>IV</w:t>
      </w:r>
      <w:r>
        <w:fldChar w:fldCharType="end"/>
      </w:r>
      <w:r>
        <w:t xml:space="preserve"> </w:t>
      </w:r>
      <w:r w:rsidR="00801912" w:rsidRPr="00801912">
        <w:t>Características del circuito de linealización a lo largo de las distintas etapas</w:t>
      </w:r>
      <w:r w:rsidR="00C12A86">
        <w:t xml:space="preserve"> </w:t>
      </w:r>
      <w:r w:rsidR="00C12A86" w:rsidRPr="005D4F90">
        <w:rPr>
          <w:sz w:val="16"/>
          <w:szCs w:val="16"/>
        </w:rPr>
        <w:t>(Autoría Propia)</w:t>
      </w:r>
      <w:r w:rsidR="00801912" w:rsidRPr="00801912">
        <w:t>.</w:t>
      </w:r>
    </w:p>
    <w:p w14:paraId="540F2D60" w14:textId="00D1145F" w:rsidR="00557280" w:rsidRPr="00557280" w:rsidRDefault="00506A5A" w:rsidP="00B2796A">
      <w:pPr>
        <w:jc w:val="center"/>
      </w:pPr>
      <w:r w:rsidRPr="00506A5A">
        <w:rPr>
          <w:noProof/>
        </w:rPr>
        <w:drawing>
          <wp:inline distT="0" distB="0" distL="0" distR="0" wp14:anchorId="479C1347" wp14:editId="40CA0D79">
            <wp:extent cx="4685572" cy="1931541"/>
            <wp:effectExtent l="0" t="0" r="0" b="0"/>
            <wp:docPr id="937100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8636" cy="1936926"/>
                    </a:xfrm>
                    <a:prstGeom prst="rect">
                      <a:avLst/>
                    </a:prstGeom>
                    <a:noFill/>
                    <a:ln>
                      <a:noFill/>
                    </a:ln>
                  </pic:spPr>
                </pic:pic>
              </a:graphicData>
            </a:graphic>
          </wp:inline>
        </w:drawing>
      </w:r>
    </w:p>
    <w:p w14:paraId="6DB3AF0F" w14:textId="77777777" w:rsidR="00B41549" w:rsidRDefault="00B41549" w:rsidP="00B41549"/>
    <w:p w14:paraId="33E56EB4" w14:textId="77777777" w:rsidR="000E5954" w:rsidRDefault="001F537B" w:rsidP="000E5954">
      <w:r>
        <w:t>Dentro de nuestro primer análisis tenemos que identificar</w:t>
      </w:r>
      <w:r w:rsidR="000E5954">
        <w:t xml:space="preserve"> la región de trabajo dentro de las especificaciones del NTC 10k como se muestra en la siguiente figura:</w:t>
      </w:r>
    </w:p>
    <w:p w14:paraId="0B1B0768" w14:textId="763E677F" w:rsidR="00B41549" w:rsidRDefault="00B41549" w:rsidP="000E5954">
      <w:pPr>
        <w:rPr>
          <w:noProof/>
        </w:rPr>
      </w:pPr>
    </w:p>
    <w:p w14:paraId="4E460E68" w14:textId="77777777" w:rsidR="00C12A86" w:rsidRDefault="000E5954" w:rsidP="00C12A86">
      <w:pPr>
        <w:keepNext/>
        <w:jc w:val="center"/>
      </w:pPr>
      <w:r>
        <w:rPr>
          <w:noProof/>
        </w:rPr>
        <w:drawing>
          <wp:inline distT="0" distB="0" distL="0" distR="0" wp14:anchorId="380A9EFA" wp14:editId="5A6DFDDA">
            <wp:extent cx="3621986" cy="2631325"/>
            <wp:effectExtent l="0" t="0" r="0" b="0"/>
            <wp:docPr id="9122164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6255" cy="2641691"/>
                    </a:xfrm>
                    <a:prstGeom prst="rect">
                      <a:avLst/>
                    </a:prstGeom>
                    <a:noFill/>
                  </pic:spPr>
                </pic:pic>
              </a:graphicData>
            </a:graphic>
          </wp:inline>
        </w:drawing>
      </w:r>
    </w:p>
    <w:p w14:paraId="63191F5B" w14:textId="62E61A94" w:rsidR="009E720B" w:rsidRDefault="00C12A86" w:rsidP="009E720B">
      <w:pPr>
        <w:pStyle w:val="Descripcin"/>
        <w:jc w:val="center"/>
        <w:rPr>
          <w:noProof/>
        </w:rPr>
      </w:pPr>
      <w:r>
        <w:t xml:space="preserve">Figura </w:t>
      </w:r>
      <w:r>
        <w:fldChar w:fldCharType="begin"/>
      </w:r>
      <w:r>
        <w:instrText xml:space="preserve"> SEQ Figura \* ARABIC </w:instrText>
      </w:r>
      <w:r>
        <w:fldChar w:fldCharType="separate"/>
      </w:r>
      <w:r w:rsidR="00BD2792">
        <w:rPr>
          <w:noProof/>
        </w:rPr>
        <w:t>13</w:t>
      </w:r>
      <w:r>
        <w:fldChar w:fldCharType="end"/>
      </w:r>
      <w:r>
        <w:t xml:space="preserve"> Identificación rango de operación NTC 10K </w:t>
      </w:r>
      <w:r w:rsidRPr="005D4F90">
        <w:rPr>
          <w:sz w:val="16"/>
          <w:szCs w:val="16"/>
        </w:rPr>
        <w:t>(Autoría Propia)</w:t>
      </w:r>
    </w:p>
    <w:p w14:paraId="50E045F4" w14:textId="0A68E07F" w:rsidR="00834C99" w:rsidRDefault="00FF26AE" w:rsidP="00834C99">
      <w:r w:rsidRPr="00FF26AE">
        <w:t xml:space="preserve">En el gráfico original del comportamiento del sensor, identificamos nuestra región de operación resaltada por una línea naranja, que requiere linealización. Desde este punto, es crucial comprender la linealización aplicada a esta señal mediante un circuito divisor de voltaje. Es esencial asegurar que este circuito sea lineal en todo el rango, como se indica en la tabla IV "Características del circuito de linealización a lo largo de las distintas etapas", donde la "Diferencia de voltaje de linealización" no es constante en el rango. Esto indica una variación desde los </w:t>
      </w:r>
      <w:r w:rsidR="0036217E">
        <w:t xml:space="preserve">300 </w:t>
      </w:r>
      <w:r w:rsidRPr="00FF26AE">
        <w:t>microvoltios</w:t>
      </w:r>
      <w:r w:rsidR="0036217E">
        <w:t xml:space="preserve"> hasta los </w:t>
      </w:r>
      <w:r w:rsidR="003730B4">
        <w:t xml:space="preserve">263 </w:t>
      </w:r>
      <w:r w:rsidR="003730B4" w:rsidRPr="00FF26AE">
        <w:t>microvoltios</w:t>
      </w:r>
      <w:r w:rsidRPr="00FF26AE">
        <w:t>, lo que resulta en una linealización menos que ideal</w:t>
      </w:r>
      <w:r w:rsidR="00F97BF0">
        <w:t xml:space="preserve">, por ello </w:t>
      </w:r>
      <w:r w:rsidR="009E4199">
        <w:t>podemos evidenciar la siguiente grafica</w:t>
      </w:r>
      <w:r w:rsidRPr="00FF26AE">
        <w:t>.</w:t>
      </w:r>
    </w:p>
    <w:p w14:paraId="2387CE8D" w14:textId="77777777" w:rsidR="00287773" w:rsidRDefault="00287773" w:rsidP="00834C99"/>
    <w:p w14:paraId="74B5358B" w14:textId="77777777" w:rsidR="00287773" w:rsidRDefault="009E4199" w:rsidP="00287773">
      <w:pPr>
        <w:keepNext/>
        <w:jc w:val="center"/>
      </w:pPr>
      <w:r>
        <w:rPr>
          <w:noProof/>
        </w:rPr>
        <w:lastRenderedPageBreak/>
        <w:drawing>
          <wp:inline distT="0" distB="0" distL="0" distR="0" wp14:anchorId="1DB3D4D7" wp14:editId="41D2F290">
            <wp:extent cx="4410872" cy="3204441"/>
            <wp:effectExtent l="0" t="0" r="0" b="0"/>
            <wp:docPr id="1503594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19908" cy="3211005"/>
                    </a:xfrm>
                    <a:prstGeom prst="rect">
                      <a:avLst/>
                    </a:prstGeom>
                    <a:noFill/>
                  </pic:spPr>
                </pic:pic>
              </a:graphicData>
            </a:graphic>
          </wp:inline>
        </w:drawing>
      </w:r>
    </w:p>
    <w:p w14:paraId="575A5E16" w14:textId="75A3BC9A" w:rsidR="006B7AC3" w:rsidRDefault="00287773" w:rsidP="002F66FB">
      <w:pPr>
        <w:pStyle w:val="Descripcin"/>
        <w:jc w:val="center"/>
        <w:rPr>
          <w:sz w:val="16"/>
          <w:szCs w:val="16"/>
        </w:rPr>
      </w:pPr>
      <w:bookmarkStart w:id="2" w:name="_Hlk166520183"/>
      <w:r>
        <w:t xml:space="preserve">Figura </w:t>
      </w:r>
      <w:r>
        <w:fldChar w:fldCharType="begin"/>
      </w:r>
      <w:r>
        <w:instrText xml:space="preserve"> SEQ Figura \* ARABIC </w:instrText>
      </w:r>
      <w:r>
        <w:fldChar w:fldCharType="separate"/>
      </w:r>
      <w:r w:rsidR="00BD2792">
        <w:rPr>
          <w:noProof/>
        </w:rPr>
        <w:t>14</w:t>
      </w:r>
      <w:r>
        <w:fldChar w:fldCharType="end"/>
      </w:r>
      <w:r>
        <w:t xml:space="preserve"> Diferencia de voltaje </w:t>
      </w:r>
      <w:r w:rsidR="005D658F">
        <w:t>circuito linealización</w:t>
      </w:r>
      <w:r>
        <w:t xml:space="preserve"> </w:t>
      </w:r>
      <w:bookmarkEnd w:id="2"/>
      <w:r w:rsidRPr="005D4F90">
        <w:rPr>
          <w:sz w:val="16"/>
          <w:szCs w:val="16"/>
        </w:rPr>
        <w:t>(Autoría Propia)</w:t>
      </w:r>
    </w:p>
    <w:p w14:paraId="436891FC" w14:textId="77777777" w:rsidR="003C06D5" w:rsidRDefault="003C06D5" w:rsidP="003C06D5"/>
    <w:p w14:paraId="19F34D02" w14:textId="1DB55182" w:rsidR="003C06D5" w:rsidRPr="003C06D5" w:rsidRDefault="003C06D5" w:rsidP="003C06D5">
      <w:r>
        <w:t>Este comportamiento indica la posibilidad de discrepancias entre la teoría y la práctica, lo que puede generar complicaciones. Por tanto, en este circuito, requerimos una configuración que aísle la carga existente y amplifique la señal para que sea compatible con el rango del DAC de la ESP32, que llega hasta 3,3V.</w:t>
      </w:r>
    </w:p>
    <w:p w14:paraId="05A3D1E4" w14:textId="77777777" w:rsidR="003C06D5" w:rsidRDefault="0037341F" w:rsidP="003C06D5">
      <w:pPr>
        <w:keepNext/>
        <w:jc w:val="center"/>
      </w:pPr>
      <w:r>
        <w:rPr>
          <w:noProof/>
        </w:rPr>
        <w:drawing>
          <wp:inline distT="0" distB="0" distL="0" distR="0" wp14:anchorId="4593ADCD" wp14:editId="133B7298">
            <wp:extent cx="3920836" cy="2848436"/>
            <wp:effectExtent l="0" t="0" r="0" b="0"/>
            <wp:docPr id="19837755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29077" cy="2854423"/>
                    </a:xfrm>
                    <a:prstGeom prst="rect">
                      <a:avLst/>
                    </a:prstGeom>
                    <a:noFill/>
                  </pic:spPr>
                </pic:pic>
              </a:graphicData>
            </a:graphic>
          </wp:inline>
        </w:drawing>
      </w:r>
    </w:p>
    <w:p w14:paraId="40B78EA1" w14:textId="1BEA0553" w:rsidR="00313F06" w:rsidRPr="00313F06" w:rsidRDefault="003C06D5" w:rsidP="00313F06">
      <w:pPr>
        <w:pStyle w:val="Descripcin"/>
        <w:jc w:val="center"/>
        <w:rPr>
          <w:sz w:val="16"/>
          <w:szCs w:val="16"/>
        </w:rPr>
      </w:pPr>
      <w:r>
        <w:t xml:space="preserve">Figura </w:t>
      </w:r>
      <w:r>
        <w:fldChar w:fldCharType="begin"/>
      </w:r>
      <w:r>
        <w:instrText xml:space="preserve"> SEQ Figura \* ARABIC </w:instrText>
      </w:r>
      <w:r>
        <w:fldChar w:fldCharType="separate"/>
      </w:r>
      <w:r w:rsidR="00BD2792">
        <w:rPr>
          <w:noProof/>
        </w:rPr>
        <w:t>15</w:t>
      </w:r>
      <w:r>
        <w:fldChar w:fldCharType="end"/>
      </w:r>
      <w:r>
        <w:t xml:space="preserve"> Señal Amplificada 2 veces </w:t>
      </w:r>
      <w:r w:rsidRPr="005D4F90">
        <w:rPr>
          <w:sz w:val="16"/>
          <w:szCs w:val="16"/>
        </w:rPr>
        <w:t>(Autoría Propia)</w:t>
      </w:r>
    </w:p>
    <w:p w14:paraId="552F2F6E" w14:textId="3E0E24F6" w:rsidR="00BF1123" w:rsidRPr="004705D6" w:rsidRDefault="00313F06" w:rsidP="00313F06">
      <w:pPr>
        <w:rPr>
          <w:lang w:eastAsia="es-CO"/>
        </w:rPr>
      </w:pPr>
      <w:r w:rsidRPr="00313F06">
        <w:rPr>
          <w:lang w:eastAsia="es-CO"/>
        </w:rPr>
        <w:t>De acuerdo con la Figura 1</w:t>
      </w:r>
      <w:r w:rsidR="003A0458">
        <w:rPr>
          <w:lang w:eastAsia="es-CO"/>
        </w:rPr>
        <w:t>5</w:t>
      </w:r>
      <w:r w:rsidRPr="00313F06">
        <w:rPr>
          <w:lang w:eastAsia="es-CO"/>
        </w:rPr>
        <w:t>, observamos que, aunque estamos operando dentro de una ventana previamente definida, los voltajes varían desde 2,809807373V hasta 3,093107299V para lecturas apropiadas por parte de la ESP32.</w:t>
      </w:r>
    </w:p>
    <w:p w14:paraId="425482E6" w14:textId="77777777" w:rsidR="009E720B" w:rsidRDefault="009E720B" w:rsidP="009E720B"/>
    <w:p w14:paraId="54C55405" w14:textId="1BFA8DCB" w:rsidR="00821325" w:rsidRDefault="00821325" w:rsidP="00821325">
      <w:pPr>
        <w:pStyle w:val="Ttulo2"/>
      </w:pPr>
      <w:r>
        <w:t>Visualización de datos</w:t>
      </w:r>
    </w:p>
    <w:p w14:paraId="72B64101" w14:textId="77777777" w:rsidR="000D15B7" w:rsidRDefault="000D15B7" w:rsidP="000D15B7"/>
    <w:p w14:paraId="1AA36982" w14:textId="77777777" w:rsidR="004061A7" w:rsidRDefault="004061A7" w:rsidP="004061A7">
      <w:r>
        <w:t xml:space="preserve">La representación visual de los datos busca crear una síntesis gráfica que resalte los elementos más relevantes o cuestiones fundamentales. Esto facilita la comprensión, la formación de grupos, la identificación de </w:t>
      </w:r>
      <w:r>
        <w:lastRenderedPageBreak/>
        <w:t>conexiones o patrones estadísticos, y minimiza la confusión, ayudando así a extraer conclusiones o evidencias para su interpretación. Las técnicas de análisis de datos, aplicadas en el contexto de observatorios para la supervisión técnica o científica, ofrecen herramientas sumamente valiosas para estos fines (Sotolongo, Guzmán, Carrillo, 2002: 482).</w:t>
      </w:r>
    </w:p>
    <w:p w14:paraId="0A136E88" w14:textId="77777777" w:rsidR="004061A7" w:rsidRDefault="004061A7" w:rsidP="004061A7"/>
    <w:p w14:paraId="268403C4" w14:textId="77777777" w:rsidR="004061A7" w:rsidRDefault="004061A7" w:rsidP="004061A7">
      <w:r>
        <w:t>Los datos son representaciones numéricas o visuales de características o variables, derivadas de la recolección de muestras y su conversión a formatos alfanuméricos o gráficos (que brindan información visual en lugar de números o letras) sobre temas de cierta importancia relacionados con eventos, acciones o entidades [16].</w:t>
      </w:r>
    </w:p>
    <w:p w14:paraId="31913E10" w14:textId="77777777" w:rsidR="004061A7" w:rsidRDefault="004061A7" w:rsidP="004061A7"/>
    <w:p w14:paraId="55694D15" w14:textId="2C06A6B5" w:rsidR="004061A7" w:rsidRDefault="004061A7" w:rsidP="004061A7">
      <w:r>
        <w:t>Estos datos adquieren significado al revelar patrones o tendencias estadísticas a través de su acumulación o asociación. Frecuentemente constituyen la base documental y de información esencial, que disminuye la incertidumbre y apoya la toma de decisiones en ámbitos tan variados como el periodismo y la ciencia. No obstante, es importante considerar ciertos aspectos específicos de cada contexto.</w:t>
      </w:r>
    </w:p>
    <w:p w14:paraId="005CBCCC" w14:textId="77777777" w:rsidR="004061A7" w:rsidRDefault="004061A7" w:rsidP="004061A7"/>
    <w:p w14:paraId="30BFC70B" w14:textId="371D89B8" w:rsidR="004968BB" w:rsidRDefault="00F04D33" w:rsidP="00086785">
      <w:pPr>
        <w:pStyle w:val="Prrafodelista"/>
        <w:numPr>
          <w:ilvl w:val="0"/>
          <w:numId w:val="18"/>
        </w:numPr>
      </w:pPr>
      <w:r>
        <w:t>"</w:t>
      </w:r>
      <w:r w:rsidR="004968BB">
        <w:t>Los datos son registros codificados de observaciones de la realidad, son anotaciones</w:t>
      </w:r>
      <w:r w:rsidR="00086785">
        <w:t xml:space="preserve"> </w:t>
      </w:r>
      <w:r w:rsidR="004968BB">
        <w:t>convencionales sobre lo que se detecta en el estudio de los fenómenos que ocurren en ella.</w:t>
      </w:r>
      <w:r>
        <w:t>" (“Aproximación a una taxonomía de la visualización de datos”)</w:t>
      </w:r>
    </w:p>
    <w:p w14:paraId="3CCFFAC1" w14:textId="0815F579" w:rsidR="004968BB" w:rsidRDefault="00F04D33" w:rsidP="00086785">
      <w:pPr>
        <w:pStyle w:val="Prrafodelista"/>
        <w:numPr>
          <w:ilvl w:val="0"/>
          <w:numId w:val="18"/>
        </w:numPr>
      </w:pPr>
      <w:r>
        <w:t>"</w:t>
      </w:r>
      <w:r w:rsidR="004968BB">
        <w:t>En el origen están los datos fijados y cerrados o bien se encuentran activos y sometidos a</w:t>
      </w:r>
      <w:r w:rsidR="00086785">
        <w:t xml:space="preserve"> </w:t>
      </w:r>
      <w:r w:rsidR="004968BB">
        <w:t>constante transformación o cambios, los primeros pueden ser históricos y los segundos</w:t>
      </w:r>
      <w:r w:rsidR="00086785">
        <w:t xml:space="preserve"> </w:t>
      </w:r>
      <w:r w:rsidR="004968BB">
        <w:t>sujetos a variaciones de la naturaleza o la realidad desafiante de cada momento que se vive.</w:t>
      </w:r>
      <w:r>
        <w:t>" (“Aproximación a una taxonomía de la visualización de datos - Dialnet”)</w:t>
      </w:r>
    </w:p>
    <w:p w14:paraId="21E1C302" w14:textId="3DC1F455" w:rsidR="004968BB" w:rsidRDefault="00F04D33" w:rsidP="00086785">
      <w:pPr>
        <w:pStyle w:val="Prrafodelista"/>
        <w:numPr>
          <w:ilvl w:val="0"/>
          <w:numId w:val="18"/>
        </w:numPr>
      </w:pPr>
      <w:r>
        <w:t>"</w:t>
      </w:r>
      <w:r w:rsidR="004968BB">
        <w:t>La forma de obtener los datos no es uniforme, no siempre aparecen gracias a aparatos</w:t>
      </w:r>
      <w:r w:rsidR="00086785">
        <w:t xml:space="preserve"> </w:t>
      </w:r>
      <w:r w:rsidR="004968BB">
        <w:t>medidores de los fenómenos, aunque, en cambio, otras veces son medibles o estimables</w:t>
      </w:r>
      <w:r w:rsidR="00086785">
        <w:t xml:space="preserve"> </w:t>
      </w:r>
      <w:r w:rsidR="004968BB">
        <w:t>directamente.</w:t>
      </w:r>
      <w:r>
        <w:t>" (“Aproximación a una taxonomía de la visualización de datos - Dialnet”)</w:t>
      </w:r>
    </w:p>
    <w:p w14:paraId="226567C9" w14:textId="305F66DE" w:rsidR="004968BB" w:rsidRDefault="00F04D33" w:rsidP="00086785">
      <w:pPr>
        <w:pStyle w:val="Prrafodelista"/>
        <w:numPr>
          <w:ilvl w:val="0"/>
          <w:numId w:val="18"/>
        </w:numPr>
      </w:pPr>
      <w:r>
        <w:t>"</w:t>
      </w:r>
      <w:r w:rsidR="004968BB">
        <w:t>Los aparatos con los que se miden variables no están exentos de defectos y pueden contener</w:t>
      </w:r>
      <w:r w:rsidR="00086785">
        <w:t xml:space="preserve"> </w:t>
      </w:r>
      <w:r w:rsidR="004968BB">
        <w:t>errores en sus lecturas o imputables a las personas que llevan a cabo su medición.</w:t>
      </w:r>
      <w:r>
        <w:t>" (“Aproximación a una taxonomía de la visualización de datos - Dialnet”)</w:t>
      </w:r>
    </w:p>
    <w:p w14:paraId="1196485B" w14:textId="720B7051" w:rsidR="004968BB" w:rsidRDefault="00F04D33" w:rsidP="00086785">
      <w:pPr>
        <w:pStyle w:val="Prrafodelista"/>
        <w:numPr>
          <w:ilvl w:val="0"/>
          <w:numId w:val="18"/>
        </w:numPr>
      </w:pPr>
      <w:r>
        <w:t>"</w:t>
      </w:r>
      <w:r w:rsidR="004968BB">
        <w:t>A menudo los datos son tomados de forma atributiva y no por variables medibles, por lo que</w:t>
      </w:r>
      <w:r w:rsidR="00086785">
        <w:t xml:space="preserve"> </w:t>
      </w:r>
      <w:r w:rsidR="004968BB">
        <w:t>no se pueden considerar con la misma precisión a unos que a otros.</w:t>
      </w:r>
      <w:r>
        <w:t>" (“Aproximación a una taxonomía de la visualización de datos - Dialnet”)</w:t>
      </w:r>
    </w:p>
    <w:p w14:paraId="0B4BBCC4" w14:textId="22FC1B11" w:rsidR="00F21170" w:rsidRDefault="00F04D33" w:rsidP="00F21170">
      <w:pPr>
        <w:pStyle w:val="Prrafodelista"/>
        <w:numPr>
          <w:ilvl w:val="0"/>
          <w:numId w:val="18"/>
        </w:numPr>
      </w:pPr>
      <w:r>
        <w:t>"</w:t>
      </w:r>
      <w:r w:rsidR="004968BB">
        <w:t>Los datos pueden ser el resultado del análisis de muestras seleccionadas y limitadas no</w:t>
      </w:r>
      <w:r w:rsidR="00086785">
        <w:t xml:space="preserve"> </w:t>
      </w:r>
      <w:r w:rsidR="004968BB">
        <w:t>necesariamente de poblaciones enteras, fenómenos u objetos, como sucede en estadísticas y</w:t>
      </w:r>
      <w:r w:rsidR="00086785">
        <w:t xml:space="preserve"> </w:t>
      </w:r>
      <w:r w:rsidR="004968BB">
        <w:t>sondeos.</w:t>
      </w:r>
      <w:r>
        <w:t>" (“Aproximación a una taxonomía de la visualización de datos - Dialnet”)</w:t>
      </w:r>
    </w:p>
    <w:p w14:paraId="7508B35D" w14:textId="61BD59F7" w:rsidR="00463517" w:rsidRDefault="00463517" w:rsidP="00463517">
      <w:pPr>
        <w:pStyle w:val="Prrafodelista"/>
        <w:numPr>
          <w:ilvl w:val="0"/>
          <w:numId w:val="18"/>
        </w:numPr>
      </w:pPr>
      <w:r w:rsidRPr="00463517">
        <w:t>Los datos pueden derivarse de mediciones directas o ser el producto de transformaciones que alteran su escala, como en el caso de los valores logarítmicos que convierten medidas geométricas a aritméticas, o cualquier forma de conversión/adaptación que facilite su comprensión en el contexto específico al que se aplican.</w:t>
      </w:r>
    </w:p>
    <w:p w14:paraId="570587D1" w14:textId="77777777" w:rsidR="00463517" w:rsidRDefault="00463517" w:rsidP="00463517"/>
    <w:p w14:paraId="1FECB857" w14:textId="66BB781B" w:rsidR="006E30F4" w:rsidRDefault="00F21170" w:rsidP="00F21170">
      <w:pPr>
        <w:ind w:left="360"/>
      </w:pPr>
      <w:r>
        <w:t>Este cuadro comparativo muestra que Python es una opción superior para la programación de visualización de datos en tiempo real debido a su facilidad de uso, amplias bibliotecas especializadas, fuerte comunidad de soporte, y capacidades de integración y desarrollo rápido. MATLAB, aunque potente, es menos flexible y más costoso, mientras que los programas web, aunque poderosos, requieren un mayor esfuerzo de implementación y conocimientos en múltiples tecnologías como se muestra en la siguiente tabla:</w:t>
      </w:r>
    </w:p>
    <w:p w14:paraId="4E38A0DB" w14:textId="6DD3E785" w:rsidR="009E4D6A" w:rsidRDefault="009E4D6A" w:rsidP="008A378B">
      <w:pPr>
        <w:jc w:val="center"/>
      </w:pPr>
    </w:p>
    <w:p w14:paraId="21BB9E15" w14:textId="523C5F51" w:rsidR="00F21170" w:rsidRDefault="00F21170" w:rsidP="00F21170">
      <w:pPr>
        <w:pStyle w:val="Descripcin"/>
        <w:keepNext/>
        <w:jc w:val="center"/>
      </w:pPr>
      <w:r>
        <w:lastRenderedPageBreak/>
        <w:fldChar w:fldCharType="begin"/>
      </w:r>
      <w:r>
        <w:instrText xml:space="preserve"> SEQ Tabla \* ROMAN </w:instrText>
      </w:r>
      <w:r>
        <w:fldChar w:fldCharType="separate"/>
      </w:r>
      <w:r w:rsidR="00BD2792">
        <w:rPr>
          <w:noProof/>
        </w:rPr>
        <w:t>V</w:t>
      </w:r>
      <w:r>
        <w:fldChar w:fldCharType="end"/>
      </w:r>
      <w:r>
        <w:t xml:space="preserve"> Cuadro comparativo interfaces de visualización</w:t>
      </w:r>
      <w:r w:rsidR="00C16324">
        <w:t xml:space="preserve"> </w:t>
      </w:r>
      <w:r w:rsidR="00C16324" w:rsidRPr="003B753B">
        <w:t>(Autoría Propia)</w:t>
      </w:r>
    </w:p>
    <w:p w14:paraId="535DC9A9" w14:textId="75FC1753" w:rsidR="00C60289" w:rsidRDefault="00C60289" w:rsidP="008A378B">
      <w:pPr>
        <w:jc w:val="center"/>
      </w:pPr>
      <w:r w:rsidRPr="00C60289">
        <w:rPr>
          <w:noProof/>
        </w:rPr>
        <w:drawing>
          <wp:inline distT="0" distB="0" distL="0" distR="0" wp14:anchorId="30EE494F" wp14:editId="26F8B3B3">
            <wp:extent cx="3379127" cy="3636819"/>
            <wp:effectExtent l="0" t="0" r="0" b="0"/>
            <wp:docPr id="8770501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13168" cy="3673456"/>
                    </a:xfrm>
                    <a:prstGeom prst="rect">
                      <a:avLst/>
                    </a:prstGeom>
                    <a:noFill/>
                    <a:ln>
                      <a:noFill/>
                    </a:ln>
                  </pic:spPr>
                </pic:pic>
              </a:graphicData>
            </a:graphic>
          </wp:inline>
        </w:drawing>
      </w:r>
    </w:p>
    <w:p w14:paraId="38F6D5C7" w14:textId="77777777" w:rsidR="004C4864" w:rsidRDefault="004C4864" w:rsidP="008A378B">
      <w:pPr>
        <w:jc w:val="center"/>
      </w:pPr>
    </w:p>
    <w:p w14:paraId="02B6ABCC" w14:textId="07102D82" w:rsidR="00821325" w:rsidRDefault="009E4D6A" w:rsidP="009E4D6A">
      <w:r>
        <w:t xml:space="preserve">La elección de Python para la visualización de datos se basa en su facilidad y versatilidad en el manejo de datos. Python ofrece una amplia gama de bibliotecas y herramientas específicamente diseñadas para la visualización de datos, como Matplotlib, </w:t>
      </w:r>
      <w:r w:rsidR="00E33285">
        <w:t>S</w:t>
      </w:r>
      <w:r w:rsidR="00E33285" w:rsidRPr="00E33285">
        <w:t>erial</w:t>
      </w:r>
      <w:r w:rsidR="002968D4">
        <w:t>, Time, T</w:t>
      </w:r>
      <w:r w:rsidR="002968D4" w:rsidRPr="002968D4">
        <w:t>hreading</w:t>
      </w:r>
      <w:r w:rsidR="00E33285">
        <w:t xml:space="preserve"> </w:t>
      </w:r>
      <w:r>
        <w:t xml:space="preserve">y </w:t>
      </w:r>
      <w:r w:rsidR="0035223C">
        <w:t>Numpy</w:t>
      </w:r>
      <w:r>
        <w:t>, que permiten crear gráficos y visualizaciones de manera intuitiva y efectiva. Además, Python es un lenguaje popular en el ámbito de la ciencia de datos y análisis, lo que significa que hay una gran cantidad de recursos y comunidad disponible para ayudar en el proceso de visualización y análisis de datos</w:t>
      </w:r>
      <w:r w:rsidR="007D159F">
        <w:t xml:space="preserve"> como se puede observar en la siguiente figura:</w:t>
      </w:r>
    </w:p>
    <w:p w14:paraId="1C52618A" w14:textId="44A0F92C" w:rsidR="00AB1ACE" w:rsidRDefault="00AB1ACE" w:rsidP="005077D4">
      <w:pPr>
        <w:pStyle w:val="NormalWeb"/>
        <w:keepNext/>
        <w:jc w:val="center"/>
      </w:pPr>
      <w:r>
        <w:rPr>
          <w:noProof/>
        </w:rPr>
        <w:drawing>
          <wp:inline distT="0" distB="0" distL="0" distR="0" wp14:anchorId="7CF98A73" wp14:editId="4D328DB8">
            <wp:extent cx="4287981" cy="2051419"/>
            <wp:effectExtent l="0" t="0" r="0" b="0"/>
            <wp:docPr id="8895901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8965" cy="2056674"/>
                    </a:xfrm>
                    <a:prstGeom prst="rect">
                      <a:avLst/>
                    </a:prstGeom>
                    <a:noFill/>
                    <a:ln>
                      <a:noFill/>
                    </a:ln>
                  </pic:spPr>
                </pic:pic>
              </a:graphicData>
            </a:graphic>
          </wp:inline>
        </w:drawing>
      </w:r>
    </w:p>
    <w:p w14:paraId="5495BFB7" w14:textId="085F739B" w:rsidR="00141EE6" w:rsidRPr="00410F3D" w:rsidRDefault="00AB1ACE" w:rsidP="00410F3D">
      <w:pPr>
        <w:pStyle w:val="Descripcin"/>
        <w:jc w:val="center"/>
        <w:rPr>
          <w:sz w:val="16"/>
          <w:szCs w:val="16"/>
        </w:rPr>
      </w:pPr>
      <w:r>
        <w:t xml:space="preserve">Figura </w:t>
      </w:r>
      <w:r>
        <w:fldChar w:fldCharType="begin"/>
      </w:r>
      <w:r>
        <w:instrText xml:space="preserve"> SEQ Figura \* ARABIC </w:instrText>
      </w:r>
      <w:r>
        <w:fldChar w:fldCharType="separate"/>
      </w:r>
      <w:r w:rsidR="00BD2792">
        <w:rPr>
          <w:noProof/>
        </w:rPr>
        <w:t>16</w:t>
      </w:r>
      <w:r>
        <w:fldChar w:fldCharType="end"/>
      </w:r>
      <w:r>
        <w:t xml:space="preserve"> Visualización de datos en tiempo real </w:t>
      </w:r>
      <w:r w:rsidRPr="005D4F90">
        <w:rPr>
          <w:sz w:val="16"/>
          <w:szCs w:val="16"/>
        </w:rPr>
        <w:t>(Autoría Propia)</w:t>
      </w:r>
    </w:p>
    <w:p w14:paraId="6A93CFC0" w14:textId="77777777" w:rsidR="007D159F" w:rsidRDefault="007D159F" w:rsidP="007D159F"/>
    <w:p w14:paraId="341E2E74" w14:textId="519A12B9" w:rsidR="007D159F" w:rsidRPr="007D159F" w:rsidRDefault="007D159F" w:rsidP="007D159F">
      <w:r>
        <w:t>En la Figura 1</w:t>
      </w:r>
      <w:r w:rsidR="003A0458">
        <w:t>6</w:t>
      </w:r>
      <w:r>
        <w:t xml:space="preserve">, se puede observar el funcionamiento del código para la visualización de datos en tiempo real, que grafica los datos cada 60 segundos. Esta visualización permite identificar los valores mínimos y máximos de la gráfica en función del tiempo transcurrido desde el inicio del código. Es importante tener en cuenta que las lecturas del sensor se realizan desde el </w:t>
      </w:r>
      <w:r w:rsidR="008B533E">
        <w:t xml:space="preserve">IDE </w:t>
      </w:r>
      <w:r>
        <w:t xml:space="preserve">Arduino y se envían cada segundo a través del monitor serial. </w:t>
      </w:r>
      <w:r>
        <w:lastRenderedPageBreak/>
        <w:t>Estos datos son recibidos y procesados posteriormente para lograr una visualización gráfica más clara y detallada.</w:t>
      </w:r>
    </w:p>
    <w:p w14:paraId="3CB8458D" w14:textId="77777777" w:rsidR="00CB27ED" w:rsidRPr="00B41549" w:rsidRDefault="00CB27ED" w:rsidP="009E720B"/>
    <w:p w14:paraId="5C4B24F8" w14:textId="2033E888" w:rsidR="00BA2094" w:rsidRPr="00F41F20" w:rsidRDefault="001A394A" w:rsidP="00CD587D">
      <w:pPr>
        <w:pStyle w:val="Textoindependiente"/>
        <w:spacing w:before="1" w:line="259" w:lineRule="auto"/>
        <w:ind w:left="115" w:right="172"/>
        <w:rPr>
          <w:b/>
          <w:color w:val="231F20"/>
        </w:rPr>
      </w:pPr>
      <w:r w:rsidRPr="00F41F20">
        <w:rPr>
          <w:b/>
          <w:color w:val="231F20"/>
        </w:rPr>
        <w:t>Conclusiones</w:t>
      </w:r>
    </w:p>
    <w:p w14:paraId="5A0E46C3" w14:textId="77777777" w:rsidR="001A394A" w:rsidRDefault="001A394A" w:rsidP="001A394A">
      <w:pPr>
        <w:pStyle w:val="Sinespaciado"/>
        <w:ind w:left="142"/>
        <w:jc w:val="both"/>
        <w:rPr>
          <w:rFonts w:eastAsiaTheme="minorHAnsi"/>
          <w:sz w:val="24"/>
          <w:lang w:val="es-CO"/>
        </w:rPr>
      </w:pPr>
    </w:p>
    <w:p w14:paraId="54B5E88B" w14:textId="63BEDBA2" w:rsidR="007F7135" w:rsidRPr="00F41F20" w:rsidRDefault="00310178" w:rsidP="00AB0D76">
      <w:pPr>
        <w:pStyle w:val="Sinespaciado"/>
        <w:numPr>
          <w:ilvl w:val="0"/>
          <w:numId w:val="17"/>
        </w:numPr>
        <w:jc w:val="both"/>
        <w:rPr>
          <w:rFonts w:eastAsiaTheme="minorHAnsi"/>
          <w:sz w:val="24"/>
          <w:lang w:val="es-CO"/>
        </w:rPr>
      </w:pPr>
      <w:r>
        <w:rPr>
          <w:rFonts w:eastAsiaTheme="minorHAnsi"/>
          <w:sz w:val="24"/>
          <w:lang w:val="es-CO"/>
        </w:rPr>
        <w:t>El uso de sensores no linealizados</w:t>
      </w:r>
      <w:r w:rsidR="001668C9">
        <w:rPr>
          <w:rFonts w:eastAsiaTheme="minorHAnsi"/>
          <w:sz w:val="24"/>
          <w:lang w:val="es-CO"/>
        </w:rPr>
        <w:t xml:space="preserve"> como es el termistor NTC</w:t>
      </w:r>
      <w:r>
        <w:rPr>
          <w:rFonts w:eastAsiaTheme="minorHAnsi"/>
          <w:sz w:val="24"/>
          <w:lang w:val="es-CO"/>
        </w:rPr>
        <w:t xml:space="preserve"> es de bastante complejidad</w:t>
      </w:r>
      <w:r w:rsidR="001668C9">
        <w:rPr>
          <w:rFonts w:eastAsiaTheme="minorHAnsi"/>
          <w:sz w:val="24"/>
          <w:lang w:val="es-CO"/>
        </w:rPr>
        <w:t>, debido a su variación exponencial</w:t>
      </w:r>
      <w:r w:rsidR="00D73943">
        <w:rPr>
          <w:rFonts w:eastAsiaTheme="minorHAnsi"/>
          <w:sz w:val="24"/>
          <w:lang w:val="es-CO"/>
        </w:rPr>
        <w:t xml:space="preserve"> que limita la correcta interpretación de los valores que se esperarían</w:t>
      </w:r>
      <w:r w:rsidR="00A22A12">
        <w:rPr>
          <w:rFonts w:eastAsiaTheme="minorHAnsi"/>
          <w:sz w:val="24"/>
          <w:lang w:val="es-CO"/>
        </w:rPr>
        <w:t>, por lo que el acondicionamiento de la señal mediante circuitos</w:t>
      </w:r>
      <w:r w:rsidR="006E3584">
        <w:rPr>
          <w:rFonts w:eastAsiaTheme="minorHAnsi"/>
          <w:sz w:val="24"/>
          <w:lang w:val="es-CO"/>
        </w:rPr>
        <w:t xml:space="preserve"> de linealización y amplificación es esencial para una medición más precisa y cercana </w:t>
      </w:r>
      <w:r w:rsidR="00C705E5">
        <w:rPr>
          <w:rFonts w:eastAsiaTheme="minorHAnsi"/>
          <w:sz w:val="24"/>
          <w:lang w:val="es-CO"/>
        </w:rPr>
        <w:t>al valor esperado, evitando</w:t>
      </w:r>
      <w:r w:rsidR="0005633E">
        <w:rPr>
          <w:rFonts w:eastAsiaTheme="minorHAnsi"/>
          <w:sz w:val="24"/>
          <w:lang w:val="es-CO"/>
        </w:rPr>
        <w:t xml:space="preserve"> así</w:t>
      </w:r>
      <w:r w:rsidR="00C705E5">
        <w:rPr>
          <w:rFonts w:eastAsiaTheme="minorHAnsi"/>
          <w:sz w:val="24"/>
          <w:lang w:val="es-CO"/>
        </w:rPr>
        <w:t xml:space="preserve"> la incertidumbre </w:t>
      </w:r>
      <w:r w:rsidR="0005633E">
        <w:rPr>
          <w:rFonts w:eastAsiaTheme="minorHAnsi"/>
          <w:sz w:val="24"/>
          <w:lang w:val="es-CO"/>
        </w:rPr>
        <w:t>lo máximo posible</w:t>
      </w:r>
      <w:r w:rsidR="00D73943">
        <w:rPr>
          <w:rFonts w:eastAsiaTheme="minorHAnsi"/>
          <w:sz w:val="24"/>
          <w:lang w:val="es-CO"/>
        </w:rPr>
        <w:t>.</w:t>
      </w:r>
    </w:p>
    <w:p w14:paraId="3CE83568" w14:textId="77777777" w:rsidR="007F1EA0" w:rsidRDefault="007F1EA0" w:rsidP="00CA619C">
      <w:pPr>
        <w:pStyle w:val="Sinespaciado"/>
        <w:jc w:val="both"/>
        <w:rPr>
          <w:rFonts w:eastAsiaTheme="minorHAnsi"/>
          <w:sz w:val="24"/>
          <w:lang w:val="es-CO"/>
        </w:rPr>
      </w:pPr>
    </w:p>
    <w:p w14:paraId="7D7FAEC1" w14:textId="25CD21F8" w:rsidR="00F13F86" w:rsidRDefault="007F1EA0" w:rsidP="00F13F86">
      <w:pPr>
        <w:pStyle w:val="Sinespaciado"/>
        <w:numPr>
          <w:ilvl w:val="0"/>
          <w:numId w:val="17"/>
        </w:numPr>
        <w:jc w:val="both"/>
        <w:rPr>
          <w:rFonts w:eastAsiaTheme="minorHAnsi"/>
          <w:sz w:val="24"/>
          <w:lang w:val="es-CO"/>
        </w:rPr>
      </w:pPr>
      <w:r>
        <w:rPr>
          <w:rFonts w:eastAsiaTheme="minorHAnsi"/>
          <w:sz w:val="24"/>
          <w:lang w:val="es-CO"/>
        </w:rPr>
        <w:t>Las condiciones de incubación dentro de un ambiente cerrado</w:t>
      </w:r>
      <w:r w:rsidR="006D2C0E">
        <w:rPr>
          <w:rFonts w:eastAsiaTheme="minorHAnsi"/>
          <w:sz w:val="24"/>
          <w:lang w:val="es-CO"/>
        </w:rPr>
        <w:t xml:space="preserve"> deben ser muy precisas, de modo que los huevos cuenten con un ambiente óptimo y de esta manera el desarrollo de los embriones sea el mejor</w:t>
      </w:r>
      <w:r w:rsidR="00C91917">
        <w:rPr>
          <w:rFonts w:eastAsiaTheme="minorHAnsi"/>
          <w:sz w:val="24"/>
          <w:lang w:val="es-CO"/>
        </w:rPr>
        <w:t>,</w:t>
      </w:r>
      <w:r w:rsidR="00130E14">
        <w:rPr>
          <w:rFonts w:eastAsiaTheme="minorHAnsi"/>
          <w:sz w:val="24"/>
          <w:lang w:val="es-CO"/>
        </w:rPr>
        <w:t xml:space="preserve"> para ello el factor principal es la temperatura con la que cuenten, por lo que es la variable que debe controlarse</w:t>
      </w:r>
      <w:r w:rsidR="00C91917">
        <w:rPr>
          <w:rFonts w:eastAsiaTheme="minorHAnsi"/>
          <w:sz w:val="24"/>
          <w:lang w:val="es-CO"/>
        </w:rPr>
        <w:t xml:space="preserve"> en todo momento y de la manera más precisa posible.</w:t>
      </w:r>
    </w:p>
    <w:p w14:paraId="420A769F" w14:textId="77777777" w:rsidR="00F13F86" w:rsidRDefault="00F13F86" w:rsidP="00F13F86">
      <w:pPr>
        <w:pStyle w:val="Prrafodelista"/>
        <w:rPr>
          <w:rFonts w:eastAsiaTheme="minorHAnsi"/>
        </w:rPr>
      </w:pPr>
    </w:p>
    <w:p w14:paraId="03899057" w14:textId="5F854790" w:rsidR="0042052F" w:rsidRDefault="00F13F86" w:rsidP="0042052F">
      <w:pPr>
        <w:pStyle w:val="Sinespaciado"/>
        <w:numPr>
          <w:ilvl w:val="0"/>
          <w:numId w:val="17"/>
        </w:numPr>
        <w:jc w:val="both"/>
        <w:rPr>
          <w:rFonts w:eastAsiaTheme="minorHAnsi"/>
          <w:sz w:val="24"/>
          <w:lang w:val="es-CO"/>
        </w:rPr>
      </w:pPr>
      <w:r w:rsidRPr="00F13F86">
        <w:rPr>
          <w:rFonts w:eastAsiaTheme="minorHAnsi"/>
          <w:sz w:val="24"/>
          <w:lang w:val="es-CO"/>
        </w:rPr>
        <w:t>La precisión de las mediciones de temperatura del termistor NTC en la incubadora está influida por el tiempo necesario para que el ambiente cerrado alcance una estabilidad térmica uniforme en todo el espacio de incubación. Por lo tanto, las mediciones realizadas al inicio del funcionamiento de la incubadora pueden fluctuar. A medida que transcurre el tiempo, este ambiente controlado tiende a estabilizarse gracias al funcionamiento de un sistema de control ON-OFF con retroalimentación, lo que permite reducir las variaciones y mejorar la precisión de las mediciones de temperatura.</w:t>
      </w:r>
    </w:p>
    <w:p w14:paraId="58B3B52C" w14:textId="77777777" w:rsidR="003741B8" w:rsidRPr="00FE0AC7" w:rsidRDefault="003741B8" w:rsidP="00FE0AC7">
      <w:pPr>
        <w:rPr>
          <w:rFonts w:eastAsiaTheme="minorHAnsi"/>
        </w:rPr>
      </w:pPr>
    </w:p>
    <w:p w14:paraId="53377020" w14:textId="7A6E0ED2" w:rsidR="006145A1" w:rsidRDefault="00FE0AC7" w:rsidP="006145A1">
      <w:pPr>
        <w:pStyle w:val="Sinespaciado"/>
        <w:numPr>
          <w:ilvl w:val="0"/>
          <w:numId w:val="17"/>
        </w:numPr>
        <w:jc w:val="both"/>
        <w:rPr>
          <w:rFonts w:eastAsiaTheme="minorHAnsi"/>
          <w:sz w:val="24"/>
          <w:lang w:val="es-CO"/>
        </w:rPr>
      </w:pPr>
      <w:r w:rsidRPr="00FE0AC7">
        <w:rPr>
          <w:rFonts w:eastAsiaTheme="minorHAnsi"/>
          <w:sz w:val="24"/>
          <w:lang w:val="es-CO"/>
        </w:rPr>
        <w:t xml:space="preserve">En la Figura 14, "Diferencia de voltaje del circuito de linealización", se observa que el circuito no es constante en la ventana de operación de 30°C a 40°C, lo que provoca fluctuaciones que pueden causar errores en las lecturas del DAC de la ESP32. El voltaje que manejamos requiere una precisión extremadamente alta y debe permanecer constante con respecto a la temperatura, pero en la práctica no logramos esa exactitud; además, para cortar la señal con precisión, es crucial que el voltaje no fluctúe cada vez que se </w:t>
      </w:r>
      <w:r w:rsidR="00115AB6">
        <w:rPr>
          <w:rFonts w:eastAsiaTheme="minorHAnsi"/>
          <w:sz w:val="24"/>
          <w:lang w:val="es-CO"/>
        </w:rPr>
        <w:t>pone en funcionamiento el sistema</w:t>
      </w:r>
      <w:r w:rsidRPr="00FE0AC7">
        <w:rPr>
          <w:rFonts w:eastAsiaTheme="minorHAnsi"/>
          <w:sz w:val="24"/>
          <w:lang w:val="es-CO"/>
        </w:rPr>
        <w:t>.</w:t>
      </w:r>
    </w:p>
    <w:p w14:paraId="5F5FD475" w14:textId="77777777" w:rsidR="006145A1" w:rsidRDefault="006145A1" w:rsidP="006145A1">
      <w:pPr>
        <w:pStyle w:val="Prrafodelista"/>
        <w:rPr>
          <w:rFonts w:eastAsiaTheme="minorHAnsi"/>
        </w:rPr>
      </w:pPr>
    </w:p>
    <w:p w14:paraId="11A116E9" w14:textId="4ABB8216" w:rsidR="00205F69" w:rsidRDefault="006145A1" w:rsidP="00205F69">
      <w:pPr>
        <w:pStyle w:val="Sinespaciado"/>
        <w:numPr>
          <w:ilvl w:val="0"/>
          <w:numId w:val="17"/>
        </w:numPr>
        <w:jc w:val="both"/>
        <w:rPr>
          <w:rFonts w:eastAsiaTheme="minorHAnsi"/>
          <w:sz w:val="24"/>
          <w:lang w:val="es-CO"/>
        </w:rPr>
      </w:pPr>
      <w:r w:rsidRPr="006145A1">
        <w:rPr>
          <w:rFonts w:eastAsiaTheme="minorHAnsi"/>
          <w:sz w:val="24"/>
          <w:lang w:val="es-CO"/>
        </w:rPr>
        <w:t>La utilización de Python como método de visualización de datos es esencial para nuestro proyecto. Aunque evaluamos diferentes aplicaciones como MATLAB y ThingSpeak, que cuentan con una base sólida en el tratamiento de datos, optamos por Python debido a su facilidad de uso en cuanto a sintaxis y arquitectura programable. Python ofrece una gran variedad de bibliotecas especializadas, como Matplotlib y P</w:t>
      </w:r>
      <w:r w:rsidR="007320D8">
        <w:rPr>
          <w:rFonts w:eastAsiaTheme="minorHAnsi"/>
          <w:sz w:val="24"/>
          <w:lang w:val="es-CO"/>
        </w:rPr>
        <w:t>andas</w:t>
      </w:r>
      <w:r w:rsidRPr="006145A1">
        <w:rPr>
          <w:rFonts w:eastAsiaTheme="minorHAnsi"/>
          <w:sz w:val="24"/>
          <w:lang w:val="es-CO"/>
        </w:rPr>
        <w:t xml:space="preserve">, que permiten la creación de gráficos en tiempo real sin perder ningún dato. Esta capacidad es fundamental ya que todas las transmisiones de datos se realizan de manera </w:t>
      </w:r>
      <w:r w:rsidR="00D649E1" w:rsidRPr="006145A1">
        <w:rPr>
          <w:rFonts w:eastAsiaTheme="minorHAnsi"/>
          <w:sz w:val="24"/>
          <w:lang w:val="es-CO"/>
        </w:rPr>
        <w:t>alámbr</w:t>
      </w:r>
      <w:r w:rsidR="00D649E1">
        <w:rPr>
          <w:rFonts w:eastAsiaTheme="minorHAnsi"/>
          <w:sz w:val="24"/>
          <w:lang w:val="es-CO"/>
        </w:rPr>
        <w:t>ica</w:t>
      </w:r>
      <w:r w:rsidRPr="006145A1">
        <w:rPr>
          <w:rFonts w:eastAsiaTheme="minorHAnsi"/>
          <w:sz w:val="24"/>
          <w:lang w:val="es-CO"/>
        </w:rPr>
        <w:t xml:space="preserve">, asegurando así la precisión </w:t>
      </w:r>
      <w:r w:rsidR="001E33D5">
        <w:rPr>
          <w:rFonts w:eastAsiaTheme="minorHAnsi"/>
          <w:sz w:val="24"/>
          <w:lang w:val="es-CO"/>
        </w:rPr>
        <w:t>e</w:t>
      </w:r>
      <w:r w:rsidRPr="006145A1">
        <w:rPr>
          <w:rFonts w:eastAsiaTheme="minorHAnsi"/>
          <w:sz w:val="24"/>
          <w:lang w:val="es-CO"/>
        </w:rPr>
        <w:t xml:space="preserve"> integridad de la información visualizada.</w:t>
      </w:r>
    </w:p>
    <w:p w14:paraId="6BF8B512" w14:textId="77777777" w:rsidR="00205F69" w:rsidRDefault="00205F69" w:rsidP="00205F69">
      <w:pPr>
        <w:pStyle w:val="Prrafodelista"/>
        <w:rPr>
          <w:rFonts w:ascii="Roboto" w:hAnsi="Roboto"/>
          <w:color w:val="111111"/>
          <w:szCs w:val="24"/>
          <w:lang w:eastAsia="es-CO"/>
        </w:rPr>
      </w:pPr>
    </w:p>
    <w:p w14:paraId="7768CE4D" w14:textId="59F11AE1" w:rsidR="00205F69" w:rsidRPr="00205F69" w:rsidRDefault="00205F69" w:rsidP="00205F69">
      <w:pPr>
        <w:pStyle w:val="Sinespaciado"/>
        <w:numPr>
          <w:ilvl w:val="0"/>
          <w:numId w:val="17"/>
        </w:numPr>
        <w:jc w:val="both"/>
        <w:rPr>
          <w:rFonts w:eastAsiaTheme="minorHAnsi"/>
          <w:sz w:val="24"/>
          <w:lang w:val="es-CO"/>
        </w:rPr>
      </w:pPr>
      <w:r w:rsidRPr="00205F69">
        <w:rPr>
          <w:rFonts w:ascii="Roboto" w:hAnsi="Roboto"/>
          <w:color w:val="111111"/>
          <w:szCs w:val="24"/>
          <w:lang w:eastAsia="es-CO"/>
        </w:rPr>
        <w:t>El diseño del sistema de control ON/OFF impide la estabilización de una variable frente a fluctuaciones repentinas en intervalos breves. Tal limitación es inadecuada para un sistema de incubación, ya que el rango permisible de temperatura que necesita ser regulado es bastante estrecho, tal como se muestra en la figura 13.</w:t>
      </w:r>
    </w:p>
    <w:p w14:paraId="7123D491" w14:textId="77777777" w:rsidR="00205F69" w:rsidRPr="00205F69" w:rsidRDefault="00205F69" w:rsidP="0037541F">
      <w:pPr>
        <w:pStyle w:val="Sinespaciado"/>
        <w:jc w:val="both"/>
        <w:rPr>
          <w:rFonts w:eastAsiaTheme="minorHAnsi"/>
          <w:sz w:val="24"/>
          <w:lang w:val="es-CO"/>
        </w:rPr>
      </w:pPr>
    </w:p>
    <w:p w14:paraId="4C73F4D2" w14:textId="77777777" w:rsidR="00AF7CF4" w:rsidRDefault="009F5615" w:rsidP="00AF7CF4">
      <w:pPr>
        <w:pStyle w:val="Sinespaciado"/>
        <w:ind w:left="142" w:right="210"/>
        <w:jc w:val="both"/>
        <w:rPr>
          <w:b/>
          <w:bCs/>
          <w:i/>
          <w:color w:val="231F20"/>
          <w:sz w:val="24"/>
          <w:szCs w:val="24"/>
          <w:lang w:val="es-CO"/>
        </w:rPr>
      </w:pPr>
      <w:r w:rsidRPr="00F41F20">
        <w:rPr>
          <w:rFonts w:eastAsiaTheme="minorHAnsi"/>
          <w:b/>
          <w:sz w:val="24"/>
          <w:lang w:val="es-CO"/>
        </w:rPr>
        <w:t>Referencias</w:t>
      </w:r>
    </w:p>
    <w:p w14:paraId="3A385A5D" w14:textId="0772715F" w:rsidR="008130B9" w:rsidRDefault="008130B9" w:rsidP="00AF7CF4">
      <w:pPr>
        <w:pStyle w:val="Sinespaciado"/>
        <w:numPr>
          <w:ilvl w:val="0"/>
          <w:numId w:val="14"/>
        </w:numPr>
        <w:ind w:right="210"/>
        <w:jc w:val="both"/>
      </w:pPr>
      <w:r w:rsidRPr="004A59EF">
        <w:rPr>
          <w:lang w:val="es-CO"/>
        </w:rPr>
        <w:t xml:space="preserve">Ramos, J. M. P., &amp; Cedeño, E. A. L. (2020). "Estudio de las tecnologías de control utilizadas en las incubadoras avícolas." </w:t>
      </w:r>
      <w:r>
        <w:t>E-IDEA Journal of Engineering Science, 2(4), 13-23.</w:t>
      </w:r>
    </w:p>
    <w:p w14:paraId="1EEF7FE6" w14:textId="77777777" w:rsidR="008130B9" w:rsidRDefault="008130B9" w:rsidP="00AF7CF4">
      <w:pPr>
        <w:tabs>
          <w:tab w:val="left" w:pos="567"/>
        </w:tabs>
        <w:spacing w:before="133" w:line="256" w:lineRule="auto"/>
        <w:ind w:left="142" w:right="210"/>
      </w:pPr>
    </w:p>
    <w:p w14:paraId="650A536C" w14:textId="1E34EDB9" w:rsidR="008130B9" w:rsidRDefault="008130B9" w:rsidP="00AF7CF4">
      <w:pPr>
        <w:pStyle w:val="Prrafodelista"/>
        <w:numPr>
          <w:ilvl w:val="0"/>
          <w:numId w:val="14"/>
        </w:numPr>
        <w:tabs>
          <w:tab w:val="left" w:pos="567"/>
        </w:tabs>
        <w:spacing w:before="133" w:line="256" w:lineRule="auto"/>
        <w:ind w:right="210"/>
      </w:pPr>
      <w:r>
        <w:t xml:space="preserve">Mucarcel, M., Orozco, L. F., Ribera, M., &amp; Aguirre, R. (2010). "PROYECTO DE INCUBADORA </w:t>
      </w:r>
      <w:r>
        <w:lastRenderedPageBreak/>
        <w:t>ARTESANAL DE POLLOS PARRILLEROS." (Universidad, Ciencia y Sociedad) Retrieved 9 de noviembre de 2022.</w:t>
      </w:r>
    </w:p>
    <w:p w14:paraId="7A65905A" w14:textId="77777777" w:rsidR="008130B9" w:rsidRDefault="008130B9" w:rsidP="00AF7CF4">
      <w:pPr>
        <w:tabs>
          <w:tab w:val="left" w:pos="567"/>
        </w:tabs>
        <w:spacing w:before="133" w:line="256" w:lineRule="auto"/>
        <w:ind w:left="142" w:right="210"/>
      </w:pPr>
    </w:p>
    <w:p w14:paraId="255FCDCC" w14:textId="77777777" w:rsidR="008130B9" w:rsidRDefault="008130B9" w:rsidP="00AF7CF4">
      <w:pPr>
        <w:pStyle w:val="Prrafodelista"/>
        <w:numPr>
          <w:ilvl w:val="0"/>
          <w:numId w:val="14"/>
        </w:numPr>
        <w:tabs>
          <w:tab w:val="left" w:pos="567"/>
        </w:tabs>
        <w:spacing w:before="133" w:line="256" w:lineRule="auto"/>
        <w:ind w:right="210"/>
      </w:pPr>
      <w:r>
        <w:t>TRUJILLO SANCHEZ, N. A. T. A. L. I. A. (2009). "CONTROL AUTOMATICO DE TEMPERATURA Y HUMEDAD AJUSTABLE POR EL USUARIO DE UNA INCUBADORA DE HUEVOS."</w:t>
      </w:r>
    </w:p>
    <w:p w14:paraId="6766E3BF" w14:textId="77777777" w:rsidR="008130B9" w:rsidRDefault="008130B9" w:rsidP="00AF7CF4">
      <w:pPr>
        <w:tabs>
          <w:tab w:val="left" w:pos="567"/>
        </w:tabs>
        <w:spacing w:before="133" w:line="256" w:lineRule="auto"/>
        <w:ind w:left="142" w:right="210"/>
      </w:pPr>
    </w:p>
    <w:p w14:paraId="713C1204" w14:textId="77777777" w:rsidR="008130B9" w:rsidRDefault="008130B9" w:rsidP="00AF7CF4">
      <w:pPr>
        <w:pStyle w:val="Prrafodelista"/>
        <w:numPr>
          <w:ilvl w:val="0"/>
          <w:numId w:val="14"/>
        </w:numPr>
        <w:tabs>
          <w:tab w:val="left" w:pos="567"/>
        </w:tabs>
        <w:spacing w:before="133" w:line="256" w:lineRule="auto"/>
        <w:ind w:right="210"/>
      </w:pPr>
      <w:r>
        <w:t>Zorzano, J., &amp; Zorzano Martínez, L. (1970). "Sistema de control y medida de temperaturas para la realización de prácticas de instrumentación electrónica."</w:t>
      </w:r>
    </w:p>
    <w:p w14:paraId="43B01C7D" w14:textId="77777777" w:rsidR="00746306" w:rsidRDefault="00746306" w:rsidP="00AF7CF4">
      <w:pPr>
        <w:pStyle w:val="Prrafodelista"/>
        <w:ind w:left="52" w:firstLine="0"/>
      </w:pPr>
    </w:p>
    <w:p w14:paraId="15FA703A" w14:textId="2BF41A41" w:rsidR="00746306" w:rsidRDefault="00746306" w:rsidP="00AF7CF4">
      <w:pPr>
        <w:pStyle w:val="Prrafodelista"/>
        <w:numPr>
          <w:ilvl w:val="0"/>
          <w:numId w:val="14"/>
        </w:numPr>
        <w:tabs>
          <w:tab w:val="left" w:pos="567"/>
        </w:tabs>
        <w:spacing w:before="133" w:line="256" w:lineRule="auto"/>
        <w:ind w:right="210"/>
      </w:pPr>
      <w:r>
        <w:t>Aragonés, J. B., Gómez, C. G., Zaragozí, B. Z., Martínez, A. G., Campos, D. M., &amp; Llinares, A. G. (2003). "Sensores de temperatura", Recuperado el, 3, 2003-04.</w:t>
      </w:r>
    </w:p>
    <w:p w14:paraId="5E1EAA63" w14:textId="31BFD002" w:rsidR="00AD24A7" w:rsidRPr="00F41F20" w:rsidRDefault="00AD24A7" w:rsidP="00AF7CF4">
      <w:pPr>
        <w:tabs>
          <w:tab w:val="left" w:pos="567"/>
          <w:tab w:val="left" w:pos="1134"/>
        </w:tabs>
        <w:spacing w:line="256" w:lineRule="auto"/>
        <w:ind w:right="210"/>
      </w:pPr>
    </w:p>
    <w:p w14:paraId="33C045F0" w14:textId="77777777" w:rsidR="00312FB7" w:rsidRPr="004A59EF" w:rsidRDefault="00312FB7" w:rsidP="00AF7CF4">
      <w:pPr>
        <w:pStyle w:val="Prrafodelista"/>
        <w:numPr>
          <w:ilvl w:val="0"/>
          <w:numId w:val="14"/>
        </w:numPr>
        <w:rPr>
          <w:rFonts w:eastAsiaTheme="minorHAnsi"/>
          <w:lang w:val="en-US"/>
        </w:rPr>
      </w:pPr>
      <w:r w:rsidRPr="004A59EF">
        <w:rPr>
          <w:rFonts w:eastAsiaTheme="minorHAnsi"/>
          <w:lang w:val="en-US"/>
        </w:rPr>
        <w:t>Gao, Q., Wang, J., Zhu, Y., Wang, J., &amp; Wang, J. (2023). "Research status and prospects of control strategies for high speed on/off valves." in Processes, Ciudad de la conferencia en cursiva, Estado de la conferencia (si corresponde), pp. 160.</w:t>
      </w:r>
    </w:p>
    <w:p w14:paraId="7247C7B9" w14:textId="77777777" w:rsidR="00312FB7" w:rsidRPr="004A59EF" w:rsidRDefault="00312FB7" w:rsidP="00AF7CF4">
      <w:pPr>
        <w:rPr>
          <w:rFonts w:eastAsiaTheme="minorHAnsi"/>
          <w:lang w:val="en-US"/>
        </w:rPr>
      </w:pPr>
    </w:p>
    <w:p w14:paraId="39788B3C" w14:textId="46C6059C" w:rsidR="009B46AC" w:rsidRPr="00AF7CF4" w:rsidRDefault="00312FB7" w:rsidP="00AF7CF4">
      <w:pPr>
        <w:pStyle w:val="Prrafodelista"/>
        <w:numPr>
          <w:ilvl w:val="0"/>
          <w:numId w:val="14"/>
        </w:numPr>
        <w:rPr>
          <w:rFonts w:eastAsiaTheme="minorHAnsi"/>
        </w:rPr>
      </w:pPr>
      <w:r w:rsidRPr="00AF7CF4">
        <w:rPr>
          <w:rFonts w:eastAsiaTheme="minorHAnsi"/>
        </w:rPr>
        <w:t xml:space="preserve">Baballe, M., Muhammad, A. S., &amp; Balarabe, I. A. (9 de </w:t>
      </w:r>
      <w:proofErr w:type="gramStart"/>
      <w:r w:rsidRPr="00AF7CF4">
        <w:rPr>
          <w:rFonts w:eastAsiaTheme="minorHAnsi"/>
        </w:rPr>
        <w:t>Abril</w:t>
      </w:r>
      <w:proofErr w:type="gramEnd"/>
      <w:r w:rsidRPr="00AF7CF4">
        <w:rPr>
          <w:rFonts w:eastAsiaTheme="minorHAnsi"/>
        </w:rPr>
        <w:t xml:space="preserve"> de 2021). "The need for artificial egg incubation." in ISASE2021.</w:t>
      </w:r>
    </w:p>
    <w:p w14:paraId="28FEB682" w14:textId="77777777" w:rsidR="00EE6EF9" w:rsidRPr="00AF7CF4" w:rsidRDefault="00EE6EF9" w:rsidP="00AF7CF4">
      <w:pPr>
        <w:pStyle w:val="Prrafodelista"/>
        <w:numPr>
          <w:ilvl w:val="0"/>
          <w:numId w:val="14"/>
        </w:numPr>
        <w:rPr>
          <w:rFonts w:eastAsiaTheme="minorHAnsi"/>
          <w:lang w:val="es-US"/>
        </w:rPr>
      </w:pPr>
      <w:r w:rsidRPr="00AF7CF4">
        <w:rPr>
          <w:rFonts w:eastAsiaTheme="minorHAnsi"/>
          <w:lang w:val="es-US"/>
        </w:rPr>
        <w:t>ALBOR, J. G. (2011). Diseño y Control de Temperatura-Humedad en una Incubadora de Huevos (Doctoral dissertation, Universidad Nacional Autónoma de México).</w:t>
      </w:r>
    </w:p>
    <w:p w14:paraId="4EAC650E" w14:textId="77777777" w:rsidR="00EE6EF9" w:rsidRPr="00EE6EF9" w:rsidRDefault="00EE6EF9" w:rsidP="00AF7CF4">
      <w:pPr>
        <w:rPr>
          <w:rFonts w:eastAsiaTheme="minorHAnsi"/>
          <w:lang w:val="es-US"/>
        </w:rPr>
      </w:pPr>
    </w:p>
    <w:p w14:paraId="46AD9D08" w14:textId="77777777" w:rsidR="00EE6EF9" w:rsidRPr="00AF7CF4" w:rsidRDefault="00EE6EF9" w:rsidP="00AF7CF4">
      <w:pPr>
        <w:pStyle w:val="Prrafodelista"/>
        <w:numPr>
          <w:ilvl w:val="0"/>
          <w:numId w:val="14"/>
        </w:numPr>
        <w:rPr>
          <w:rFonts w:eastAsiaTheme="minorHAnsi"/>
          <w:lang w:val="es-US"/>
        </w:rPr>
      </w:pPr>
      <w:r w:rsidRPr="00AF7CF4">
        <w:rPr>
          <w:rFonts w:eastAsiaTheme="minorHAnsi"/>
          <w:lang w:val="es-US"/>
        </w:rPr>
        <w:t xml:space="preserve">Cevallos Sánchez, F. (octubre de 2005). CONSTRUCCIÓN DE UNA INCUBADORA. Retrieved 9 de </w:t>
      </w:r>
      <w:proofErr w:type="gramStart"/>
      <w:r w:rsidRPr="00AF7CF4">
        <w:rPr>
          <w:rFonts w:eastAsiaTheme="minorHAnsi"/>
          <w:lang w:val="es-US"/>
        </w:rPr>
        <w:t>Noviembre</w:t>
      </w:r>
      <w:proofErr w:type="gramEnd"/>
      <w:r w:rsidRPr="00AF7CF4">
        <w:rPr>
          <w:rFonts w:eastAsiaTheme="minorHAnsi"/>
          <w:lang w:val="es-US"/>
        </w:rPr>
        <w:t xml:space="preserve"> de 2022.</w:t>
      </w:r>
    </w:p>
    <w:p w14:paraId="0D6E18AC" w14:textId="77777777" w:rsidR="00EE6EF9" w:rsidRPr="00EE6EF9" w:rsidRDefault="00EE6EF9" w:rsidP="00AF7CF4">
      <w:pPr>
        <w:rPr>
          <w:rFonts w:eastAsiaTheme="minorHAnsi"/>
          <w:lang w:val="es-US"/>
        </w:rPr>
      </w:pPr>
    </w:p>
    <w:p w14:paraId="53B52D04" w14:textId="77777777" w:rsidR="00EE6EF9" w:rsidRPr="00AF7CF4" w:rsidRDefault="00EE6EF9" w:rsidP="00AF7CF4">
      <w:pPr>
        <w:pStyle w:val="Prrafodelista"/>
        <w:numPr>
          <w:ilvl w:val="0"/>
          <w:numId w:val="14"/>
        </w:numPr>
        <w:rPr>
          <w:rFonts w:eastAsiaTheme="minorHAnsi"/>
          <w:lang w:val="es-US"/>
        </w:rPr>
      </w:pPr>
      <w:r w:rsidRPr="00AF7CF4">
        <w:rPr>
          <w:rFonts w:eastAsiaTheme="minorHAnsi"/>
          <w:lang w:val="es-US"/>
        </w:rPr>
        <w:t>De la Torre Conterón, A. A. (2023). Sistema de control para incubadora artesanal de huevos de gallina (Bachelor's thesis).</w:t>
      </w:r>
    </w:p>
    <w:p w14:paraId="688CC493" w14:textId="77777777" w:rsidR="00EE6EF9" w:rsidRPr="00EE6EF9" w:rsidRDefault="00EE6EF9" w:rsidP="00AF7CF4">
      <w:pPr>
        <w:rPr>
          <w:rFonts w:eastAsiaTheme="minorHAnsi"/>
          <w:lang w:val="es-US"/>
        </w:rPr>
      </w:pPr>
    </w:p>
    <w:p w14:paraId="1A4410E4" w14:textId="77777777" w:rsidR="00C118C7" w:rsidRDefault="00EE6EF9" w:rsidP="00C118C7">
      <w:pPr>
        <w:pStyle w:val="Prrafodelista"/>
        <w:numPr>
          <w:ilvl w:val="0"/>
          <w:numId w:val="14"/>
        </w:numPr>
        <w:rPr>
          <w:rFonts w:eastAsiaTheme="minorHAnsi"/>
          <w:lang w:val="es-US"/>
        </w:rPr>
      </w:pPr>
      <w:r w:rsidRPr="00AF7CF4">
        <w:rPr>
          <w:rFonts w:eastAsiaTheme="minorHAnsi"/>
          <w:lang w:val="es-US"/>
        </w:rPr>
        <w:t>Bonilla Agualongo, P. A. (2016). Diseño e implementación de un Sistema de Control en Red, utilizando sensores y actuadores inteligentes para los mecanismos de control: PID, PWM y Control on/off, monitoreados mediante una aplicación por la nube (Bachelor's thesis).</w:t>
      </w:r>
    </w:p>
    <w:p w14:paraId="4048B57F" w14:textId="77777777" w:rsidR="00C118C7" w:rsidRPr="00C118C7" w:rsidRDefault="00C118C7" w:rsidP="00C118C7">
      <w:pPr>
        <w:pStyle w:val="Prrafodelista"/>
        <w:rPr>
          <w:rFonts w:eastAsiaTheme="minorHAnsi"/>
        </w:rPr>
      </w:pPr>
    </w:p>
    <w:p w14:paraId="26AC6AF0" w14:textId="587EF9DA" w:rsidR="00C118C7" w:rsidRPr="00AE38EA" w:rsidRDefault="00C118C7" w:rsidP="00C118C7">
      <w:pPr>
        <w:pStyle w:val="Prrafodelista"/>
        <w:numPr>
          <w:ilvl w:val="0"/>
          <w:numId w:val="14"/>
        </w:numPr>
        <w:rPr>
          <w:rFonts w:eastAsiaTheme="minorHAnsi"/>
          <w:lang w:val="es-US"/>
        </w:rPr>
      </w:pPr>
      <w:r w:rsidRPr="00C118C7">
        <w:rPr>
          <w:rFonts w:eastAsiaTheme="minorHAnsi"/>
        </w:rPr>
        <w:t xml:space="preserve">Camacho, R. Q. (2003). "Método para linealizar la salida de un sensor." </w:t>
      </w:r>
      <w:r w:rsidRPr="00C118C7">
        <w:rPr>
          <w:rFonts w:eastAsiaTheme="minorHAnsi"/>
          <w:i/>
          <w:iCs/>
        </w:rPr>
        <w:t>Ingeniería,</w:t>
      </w:r>
      <w:r w:rsidRPr="00C118C7">
        <w:rPr>
          <w:rFonts w:eastAsiaTheme="minorHAnsi"/>
        </w:rPr>
        <w:t xml:space="preserve"> 8(1), pp. 82-85.</w:t>
      </w:r>
    </w:p>
    <w:p w14:paraId="7846D2C7" w14:textId="77777777" w:rsidR="004900D1" w:rsidRPr="00472D87" w:rsidRDefault="004900D1" w:rsidP="00472D87">
      <w:pPr>
        <w:rPr>
          <w:rFonts w:eastAsiaTheme="minorHAnsi"/>
          <w:lang w:val="es-US"/>
        </w:rPr>
      </w:pPr>
    </w:p>
    <w:p w14:paraId="21092E6D" w14:textId="5906A158" w:rsidR="004900D1" w:rsidRDefault="004900D1" w:rsidP="00C118C7">
      <w:pPr>
        <w:pStyle w:val="Prrafodelista"/>
        <w:numPr>
          <w:ilvl w:val="0"/>
          <w:numId w:val="14"/>
        </w:numPr>
        <w:rPr>
          <w:rFonts w:eastAsiaTheme="minorHAnsi"/>
          <w:lang w:val="es-US"/>
        </w:rPr>
      </w:pPr>
      <w:r w:rsidRPr="004900D1">
        <w:rPr>
          <w:rFonts w:eastAsiaTheme="minorHAnsi"/>
          <w:lang w:val="es-US"/>
        </w:rPr>
        <w:t>wikiHow. “Cómo hacer una incubadora doméstica para pollos: 11 Pasos”. wikiHow. Accedido el 6 de mayo de 2024. [En línea].</w:t>
      </w:r>
    </w:p>
    <w:p w14:paraId="1C5A5DAC" w14:textId="77777777" w:rsidR="007F45A0" w:rsidRPr="007F45A0" w:rsidRDefault="007F45A0" w:rsidP="007F45A0">
      <w:pPr>
        <w:pStyle w:val="Prrafodelista"/>
        <w:rPr>
          <w:rFonts w:eastAsiaTheme="minorHAnsi"/>
          <w:lang w:val="es-US"/>
        </w:rPr>
      </w:pPr>
    </w:p>
    <w:p w14:paraId="7CE5F0F8" w14:textId="610EB15D" w:rsidR="007F45A0" w:rsidRDefault="007F45A0" w:rsidP="00C118C7">
      <w:pPr>
        <w:pStyle w:val="Prrafodelista"/>
        <w:numPr>
          <w:ilvl w:val="0"/>
          <w:numId w:val="14"/>
        </w:numPr>
        <w:rPr>
          <w:rFonts w:eastAsiaTheme="minorHAnsi"/>
          <w:lang w:val="es-US"/>
        </w:rPr>
      </w:pPr>
      <w:r w:rsidRPr="007F45A0">
        <w:rPr>
          <w:rFonts w:eastAsiaTheme="minorHAnsi"/>
          <w:lang w:val="es-US"/>
        </w:rPr>
        <w:t xml:space="preserve">Barboza Pitre, C. A. (2021). "Diseño de una incubadora de huevos de gallina para las granjas </w:t>
      </w:r>
      <w:r w:rsidRPr="007F45A0">
        <w:rPr>
          <w:rFonts w:eastAsiaTheme="minorHAnsi"/>
          <w:lang w:val="es-US"/>
        </w:rPr>
        <w:lastRenderedPageBreak/>
        <w:t>productoras y comercializadoras avícolas en el municipio de Becerril-Cesar." Revista de Investigación y Desarrollo Avícola, vol. 15, no. 2, pp. 45-52.</w:t>
      </w:r>
    </w:p>
    <w:p w14:paraId="10C7D6CA" w14:textId="77777777" w:rsidR="00472D87" w:rsidRPr="00472D87" w:rsidRDefault="00472D87" w:rsidP="00472D87">
      <w:pPr>
        <w:pStyle w:val="Prrafodelista"/>
        <w:rPr>
          <w:rFonts w:eastAsiaTheme="minorHAnsi"/>
          <w:lang w:val="es-US"/>
        </w:rPr>
      </w:pPr>
    </w:p>
    <w:p w14:paraId="280CDEB0" w14:textId="4C9FBF1E" w:rsidR="00472D87" w:rsidRDefault="00472D87" w:rsidP="00472D87">
      <w:pPr>
        <w:pStyle w:val="Prrafodelista"/>
        <w:numPr>
          <w:ilvl w:val="0"/>
          <w:numId w:val="14"/>
        </w:numPr>
        <w:rPr>
          <w:rFonts w:eastAsiaTheme="minorHAnsi"/>
          <w:lang w:val="es-US"/>
        </w:rPr>
      </w:pPr>
      <w:r w:rsidRPr="00AE38EA">
        <w:rPr>
          <w:rFonts w:eastAsiaTheme="minorHAnsi"/>
          <w:lang w:val="es-US"/>
        </w:rPr>
        <w:t>“Termistor NTC de 10KOhm”. VISTRONICA S.A.S. Accedido el 6 de mayo de 2024. [En línea].</w:t>
      </w:r>
    </w:p>
    <w:p w14:paraId="55502556" w14:textId="77777777" w:rsidR="001E7B52" w:rsidRPr="001E7B52" w:rsidRDefault="001E7B52" w:rsidP="001E7B52">
      <w:pPr>
        <w:pStyle w:val="Prrafodelista"/>
        <w:rPr>
          <w:rFonts w:eastAsiaTheme="minorHAnsi"/>
          <w:lang w:val="es-US"/>
        </w:rPr>
      </w:pPr>
    </w:p>
    <w:p w14:paraId="42EB3B56" w14:textId="551246E5" w:rsidR="001E7B52" w:rsidRPr="00472D87" w:rsidRDefault="001E7B52" w:rsidP="00472D87">
      <w:pPr>
        <w:pStyle w:val="Prrafodelista"/>
        <w:numPr>
          <w:ilvl w:val="0"/>
          <w:numId w:val="14"/>
        </w:numPr>
        <w:rPr>
          <w:rFonts w:eastAsiaTheme="minorHAnsi"/>
          <w:lang w:val="es-US"/>
        </w:rPr>
      </w:pPr>
      <w:r w:rsidRPr="001E7B52">
        <w:rPr>
          <w:rFonts w:eastAsiaTheme="minorHAnsi"/>
          <w:lang w:val="es-US"/>
        </w:rPr>
        <w:t>P. Willging, "Técnicas para el análisis y visualización de interacciones en ambientes virtuales," Redes. Revista hispana para el análisis de redes sociales, vol. 14, no. 1, pp. 1-23, 2008.</w:t>
      </w:r>
    </w:p>
    <w:p w14:paraId="3F8F3B59" w14:textId="77777777" w:rsidR="00C118C7" w:rsidRPr="00C118C7" w:rsidRDefault="00C118C7" w:rsidP="00C118C7">
      <w:pPr>
        <w:pStyle w:val="Prrafodelista"/>
        <w:numPr>
          <w:ilvl w:val="0"/>
          <w:numId w:val="14"/>
        </w:numPr>
        <w:rPr>
          <w:rFonts w:eastAsiaTheme="minorHAnsi"/>
          <w:vanish/>
        </w:rPr>
      </w:pPr>
      <w:r w:rsidRPr="00C118C7">
        <w:rPr>
          <w:rFonts w:eastAsiaTheme="minorHAnsi"/>
          <w:vanish/>
        </w:rPr>
        <w:t>Principio del formulario</w:t>
      </w:r>
    </w:p>
    <w:p w14:paraId="3C6AB412" w14:textId="77777777" w:rsidR="009B46AC" w:rsidRPr="001E7B52" w:rsidRDefault="009B46AC" w:rsidP="001E7B52">
      <w:pPr>
        <w:ind w:left="360"/>
        <w:rPr>
          <w:rFonts w:eastAsiaTheme="minorHAnsi"/>
          <w:lang w:val="es-US"/>
        </w:rPr>
      </w:pPr>
    </w:p>
    <w:sectPr w:rsidR="009B46AC" w:rsidRPr="001E7B52" w:rsidSect="0000792F">
      <w:type w:val="continuous"/>
      <w:pgSz w:w="12480" w:h="15880"/>
      <w:pgMar w:top="880" w:right="860" w:bottom="280" w:left="920" w:header="720" w:footer="720" w:gutter="0"/>
      <w:cols w:space="1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A540C" w14:textId="77777777" w:rsidR="00D44FA8" w:rsidRPr="00F41F20" w:rsidRDefault="00D44FA8">
      <w:r w:rsidRPr="00F41F20">
        <w:separator/>
      </w:r>
    </w:p>
  </w:endnote>
  <w:endnote w:type="continuationSeparator" w:id="0">
    <w:p w14:paraId="7321CDDE" w14:textId="77777777" w:rsidR="00D44FA8" w:rsidRPr="00F41F20" w:rsidRDefault="00D44FA8">
      <w:r w:rsidRPr="00F41F20">
        <w:continuationSeparator/>
      </w:r>
    </w:p>
  </w:endnote>
  <w:endnote w:type="continuationNotice" w:id="1">
    <w:p w14:paraId="237BE29A" w14:textId="77777777" w:rsidR="00D44FA8" w:rsidRDefault="00D44F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F6B4D" w14:textId="5E2D358A" w:rsidR="0037591F" w:rsidRPr="004A59EF" w:rsidRDefault="0037591F" w:rsidP="0037591F">
    <w:pPr>
      <w:tabs>
        <w:tab w:val="left" w:pos="10510"/>
      </w:tabs>
      <w:rPr>
        <w:b/>
        <w:sz w:val="12"/>
        <w:lang w:val="en-US"/>
      </w:rPr>
    </w:pPr>
    <w:r>
      <w:rPr>
        <w:b/>
        <w:color w:val="231F20"/>
        <w:sz w:val="12"/>
        <w:lang w:val="en-US"/>
      </w:rPr>
      <w:t>*</w:t>
    </w:r>
    <w:r w:rsidRPr="004A59EF">
      <w:rPr>
        <w:b/>
        <w:color w:val="231F20"/>
        <w:sz w:val="12"/>
        <w:lang w:val="en-US"/>
      </w:rPr>
      <w:t>Corresponding</w:t>
    </w:r>
    <w:r w:rsidRPr="004A59EF">
      <w:rPr>
        <w:b/>
        <w:color w:val="231F20"/>
        <w:spacing w:val="-14"/>
        <w:sz w:val="12"/>
        <w:lang w:val="en-US"/>
      </w:rPr>
      <w:t xml:space="preserve"> </w:t>
    </w:r>
    <w:r w:rsidRPr="004A59EF">
      <w:rPr>
        <w:b/>
        <w:color w:val="231F20"/>
        <w:sz w:val="12"/>
        <w:lang w:val="en-US"/>
      </w:rPr>
      <w:t>author.</w:t>
    </w:r>
    <w:r w:rsidRPr="004A59EF">
      <w:rPr>
        <w:b/>
        <w:color w:val="231F20"/>
        <w:spacing w:val="-16"/>
        <w:sz w:val="12"/>
        <w:lang w:val="en-US"/>
      </w:rPr>
      <w:t xml:space="preserve"> </w:t>
    </w:r>
    <w:r w:rsidRPr="004A59EF">
      <w:rPr>
        <w:b/>
        <w:color w:val="231F20"/>
        <w:sz w:val="12"/>
        <w:u w:val="single" w:color="231F20"/>
        <w:lang w:val="en-US"/>
      </w:rPr>
      <w:t xml:space="preserve"> </w:t>
    </w:r>
    <w:r w:rsidRPr="004A59EF">
      <w:rPr>
        <w:b/>
        <w:color w:val="231F20"/>
        <w:sz w:val="12"/>
        <w:u w:val="single" w:color="231F20"/>
        <w:lang w:val="en-US"/>
      </w:rPr>
      <w:tab/>
    </w:r>
  </w:p>
  <w:p w14:paraId="06E622BD" w14:textId="77777777" w:rsidR="0037591F" w:rsidRPr="00D302F8" w:rsidRDefault="0037591F">
    <w:pPr>
      <w:pStyle w:val="Piedepgina"/>
      <w:rPr>
        <w:b/>
        <w:bCs/>
        <w:sz w:val="12"/>
        <w:szCs w:val="12"/>
        <w:lang w:val="en-US"/>
      </w:rPr>
    </w:pPr>
  </w:p>
  <w:p w14:paraId="7C8A336C" w14:textId="0B6A4502" w:rsidR="00860A22" w:rsidRDefault="00860A22">
    <w:pPr>
      <w:pStyle w:val="Piedepgina"/>
      <w:rPr>
        <w:color w:val="231F20"/>
        <w:sz w:val="12"/>
        <w:lang w:val="en-US"/>
      </w:rPr>
    </w:pPr>
    <w:r w:rsidRPr="00D302F8">
      <w:rPr>
        <w:b/>
        <w:bCs/>
        <w:sz w:val="12"/>
        <w:szCs w:val="12"/>
        <w:lang w:val="en-US"/>
      </w:rPr>
      <w:t>E</w:t>
    </w:r>
    <w:r w:rsidR="000D030E" w:rsidRPr="00D302F8">
      <w:rPr>
        <w:b/>
        <w:bCs/>
        <w:sz w:val="12"/>
        <w:szCs w:val="12"/>
        <w:lang w:val="en-US"/>
      </w:rPr>
      <w:t>-mail</w:t>
    </w:r>
    <w:r w:rsidR="0037591F" w:rsidRPr="00D302F8">
      <w:rPr>
        <w:b/>
        <w:bCs/>
        <w:sz w:val="12"/>
        <w:szCs w:val="12"/>
        <w:lang w:val="en-US"/>
      </w:rPr>
      <w:t xml:space="preserve"> address</w:t>
    </w:r>
    <w:r w:rsidR="0037591F" w:rsidRPr="00D302F8">
      <w:rPr>
        <w:sz w:val="12"/>
        <w:szCs w:val="12"/>
        <w:lang w:val="en-US"/>
      </w:rPr>
      <w:t xml:space="preserve">: </w:t>
    </w:r>
    <w:r w:rsidR="0037591F" w:rsidRPr="004A59EF">
      <w:rPr>
        <w:color w:val="7B7C7F"/>
        <w:sz w:val="12"/>
        <w:lang w:val="en-US"/>
      </w:rPr>
      <w:t xml:space="preserve">rafaperez@branderburgo.edu.co </w:t>
    </w:r>
    <w:r w:rsidR="0037591F" w:rsidRPr="004A59EF">
      <w:rPr>
        <w:color w:val="231F20"/>
        <w:sz w:val="12"/>
        <w:lang w:val="en-US"/>
      </w:rPr>
      <w:t>(Pedro-Rafael Pérez-Perea)</w:t>
    </w:r>
  </w:p>
  <w:p w14:paraId="1C9ED263" w14:textId="38468C02" w:rsidR="00222E11" w:rsidRPr="00D302F8" w:rsidRDefault="0037591F">
    <w:pPr>
      <w:pStyle w:val="Piedepgina"/>
      <w:rPr>
        <w:sz w:val="12"/>
        <w:szCs w:val="12"/>
        <w:lang w:val="en-US"/>
      </w:rPr>
    </w:pPr>
    <w:r w:rsidRPr="004A59EF">
      <w:rPr>
        <w:color w:val="231F20"/>
        <w:sz w:val="12"/>
        <w:lang w:val="en-US"/>
      </w:rPr>
      <w:t>Peer review is the responsibility of the Universidad Francisco de Paula Santander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EB8AB" w14:textId="27E92FA6" w:rsidR="00222E11" w:rsidRPr="00D302F8" w:rsidRDefault="00222E11">
    <w:pPr>
      <w:pStyle w:val="Piedepgina"/>
      <w:rPr>
        <w:sz w:val="12"/>
        <w:szCs w:val="1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E0875" w14:textId="10B0C9A7" w:rsidR="00FA69DA" w:rsidRPr="00F41F20" w:rsidRDefault="0093660F">
    <w:pPr>
      <w:pStyle w:val="Textoindependiente"/>
      <w:spacing w:line="14" w:lineRule="auto"/>
      <w:jc w:val="left"/>
      <w:rPr>
        <w:sz w:val="20"/>
      </w:rPr>
    </w:pPr>
    <w:r>
      <w:pict w14:anchorId="5D561675">
        <v:shapetype id="_x0000_t202" coordsize="21600,21600" o:spt="202" path="m,l,21600r21600,l21600,xe">
          <v:stroke joinstyle="miter"/>
          <v:path gradientshapeok="t" o:connecttype="rect"/>
        </v:shapetype>
        <v:shape id="_x0000_s1028" type="#_x0000_t202" style="position:absolute;margin-left:56.55pt;margin-top:759pt;width:15.4pt;height:16.65pt;z-index:-251656704;mso-position-horizontal-relative:page;mso-position-vertical-relative:page" filled="f" stroked="f">
          <v:textbox style="mso-next-textbox:#_x0000_s1028" inset="0,0,0,0">
            <w:txbxContent>
              <w:p w14:paraId="5EC3ECB9" w14:textId="02393F51" w:rsidR="00FA69DA" w:rsidRPr="00F41F20" w:rsidRDefault="00FA69DA" w:rsidP="009979C7">
                <w:pPr>
                  <w:spacing w:before="24"/>
                  <w:rPr>
                    <w:rFonts w:ascii="Arial"/>
                    <w:sz w:val="16"/>
                  </w:rPr>
                </w:pPr>
              </w:p>
            </w:txbxContent>
          </v:textbox>
          <w10:wrap anchorx="page" anchory="page"/>
        </v:shape>
      </w:pict>
    </w:r>
    <w:r>
      <w:pict w14:anchorId="717EDFD8">
        <v:line id="_x0000_s1030" style="position:absolute;z-index:-251658752;mso-position-horizontal-relative:page;mso-position-vertical-relative:page" from="57pt,756.55pt" to="569.75pt,756.55pt" strokecolor="#231f20" strokeweight=".5pt">
          <w10:wrap anchorx="page" anchory="page"/>
        </v:line>
      </w:pict>
    </w:r>
    <w:r>
      <w:pict w14:anchorId="2B5E57AB">
        <v:shape id="_x0000_s1029" type="#_x0000_t202" style="position:absolute;margin-left:192.55pt;margin-top:757.4pt;width:243.15pt;height:10.9pt;z-index:-251657728;mso-position-horizontal-relative:page;mso-position-vertical-relative:page" filled="f" stroked="f">
          <v:textbox style="mso-next-textbox:#_x0000_s1029" inset="0,0,0,0">
            <w:txbxContent>
              <w:p w14:paraId="40B41948" w14:textId="27E6EC11" w:rsidR="00FA69DA" w:rsidRPr="00F41F20" w:rsidRDefault="00FA69DA" w:rsidP="00C45578">
                <w:pPr>
                  <w:spacing w:before="13"/>
                  <w:rPr>
                    <w:sz w:val="16"/>
                  </w:rPr>
                </w:pP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2D20D" w14:textId="2BF79C03" w:rsidR="00FA69DA" w:rsidRPr="00F41F20" w:rsidRDefault="0093660F">
    <w:pPr>
      <w:pStyle w:val="Textoindependiente"/>
      <w:spacing w:line="14" w:lineRule="auto"/>
      <w:jc w:val="left"/>
      <w:rPr>
        <w:sz w:val="20"/>
      </w:rPr>
    </w:pPr>
    <w:r>
      <w:pict w14:anchorId="4AA87074">
        <v:line id="_x0000_s1027" style="position:absolute;z-index:-251655680;mso-position-horizontal-relative:page;mso-position-vertical-relative:page" from="53.85pt,756.55pt" to="566.65pt,756.55pt" strokecolor="#231f20" strokeweight=".5pt">
          <w10:wrap anchorx="page" anchory="page"/>
        </v:line>
      </w:pict>
    </w:r>
    <w:r>
      <w:pict w14:anchorId="79F41875">
        <v:shapetype id="_x0000_t202" coordsize="21600,21600" o:spt="202" path="m,l,21600r21600,l21600,xe">
          <v:stroke joinstyle="miter"/>
          <v:path gradientshapeok="t" o:connecttype="rect"/>
        </v:shapetype>
        <v:shape id="_x0000_s1025" type="#_x0000_t202" style="position:absolute;margin-left:559.95pt;margin-top:759pt;width:14.9pt;height:11.45pt;z-index:-251654656;mso-position-horizontal-relative:page;mso-position-vertical-relative:page" filled="f" stroked="f">
          <v:textbox style="mso-next-textbox:#_x0000_s1025" inset="0,0,0,0">
            <w:txbxContent>
              <w:p w14:paraId="018D6611" w14:textId="1D8ECBD2" w:rsidR="00FA69DA" w:rsidRPr="00F41F20" w:rsidRDefault="00FA69DA" w:rsidP="009979C7">
                <w:pPr>
                  <w:spacing w:before="24"/>
                  <w:rPr>
                    <w:rFonts w:ascii="Arial"/>
                    <w:sz w:val="16"/>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FD90C8" w14:textId="77777777" w:rsidR="00D44FA8" w:rsidRPr="00F41F20" w:rsidRDefault="00D44FA8">
      <w:r w:rsidRPr="00F41F20">
        <w:separator/>
      </w:r>
    </w:p>
  </w:footnote>
  <w:footnote w:type="continuationSeparator" w:id="0">
    <w:p w14:paraId="6C94C0A0" w14:textId="77777777" w:rsidR="00D44FA8" w:rsidRPr="00F41F20" w:rsidRDefault="00D44FA8">
      <w:r w:rsidRPr="00F41F20">
        <w:continuationSeparator/>
      </w:r>
    </w:p>
  </w:footnote>
  <w:footnote w:type="continuationNotice" w:id="1">
    <w:p w14:paraId="460407B6" w14:textId="77777777" w:rsidR="00D44FA8" w:rsidRDefault="00D44F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9815708"/>
      <w:docPartObj>
        <w:docPartGallery w:val="Page Numbers (Top of Page)"/>
        <w:docPartUnique/>
      </w:docPartObj>
    </w:sdtPr>
    <w:sdtEndPr/>
    <w:sdtContent>
      <w:p w14:paraId="0194D4C8" w14:textId="358A9D21" w:rsidR="00B04374" w:rsidRDefault="00B04374">
        <w:pPr>
          <w:pStyle w:val="Encabezado"/>
          <w:jc w:val="right"/>
        </w:pPr>
        <w:r>
          <w:rPr>
            <w:noProof/>
          </w:rPr>
          <w:drawing>
            <wp:anchor distT="0" distB="0" distL="114300" distR="114300" simplePos="0" relativeHeight="251653632" behindDoc="0" locked="0" layoutInCell="1" allowOverlap="1" wp14:anchorId="21BACB04" wp14:editId="3C882643">
              <wp:simplePos x="0" y="0"/>
              <wp:positionH relativeFrom="column">
                <wp:posOffset>-214745</wp:posOffset>
              </wp:positionH>
              <wp:positionV relativeFrom="paragraph">
                <wp:posOffset>7100</wp:posOffset>
              </wp:positionV>
              <wp:extent cx="987473" cy="544310"/>
              <wp:effectExtent l="0" t="0" r="0" b="0"/>
              <wp:wrapThrough wrapText="bothSides">
                <wp:wrapPolygon edited="0">
                  <wp:start x="0" y="0"/>
                  <wp:lineTo x="0" y="21172"/>
                  <wp:lineTo x="21253" y="21172"/>
                  <wp:lineTo x="21253" y="0"/>
                  <wp:lineTo x="0" y="0"/>
                </wp:wrapPolygon>
              </wp:wrapThrough>
              <wp:docPr id="1616877957" name="Imagen 5" descr="Concejo de Zipaquirá facultó a la Administración Municipal para ceder a  título gratuito un predio a la UDEC - Extrategia Me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cejo de Zipaquirá facultó a la Administración Municipal para ceder a  título gratuito un predio a la UDEC - Extrategia Medi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7473" cy="5443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lang w:val="es-ES"/>
          </w:rPr>
          <w:t>2</w:t>
        </w:r>
        <w:r>
          <w:fldChar w:fldCharType="end"/>
        </w:r>
      </w:p>
    </w:sdtContent>
  </w:sdt>
  <w:p w14:paraId="4F332C29" w14:textId="2DBEC784" w:rsidR="00383305" w:rsidRDefault="00B04374" w:rsidP="00A17DCD">
    <w:pPr>
      <w:pStyle w:val="Encabezado"/>
      <w:jc w:val="right"/>
    </w:pPr>
    <w:r>
      <w:t>Universidad De Cundinamarca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806175"/>
      <w:docPartObj>
        <w:docPartGallery w:val="Page Numbers (Top of Page)"/>
        <w:docPartUnique/>
      </w:docPartObj>
    </w:sdtPr>
    <w:sdtEndPr/>
    <w:sdtContent>
      <w:p w14:paraId="29DDDC2D" w14:textId="77777777" w:rsidR="00B04374" w:rsidRDefault="00B04374">
        <w:pPr>
          <w:pStyle w:val="Encabezado"/>
          <w:jc w:val="right"/>
        </w:pPr>
        <w:r>
          <w:rPr>
            <w:noProof/>
          </w:rPr>
          <w:drawing>
            <wp:anchor distT="0" distB="0" distL="114300" distR="114300" simplePos="0" relativeHeight="251654656" behindDoc="0" locked="0" layoutInCell="1" allowOverlap="1" wp14:anchorId="0DACBE5C" wp14:editId="4E30A6DD">
              <wp:simplePos x="0" y="0"/>
              <wp:positionH relativeFrom="column">
                <wp:posOffset>-48491</wp:posOffset>
              </wp:positionH>
              <wp:positionV relativeFrom="paragraph">
                <wp:posOffset>8601</wp:posOffset>
              </wp:positionV>
              <wp:extent cx="987473" cy="544310"/>
              <wp:effectExtent l="0" t="0" r="0" b="0"/>
              <wp:wrapThrough wrapText="bothSides">
                <wp:wrapPolygon edited="0">
                  <wp:start x="0" y="0"/>
                  <wp:lineTo x="0" y="21172"/>
                  <wp:lineTo x="21253" y="21172"/>
                  <wp:lineTo x="21253" y="0"/>
                  <wp:lineTo x="0" y="0"/>
                </wp:wrapPolygon>
              </wp:wrapThrough>
              <wp:docPr id="1634870285" name="Imagen 5" descr="Concejo de Zipaquirá facultó a la Administración Municipal para ceder a  título gratuito un predio a la UDEC - Extrategia Me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cejo de Zipaquirá facultó a la Administración Municipal para ceder a  título gratuito un predio a la UDEC - Extrategia Medi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7473" cy="5443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lang w:val="es-ES"/>
          </w:rPr>
          <w:t>2</w:t>
        </w:r>
        <w:r>
          <w:fldChar w:fldCharType="end"/>
        </w:r>
      </w:p>
      <w:p w14:paraId="4700F83A" w14:textId="082D5DD5" w:rsidR="00B04374" w:rsidRDefault="00B04374">
        <w:pPr>
          <w:pStyle w:val="Encabezado"/>
          <w:jc w:val="right"/>
        </w:pPr>
        <w:r>
          <w:t>Universidad De Cundinamarca</w:t>
        </w:r>
      </w:p>
    </w:sdtContent>
  </w:sdt>
  <w:p w14:paraId="2C55E22E" w14:textId="3CCFD22C" w:rsidR="00B04374" w:rsidRDefault="00B0437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B8489" w14:textId="73786067" w:rsidR="00FA69DA" w:rsidRPr="00F41F20" w:rsidRDefault="0093660F">
    <w:pPr>
      <w:pStyle w:val="Textoindependiente"/>
      <w:spacing w:line="14" w:lineRule="auto"/>
      <w:jc w:val="left"/>
      <w:rPr>
        <w:sz w:val="20"/>
      </w:rPr>
    </w:pPr>
    <w:r>
      <w:pict w14:anchorId="00F3D2BB">
        <v:shapetype id="_x0000_t202" coordsize="21600,21600" o:spt="202" path="m,l,21600r21600,l21600,xe">
          <v:stroke joinstyle="miter"/>
          <v:path gradientshapeok="t" o:connecttype="rect"/>
        </v:shapetype>
        <v:shape id="_x0000_s1032" type="#_x0000_t202" style="position:absolute;margin-left:50.85pt;margin-top:34.25pt;width:521.9pt;height:10.9pt;z-index:-251659776;mso-position-horizontal-relative:page;mso-position-vertical-relative:page" filled="f" stroked="f">
          <v:textbox style="mso-next-textbox:#_x0000_s1032" inset="0,0,0,0">
            <w:txbxContent>
              <w:p w14:paraId="167771AC" w14:textId="35CD0A77" w:rsidR="00FA69DA" w:rsidRPr="00F41F20" w:rsidRDefault="00BD3A1E">
                <w:pPr>
                  <w:tabs>
                    <w:tab w:val="left" w:pos="10417"/>
                  </w:tabs>
                  <w:spacing w:before="13"/>
                  <w:ind w:left="20"/>
                  <w:rPr>
                    <w:sz w:val="16"/>
                  </w:rPr>
                </w:pPr>
                <w:r w:rsidRPr="00F41F20">
                  <w:rPr>
                    <w:color w:val="231F20"/>
                    <w:sz w:val="16"/>
                    <w:shd w:val="clear" w:color="auto" w:fill="EDEDEE"/>
                  </w:rPr>
                  <w:t xml:space="preserve">   </w:t>
                </w:r>
                <w:r w:rsidR="001579C9" w:rsidRPr="00F41F20">
                  <w:rPr>
                    <w:color w:val="231F20"/>
                    <w:sz w:val="16"/>
                    <w:shd w:val="clear" w:color="auto" w:fill="EDEDEE"/>
                  </w:rPr>
                  <w:t>Prototipo de incubadora casera basada en Sistema de control ON/OFF</w:t>
                </w:r>
                <w:r w:rsidRPr="00F41F20">
                  <w:rPr>
                    <w:color w:val="231F20"/>
                    <w:sz w:val="16"/>
                    <w:shd w:val="clear" w:color="auto" w:fill="EDEDEE"/>
                  </w:rPr>
                  <w:tab/>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7522090"/>
      <w:docPartObj>
        <w:docPartGallery w:val="Page Numbers (Top of Page)"/>
        <w:docPartUnique/>
      </w:docPartObj>
    </w:sdtPr>
    <w:sdtEndPr/>
    <w:sdtContent>
      <w:p w14:paraId="094DFABE" w14:textId="3CE7CCFB" w:rsidR="004D6517" w:rsidRDefault="004D6517">
        <w:pPr>
          <w:pStyle w:val="Encabezado"/>
          <w:jc w:val="right"/>
        </w:pPr>
        <w:r>
          <w:rPr>
            <w:noProof/>
          </w:rPr>
          <w:drawing>
            <wp:anchor distT="0" distB="0" distL="114300" distR="114300" simplePos="0" relativeHeight="251655680" behindDoc="0" locked="0" layoutInCell="1" allowOverlap="1" wp14:anchorId="23AF9606" wp14:editId="6603D826">
              <wp:simplePos x="0" y="0"/>
              <wp:positionH relativeFrom="column">
                <wp:posOffset>-133985</wp:posOffset>
              </wp:positionH>
              <wp:positionV relativeFrom="paragraph">
                <wp:posOffset>-159385</wp:posOffset>
              </wp:positionV>
              <wp:extent cx="927735" cy="511175"/>
              <wp:effectExtent l="0" t="0" r="0" b="0"/>
              <wp:wrapThrough wrapText="bothSides">
                <wp:wrapPolygon edited="0">
                  <wp:start x="0" y="0"/>
                  <wp:lineTo x="0" y="20929"/>
                  <wp:lineTo x="21290" y="20929"/>
                  <wp:lineTo x="21290" y="0"/>
                  <wp:lineTo x="0" y="0"/>
                </wp:wrapPolygon>
              </wp:wrapThrough>
              <wp:docPr id="588362534" name="Imagen 5" descr="Concejo de Zipaquirá facultó a la Administración Municipal para ceder a  título gratuito un predio a la UDEC - Extrategia Me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cejo de Zipaquirá facultó a la Administración Municipal para ceder a  título gratuito un predio a la UDEC - Extrategia Medi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7735" cy="51117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lang w:val="es-ES"/>
          </w:rPr>
          <w:t>2</w:t>
        </w:r>
        <w:r>
          <w:fldChar w:fldCharType="end"/>
        </w:r>
      </w:p>
      <w:p w14:paraId="4B5E5B2C" w14:textId="397A7F6A" w:rsidR="004D6517" w:rsidRDefault="004D6517" w:rsidP="004D6517">
        <w:pPr>
          <w:pStyle w:val="Encabezado"/>
          <w:jc w:val="right"/>
        </w:pPr>
        <w:r>
          <w:t>Universidad De Cundinamarca</w:t>
        </w:r>
      </w:p>
    </w:sdtContent>
  </w:sdt>
  <w:p w14:paraId="149492D4" w14:textId="51D268E8" w:rsidR="00FA69DA" w:rsidRPr="00F41F20" w:rsidRDefault="00FA69DA">
    <w:pPr>
      <w:pStyle w:val="Textoindependiente"/>
      <w:spacing w:line="14" w:lineRule="auto"/>
      <w:jc w:val="left"/>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E499D"/>
    <w:multiLevelType w:val="hybridMultilevel"/>
    <w:tmpl w:val="81A8AA82"/>
    <w:lvl w:ilvl="0" w:tplc="5808AE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AC748D"/>
    <w:multiLevelType w:val="hybridMultilevel"/>
    <w:tmpl w:val="459AA6C4"/>
    <w:lvl w:ilvl="0" w:tplc="5808AE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2E85217"/>
    <w:multiLevelType w:val="hybridMultilevel"/>
    <w:tmpl w:val="6BAADC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538033C"/>
    <w:multiLevelType w:val="multilevel"/>
    <w:tmpl w:val="A62A06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FB2BCB"/>
    <w:multiLevelType w:val="hybridMultilevel"/>
    <w:tmpl w:val="7D78D0E0"/>
    <w:lvl w:ilvl="0" w:tplc="5808AE9A">
      <w:start w:val="1"/>
      <w:numFmt w:val="decimal"/>
      <w:lvlText w:val="[%1]"/>
      <w:lvlJc w:val="left"/>
      <w:pPr>
        <w:ind w:left="862" w:hanging="360"/>
      </w:pPr>
      <w:rPr>
        <w:rFonts w:hint="default"/>
      </w:rPr>
    </w:lvl>
    <w:lvl w:ilvl="1" w:tplc="240A0019" w:tentative="1">
      <w:start w:val="1"/>
      <w:numFmt w:val="lowerLetter"/>
      <w:lvlText w:val="%2."/>
      <w:lvlJc w:val="left"/>
      <w:pPr>
        <w:ind w:left="1582" w:hanging="360"/>
      </w:pPr>
    </w:lvl>
    <w:lvl w:ilvl="2" w:tplc="240A001B" w:tentative="1">
      <w:start w:val="1"/>
      <w:numFmt w:val="lowerRoman"/>
      <w:lvlText w:val="%3."/>
      <w:lvlJc w:val="right"/>
      <w:pPr>
        <w:ind w:left="2302" w:hanging="180"/>
      </w:pPr>
    </w:lvl>
    <w:lvl w:ilvl="3" w:tplc="240A000F" w:tentative="1">
      <w:start w:val="1"/>
      <w:numFmt w:val="decimal"/>
      <w:lvlText w:val="%4."/>
      <w:lvlJc w:val="left"/>
      <w:pPr>
        <w:ind w:left="3022" w:hanging="360"/>
      </w:pPr>
    </w:lvl>
    <w:lvl w:ilvl="4" w:tplc="240A0019" w:tentative="1">
      <w:start w:val="1"/>
      <w:numFmt w:val="lowerLetter"/>
      <w:lvlText w:val="%5."/>
      <w:lvlJc w:val="left"/>
      <w:pPr>
        <w:ind w:left="3742" w:hanging="360"/>
      </w:pPr>
    </w:lvl>
    <w:lvl w:ilvl="5" w:tplc="240A001B" w:tentative="1">
      <w:start w:val="1"/>
      <w:numFmt w:val="lowerRoman"/>
      <w:lvlText w:val="%6."/>
      <w:lvlJc w:val="right"/>
      <w:pPr>
        <w:ind w:left="4462" w:hanging="180"/>
      </w:pPr>
    </w:lvl>
    <w:lvl w:ilvl="6" w:tplc="240A000F" w:tentative="1">
      <w:start w:val="1"/>
      <w:numFmt w:val="decimal"/>
      <w:lvlText w:val="%7."/>
      <w:lvlJc w:val="left"/>
      <w:pPr>
        <w:ind w:left="5182" w:hanging="360"/>
      </w:pPr>
    </w:lvl>
    <w:lvl w:ilvl="7" w:tplc="240A0019" w:tentative="1">
      <w:start w:val="1"/>
      <w:numFmt w:val="lowerLetter"/>
      <w:lvlText w:val="%8."/>
      <w:lvlJc w:val="left"/>
      <w:pPr>
        <w:ind w:left="5902" w:hanging="360"/>
      </w:pPr>
    </w:lvl>
    <w:lvl w:ilvl="8" w:tplc="240A001B" w:tentative="1">
      <w:start w:val="1"/>
      <w:numFmt w:val="lowerRoman"/>
      <w:lvlText w:val="%9."/>
      <w:lvlJc w:val="right"/>
      <w:pPr>
        <w:ind w:left="6622" w:hanging="180"/>
      </w:pPr>
    </w:lvl>
  </w:abstractNum>
  <w:abstractNum w:abstractNumId="5" w15:restartNumberingAfterBreak="0">
    <w:nsid w:val="2A2A4A2B"/>
    <w:multiLevelType w:val="hybridMultilevel"/>
    <w:tmpl w:val="E63C4C54"/>
    <w:lvl w:ilvl="0" w:tplc="5808AE9A">
      <w:start w:val="1"/>
      <w:numFmt w:val="decimal"/>
      <w:lvlText w:val="[%1]"/>
      <w:lvlJc w:val="left"/>
      <w:pPr>
        <w:ind w:left="862" w:hanging="360"/>
      </w:pPr>
      <w:rPr>
        <w:rFonts w:hint="default"/>
      </w:rPr>
    </w:lvl>
    <w:lvl w:ilvl="1" w:tplc="240A0019" w:tentative="1">
      <w:start w:val="1"/>
      <w:numFmt w:val="lowerLetter"/>
      <w:lvlText w:val="%2."/>
      <w:lvlJc w:val="left"/>
      <w:pPr>
        <w:ind w:left="1582" w:hanging="360"/>
      </w:pPr>
    </w:lvl>
    <w:lvl w:ilvl="2" w:tplc="240A001B" w:tentative="1">
      <w:start w:val="1"/>
      <w:numFmt w:val="lowerRoman"/>
      <w:lvlText w:val="%3."/>
      <w:lvlJc w:val="right"/>
      <w:pPr>
        <w:ind w:left="2302" w:hanging="180"/>
      </w:pPr>
    </w:lvl>
    <w:lvl w:ilvl="3" w:tplc="240A000F" w:tentative="1">
      <w:start w:val="1"/>
      <w:numFmt w:val="decimal"/>
      <w:lvlText w:val="%4."/>
      <w:lvlJc w:val="left"/>
      <w:pPr>
        <w:ind w:left="3022" w:hanging="360"/>
      </w:pPr>
    </w:lvl>
    <w:lvl w:ilvl="4" w:tplc="240A0019" w:tentative="1">
      <w:start w:val="1"/>
      <w:numFmt w:val="lowerLetter"/>
      <w:lvlText w:val="%5."/>
      <w:lvlJc w:val="left"/>
      <w:pPr>
        <w:ind w:left="3742" w:hanging="360"/>
      </w:pPr>
    </w:lvl>
    <w:lvl w:ilvl="5" w:tplc="240A001B" w:tentative="1">
      <w:start w:val="1"/>
      <w:numFmt w:val="lowerRoman"/>
      <w:lvlText w:val="%6."/>
      <w:lvlJc w:val="right"/>
      <w:pPr>
        <w:ind w:left="4462" w:hanging="180"/>
      </w:pPr>
    </w:lvl>
    <w:lvl w:ilvl="6" w:tplc="240A000F" w:tentative="1">
      <w:start w:val="1"/>
      <w:numFmt w:val="decimal"/>
      <w:lvlText w:val="%7."/>
      <w:lvlJc w:val="left"/>
      <w:pPr>
        <w:ind w:left="5182" w:hanging="360"/>
      </w:pPr>
    </w:lvl>
    <w:lvl w:ilvl="7" w:tplc="240A0019" w:tentative="1">
      <w:start w:val="1"/>
      <w:numFmt w:val="lowerLetter"/>
      <w:lvlText w:val="%8."/>
      <w:lvlJc w:val="left"/>
      <w:pPr>
        <w:ind w:left="5902" w:hanging="360"/>
      </w:pPr>
    </w:lvl>
    <w:lvl w:ilvl="8" w:tplc="240A001B" w:tentative="1">
      <w:start w:val="1"/>
      <w:numFmt w:val="lowerRoman"/>
      <w:lvlText w:val="%9."/>
      <w:lvlJc w:val="right"/>
      <w:pPr>
        <w:ind w:left="6622" w:hanging="180"/>
      </w:pPr>
    </w:lvl>
  </w:abstractNum>
  <w:abstractNum w:abstractNumId="6" w15:restartNumberingAfterBreak="0">
    <w:nsid w:val="2AEA1A7D"/>
    <w:multiLevelType w:val="hybridMultilevel"/>
    <w:tmpl w:val="D8C80ED2"/>
    <w:lvl w:ilvl="0" w:tplc="5808AE9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BA340C"/>
    <w:multiLevelType w:val="hybridMultilevel"/>
    <w:tmpl w:val="B7D882F2"/>
    <w:lvl w:ilvl="0" w:tplc="5808AE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AD0725C"/>
    <w:multiLevelType w:val="hybridMultilevel"/>
    <w:tmpl w:val="102490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CC05234"/>
    <w:multiLevelType w:val="hybridMultilevel"/>
    <w:tmpl w:val="BCB28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1E87EFE"/>
    <w:multiLevelType w:val="hybridMultilevel"/>
    <w:tmpl w:val="6500206E"/>
    <w:lvl w:ilvl="0" w:tplc="5808AE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8E1C86"/>
    <w:multiLevelType w:val="hybridMultilevel"/>
    <w:tmpl w:val="0EB825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9473EDE"/>
    <w:multiLevelType w:val="hybridMultilevel"/>
    <w:tmpl w:val="0C0438BC"/>
    <w:lvl w:ilvl="0" w:tplc="25105624">
      <w:start w:val="1"/>
      <w:numFmt w:val="decimal"/>
      <w:lvlText w:val="[%1]"/>
      <w:lvlJc w:val="left"/>
      <w:pPr>
        <w:ind w:left="720" w:hanging="360"/>
      </w:pPr>
      <w:rPr>
        <w:rFonts w:ascii="Times New Roman" w:eastAsia="Times New Roman" w:hAnsi="Times New Roman" w:cs="Times New Roman" w:hint="default"/>
        <w:color w:val="231F20"/>
        <w:spacing w:val="-23"/>
        <w:w w:val="100"/>
        <w:sz w:val="24"/>
        <w:szCs w:val="24"/>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6399B"/>
    <w:multiLevelType w:val="hybridMultilevel"/>
    <w:tmpl w:val="621084C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5E25CE8"/>
    <w:multiLevelType w:val="hybridMultilevel"/>
    <w:tmpl w:val="FFFC0702"/>
    <w:lvl w:ilvl="0" w:tplc="43B6F5CA">
      <w:start w:val="7"/>
      <w:numFmt w:val="upperLetter"/>
      <w:lvlText w:val="%1."/>
      <w:lvlJc w:val="left"/>
      <w:pPr>
        <w:ind w:left="615" w:hanging="379"/>
      </w:pPr>
      <w:rPr>
        <w:rFonts w:ascii="Times New Roman" w:eastAsia="Times New Roman" w:hAnsi="Times New Roman" w:cs="Times New Roman" w:hint="default"/>
        <w:color w:val="231F20"/>
        <w:spacing w:val="-29"/>
        <w:w w:val="100"/>
        <w:sz w:val="24"/>
        <w:szCs w:val="24"/>
        <w:lang w:val="en-US" w:eastAsia="en-US" w:bidi="ar-SA"/>
      </w:rPr>
    </w:lvl>
    <w:lvl w:ilvl="1" w:tplc="0DE44EAC">
      <w:numFmt w:val="bullet"/>
      <w:lvlText w:val="•"/>
      <w:lvlJc w:val="left"/>
      <w:pPr>
        <w:ind w:left="1080" w:hanging="379"/>
      </w:pPr>
      <w:rPr>
        <w:rFonts w:hint="default"/>
        <w:lang w:val="en-US" w:eastAsia="en-US" w:bidi="ar-SA"/>
      </w:rPr>
    </w:lvl>
    <w:lvl w:ilvl="2" w:tplc="AEC8A58A">
      <w:numFmt w:val="bullet"/>
      <w:lvlText w:val="•"/>
      <w:lvlJc w:val="left"/>
      <w:pPr>
        <w:ind w:left="1541" w:hanging="379"/>
      </w:pPr>
      <w:rPr>
        <w:rFonts w:hint="default"/>
        <w:lang w:val="en-US" w:eastAsia="en-US" w:bidi="ar-SA"/>
      </w:rPr>
    </w:lvl>
    <w:lvl w:ilvl="3" w:tplc="135C0DD0">
      <w:numFmt w:val="bullet"/>
      <w:lvlText w:val="•"/>
      <w:lvlJc w:val="left"/>
      <w:pPr>
        <w:ind w:left="2002" w:hanging="379"/>
      </w:pPr>
      <w:rPr>
        <w:rFonts w:hint="default"/>
        <w:lang w:val="en-US" w:eastAsia="en-US" w:bidi="ar-SA"/>
      </w:rPr>
    </w:lvl>
    <w:lvl w:ilvl="4" w:tplc="40322CE4">
      <w:numFmt w:val="bullet"/>
      <w:lvlText w:val="•"/>
      <w:lvlJc w:val="left"/>
      <w:pPr>
        <w:ind w:left="2463" w:hanging="379"/>
      </w:pPr>
      <w:rPr>
        <w:rFonts w:hint="default"/>
        <w:lang w:val="en-US" w:eastAsia="en-US" w:bidi="ar-SA"/>
      </w:rPr>
    </w:lvl>
    <w:lvl w:ilvl="5" w:tplc="729AF61C">
      <w:numFmt w:val="bullet"/>
      <w:lvlText w:val="•"/>
      <w:lvlJc w:val="left"/>
      <w:pPr>
        <w:ind w:left="2923" w:hanging="379"/>
      </w:pPr>
      <w:rPr>
        <w:rFonts w:hint="default"/>
        <w:lang w:val="en-US" w:eastAsia="en-US" w:bidi="ar-SA"/>
      </w:rPr>
    </w:lvl>
    <w:lvl w:ilvl="6" w:tplc="404E4162">
      <w:numFmt w:val="bullet"/>
      <w:lvlText w:val="•"/>
      <w:lvlJc w:val="left"/>
      <w:pPr>
        <w:ind w:left="3384" w:hanging="379"/>
      </w:pPr>
      <w:rPr>
        <w:rFonts w:hint="default"/>
        <w:lang w:val="en-US" w:eastAsia="en-US" w:bidi="ar-SA"/>
      </w:rPr>
    </w:lvl>
    <w:lvl w:ilvl="7" w:tplc="D5F6FD2C">
      <w:numFmt w:val="bullet"/>
      <w:lvlText w:val="•"/>
      <w:lvlJc w:val="left"/>
      <w:pPr>
        <w:ind w:left="3845" w:hanging="379"/>
      </w:pPr>
      <w:rPr>
        <w:rFonts w:hint="default"/>
        <w:lang w:val="en-US" w:eastAsia="en-US" w:bidi="ar-SA"/>
      </w:rPr>
    </w:lvl>
    <w:lvl w:ilvl="8" w:tplc="157CA77C">
      <w:numFmt w:val="bullet"/>
      <w:lvlText w:val="•"/>
      <w:lvlJc w:val="left"/>
      <w:pPr>
        <w:ind w:left="4306" w:hanging="379"/>
      </w:pPr>
      <w:rPr>
        <w:rFonts w:hint="default"/>
        <w:lang w:val="en-US" w:eastAsia="en-US" w:bidi="ar-SA"/>
      </w:rPr>
    </w:lvl>
  </w:abstractNum>
  <w:abstractNum w:abstractNumId="15" w15:restartNumberingAfterBreak="0">
    <w:nsid w:val="6DD434AC"/>
    <w:multiLevelType w:val="hybridMultilevel"/>
    <w:tmpl w:val="C50CD462"/>
    <w:lvl w:ilvl="0" w:tplc="5808AE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DF809D1"/>
    <w:multiLevelType w:val="hybridMultilevel"/>
    <w:tmpl w:val="B2F84082"/>
    <w:lvl w:ilvl="0" w:tplc="25105624">
      <w:start w:val="1"/>
      <w:numFmt w:val="decimal"/>
      <w:lvlText w:val="[%1]"/>
      <w:lvlJc w:val="left"/>
      <w:pPr>
        <w:ind w:left="581" w:hanging="469"/>
        <w:jc w:val="right"/>
      </w:pPr>
      <w:rPr>
        <w:rFonts w:ascii="Times New Roman" w:eastAsia="Times New Roman" w:hAnsi="Times New Roman" w:cs="Times New Roman" w:hint="default"/>
        <w:color w:val="231F20"/>
        <w:spacing w:val="-23"/>
        <w:w w:val="100"/>
        <w:sz w:val="24"/>
        <w:szCs w:val="24"/>
        <w:lang w:val="en-US" w:eastAsia="en-US" w:bidi="ar-SA"/>
      </w:rPr>
    </w:lvl>
    <w:lvl w:ilvl="1" w:tplc="334AE3D6">
      <w:start w:val="1"/>
      <w:numFmt w:val="upperLetter"/>
      <w:lvlText w:val="%2."/>
      <w:lvlJc w:val="left"/>
      <w:pPr>
        <w:ind w:left="615" w:hanging="359"/>
      </w:pPr>
      <w:rPr>
        <w:rFonts w:ascii="Times New Roman" w:eastAsia="Times New Roman" w:hAnsi="Times New Roman" w:cs="Times New Roman" w:hint="default"/>
        <w:color w:val="231F20"/>
        <w:spacing w:val="-30"/>
        <w:w w:val="100"/>
        <w:sz w:val="24"/>
        <w:szCs w:val="24"/>
        <w:lang w:val="en-US" w:eastAsia="en-US" w:bidi="ar-SA"/>
      </w:rPr>
    </w:lvl>
    <w:lvl w:ilvl="2" w:tplc="153E5B24">
      <w:numFmt w:val="bullet"/>
      <w:lvlText w:val="•"/>
      <w:lvlJc w:val="left"/>
      <w:pPr>
        <w:ind w:left="532" w:hanging="359"/>
      </w:pPr>
      <w:rPr>
        <w:rFonts w:hint="default"/>
        <w:lang w:val="en-US" w:eastAsia="en-US" w:bidi="ar-SA"/>
      </w:rPr>
    </w:lvl>
    <w:lvl w:ilvl="3" w:tplc="E68E69D2">
      <w:numFmt w:val="bullet"/>
      <w:lvlText w:val="•"/>
      <w:lvlJc w:val="left"/>
      <w:pPr>
        <w:ind w:left="445" w:hanging="359"/>
      </w:pPr>
      <w:rPr>
        <w:rFonts w:hint="default"/>
        <w:lang w:val="en-US" w:eastAsia="en-US" w:bidi="ar-SA"/>
      </w:rPr>
    </w:lvl>
    <w:lvl w:ilvl="4" w:tplc="3D22D4CC">
      <w:numFmt w:val="bullet"/>
      <w:lvlText w:val="•"/>
      <w:lvlJc w:val="left"/>
      <w:pPr>
        <w:ind w:left="358" w:hanging="359"/>
      </w:pPr>
      <w:rPr>
        <w:rFonts w:hint="default"/>
        <w:lang w:val="en-US" w:eastAsia="en-US" w:bidi="ar-SA"/>
      </w:rPr>
    </w:lvl>
    <w:lvl w:ilvl="5" w:tplc="25B05648">
      <w:numFmt w:val="bullet"/>
      <w:lvlText w:val="•"/>
      <w:lvlJc w:val="left"/>
      <w:pPr>
        <w:ind w:left="271" w:hanging="359"/>
      </w:pPr>
      <w:rPr>
        <w:rFonts w:hint="default"/>
        <w:lang w:val="en-US" w:eastAsia="en-US" w:bidi="ar-SA"/>
      </w:rPr>
    </w:lvl>
    <w:lvl w:ilvl="6" w:tplc="783E5EA8">
      <w:numFmt w:val="bullet"/>
      <w:lvlText w:val="•"/>
      <w:lvlJc w:val="left"/>
      <w:pPr>
        <w:ind w:left="183" w:hanging="359"/>
      </w:pPr>
      <w:rPr>
        <w:rFonts w:hint="default"/>
        <w:lang w:val="en-US" w:eastAsia="en-US" w:bidi="ar-SA"/>
      </w:rPr>
    </w:lvl>
    <w:lvl w:ilvl="7" w:tplc="E53272CA">
      <w:numFmt w:val="bullet"/>
      <w:lvlText w:val="•"/>
      <w:lvlJc w:val="left"/>
      <w:pPr>
        <w:ind w:left="96" w:hanging="359"/>
      </w:pPr>
      <w:rPr>
        <w:rFonts w:hint="default"/>
        <w:lang w:val="en-US" w:eastAsia="en-US" w:bidi="ar-SA"/>
      </w:rPr>
    </w:lvl>
    <w:lvl w:ilvl="8" w:tplc="0FB6F966">
      <w:numFmt w:val="bullet"/>
      <w:lvlText w:val="•"/>
      <w:lvlJc w:val="left"/>
      <w:pPr>
        <w:ind w:left="9" w:hanging="359"/>
      </w:pPr>
      <w:rPr>
        <w:rFonts w:hint="default"/>
        <w:lang w:val="en-US" w:eastAsia="en-US" w:bidi="ar-SA"/>
      </w:rPr>
    </w:lvl>
  </w:abstractNum>
  <w:abstractNum w:abstractNumId="17" w15:restartNumberingAfterBreak="0">
    <w:nsid w:val="6F573842"/>
    <w:multiLevelType w:val="hybridMultilevel"/>
    <w:tmpl w:val="E9B6B1E2"/>
    <w:lvl w:ilvl="0" w:tplc="5808AE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173247C"/>
    <w:multiLevelType w:val="hybridMultilevel"/>
    <w:tmpl w:val="DF602A10"/>
    <w:lvl w:ilvl="0" w:tplc="5808AE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DE87B9D"/>
    <w:multiLevelType w:val="hybridMultilevel"/>
    <w:tmpl w:val="29EED456"/>
    <w:lvl w:ilvl="0" w:tplc="5808AE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846549585">
    <w:abstractNumId w:val="14"/>
  </w:num>
  <w:num w:numId="2" w16cid:durableId="1973752204">
    <w:abstractNumId w:val="16"/>
  </w:num>
  <w:num w:numId="3" w16cid:durableId="890120685">
    <w:abstractNumId w:val="12"/>
  </w:num>
  <w:num w:numId="4" w16cid:durableId="1233197878">
    <w:abstractNumId w:val="5"/>
  </w:num>
  <w:num w:numId="5" w16cid:durableId="1208369326">
    <w:abstractNumId w:val="1"/>
  </w:num>
  <w:num w:numId="6" w16cid:durableId="963537365">
    <w:abstractNumId w:val="17"/>
  </w:num>
  <w:num w:numId="7" w16cid:durableId="1642807798">
    <w:abstractNumId w:val="7"/>
  </w:num>
  <w:num w:numId="8" w16cid:durableId="1158376548">
    <w:abstractNumId w:val="19"/>
  </w:num>
  <w:num w:numId="9" w16cid:durableId="525290402">
    <w:abstractNumId w:val="13"/>
  </w:num>
  <w:num w:numId="10" w16cid:durableId="1628655373">
    <w:abstractNumId w:val="6"/>
  </w:num>
  <w:num w:numId="11" w16cid:durableId="658384881">
    <w:abstractNumId w:val="0"/>
  </w:num>
  <w:num w:numId="12" w16cid:durableId="1317030994">
    <w:abstractNumId w:val="4"/>
  </w:num>
  <w:num w:numId="13" w16cid:durableId="1492060729">
    <w:abstractNumId w:val="15"/>
  </w:num>
  <w:num w:numId="14" w16cid:durableId="637802662">
    <w:abstractNumId w:val="10"/>
  </w:num>
  <w:num w:numId="15" w16cid:durableId="1043670511">
    <w:abstractNumId w:val="18"/>
  </w:num>
  <w:num w:numId="16" w16cid:durableId="768935740">
    <w:abstractNumId w:val="9"/>
  </w:num>
  <w:num w:numId="17" w16cid:durableId="239605558">
    <w:abstractNumId w:val="8"/>
  </w:num>
  <w:num w:numId="18" w16cid:durableId="192547348">
    <w:abstractNumId w:val="11"/>
  </w:num>
  <w:num w:numId="19" w16cid:durableId="487942315">
    <w:abstractNumId w:val="2"/>
  </w:num>
  <w:num w:numId="20" w16cid:durableId="12851882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grammar="clean"/>
  <w:defaultTabStop w:val="720"/>
  <w:hyphenationZone w:val="425"/>
  <w:drawingGridHorizontalSpacing w:val="110"/>
  <w:displayHorizontalDrawingGridEvery w:val="2"/>
  <w:characterSpacingControl w:val="doNotCompress"/>
  <w:hdrShapeDefaults>
    <o:shapedefaults v:ext="edit" spidmax="2073"/>
    <o:shapelayout v:ext="edit">
      <o:idmap v:ext="edit" data="1"/>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00FA69DA"/>
    <w:rsid w:val="0000139F"/>
    <w:rsid w:val="00001896"/>
    <w:rsid w:val="00002896"/>
    <w:rsid w:val="00004E2C"/>
    <w:rsid w:val="00005BE6"/>
    <w:rsid w:val="0000792F"/>
    <w:rsid w:val="000256B9"/>
    <w:rsid w:val="00026105"/>
    <w:rsid w:val="0002784C"/>
    <w:rsid w:val="000318CD"/>
    <w:rsid w:val="0003394D"/>
    <w:rsid w:val="00034D09"/>
    <w:rsid w:val="00035635"/>
    <w:rsid w:val="00037B21"/>
    <w:rsid w:val="00040355"/>
    <w:rsid w:val="00043ACF"/>
    <w:rsid w:val="00047740"/>
    <w:rsid w:val="00047FF8"/>
    <w:rsid w:val="00050C33"/>
    <w:rsid w:val="00051586"/>
    <w:rsid w:val="000525CA"/>
    <w:rsid w:val="00054440"/>
    <w:rsid w:val="0005633E"/>
    <w:rsid w:val="00060487"/>
    <w:rsid w:val="00061FD8"/>
    <w:rsid w:val="00062321"/>
    <w:rsid w:val="00062A12"/>
    <w:rsid w:val="000649B8"/>
    <w:rsid w:val="00067CB8"/>
    <w:rsid w:val="00075AD2"/>
    <w:rsid w:val="00085F64"/>
    <w:rsid w:val="00086785"/>
    <w:rsid w:val="000871BA"/>
    <w:rsid w:val="00091C69"/>
    <w:rsid w:val="00091F43"/>
    <w:rsid w:val="00094689"/>
    <w:rsid w:val="0009613C"/>
    <w:rsid w:val="000A16BC"/>
    <w:rsid w:val="000A27D1"/>
    <w:rsid w:val="000C0296"/>
    <w:rsid w:val="000C14A4"/>
    <w:rsid w:val="000C196C"/>
    <w:rsid w:val="000C52D7"/>
    <w:rsid w:val="000D030E"/>
    <w:rsid w:val="000D15B7"/>
    <w:rsid w:val="000D1639"/>
    <w:rsid w:val="000D743F"/>
    <w:rsid w:val="000E26E0"/>
    <w:rsid w:val="000E4CD1"/>
    <w:rsid w:val="000E5954"/>
    <w:rsid w:val="000F3D37"/>
    <w:rsid w:val="000F7497"/>
    <w:rsid w:val="000F7A98"/>
    <w:rsid w:val="00100CCF"/>
    <w:rsid w:val="00102661"/>
    <w:rsid w:val="00110753"/>
    <w:rsid w:val="00115873"/>
    <w:rsid w:val="00115AB6"/>
    <w:rsid w:val="001210CF"/>
    <w:rsid w:val="001213D6"/>
    <w:rsid w:val="00122EBE"/>
    <w:rsid w:val="00130E14"/>
    <w:rsid w:val="00141EE6"/>
    <w:rsid w:val="00142119"/>
    <w:rsid w:val="00142B6F"/>
    <w:rsid w:val="00151456"/>
    <w:rsid w:val="00153D89"/>
    <w:rsid w:val="001542B7"/>
    <w:rsid w:val="00155DB9"/>
    <w:rsid w:val="001579C9"/>
    <w:rsid w:val="00160B33"/>
    <w:rsid w:val="00161629"/>
    <w:rsid w:val="001657A0"/>
    <w:rsid w:val="001657D9"/>
    <w:rsid w:val="001664FE"/>
    <w:rsid w:val="001668C9"/>
    <w:rsid w:val="00167082"/>
    <w:rsid w:val="00171B00"/>
    <w:rsid w:val="00171EDA"/>
    <w:rsid w:val="00174835"/>
    <w:rsid w:val="001770A6"/>
    <w:rsid w:val="00181774"/>
    <w:rsid w:val="00181D18"/>
    <w:rsid w:val="00182120"/>
    <w:rsid w:val="00183652"/>
    <w:rsid w:val="00190DCB"/>
    <w:rsid w:val="00193C53"/>
    <w:rsid w:val="00194265"/>
    <w:rsid w:val="001954F5"/>
    <w:rsid w:val="00195655"/>
    <w:rsid w:val="00195699"/>
    <w:rsid w:val="001A0A35"/>
    <w:rsid w:val="001A36CE"/>
    <w:rsid w:val="001A394A"/>
    <w:rsid w:val="001A3DA6"/>
    <w:rsid w:val="001A4597"/>
    <w:rsid w:val="001A73AF"/>
    <w:rsid w:val="001B2C44"/>
    <w:rsid w:val="001B2F5B"/>
    <w:rsid w:val="001C3AEC"/>
    <w:rsid w:val="001C7627"/>
    <w:rsid w:val="001C7A8B"/>
    <w:rsid w:val="001D412B"/>
    <w:rsid w:val="001D49AF"/>
    <w:rsid w:val="001D66FF"/>
    <w:rsid w:val="001D7091"/>
    <w:rsid w:val="001E33D5"/>
    <w:rsid w:val="001E39C6"/>
    <w:rsid w:val="001E78EB"/>
    <w:rsid w:val="001E7B52"/>
    <w:rsid w:val="001F109C"/>
    <w:rsid w:val="001F2782"/>
    <w:rsid w:val="001F3774"/>
    <w:rsid w:val="001F537B"/>
    <w:rsid w:val="001F6BF9"/>
    <w:rsid w:val="00203E02"/>
    <w:rsid w:val="00204BD5"/>
    <w:rsid w:val="00205F69"/>
    <w:rsid w:val="00206B95"/>
    <w:rsid w:val="0021087A"/>
    <w:rsid w:val="00211ABB"/>
    <w:rsid w:val="002172D3"/>
    <w:rsid w:val="002174B1"/>
    <w:rsid w:val="00222E11"/>
    <w:rsid w:val="00226999"/>
    <w:rsid w:val="002279D5"/>
    <w:rsid w:val="0023606F"/>
    <w:rsid w:val="00247361"/>
    <w:rsid w:val="00251508"/>
    <w:rsid w:val="00251B8F"/>
    <w:rsid w:val="00257127"/>
    <w:rsid w:val="002618EB"/>
    <w:rsid w:val="00266FE2"/>
    <w:rsid w:val="00267C85"/>
    <w:rsid w:val="002706E9"/>
    <w:rsid w:val="002872E1"/>
    <w:rsid w:val="00287773"/>
    <w:rsid w:val="00293B46"/>
    <w:rsid w:val="00294852"/>
    <w:rsid w:val="002968D4"/>
    <w:rsid w:val="002A6069"/>
    <w:rsid w:val="002B24E9"/>
    <w:rsid w:val="002C088B"/>
    <w:rsid w:val="002C2A8A"/>
    <w:rsid w:val="002C5F67"/>
    <w:rsid w:val="002D0A98"/>
    <w:rsid w:val="002E1294"/>
    <w:rsid w:val="002F0BFB"/>
    <w:rsid w:val="002F0F2B"/>
    <w:rsid w:val="002F66FB"/>
    <w:rsid w:val="00307716"/>
    <w:rsid w:val="00310178"/>
    <w:rsid w:val="00311E9E"/>
    <w:rsid w:val="00312FB7"/>
    <w:rsid w:val="00313F06"/>
    <w:rsid w:val="00315D1F"/>
    <w:rsid w:val="003168ED"/>
    <w:rsid w:val="00321680"/>
    <w:rsid w:val="003237E9"/>
    <w:rsid w:val="003327B3"/>
    <w:rsid w:val="0033311C"/>
    <w:rsid w:val="00334594"/>
    <w:rsid w:val="00335443"/>
    <w:rsid w:val="0034529E"/>
    <w:rsid w:val="003454F7"/>
    <w:rsid w:val="00351548"/>
    <w:rsid w:val="0035223C"/>
    <w:rsid w:val="00353164"/>
    <w:rsid w:val="003573D7"/>
    <w:rsid w:val="003578B5"/>
    <w:rsid w:val="0036217E"/>
    <w:rsid w:val="0036291A"/>
    <w:rsid w:val="00364330"/>
    <w:rsid w:val="0036515D"/>
    <w:rsid w:val="00365C7E"/>
    <w:rsid w:val="00371429"/>
    <w:rsid w:val="003730B4"/>
    <w:rsid w:val="0037341F"/>
    <w:rsid w:val="00373706"/>
    <w:rsid w:val="003741B8"/>
    <w:rsid w:val="0037454C"/>
    <w:rsid w:val="0037541F"/>
    <w:rsid w:val="0037591F"/>
    <w:rsid w:val="003759D4"/>
    <w:rsid w:val="00376C31"/>
    <w:rsid w:val="00376F31"/>
    <w:rsid w:val="00383305"/>
    <w:rsid w:val="003839F0"/>
    <w:rsid w:val="00383D4A"/>
    <w:rsid w:val="00383E85"/>
    <w:rsid w:val="0038453D"/>
    <w:rsid w:val="00386352"/>
    <w:rsid w:val="00387889"/>
    <w:rsid w:val="0039384B"/>
    <w:rsid w:val="003A0131"/>
    <w:rsid w:val="003A0458"/>
    <w:rsid w:val="003A56CE"/>
    <w:rsid w:val="003A63B5"/>
    <w:rsid w:val="003B3E4E"/>
    <w:rsid w:val="003C06D5"/>
    <w:rsid w:val="003C1859"/>
    <w:rsid w:val="003C4183"/>
    <w:rsid w:val="003C69D4"/>
    <w:rsid w:val="003D1BB3"/>
    <w:rsid w:val="003D2040"/>
    <w:rsid w:val="003D36CD"/>
    <w:rsid w:val="003D3A96"/>
    <w:rsid w:val="003D3D34"/>
    <w:rsid w:val="003D5154"/>
    <w:rsid w:val="003D764F"/>
    <w:rsid w:val="003E1F0A"/>
    <w:rsid w:val="003E52A7"/>
    <w:rsid w:val="003E5BFF"/>
    <w:rsid w:val="003E7C02"/>
    <w:rsid w:val="003F09B5"/>
    <w:rsid w:val="004026FF"/>
    <w:rsid w:val="00405119"/>
    <w:rsid w:val="004061A7"/>
    <w:rsid w:val="00410F3D"/>
    <w:rsid w:val="00416558"/>
    <w:rsid w:val="0042052F"/>
    <w:rsid w:val="00420B02"/>
    <w:rsid w:val="00424A7B"/>
    <w:rsid w:val="00425459"/>
    <w:rsid w:val="00427326"/>
    <w:rsid w:val="00430446"/>
    <w:rsid w:val="004306EA"/>
    <w:rsid w:val="0043687F"/>
    <w:rsid w:val="00442E28"/>
    <w:rsid w:val="0044379B"/>
    <w:rsid w:val="00444DD8"/>
    <w:rsid w:val="00445575"/>
    <w:rsid w:val="00446506"/>
    <w:rsid w:val="00455D62"/>
    <w:rsid w:val="004574AA"/>
    <w:rsid w:val="00462A50"/>
    <w:rsid w:val="00463517"/>
    <w:rsid w:val="004673DD"/>
    <w:rsid w:val="004705D6"/>
    <w:rsid w:val="00471983"/>
    <w:rsid w:val="00472D87"/>
    <w:rsid w:val="00474143"/>
    <w:rsid w:val="00474AB1"/>
    <w:rsid w:val="004757F3"/>
    <w:rsid w:val="00480EDD"/>
    <w:rsid w:val="00482315"/>
    <w:rsid w:val="0048511A"/>
    <w:rsid w:val="004900D1"/>
    <w:rsid w:val="00491B3B"/>
    <w:rsid w:val="00491C1E"/>
    <w:rsid w:val="0049344A"/>
    <w:rsid w:val="0049369D"/>
    <w:rsid w:val="004968BB"/>
    <w:rsid w:val="004A055D"/>
    <w:rsid w:val="004A1022"/>
    <w:rsid w:val="004A59EF"/>
    <w:rsid w:val="004B096C"/>
    <w:rsid w:val="004B1204"/>
    <w:rsid w:val="004B3516"/>
    <w:rsid w:val="004B3DD0"/>
    <w:rsid w:val="004C4864"/>
    <w:rsid w:val="004C651A"/>
    <w:rsid w:val="004D0370"/>
    <w:rsid w:val="004D100F"/>
    <w:rsid w:val="004D1400"/>
    <w:rsid w:val="004D6517"/>
    <w:rsid w:val="004E177A"/>
    <w:rsid w:val="004E2A25"/>
    <w:rsid w:val="004E75A4"/>
    <w:rsid w:val="004F028E"/>
    <w:rsid w:val="004F0383"/>
    <w:rsid w:val="004F5F37"/>
    <w:rsid w:val="005025C3"/>
    <w:rsid w:val="005063A0"/>
    <w:rsid w:val="00506A5A"/>
    <w:rsid w:val="005077D4"/>
    <w:rsid w:val="005103E0"/>
    <w:rsid w:val="00511814"/>
    <w:rsid w:val="00516982"/>
    <w:rsid w:val="00517E6A"/>
    <w:rsid w:val="005235AE"/>
    <w:rsid w:val="00524DF0"/>
    <w:rsid w:val="00534966"/>
    <w:rsid w:val="005371E5"/>
    <w:rsid w:val="00541897"/>
    <w:rsid w:val="00542E6D"/>
    <w:rsid w:val="00543451"/>
    <w:rsid w:val="005508F8"/>
    <w:rsid w:val="005517C7"/>
    <w:rsid w:val="00551D56"/>
    <w:rsid w:val="00554956"/>
    <w:rsid w:val="00556C5B"/>
    <w:rsid w:val="00557280"/>
    <w:rsid w:val="00561BE1"/>
    <w:rsid w:val="00567B7C"/>
    <w:rsid w:val="00584F28"/>
    <w:rsid w:val="00585B61"/>
    <w:rsid w:val="0059149D"/>
    <w:rsid w:val="00591BD2"/>
    <w:rsid w:val="00595E1E"/>
    <w:rsid w:val="00597D45"/>
    <w:rsid w:val="005A6C24"/>
    <w:rsid w:val="005A7238"/>
    <w:rsid w:val="005B0502"/>
    <w:rsid w:val="005B4D46"/>
    <w:rsid w:val="005C00E4"/>
    <w:rsid w:val="005C2E14"/>
    <w:rsid w:val="005D0B19"/>
    <w:rsid w:val="005D1B7A"/>
    <w:rsid w:val="005D4F90"/>
    <w:rsid w:val="005D658F"/>
    <w:rsid w:val="005D6884"/>
    <w:rsid w:val="005D77E2"/>
    <w:rsid w:val="005E0E18"/>
    <w:rsid w:val="005E1008"/>
    <w:rsid w:val="005F16AB"/>
    <w:rsid w:val="005F299F"/>
    <w:rsid w:val="005F6BFD"/>
    <w:rsid w:val="00600DAD"/>
    <w:rsid w:val="0060424F"/>
    <w:rsid w:val="00604C57"/>
    <w:rsid w:val="006051D5"/>
    <w:rsid w:val="006055FD"/>
    <w:rsid w:val="00607776"/>
    <w:rsid w:val="00612B31"/>
    <w:rsid w:val="006145A1"/>
    <w:rsid w:val="00623575"/>
    <w:rsid w:val="00623E49"/>
    <w:rsid w:val="0063303F"/>
    <w:rsid w:val="00640DFB"/>
    <w:rsid w:val="006428C7"/>
    <w:rsid w:val="006434D3"/>
    <w:rsid w:val="00652DE3"/>
    <w:rsid w:val="00654AAF"/>
    <w:rsid w:val="006605B0"/>
    <w:rsid w:val="00661168"/>
    <w:rsid w:val="00665264"/>
    <w:rsid w:val="00670882"/>
    <w:rsid w:val="00670D48"/>
    <w:rsid w:val="00686C5F"/>
    <w:rsid w:val="00687E3D"/>
    <w:rsid w:val="00692B2D"/>
    <w:rsid w:val="006A3E3F"/>
    <w:rsid w:val="006A6D87"/>
    <w:rsid w:val="006A7231"/>
    <w:rsid w:val="006A7480"/>
    <w:rsid w:val="006A79C1"/>
    <w:rsid w:val="006B1404"/>
    <w:rsid w:val="006B3D8F"/>
    <w:rsid w:val="006B7AC3"/>
    <w:rsid w:val="006C09CF"/>
    <w:rsid w:val="006D2961"/>
    <w:rsid w:val="006D2C0E"/>
    <w:rsid w:val="006D3F1B"/>
    <w:rsid w:val="006E1B99"/>
    <w:rsid w:val="006E1C75"/>
    <w:rsid w:val="006E30F4"/>
    <w:rsid w:val="006E3584"/>
    <w:rsid w:val="006E3D1B"/>
    <w:rsid w:val="006E574B"/>
    <w:rsid w:val="006E7338"/>
    <w:rsid w:val="006F0DAA"/>
    <w:rsid w:val="006F0FA1"/>
    <w:rsid w:val="006F7DFF"/>
    <w:rsid w:val="006F7F2B"/>
    <w:rsid w:val="00704C5B"/>
    <w:rsid w:val="007064DB"/>
    <w:rsid w:val="00711D42"/>
    <w:rsid w:val="00713143"/>
    <w:rsid w:val="00714857"/>
    <w:rsid w:val="00716A08"/>
    <w:rsid w:val="00722450"/>
    <w:rsid w:val="00722776"/>
    <w:rsid w:val="00723205"/>
    <w:rsid w:val="00725EC1"/>
    <w:rsid w:val="0072710B"/>
    <w:rsid w:val="007320D8"/>
    <w:rsid w:val="00737054"/>
    <w:rsid w:val="00740828"/>
    <w:rsid w:val="0074155B"/>
    <w:rsid w:val="0074246D"/>
    <w:rsid w:val="00746306"/>
    <w:rsid w:val="007473B9"/>
    <w:rsid w:val="00747646"/>
    <w:rsid w:val="00747F20"/>
    <w:rsid w:val="00755FCB"/>
    <w:rsid w:val="007633C7"/>
    <w:rsid w:val="00765F90"/>
    <w:rsid w:val="007721EA"/>
    <w:rsid w:val="007725A0"/>
    <w:rsid w:val="00773B1B"/>
    <w:rsid w:val="00775A80"/>
    <w:rsid w:val="00784672"/>
    <w:rsid w:val="00784B73"/>
    <w:rsid w:val="00785282"/>
    <w:rsid w:val="0078558F"/>
    <w:rsid w:val="00790373"/>
    <w:rsid w:val="0079234A"/>
    <w:rsid w:val="007A439D"/>
    <w:rsid w:val="007A45DD"/>
    <w:rsid w:val="007A5F60"/>
    <w:rsid w:val="007B061F"/>
    <w:rsid w:val="007B487B"/>
    <w:rsid w:val="007B49EF"/>
    <w:rsid w:val="007B542B"/>
    <w:rsid w:val="007C024B"/>
    <w:rsid w:val="007C3014"/>
    <w:rsid w:val="007C407E"/>
    <w:rsid w:val="007D159F"/>
    <w:rsid w:val="007E031C"/>
    <w:rsid w:val="007E0904"/>
    <w:rsid w:val="007E0E8E"/>
    <w:rsid w:val="007E5F06"/>
    <w:rsid w:val="007F1EA0"/>
    <w:rsid w:val="007F45A0"/>
    <w:rsid w:val="007F645B"/>
    <w:rsid w:val="007F7135"/>
    <w:rsid w:val="007F7487"/>
    <w:rsid w:val="007F758E"/>
    <w:rsid w:val="00801912"/>
    <w:rsid w:val="00802733"/>
    <w:rsid w:val="00805043"/>
    <w:rsid w:val="008121E6"/>
    <w:rsid w:val="008130B9"/>
    <w:rsid w:val="00821325"/>
    <w:rsid w:val="0082323A"/>
    <w:rsid w:val="00823783"/>
    <w:rsid w:val="00825414"/>
    <w:rsid w:val="00826327"/>
    <w:rsid w:val="00831B5F"/>
    <w:rsid w:val="00831F62"/>
    <w:rsid w:val="00834C99"/>
    <w:rsid w:val="0083544A"/>
    <w:rsid w:val="008362D4"/>
    <w:rsid w:val="00836953"/>
    <w:rsid w:val="00847EB8"/>
    <w:rsid w:val="008511FA"/>
    <w:rsid w:val="00851FB8"/>
    <w:rsid w:val="0085585D"/>
    <w:rsid w:val="00860A22"/>
    <w:rsid w:val="0086192B"/>
    <w:rsid w:val="00867A89"/>
    <w:rsid w:val="008733F5"/>
    <w:rsid w:val="0088137F"/>
    <w:rsid w:val="00885819"/>
    <w:rsid w:val="00885F04"/>
    <w:rsid w:val="00891B1D"/>
    <w:rsid w:val="00894865"/>
    <w:rsid w:val="008A036F"/>
    <w:rsid w:val="008A378B"/>
    <w:rsid w:val="008B018A"/>
    <w:rsid w:val="008B231F"/>
    <w:rsid w:val="008B330F"/>
    <w:rsid w:val="008B533E"/>
    <w:rsid w:val="008C6EA7"/>
    <w:rsid w:val="008D2B97"/>
    <w:rsid w:val="008D2FC5"/>
    <w:rsid w:val="008D780A"/>
    <w:rsid w:val="008D7AC9"/>
    <w:rsid w:val="008E23BF"/>
    <w:rsid w:val="008E40A4"/>
    <w:rsid w:val="008F0932"/>
    <w:rsid w:val="008F1520"/>
    <w:rsid w:val="008F6549"/>
    <w:rsid w:val="008F694D"/>
    <w:rsid w:val="009008A8"/>
    <w:rsid w:val="00902A0D"/>
    <w:rsid w:val="00904F24"/>
    <w:rsid w:val="009064DF"/>
    <w:rsid w:val="00906EC6"/>
    <w:rsid w:val="00907BCC"/>
    <w:rsid w:val="00911B54"/>
    <w:rsid w:val="009127CA"/>
    <w:rsid w:val="00914D98"/>
    <w:rsid w:val="00915BCB"/>
    <w:rsid w:val="0091783C"/>
    <w:rsid w:val="00921BEE"/>
    <w:rsid w:val="00926302"/>
    <w:rsid w:val="00926FC4"/>
    <w:rsid w:val="009270A4"/>
    <w:rsid w:val="0093660F"/>
    <w:rsid w:val="00950246"/>
    <w:rsid w:val="009508DF"/>
    <w:rsid w:val="009519D2"/>
    <w:rsid w:val="0095243A"/>
    <w:rsid w:val="00961398"/>
    <w:rsid w:val="00961C39"/>
    <w:rsid w:val="0096243F"/>
    <w:rsid w:val="0096246C"/>
    <w:rsid w:val="0096353B"/>
    <w:rsid w:val="0096382F"/>
    <w:rsid w:val="0096596A"/>
    <w:rsid w:val="009664F5"/>
    <w:rsid w:val="0096665D"/>
    <w:rsid w:val="00966F56"/>
    <w:rsid w:val="009728D9"/>
    <w:rsid w:val="009733B4"/>
    <w:rsid w:val="00975077"/>
    <w:rsid w:val="0098115A"/>
    <w:rsid w:val="00985938"/>
    <w:rsid w:val="009875C9"/>
    <w:rsid w:val="0099593A"/>
    <w:rsid w:val="00997950"/>
    <w:rsid w:val="009979C7"/>
    <w:rsid w:val="009A1736"/>
    <w:rsid w:val="009A6E3E"/>
    <w:rsid w:val="009B0A4D"/>
    <w:rsid w:val="009B0D28"/>
    <w:rsid w:val="009B46AC"/>
    <w:rsid w:val="009B772D"/>
    <w:rsid w:val="009C1251"/>
    <w:rsid w:val="009C35A0"/>
    <w:rsid w:val="009C68CD"/>
    <w:rsid w:val="009C7A19"/>
    <w:rsid w:val="009D1B8D"/>
    <w:rsid w:val="009D36DD"/>
    <w:rsid w:val="009D6399"/>
    <w:rsid w:val="009E1647"/>
    <w:rsid w:val="009E4199"/>
    <w:rsid w:val="009E4D6A"/>
    <w:rsid w:val="009E720B"/>
    <w:rsid w:val="009F5615"/>
    <w:rsid w:val="009F56D1"/>
    <w:rsid w:val="009F6A66"/>
    <w:rsid w:val="00A0376F"/>
    <w:rsid w:val="00A04A5E"/>
    <w:rsid w:val="00A055A6"/>
    <w:rsid w:val="00A06B13"/>
    <w:rsid w:val="00A10004"/>
    <w:rsid w:val="00A138B0"/>
    <w:rsid w:val="00A166EE"/>
    <w:rsid w:val="00A17DCD"/>
    <w:rsid w:val="00A2058E"/>
    <w:rsid w:val="00A215F2"/>
    <w:rsid w:val="00A22A12"/>
    <w:rsid w:val="00A25D92"/>
    <w:rsid w:val="00A32EB7"/>
    <w:rsid w:val="00A36CC5"/>
    <w:rsid w:val="00A44D4C"/>
    <w:rsid w:val="00A469C5"/>
    <w:rsid w:val="00A50D1E"/>
    <w:rsid w:val="00A52DBD"/>
    <w:rsid w:val="00A57A2B"/>
    <w:rsid w:val="00A6183F"/>
    <w:rsid w:val="00A67179"/>
    <w:rsid w:val="00A7104D"/>
    <w:rsid w:val="00A712BC"/>
    <w:rsid w:val="00A72C1E"/>
    <w:rsid w:val="00A73B5A"/>
    <w:rsid w:val="00A82574"/>
    <w:rsid w:val="00A84D22"/>
    <w:rsid w:val="00A84E22"/>
    <w:rsid w:val="00A8548C"/>
    <w:rsid w:val="00AA07A9"/>
    <w:rsid w:val="00AA267A"/>
    <w:rsid w:val="00AA3937"/>
    <w:rsid w:val="00AA4B4F"/>
    <w:rsid w:val="00AA5612"/>
    <w:rsid w:val="00AA5E1B"/>
    <w:rsid w:val="00AA6AC1"/>
    <w:rsid w:val="00AB0D76"/>
    <w:rsid w:val="00AB1ACE"/>
    <w:rsid w:val="00AD0D0D"/>
    <w:rsid w:val="00AD24A7"/>
    <w:rsid w:val="00AD4FA0"/>
    <w:rsid w:val="00AE38EA"/>
    <w:rsid w:val="00AF2763"/>
    <w:rsid w:val="00AF7CF4"/>
    <w:rsid w:val="00B04374"/>
    <w:rsid w:val="00B04C6B"/>
    <w:rsid w:val="00B05B41"/>
    <w:rsid w:val="00B07803"/>
    <w:rsid w:val="00B07A79"/>
    <w:rsid w:val="00B10B27"/>
    <w:rsid w:val="00B166E5"/>
    <w:rsid w:val="00B16BB6"/>
    <w:rsid w:val="00B2165F"/>
    <w:rsid w:val="00B21ABE"/>
    <w:rsid w:val="00B22CBD"/>
    <w:rsid w:val="00B2796A"/>
    <w:rsid w:val="00B30469"/>
    <w:rsid w:val="00B33103"/>
    <w:rsid w:val="00B36590"/>
    <w:rsid w:val="00B4088B"/>
    <w:rsid w:val="00B41549"/>
    <w:rsid w:val="00B422B3"/>
    <w:rsid w:val="00B44EFD"/>
    <w:rsid w:val="00B46C13"/>
    <w:rsid w:val="00B50261"/>
    <w:rsid w:val="00B50B42"/>
    <w:rsid w:val="00B52265"/>
    <w:rsid w:val="00B532B4"/>
    <w:rsid w:val="00B62E85"/>
    <w:rsid w:val="00B64539"/>
    <w:rsid w:val="00B70A8C"/>
    <w:rsid w:val="00B76B81"/>
    <w:rsid w:val="00B85096"/>
    <w:rsid w:val="00B93589"/>
    <w:rsid w:val="00B9509E"/>
    <w:rsid w:val="00B969D5"/>
    <w:rsid w:val="00B97DAB"/>
    <w:rsid w:val="00BA0376"/>
    <w:rsid w:val="00BA2094"/>
    <w:rsid w:val="00BA41A9"/>
    <w:rsid w:val="00BA639C"/>
    <w:rsid w:val="00BB2713"/>
    <w:rsid w:val="00BB2B98"/>
    <w:rsid w:val="00BB4FE5"/>
    <w:rsid w:val="00BB5241"/>
    <w:rsid w:val="00BB6FC0"/>
    <w:rsid w:val="00BB7457"/>
    <w:rsid w:val="00BB7F3F"/>
    <w:rsid w:val="00BC2612"/>
    <w:rsid w:val="00BC309F"/>
    <w:rsid w:val="00BC5C53"/>
    <w:rsid w:val="00BD1512"/>
    <w:rsid w:val="00BD160B"/>
    <w:rsid w:val="00BD2792"/>
    <w:rsid w:val="00BD3A1E"/>
    <w:rsid w:val="00BE1122"/>
    <w:rsid w:val="00BE2BCF"/>
    <w:rsid w:val="00BE7700"/>
    <w:rsid w:val="00BF1123"/>
    <w:rsid w:val="00BF3B40"/>
    <w:rsid w:val="00BF40B5"/>
    <w:rsid w:val="00BF6CC3"/>
    <w:rsid w:val="00BF7477"/>
    <w:rsid w:val="00C03299"/>
    <w:rsid w:val="00C03849"/>
    <w:rsid w:val="00C118C7"/>
    <w:rsid w:val="00C11F48"/>
    <w:rsid w:val="00C12A86"/>
    <w:rsid w:val="00C16324"/>
    <w:rsid w:val="00C2039B"/>
    <w:rsid w:val="00C208C5"/>
    <w:rsid w:val="00C22813"/>
    <w:rsid w:val="00C301B0"/>
    <w:rsid w:val="00C3529F"/>
    <w:rsid w:val="00C358D9"/>
    <w:rsid w:val="00C40390"/>
    <w:rsid w:val="00C45578"/>
    <w:rsid w:val="00C45B24"/>
    <w:rsid w:val="00C46025"/>
    <w:rsid w:val="00C4672F"/>
    <w:rsid w:val="00C46BA1"/>
    <w:rsid w:val="00C52A67"/>
    <w:rsid w:val="00C60289"/>
    <w:rsid w:val="00C6357D"/>
    <w:rsid w:val="00C70332"/>
    <w:rsid w:val="00C705E5"/>
    <w:rsid w:val="00C72DCF"/>
    <w:rsid w:val="00C750CB"/>
    <w:rsid w:val="00C80576"/>
    <w:rsid w:val="00C83B7C"/>
    <w:rsid w:val="00C8475F"/>
    <w:rsid w:val="00C91917"/>
    <w:rsid w:val="00C95110"/>
    <w:rsid w:val="00C97187"/>
    <w:rsid w:val="00C97B4B"/>
    <w:rsid w:val="00CA0E09"/>
    <w:rsid w:val="00CA3420"/>
    <w:rsid w:val="00CA619C"/>
    <w:rsid w:val="00CB27ED"/>
    <w:rsid w:val="00CB54C9"/>
    <w:rsid w:val="00CC27A7"/>
    <w:rsid w:val="00CC37D0"/>
    <w:rsid w:val="00CC70AB"/>
    <w:rsid w:val="00CD24D9"/>
    <w:rsid w:val="00CD36F7"/>
    <w:rsid w:val="00CD587D"/>
    <w:rsid w:val="00CD6C1C"/>
    <w:rsid w:val="00CE0DE3"/>
    <w:rsid w:val="00CE5305"/>
    <w:rsid w:val="00CE6973"/>
    <w:rsid w:val="00CF5848"/>
    <w:rsid w:val="00CF65DE"/>
    <w:rsid w:val="00D0301A"/>
    <w:rsid w:val="00D15573"/>
    <w:rsid w:val="00D17DB6"/>
    <w:rsid w:val="00D2235C"/>
    <w:rsid w:val="00D22A0E"/>
    <w:rsid w:val="00D240FB"/>
    <w:rsid w:val="00D245BF"/>
    <w:rsid w:val="00D30001"/>
    <w:rsid w:val="00D302F8"/>
    <w:rsid w:val="00D316CB"/>
    <w:rsid w:val="00D31E98"/>
    <w:rsid w:val="00D324B1"/>
    <w:rsid w:val="00D335C8"/>
    <w:rsid w:val="00D354D0"/>
    <w:rsid w:val="00D36467"/>
    <w:rsid w:val="00D3673E"/>
    <w:rsid w:val="00D44FA8"/>
    <w:rsid w:val="00D460F4"/>
    <w:rsid w:val="00D55795"/>
    <w:rsid w:val="00D55F56"/>
    <w:rsid w:val="00D56FB5"/>
    <w:rsid w:val="00D6106E"/>
    <w:rsid w:val="00D62E87"/>
    <w:rsid w:val="00D649E1"/>
    <w:rsid w:val="00D73943"/>
    <w:rsid w:val="00D8340F"/>
    <w:rsid w:val="00D85B74"/>
    <w:rsid w:val="00D91C4E"/>
    <w:rsid w:val="00D91CC4"/>
    <w:rsid w:val="00D92411"/>
    <w:rsid w:val="00D94AB9"/>
    <w:rsid w:val="00D9718A"/>
    <w:rsid w:val="00D972AB"/>
    <w:rsid w:val="00DA338E"/>
    <w:rsid w:val="00DA3EF7"/>
    <w:rsid w:val="00DA4374"/>
    <w:rsid w:val="00DA7E37"/>
    <w:rsid w:val="00DB0D13"/>
    <w:rsid w:val="00DB7203"/>
    <w:rsid w:val="00DC70A8"/>
    <w:rsid w:val="00DD0588"/>
    <w:rsid w:val="00DD1BC2"/>
    <w:rsid w:val="00DD7568"/>
    <w:rsid w:val="00DE34D1"/>
    <w:rsid w:val="00DE4096"/>
    <w:rsid w:val="00DE629D"/>
    <w:rsid w:val="00DF08CE"/>
    <w:rsid w:val="00DF50E5"/>
    <w:rsid w:val="00DF620F"/>
    <w:rsid w:val="00DF719A"/>
    <w:rsid w:val="00DF781B"/>
    <w:rsid w:val="00E2096D"/>
    <w:rsid w:val="00E238D7"/>
    <w:rsid w:val="00E24A3D"/>
    <w:rsid w:val="00E25066"/>
    <w:rsid w:val="00E33285"/>
    <w:rsid w:val="00E41C0D"/>
    <w:rsid w:val="00E439D6"/>
    <w:rsid w:val="00E449C2"/>
    <w:rsid w:val="00E54FA6"/>
    <w:rsid w:val="00E5619B"/>
    <w:rsid w:val="00E6200E"/>
    <w:rsid w:val="00E63B16"/>
    <w:rsid w:val="00E66F39"/>
    <w:rsid w:val="00E71005"/>
    <w:rsid w:val="00E7407E"/>
    <w:rsid w:val="00E745B3"/>
    <w:rsid w:val="00E82835"/>
    <w:rsid w:val="00E84101"/>
    <w:rsid w:val="00E90BEE"/>
    <w:rsid w:val="00E916E6"/>
    <w:rsid w:val="00E91EA2"/>
    <w:rsid w:val="00EA0BBE"/>
    <w:rsid w:val="00EA3823"/>
    <w:rsid w:val="00EA7512"/>
    <w:rsid w:val="00EB037A"/>
    <w:rsid w:val="00EB237A"/>
    <w:rsid w:val="00EB2436"/>
    <w:rsid w:val="00EB2C96"/>
    <w:rsid w:val="00EB61FA"/>
    <w:rsid w:val="00EC05E6"/>
    <w:rsid w:val="00EC4C3B"/>
    <w:rsid w:val="00EC6381"/>
    <w:rsid w:val="00EC7174"/>
    <w:rsid w:val="00ED25A0"/>
    <w:rsid w:val="00ED2865"/>
    <w:rsid w:val="00EE2FCC"/>
    <w:rsid w:val="00EE6EF9"/>
    <w:rsid w:val="00EE78B2"/>
    <w:rsid w:val="00EF2CB7"/>
    <w:rsid w:val="00EF485A"/>
    <w:rsid w:val="00F04282"/>
    <w:rsid w:val="00F04D33"/>
    <w:rsid w:val="00F0524D"/>
    <w:rsid w:val="00F12A3C"/>
    <w:rsid w:val="00F13F86"/>
    <w:rsid w:val="00F145F5"/>
    <w:rsid w:val="00F14DD6"/>
    <w:rsid w:val="00F15941"/>
    <w:rsid w:val="00F169CD"/>
    <w:rsid w:val="00F1784E"/>
    <w:rsid w:val="00F17E2A"/>
    <w:rsid w:val="00F21170"/>
    <w:rsid w:val="00F24110"/>
    <w:rsid w:val="00F26D9C"/>
    <w:rsid w:val="00F27524"/>
    <w:rsid w:val="00F3402A"/>
    <w:rsid w:val="00F41F20"/>
    <w:rsid w:val="00F44D72"/>
    <w:rsid w:val="00F47396"/>
    <w:rsid w:val="00F47B8B"/>
    <w:rsid w:val="00F47D51"/>
    <w:rsid w:val="00F523B5"/>
    <w:rsid w:val="00F56B0C"/>
    <w:rsid w:val="00F64692"/>
    <w:rsid w:val="00F71BE1"/>
    <w:rsid w:val="00F83B5D"/>
    <w:rsid w:val="00F8542B"/>
    <w:rsid w:val="00F8592B"/>
    <w:rsid w:val="00F8737C"/>
    <w:rsid w:val="00F9522F"/>
    <w:rsid w:val="00F976B8"/>
    <w:rsid w:val="00F97BF0"/>
    <w:rsid w:val="00FA3830"/>
    <w:rsid w:val="00FA4597"/>
    <w:rsid w:val="00FA69DA"/>
    <w:rsid w:val="00FC56F1"/>
    <w:rsid w:val="00FD11EC"/>
    <w:rsid w:val="00FD15B1"/>
    <w:rsid w:val="00FD1FED"/>
    <w:rsid w:val="00FD2C7B"/>
    <w:rsid w:val="00FD3600"/>
    <w:rsid w:val="00FD5733"/>
    <w:rsid w:val="00FD6183"/>
    <w:rsid w:val="00FE0AC7"/>
    <w:rsid w:val="00FF26AE"/>
    <w:rsid w:val="00FF4D6A"/>
    <w:rsid w:val="00FF583C"/>
    <w:rsid w:val="4DF92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29239FBC"/>
  <w15:docId w15:val="{D5AFEA80-A5B9-4232-912E-5C8E8258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85F04"/>
    <w:pPr>
      <w:jc w:val="both"/>
    </w:pPr>
    <w:rPr>
      <w:rFonts w:ascii="Times New Roman" w:eastAsia="Times New Roman" w:hAnsi="Times New Roman" w:cs="Times New Roman"/>
      <w:sz w:val="24"/>
      <w:lang w:val="es-CO"/>
    </w:rPr>
  </w:style>
  <w:style w:type="paragraph" w:styleId="Ttulo1">
    <w:name w:val="heading 1"/>
    <w:basedOn w:val="Normal"/>
    <w:link w:val="Ttulo1Car"/>
    <w:uiPriority w:val="1"/>
    <w:qFormat/>
    <w:pPr>
      <w:spacing w:before="90"/>
      <w:ind w:left="115"/>
      <w:outlineLvl w:val="0"/>
    </w:pPr>
    <w:rPr>
      <w:b/>
      <w:bCs/>
      <w:szCs w:val="24"/>
    </w:rPr>
  </w:style>
  <w:style w:type="paragraph" w:styleId="Ttulo2">
    <w:name w:val="heading 2"/>
    <w:basedOn w:val="Normal"/>
    <w:link w:val="Ttulo2Car"/>
    <w:uiPriority w:val="1"/>
    <w:qFormat/>
    <w:pPr>
      <w:ind w:left="115"/>
      <w:outlineLvl w:val="1"/>
    </w:pPr>
    <w:rPr>
      <w:b/>
      <w:bCs/>
      <w:i/>
      <w:szCs w:val="24"/>
    </w:rPr>
  </w:style>
  <w:style w:type="paragraph" w:styleId="Ttulo3">
    <w:name w:val="heading 3"/>
    <w:basedOn w:val="Normal"/>
    <w:next w:val="Normal"/>
    <w:link w:val="Ttulo3Car"/>
    <w:uiPriority w:val="9"/>
    <w:unhideWhenUsed/>
    <w:qFormat/>
    <w:rsid w:val="001E78EB"/>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unhideWhenUsed/>
    <w:qFormat/>
    <w:rsid w:val="00F44D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szCs w:val="24"/>
    </w:rPr>
  </w:style>
  <w:style w:type="paragraph" w:styleId="Prrafodelista">
    <w:name w:val="List Paragraph"/>
    <w:basedOn w:val="Normal"/>
    <w:uiPriority w:val="1"/>
    <w:qFormat/>
    <w:pPr>
      <w:spacing w:before="171"/>
      <w:ind w:left="553" w:hanging="501"/>
    </w:p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CA3420"/>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1"/>
    <w:rsid w:val="00CA3420"/>
    <w:rPr>
      <w:rFonts w:ascii="Times New Roman" w:eastAsia="Times New Roman" w:hAnsi="Times New Roman" w:cs="Times New Roman"/>
      <w:b/>
      <w:bCs/>
      <w:i/>
      <w:sz w:val="24"/>
      <w:szCs w:val="24"/>
    </w:rPr>
  </w:style>
  <w:style w:type="character" w:customStyle="1" w:styleId="Ttulo1Car">
    <w:name w:val="Título 1 Car"/>
    <w:basedOn w:val="Fuentedeprrafopredeter"/>
    <w:link w:val="Ttulo1"/>
    <w:uiPriority w:val="1"/>
    <w:rsid w:val="001954F5"/>
    <w:rPr>
      <w:rFonts w:ascii="Times New Roman" w:eastAsia="Times New Roman" w:hAnsi="Times New Roman" w:cs="Times New Roman"/>
      <w:b/>
      <w:bCs/>
      <w:sz w:val="24"/>
      <w:szCs w:val="24"/>
    </w:rPr>
  </w:style>
  <w:style w:type="paragraph" w:styleId="Sinespaciado">
    <w:name w:val="No Spacing"/>
    <w:uiPriority w:val="1"/>
    <w:qFormat/>
    <w:rsid w:val="00DD7568"/>
    <w:rPr>
      <w:rFonts w:ascii="Times New Roman" w:eastAsia="Times New Roman" w:hAnsi="Times New Roman" w:cs="Times New Roman"/>
    </w:rPr>
  </w:style>
  <w:style w:type="paragraph" w:styleId="Encabezado">
    <w:name w:val="header"/>
    <w:basedOn w:val="Normal"/>
    <w:link w:val="EncabezadoCar"/>
    <w:uiPriority w:val="99"/>
    <w:unhideWhenUsed/>
    <w:rsid w:val="00D9718A"/>
    <w:pPr>
      <w:tabs>
        <w:tab w:val="center" w:pos="4419"/>
        <w:tab w:val="right" w:pos="8838"/>
      </w:tabs>
    </w:pPr>
  </w:style>
  <w:style w:type="character" w:customStyle="1" w:styleId="EncabezadoCar">
    <w:name w:val="Encabezado Car"/>
    <w:basedOn w:val="Fuentedeprrafopredeter"/>
    <w:link w:val="Encabezado"/>
    <w:uiPriority w:val="99"/>
    <w:rsid w:val="00D9718A"/>
    <w:rPr>
      <w:rFonts w:ascii="Times New Roman" w:eastAsia="Times New Roman" w:hAnsi="Times New Roman" w:cs="Times New Roman"/>
    </w:rPr>
  </w:style>
  <w:style w:type="paragraph" w:styleId="Piedepgina">
    <w:name w:val="footer"/>
    <w:basedOn w:val="Normal"/>
    <w:link w:val="PiedepginaCar"/>
    <w:uiPriority w:val="99"/>
    <w:unhideWhenUsed/>
    <w:rsid w:val="00D9718A"/>
    <w:pPr>
      <w:tabs>
        <w:tab w:val="center" w:pos="4419"/>
        <w:tab w:val="right" w:pos="8838"/>
      </w:tabs>
    </w:pPr>
  </w:style>
  <w:style w:type="character" w:customStyle="1" w:styleId="PiedepginaCar">
    <w:name w:val="Pie de página Car"/>
    <w:basedOn w:val="Fuentedeprrafopredeter"/>
    <w:link w:val="Piedepgina"/>
    <w:uiPriority w:val="99"/>
    <w:rsid w:val="00D9718A"/>
    <w:rPr>
      <w:rFonts w:ascii="Times New Roman" w:eastAsia="Times New Roman" w:hAnsi="Times New Roman" w:cs="Times New Roman"/>
    </w:rPr>
  </w:style>
  <w:style w:type="character" w:styleId="Refdecomentario">
    <w:name w:val="annotation reference"/>
    <w:basedOn w:val="Fuentedeprrafopredeter"/>
    <w:uiPriority w:val="99"/>
    <w:semiHidden/>
    <w:unhideWhenUsed/>
    <w:rsid w:val="00FD11EC"/>
    <w:rPr>
      <w:sz w:val="16"/>
      <w:szCs w:val="16"/>
    </w:rPr>
  </w:style>
  <w:style w:type="paragraph" w:styleId="Textocomentario">
    <w:name w:val="annotation text"/>
    <w:basedOn w:val="Normal"/>
    <w:link w:val="TextocomentarioCar"/>
    <w:uiPriority w:val="99"/>
    <w:semiHidden/>
    <w:unhideWhenUsed/>
    <w:rsid w:val="00FD11EC"/>
    <w:rPr>
      <w:sz w:val="20"/>
      <w:szCs w:val="20"/>
    </w:rPr>
  </w:style>
  <w:style w:type="character" w:customStyle="1" w:styleId="TextocomentarioCar">
    <w:name w:val="Texto comentario Car"/>
    <w:basedOn w:val="Fuentedeprrafopredeter"/>
    <w:link w:val="Textocomentario"/>
    <w:uiPriority w:val="99"/>
    <w:semiHidden/>
    <w:rsid w:val="00FD11EC"/>
    <w:rPr>
      <w:rFonts w:ascii="Times New Roman" w:eastAsia="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FD11EC"/>
    <w:rPr>
      <w:b/>
      <w:bCs/>
    </w:rPr>
  </w:style>
  <w:style w:type="character" w:customStyle="1" w:styleId="AsuntodelcomentarioCar">
    <w:name w:val="Asunto del comentario Car"/>
    <w:basedOn w:val="TextocomentarioCar"/>
    <w:link w:val="Asuntodelcomentario"/>
    <w:uiPriority w:val="99"/>
    <w:semiHidden/>
    <w:rsid w:val="00FD11EC"/>
    <w:rPr>
      <w:rFonts w:ascii="Times New Roman" w:eastAsia="Times New Roman" w:hAnsi="Times New Roman" w:cs="Times New Roman"/>
      <w:b/>
      <w:bCs/>
      <w:sz w:val="20"/>
      <w:szCs w:val="20"/>
    </w:rPr>
  </w:style>
  <w:style w:type="paragraph" w:styleId="Textodeglobo">
    <w:name w:val="Balloon Text"/>
    <w:basedOn w:val="Normal"/>
    <w:link w:val="TextodegloboCar"/>
    <w:uiPriority w:val="99"/>
    <w:semiHidden/>
    <w:unhideWhenUsed/>
    <w:rsid w:val="00FD11E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11EC"/>
    <w:rPr>
      <w:rFonts w:ascii="Segoe UI" w:eastAsia="Times New Roman" w:hAnsi="Segoe UI" w:cs="Segoe UI"/>
      <w:sz w:val="18"/>
      <w:szCs w:val="18"/>
    </w:rPr>
  </w:style>
  <w:style w:type="table" w:styleId="Tablaconcuadrculaclara">
    <w:name w:val="Grid Table Light"/>
    <w:basedOn w:val="Tablanormal"/>
    <w:uiPriority w:val="40"/>
    <w:rsid w:val="00CC70AB"/>
    <w:pPr>
      <w:widowControl/>
      <w:autoSpaceDE/>
      <w:autoSpaceDN/>
    </w:pPr>
    <w:rPr>
      <w:lang w:val="es-ES"/>
    </w:rPr>
    <w:tblPr>
      <w:tblBorders>
        <w:top w:val="single" w:sz="4" w:space="0" w:color="948A54" w:themeColor="background2" w:themeShade="80"/>
        <w:left w:val="single" w:sz="4" w:space="0" w:color="948A54" w:themeColor="background2" w:themeShade="80"/>
        <w:bottom w:val="single" w:sz="4" w:space="0" w:color="948A54" w:themeColor="background2" w:themeShade="80"/>
        <w:right w:val="single" w:sz="4" w:space="0" w:color="948A54" w:themeColor="background2" w:themeShade="80"/>
        <w:insideH w:val="single" w:sz="4" w:space="0" w:color="948A54" w:themeColor="background2" w:themeShade="80"/>
        <w:insideV w:val="single" w:sz="4" w:space="0" w:color="948A54" w:themeColor="background2" w:themeShade="80"/>
      </w:tblBorders>
    </w:tblPr>
    <w:tcPr>
      <w:shd w:val="clear" w:color="auto" w:fill="auto"/>
    </w:tcPr>
  </w:style>
  <w:style w:type="character" w:styleId="Hipervnculo">
    <w:name w:val="Hyperlink"/>
    <w:basedOn w:val="Fuentedeprrafopredeter"/>
    <w:uiPriority w:val="99"/>
    <w:unhideWhenUsed/>
    <w:rsid w:val="00B04C6B"/>
    <w:rPr>
      <w:color w:val="0000FF" w:themeColor="hyperlink"/>
      <w:u w:val="single"/>
    </w:rPr>
  </w:style>
  <w:style w:type="paragraph" w:customStyle="1" w:styleId="paragraph">
    <w:name w:val="paragraph"/>
    <w:basedOn w:val="Normal"/>
    <w:rsid w:val="00EC4C3B"/>
    <w:pPr>
      <w:widowControl/>
      <w:autoSpaceDE/>
      <w:autoSpaceDN/>
      <w:spacing w:before="100" w:beforeAutospacing="1" w:after="100" w:afterAutospacing="1"/>
    </w:pPr>
    <w:rPr>
      <w:szCs w:val="24"/>
      <w:lang w:eastAsia="es-CO"/>
    </w:rPr>
  </w:style>
  <w:style w:type="character" w:customStyle="1" w:styleId="normaltextrun">
    <w:name w:val="normaltextrun"/>
    <w:basedOn w:val="Fuentedeprrafopredeter"/>
    <w:rsid w:val="00EC4C3B"/>
  </w:style>
  <w:style w:type="character" w:customStyle="1" w:styleId="eop">
    <w:name w:val="eop"/>
    <w:basedOn w:val="Fuentedeprrafopredeter"/>
    <w:rsid w:val="00EC4C3B"/>
  </w:style>
  <w:style w:type="paragraph" w:styleId="Descripcin">
    <w:name w:val="caption"/>
    <w:basedOn w:val="Normal"/>
    <w:next w:val="Normal"/>
    <w:uiPriority w:val="35"/>
    <w:unhideWhenUsed/>
    <w:qFormat/>
    <w:rsid w:val="00F41F20"/>
    <w:pPr>
      <w:spacing w:after="200"/>
    </w:pPr>
    <w:rPr>
      <w:i/>
      <w:iCs/>
      <w:color w:val="1F497D" w:themeColor="text2"/>
      <w:sz w:val="18"/>
      <w:szCs w:val="18"/>
    </w:rPr>
  </w:style>
  <w:style w:type="paragraph" w:styleId="NormalWeb">
    <w:name w:val="Normal (Web)"/>
    <w:basedOn w:val="Normal"/>
    <w:uiPriority w:val="99"/>
    <w:unhideWhenUsed/>
    <w:rsid w:val="00091F43"/>
    <w:pPr>
      <w:widowControl/>
      <w:autoSpaceDE/>
      <w:autoSpaceDN/>
      <w:spacing w:before="100" w:beforeAutospacing="1" w:after="100" w:afterAutospacing="1"/>
      <w:jc w:val="left"/>
    </w:pPr>
    <w:rPr>
      <w:szCs w:val="24"/>
      <w:lang w:eastAsia="es-CO"/>
    </w:rPr>
  </w:style>
  <w:style w:type="character" w:customStyle="1" w:styleId="Ttulo3Car">
    <w:name w:val="Título 3 Car"/>
    <w:basedOn w:val="Fuentedeprrafopredeter"/>
    <w:link w:val="Ttulo3"/>
    <w:uiPriority w:val="9"/>
    <w:rsid w:val="001E78EB"/>
    <w:rPr>
      <w:rFonts w:asciiTheme="majorHAnsi" w:eastAsiaTheme="majorEastAsia" w:hAnsiTheme="majorHAnsi" w:cstheme="majorBidi"/>
      <w:color w:val="243F60" w:themeColor="accent1" w:themeShade="7F"/>
      <w:sz w:val="24"/>
      <w:szCs w:val="24"/>
      <w:lang w:val="es-CO"/>
    </w:rPr>
  </w:style>
  <w:style w:type="paragraph" w:styleId="z-Principiodelformulario">
    <w:name w:val="HTML Top of Form"/>
    <w:basedOn w:val="Normal"/>
    <w:next w:val="Normal"/>
    <w:link w:val="z-PrincipiodelformularioCar"/>
    <w:hidden/>
    <w:uiPriority w:val="99"/>
    <w:semiHidden/>
    <w:unhideWhenUsed/>
    <w:rsid w:val="00784B73"/>
    <w:pPr>
      <w:widowControl/>
      <w:pBdr>
        <w:bottom w:val="single" w:sz="6" w:space="1" w:color="auto"/>
      </w:pBdr>
      <w:autoSpaceDE/>
      <w:autoSpaceDN/>
      <w:jc w:val="center"/>
    </w:pPr>
    <w:rPr>
      <w:rFonts w:ascii="Arial"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784B73"/>
    <w:rPr>
      <w:rFonts w:ascii="Arial" w:eastAsia="Times New Roman" w:hAnsi="Arial" w:cs="Arial"/>
      <w:vanish/>
      <w:sz w:val="16"/>
      <w:szCs w:val="16"/>
      <w:lang w:val="es-CO" w:eastAsia="es-CO"/>
    </w:rPr>
  </w:style>
  <w:style w:type="table" w:customStyle="1" w:styleId="TableNormal1">
    <w:name w:val="Table Normal1"/>
    <w:uiPriority w:val="2"/>
    <w:semiHidden/>
    <w:unhideWhenUsed/>
    <w:qFormat/>
    <w:rsid w:val="00D85B74"/>
    <w:tblPr>
      <w:tblInd w:w="0" w:type="dxa"/>
      <w:tblCellMar>
        <w:top w:w="0" w:type="dxa"/>
        <w:left w:w="0" w:type="dxa"/>
        <w:bottom w:w="0" w:type="dxa"/>
        <w:right w:w="0" w:type="dxa"/>
      </w:tblCellMar>
    </w:tblPr>
  </w:style>
  <w:style w:type="character" w:customStyle="1" w:styleId="Ttulo4Car">
    <w:name w:val="Título 4 Car"/>
    <w:basedOn w:val="Fuentedeprrafopredeter"/>
    <w:link w:val="Ttulo4"/>
    <w:uiPriority w:val="9"/>
    <w:rsid w:val="00F44D72"/>
    <w:rPr>
      <w:rFonts w:asciiTheme="majorHAnsi" w:eastAsiaTheme="majorEastAsia" w:hAnsiTheme="majorHAnsi" w:cstheme="majorBidi"/>
      <w:i/>
      <w:iCs/>
      <w:color w:val="365F91" w:themeColor="accent1" w:themeShade="BF"/>
      <w:sz w:val="24"/>
      <w:lang w:val="es-CO"/>
    </w:rPr>
  </w:style>
  <w:style w:type="character" w:styleId="Textodelmarcadordeposicin">
    <w:name w:val="Placeholder Text"/>
    <w:basedOn w:val="Fuentedeprrafopredeter"/>
    <w:uiPriority w:val="99"/>
    <w:semiHidden/>
    <w:rsid w:val="00222E11"/>
    <w:rPr>
      <w:color w:val="666666"/>
    </w:rPr>
  </w:style>
  <w:style w:type="table" w:styleId="Tablaconcuadrcula">
    <w:name w:val="Table Grid"/>
    <w:basedOn w:val="Tablanormal"/>
    <w:uiPriority w:val="39"/>
    <w:rsid w:val="00410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9324">
      <w:bodyDiv w:val="1"/>
      <w:marLeft w:val="0"/>
      <w:marRight w:val="0"/>
      <w:marTop w:val="0"/>
      <w:marBottom w:val="0"/>
      <w:divBdr>
        <w:top w:val="none" w:sz="0" w:space="0" w:color="auto"/>
        <w:left w:val="none" w:sz="0" w:space="0" w:color="auto"/>
        <w:bottom w:val="none" w:sz="0" w:space="0" w:color="auto"/>
        <w:right w:val="none" w:sz="0" w:space="0" w:color="auto"/>
      </w:divBdr>
      <w:divsChild>
        <w:div w:id="200821064">
          <w:marLeft w:val="0"/>
          <w:marRight w:val="0"/>
          <w:marTop w:val="0"/>
          <w:marBottom w:val="0"/>
          <w:divBdr>
            <w:top w:val="none" w:sz="0" w:space="0" w:color="auto"/>
            <w:left w:val="none" w:sz="0" w:space="0" w:color="auto"/>
            <w:bottom w:val="none" w:sz="0" w:space="0" w:color="auto"/>
            <w:right w:val="none" w:sz="0" w:space="0" w:color="auto"/>
          </w:divBdr>
        </w:div>
        <w:div w:id="441071560">
          <w:marLeft w:val="0"/>
          <w:marRight w:val="0"/>
          <w:marTop w:val="0"/>
          <w:marBottom w:val="0"/>
          <w:divBdr>
            <w:top w:val="none" w:sz="0" w:space="0" w:color="auto"/>
            <w:left w:val="none" w:sz="0" w:space="0" w:color="auto"/>
            <w:bottom w:val="none" w:sz="0" w:space="0" w:color="auto"/>
            <w:right w:val="none" w:sz="0" w:space="0" w:color="auto"/>
          </w:divBdr>
        </w:div>
        <w:div w:id="1649629497">
          <w:marLeft w:val="0"/>
          <w:marRight w:val="0"/>
          <w:marTop w:val="0"/>
          <w:marBottom w:val="0"/>
          <w:divBdr>
            <w:top w:val="none" w:sz="0" w:space="0" w:color="auto"/>
            <w:left w:val="none" w:sz="0" w:space="0" w:color="auto"/>
            <w:bottom w:val="none" w:sz="0" w:space="0" w:color="auto"/>
            <w:right w:val="none" w:sz="0" w:space="0" w:color="auto"/>
          </w:divBdr>
        </w:div>
        <w:div w:id="1875969302">
          <w:marLeft w:val="0"/>
          <w:marRight w:val="0"/>
          <w:marTop w:val="0"/>
          <w:marBottom w:val="0"/>
          <w:divBdr>
            <w:top w:val="none" w:sz="0" w:space="0" w:color="auto"/>
            <w:left w:val="none" w:sz="0" w:space="0" w:color="auto"/>
            <w:bottom w:val="none" w:sz="0" w:space="0" w:color="auto"/>
            <w:right w:val="none" w:sz="0" w:space="0" w:color="auto"/>
          </w:divBdr>
        </w:div>
      </w:divsChild>
    </w:div>
    <w:div w:id="15812123">
      <w:bodyDiv w:val="1"/>
      <w:marLeft w:val="0"/>
      <w:marRight w:val="0"/>
      <w:marTop w:val="0"/>
      <w:marBottom w:val="0"/>
      <w:divBdr>
        <w:top w:val="none" w:sz="0" w:space="0" w:color="auto"/>
        <w:left w:val="none" w:sz="0" w:space="0" w:color="auto"/>
        <w:bottom w:val="none" w:sz="0" w:space="0" w:color="auto"/>
        <w:right w:val="none" w:sz="0" w:space="0" w:color="auto"/>
      </w:divBdr>
    </w:div>
    <w:div w:id="58484345">
      <w:bodyDiv w:val="1"/>
      <w:marLeft w:val="0"/>
      <w:marRight w:val="0"/>
      <w:marTop w:val="0"/>
      <w:marBottom w:val="0"/>
      <w:divBdr>
        <w:top w:val="none" w:sz="0" w:space="0" w:color="auto"/>
        <w:left w:val="none" w:sz="0" w:space="0" w:color="auto"/>
        <w:bottom w:val="none" w:sz="0" w:space="0" w:color="auto"/>
        <w:right w:val="none" w:sz="0" w:space="0" w:color="auto"/>
      </w:divBdr>
      <w:divsChild>
        <w:div w:id="1033312220">
          <w:marLeft w:val="0"/>
          <w:marRight w:val="0"/>
          <w:marTop w:val="0"/>
          <w:marBottom w:val="0"/>
          <w:divBdr>
            <w:top w:val="single" w:sz="2" w:space="0" w:color="E3E3E3"/>
            <w:left w:val="single" w:sz="2" w:space="0" w:color="E3E3E3"/>
            <w:bottom w:val="single" w:sz="2" w:space="0" w:color="E3E3E3"/>
            <w:right w:val="single" w:sz="2" w:space="0" w:color="E3E3E3"/>
          </w:divBdr>
          <w:divsChild>
            <w:div w:id="1526939157">
              <w:marLeft w:val="0"/>
              <w:marRight w:val="0"/>
              <w:marTop w:val="100"/>
              <w:marBottom w:val="100"/>
              <w:divBdr>
                <w:top w:val="single" w:sz="2" w:space="0" w:color="E3E3E3"/>
                <w:left w:val="single" w:sz="2" w:space="0" w:color="E3E3E3"/>
                <w:bottom w:val="single" w:sz="2" w:space="0" w:color="E3E3E3"/>
                <w:right w:val="single" w:sz="2" w:space="0" w:color="E3E3E3"/>
              </w:divBdr>
              <w:divsChild>
                <w:div w:id="614138759">
                  <w:marLeft w:val="0"/>
                  <w:marRight w:val="0"/>
                  <w:marTop w:val="0"/>
                  <w:marBottom w:val="0"/>
                  <w:divBdr>
                    <w:top w:val="single" w:sz="2" w:space="0" w:color="E3E3E3"/>
                    <w:left w:val="single" w:sz="2" w:space="0" w:color="E3E3E3"/>
                    <w:bottom w:val="single" w:sz="2" w:space="0" w:color="E3E3E3"/>
                    <w:right w:val="single" w:sz="2" w:space="0" w:color="E3E3E3"/>
                  </w:divBdr>
                  <w:divsChild>
                    <w:div w:id="858927448">
                      <w:marLeft w:val="0"/>
                      <w:marRight w:val="0"/>
                      <w:marTop w:val="0"/>
                      <w:marBottom w:val="0"/>
                      <w:divBdr>
                        <w:top w:val="single" w:sz="2" w:space="0" w:color="E3E3E3"/>
                        <w:left w:val="single" w:sz="2" w:space="0" w:color="E3E3E3"/>
                        <w:bottom w:val="single" w:sz="2" w:space="0" w:color="E3E3E3"/>
                        <w:right w:val="single" w:sz="2" w:space="0" w:color="E3E3E3"/>
                      </w:divBdr>
                      <w:divsChild>
                        <w:div w:id="2055884183">
                          <w:marLeft w:val="0"/>
                          <w:marRight w:val="0"/>
                          <w:marTop w:val="0"/>
                          <w:marBottom w:val="0"/>
                          <w:divBdr>
                            <w:top w:val="single" w:sz="2" w:space="0" w:color="E3E3E3"/>
                            <w:left w:val="single" w:sz="2" w:space="0" w:color="E3E3E3"/>
                            <w:bottom w:val="single" w:sz="2" w:space="0" w:color="E3E3E3"/>
                            <w:right w:val="single" w:sz="2" w:space="0" w:color="E3E3E3"/>
                          </w:divBdr>
                          <w:divsChild>
                            <w:div w:id="1344042699">
                              <w:marLeft w:val="0"/>
                              <w:marRight w:val="0"/>
                              <w:marTop w:val="0"/>
                              <w:marBottom w:val="0"/>
                              <w:divBdr>
                                <w:top w:val="single" w:sz="2" w:space="0" w:color="E3E3E3"/>
                                <w:left w:val="single" w:sz="2" w:space="0" w:color="E3E3E3"/>
                                <w:bottom w:val="single" w:sz="2" w:space="0" w:color="E3E3E3"/>
                                <w:right w:val="single" w:sz="2" w:space="0" w:color="E3E3E3"/>
                              </w:divBdr>
                              <w:divsChild>
                                <w:div w:id="684523792">
                                  <w:marLeft w:val="0"/>
                                  <w:marRight w:val="0"/>
                                  <w:marTop w:val="0"/>
                                  <w:marBottom w:val="0"/>
                                  <w:divBdr>
                                    <w:top w:val="single" w:sz="2" w:space="0" w:color="E3E3E3"/>
                                    <w:left w:val="single" w:sz="2" w:space="0" w:color="E3E3E3"/>
                                    <w:bottom w:val="single" w:sz="2" w:space="0" w:color="E3E3E3"/>
                                    <w:right w:val="single" w:sz="2" w:space="0" w:color="E3E3E3"/>
                                  </w:divBdr>
                                  <w:divsChild>
                                    <w:div w:id="649408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904845">
      <w:bodyDiv w:val="1"/>
      <w:marLeft w:val="0"/>
      <w:marRight w:val="0"/>
      <w:marTop w:val="0"/>
      <w:marBottom w:val="0"/>
      <w:divBdr>
        <w:top w:val="none" w:sz="0" w:space="0" w:color="auto"/>
        <w:left w:val="none" w:sz="0" w:space="0" w:color="auto"/>
        <w:bottom w:val="none" w:sz="0" w:space="0" w:color="auto"/>
        <w:right w:val="none" w:sz="0" w:space="0" w:color="auto"/>
      </w:divBdr>
    </w:div>
    <w:div w:id="88236804">
      <w:bodyDiv w:val="1"/>
      <w:marLeft w:val="0"/>
      <w:marRight w:val="0"/>
      <w:marTop w:val="0"/>
      <w:marBottom w:val="0"/>
      <w:divBdr>
        <w:top w:val="none" w:sz="0" w:space="0" w:color="auto"/>
        <w:left w:val="none" w:sz="0" w:space="0" w:color="auto"/>
        <w:bottom w:val="none" w:sz="0" w:space="0" w:color="auto"/>
        <w:right w:val="none" w:sz="0" w:space="0" w:color="auto"/>
      </w:divBdr>
    </w:div>
    <w:div w:id="111437005">
      <w:bodyDiv w:val="1"/>
      <w:marLeft w:val="0"/>
      <w:marRight w:val="0"/>
      <w:marTop w:val="0"/>
      <w:marBottom w:val="0"/>
      <w:divBdr>
        <w:top w:val="none" w:sz="0" w:space="0" w:color="auto"/>
        <w:left w:val="none" w:sz="0" w:space="0" w:color="auto"/>
        <w:bottom w:val="none" w:sz="0" w:space="0" w:color="auto"/>
        <w:right w:val="none" w:sz="0" w:space="0" w:color="auto"/>
      </w:divBdr>
      <w:divsChild>
        <w:div w:id="456722900">
          <w:marLeft w:val="0"/>
          <w:marRight w:val="0"/>
          <w:marTop w:val="0"/>
          <w:marBottom w:val="0"/>
          <w:divBdr>
            <w:top w:val="none" w:sz="0" w:space="0" w:color="auto"/>
            <w:left w:val="none" w:sz="0" w:space="0" w:color="auto"/>
            <w:bottom w:val="none" w:sz="0" w:space="0" w:color="auto"/>
            <w:right w:val="none" w:sz="0" w:space="0" w:color="auto"/>
          </w:divBdr>
          <w:divsChild>
            <w:div w:id="123159801">
              <w:marLeft w:val="0"/>
              <w:marRight w:val="0"/>
              <w:marTop w:val="100"/>
              <w:marBottom w:val="100"/>
              <w:divBdr>
                <w:top w:val="single" w:sz="2" w:space="0" w:color="E3E3E3"/>
                <w:left w:val="single" w:sz="2" w:space="0" w:color="E3E3E3"/>
                <w:bottom w:val="single" w:sz="2" w:space="0" w:color="E3E3E3"/>
                <w:right w:val="single" w:sz="2" w:space="0" w:color="E3E3E3"/>
              </w:divBdr>
              <w:divsChild>
                <w:div w:id="1528517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92137756">
          <w:marLeft w:val="0"/>
          <w:marRight w:val="0"/>
          <w:marTop w:val="0"/>
          <w:marBottom w:val="0"/>
          <w:divBdr>
            <w:top w:val="single" w:sz="2" w:space="0" w:color="E3E3E3"/>
            <w:left w:val="single" w:sz="2" w:space="0" w:color="E3E3E3"/>
            <w:bottom w:val="single" w:sz="2" w:space="0" w:color="E3E3E3"/>
            <w:right w:val="single" w:sz="2" w:space="0" w:color="E3E3E3"/>
          </w:divBdr>
          <w:divsChild>
            <w:div w:id="987052929">
              <w:marLeft w:val="0"/>
              <w:marRight w:val="0"/>
              <w:marTop w:val="0"/>
              <w:marBottom w:val="0"/>
              <w:divBdr>
                <w:top w:val="single" w:sz="2" w:space="0" w:color="E3E3E3"/>
                <w:left w:val="single" w:sz="2" w:space="0" w:color="E3E3E3"/>
                <w:bottom w:val="single" w:sz="2" w:space="0" w:color="E3E3E3"/>
                <w:right w:val="single" w:sz="2" w:space="0" w:color="E3E3E3"/>
              </w:divBdr>
              <w:divsChild>
                <w:div w:id="1730760117">
                  <w:marLeft w:val="0"/>
                  <w:marRight w:val="0"/>
                  <w:marTop w:val="0"/>
                  <w:marBottom w:val="0"/>
                  <w:divBdr>
                    <w:top w:val="single" w:sz="2" w:space="0" w:color="E3E3E3"/>
                    <w:left w:val="single" w:sz="2" w:space="0" w:color="E3E3E3"/>
                    <w:bottom w:val="single" w:sz="2" w:space="0" w:color="E3E3E3"/>
                    <w:right w:val="single" w:sz="2" w:space="0" w:color="E3E3E3"/>
                  </w:divBdr>
                  <w:divsChild>
                    <w:div w:id="1780568519">
                      <w:marLeft w:val="0"/>
                      <w:marRight w:val="0"/>
                      <w:marTop w:val="0"/>
                      <w:marBottom w:val="0"/>
                      <w:divBdr>
                        <w:top w:val="single" w:sz="2" w:space="0" w:color="E3E3E3"/>
                        <w:left w:val="single" w:sz="2" w:space="0" w:color="E3E3E3"/>
                        <w:bottom w:val="single" w:sz="2" w:space="0" w:color="E3E3E3"/>
                        <w:right w:val="single" w:sz="2" w:space="0" w:color="E3E3E3"/>
                      </w:divBdr>
                      <w:divsChild>
                        <w:div w:id="314453358">
                          <w:marLeft w:val="0"/>
                          <w:marRight w:val="0"/>
                          <w:marTop w:val="0"/>
                          <w:marBottom w:val="0"/>
                          <w:divBdr>
                            <w:top w:val="single" w:sz="2" w:space="0" w:color="E3E3E3"/>
                            <w:left w:val="single" w:sz="2" w:space="0" w:color="E3E3E3"/>
                            <w:bottom w:val="single" w:sz="2" w:space="0" w:color="E3E3E3"/>
                            <w:right w:val="single" w:sz="2" w:space="0" w:color="E3E3E3"/>
                          </w:divBdr>
                          <w:divsChild>
                            <w:div w:id="1570576236">
                              <w:marLeft w:val="0"/>
                              <w:marRight w:val="0"/>
                              <w:marTop w:val="0"/>
                              <w:marBottom w:val="0"/>
                              <w:divBdr>
                                <w:top w:val="single" w:sz="2" w:space="0" w:color="E3E3E3"/>
                                <w:left w:val="single" w:sz="2" w:space="0" w:color="E3E3E3"/>
                                <w:bottom w:val="single" w:sz="2" w:space="0" w:color="E3E3E3"/>
                                <w:right w:val="single" w:sz="2" w:space="0" w:color="E3E3E3"/>
                              </w:divBdr>
                              <w:divsChild>
                                <w:div w:id="1035497529">
                                  <w:marLeft w:val="0"/>
                                  <w:marRight w:val="0"/>
                                  <w:marTop w:val="100"/>
                                  <w:marBottom w:val="100"/>
                                  <w:divBdr>
                                    <w:top w:val="single" w:sz="2" w:space="0" w:color="E3E3E3"/>
                                    <w:left w:val="single" w:sz="2" w:space="0" w:color="E3E3E3"/>
                                    <w:bottom w:val="single" w:sz="2" w:space="0" w:color="E3E3E3"/>
                                    <w:right w:val="single" w:sz="2" w:space="0" w:color="E3E3E3"/>
                                  </w:divBdr>
                                  <w:divsChild>
                                    <w:div w:id="788666932">
                                      <w:marLeft w:val="0"/>
                                      <w:marRight w:val="0"/>
                                      <w:marTop w:val="0"/>
                                      <w:marBottom w:val="0"/>
                                      <w:divBdr>
                                        <w:top w:val="single" w:sz="2" w:space="0" w:color="E3E3E3"/>
                                        <w:left w:val="single" w:sz="2" w:space="0" w:color="E3E3E3"/>
                                        <w:bottom w:val="single" w:sz="2" w:space="0" w:color="E3E3E3"/>
                                        <w:right w:val="single" w:sz="2" w:space="0" w:color="E3E3E3"/>
                                      </w:divBdr>
                                      <w:divsChild>
                                        <w:div w:id="1654943790">
                                          <w:marLeft w:val="0"/>
                                          <w:marRight w:val="0"/>
                                          <w:marTop w:val="0"/>
                                          <w:marBottom w:val="0"/>
                                          <w:divBdr>
                                            <w:top w:val="single" w:sz="2" w:space="0" w:color="E3E3E3"/>
                                            <w:left w:val="single" w:sz="2" w:space="0" w:color="E3E3E3"/>
                                            <w:bottom w:val="single" w:sz="2" w:space="0" w:color="E3E3E3"/>
                                            <w:right w:val="single" w:sz="2" w:space="0" w:color="E3E3E3"/>
                                          </w:divBdr>
                                          <w:divsChild>
                                            <w:div w:id="1897929499">
                                              <w:marLeft w:val="0"/>
                                              <w:marRight w:val="0"/>
                                              <w:marTop w:val="0"/>
                                              <w:marBottom w:val="0"/>
                                              <w:divBdr>
                                                <w:top w:val="single" w:sz="2" w:space="0" w:color="E3E3E3"/>
                                                <w:left w:val="single" w:sz="2" w:space="0" w:color="E3E3E3"/>
                                                <w:bottom w:val="single" w:sz="2" w:space="0" w:color="E3E3E3"/>
                                                <w:right w:val="single" w:sz="2" w:space="0" w:color="E3E3E3"/>
                                              </w:divBdr>
                                              <w:divsChild>
                                                <w:div w:id="832985371">
                                                  <w:marLeft w:val="0"/>
                                                  <w:marRight w:val="0"/>
                                                  <w:marTop w:val="0"/>
                                                  <w:marBottom w:val="0"/>
                                                  <w:divBdr>
                                                    <w:top w:val="single" w:sz="2" w:space="0" w:color="E3E3E3"/>
                                                    <w:left w:val="single" w:sz="2" w:space="0" w:color="E3E3E3"/>
                                                    <w:bottom w:val="single" w:sz="2" w:space="0" w:color="E3E3E3"/>
                                                    <w:right w:val="single" w:sz="2" w:space="0" w:color="E3E3E3"/>
                                                  </w:divBdr>
                                                  <w:divsChild>
                                                    <w:div w:id="1426267536">
                                                      <w:marLeft w:val="0"/>
                                                      <w:marRight w:val="0"/>
                                                      <w:marTop w:val="0"/>
                                                      <w:marBottom w:val="0"/>
                                                      <w:divBdr>
                                                        <w:top w:val="single" w:sz="2" w:space="0" w:color="E3E3E3"/>
                                                        <w:left w:val="single" w:sz="2" w:space="0" w:color="E3E3E3"/>
                                                        <w:bottom w:val="single" w:sz="2" w:space="0" w:color="E3E3E3"/>
                                                        <w:right w:val="single" w:sz="2" w:space="0" w:color="E3E3E3"/>
                                                      </w:divBdr>
                                                      <w:divsChild>
                                                        <w:div w:id="325784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4327290">
      <w:bodyDiv w:val="1"/>
      <w:marLeft w:val="0"/>
      <w:marRight w:val="0"/>
      <w:marTop w:val="0"/>
      <w:marBottom w:val="0"/>
      <w:divBdr>
        <w:top w:val="none" w:sz="0" w:space="0" w:color="auto"/>
        <w:left w:val="none" w:sz="0" w:space="0" w:color="auto"/>
        <w:bottom w:val="none" w:sz="0" w:space="0" w:color="auto"/>
        <w:right w:val="none" w:sz="0" w:space="0" w:color="auto"/>
      </w:divBdr>
    </w:div>
    <w:div w:id="114519056">
      <w:bodyDiv w:val="1"/>
      <w:marLeft w:val="0"/>
      <w:marRight w:val="0"/>
      <w:marTop w:val="0"/>
      <w:marBottom w:val="0"/>
      <w:divBdr>
        <w:top w:val="none" w:sz="0" w:space="0" w:color="auto"/>
        <w:left w:val="none" w:sz="0" w:space="0" w:color="auto"/>
        <w:bottom w:val="none" w:sz="0" w:space="0" w:color="auto"/>
        <w:right w:val="none" w:sz="0" w:space="0" w:color="auto"/>
      </w:divBdr>
    </w:div>
    <w:div w:id="125004806">
      <w:bodyDiv w:val="1"/>
      <w:marLeft w:val="0"/>
      <w:marRight w:val="0"/>
      <w:marTop w:val="0"/>
      <w:marBottom w:val="0"/>
      <w:divBdr>
        <w:top w:val="none" w:sz="0" w:space="0" w:color="auto"/>
        <w:left w:val="none" w:sz="0" w:space="0" w:color="auto"/>
        <w:bottom w:val="none" w:sz="0" w:space="0" w:color="auto"/>
        <w:right w:val="none" w:sz="0" w:space="0" w:color="auto"/>
      </w:divBdr>
    </w:div>
    <w:div w:id="163673361">
      <w:bodyDiv w:val="1"/>
      <w:marLeft w:val="0"/>
      <w:marRight w:val="0"/>
      <w:marTop w:val="0"/>
      <w:marBottom w:val="0"/>
      <w:divBdr>
        <w:top w:val="none" w:sz="0" w:space="0" w:color="auto"/>
        <w:left w:val="none" w:sz="0" w:space="0" w:color="auto"/>
        <w:bottom w:val="none" w:sz="0" w:space="0" w:color="auto"/>
        <w:right w:val="none" w:sz="0" w:space="0" w:color="auto"/>
      </w:divBdr>
      <w:divsChild>
        <w:div w:id="123088703">
          <w:marLeft w:val="0"/>
          <w:marRight w:val="0"/>
          <w:marTop w:val="0"/>
          <w:marBottom w:val="0"/>
          <w:divBdr>
            <w:top w:val="single" w:sz="2" w:space="0" w:color="E3E3E3"/>
            <w:left w:val="single" w:sz="2" w:space="0" w:color="E3E3E3"/>
            <w:bottom w:val="single" w:sz="2" w:space="0" w:color="E3E3E3"/>
            <w:right w:val="single" w:sz="2" w:space="0" w:color="E3E3E3"/>
          </w:divBdr>
          <w:divsChild>
            <w:div w:id="806970979">
              <w:marLeft w:val="0"/>
              <w:marRight w:val="0"/>
              <w:marTop w:val="0"/>
              <w:marBottom w:val="0"/>
              <w:divBdr>
                <w:top w:val="single" w:sz="2" w:space="0" w:color="E3E3E3"/>
                <w:left w:val="single" w:sz="2" w:space="0" w:color="E3E3E3"/>
                <w:bottom w:val="single" w:sz="2" w:space="0" w:color="E3E3E3"/>
                <w:right w:val="single" w:sz="2" w:space="0" w:color="E3E3E3"/>
              </w:divBdr>
              <w:divsChild>
                <w:div w:id="1358893812">
                  <w:marLeft w:val="0"/>
                  <w:marRight w:val="0"/>
                  <w:marTop w:val="0"/>
                  <w:marBottom w:val="0"/>
                  <w:divBdr>
                    <w:top w:val="single" w:sz="2" w:space="0" w:color="E3E3E3"/>
                    <w:left w:val="single" w:sz="2" w:space="0" w:color="E3E3E3"/>
                    <w:bottom w:val="single" w:sz="2" w:space="0" w:color="E3E3E3"/>
                    <w:right w:val="single" w:sz="2" w:space="0" w:color="E3E3E3"/>
                  </w:divBdr>
                  <w:divsChild>
                    <w:div w:id="2123845156">
                      <w:marLeft w:val="0"/>
                      <w:marRight w:val="0"/>
                      <w:marTop w:val="0"/>
                      <w:marBottom w:val="0"/>
                      <w:divBdr>
                        <w:top w:val="single" w:sz="2" w:space="0" w:color="E3E3E3"/>
                        <w:left w:val="single" w:sz="2" w:space="0" w:color="E3E3E3"/>
                        <w:bottom w:val="single" w:sz="2" w:space="0" w:color="E3E3E3"/>
                        <w:right w:val="single" w:sz="2" w:space="0" w:color="E3E3E3"/>
                      </w:divBdr>
                      <w:divsChild>
                        <w:div w:id="814613254">
                          <w:marLeft w:val="0"/>
                          <w:marRight w:val="0"/>
                          <w:marTop w:val="0"/>
                          <w:marBottom w:val="0"/>
                          <w:divBdr>
                            <w:top w:val="single" w:sz="2" w:space="0" w:color="E3E3E3"/>
                            <w:left w:val="single" w:sz="2" w:space="0" w:color="E3E3E3"/>
                            <w:bottom w:val="single" w:sz="2" w:space="0" w:color="E3E3E3"/>
                            <w:right w:val="single" w:sz="2" w:space="0" w:color="E3E3E3"/>
                          </w:divBdr>
                          <w:divsChild>
                            <w:div w:id="367726771">
                              <w:marLeft w:val="0"/>
                              <w:marRight w:val="0"/>
                              <w:marTop w:val="0"/>
                              <w:marBottom w:val="0"/>
                              <w:divBdr>
                                <w:top w:val="single" w:sz="2" w:space="0" w:color="E3E3E3"/>
                                <w:left w:val="single" w:sz="2" w:space="0" w:color="E3E3E3"/>
                                <w:bottom w:val="single" w:sz="2" w:space="0" w:color="E3E3E3"/>
                                <w:right w:val="single" w:sz="2" w:space="0" w:color="E3E3E3"/>
                              </w:divBdr>
                              <w:divsChild>
                                <w:div w:id="1006709470">
                                  <w:marLeft w:val="0"/>
                                  <w:marRight w:val="0"/>
                                  <w:marTop w:val="100"/>
                                  <w:marBottom w:val="100"/>
                                  <w:divBdr>
                                    <w:top w:val="single" w:sz="2" w:space="0" w:color="E3E3E3"/>
                                    <w:left w:val="single" w:sz="2" w:space="0" w:color="E3E3E3"/>
                                    <w:bottom w:val="single" w:sz="2" w:space="0" w:color="E3E3E3"/>
                                    <w:right w:val="single" w:sz="2" w:space="0" w:color="E3E3E3"/>
                                  </w:divBdr>
                                  <w:divsChild>
                                    <w:div w:id="493184022">
                                      <w:marLeft w:val="0"/>
                                      <w:marRight w:val="0"/>
                                      <w:marTop w:val="0"/>
                                      <w:marBottom w:val="0"/>
                                      <w:divBdr>
                                        <w:top w:val="single" w:sz="2" w:space="0" w:color="E3E3E3"/>
                                        <w:left w:val="single" w:sz="2" w:space="0" w:color="E3E3E3"/>
                                        <w:bottom w:val="single" w:sz="2" w:space="0" w:color="E3E3E3"/>
                                        <w:right w:val="single" w:sz="2" w:space="0" w:color="E3E3E3"/>
                                      </w:divBdr>
                                      <w:divsChild>
                                        <w:div w:id="219637681">
                                          <w:marLeft w:val="0"/>
                                          <w:marRight w:val="0"/>
                                          <w:marTop w:val="0"/>
                                          <w:marBottom w:val="0"/>
                                          <w:divBdr>
                                            <w:top w:val="single" w:sz="2" w:space="0" w:color="E3E3E3"/>
                                            <w:left w:val="single" w:sz="2" w:space="0" w:color="E3E3E3"/>
                                            <w:bottom w:val="single" w:sz="2" w:space="0" w:color="E3E3E3"/>
                                            <w:right w:val="single" w:sz="2" w:space="0" w:color="E3E3E3"/>
                                          </w:divBdr>
                                          <w:divsChild>
                                            <w:div w:id="2114666491">
                                              <w:marLeft w:val="0"/>
                                              <w:marRight w:val="0"/>
                                              <w:marTop w:val="0"/>
                                              <w:marBottom w:val="0"/>
                                              <w:divBdr>
                                                <w:top w:val="single" w:sz="2" w:space="0" w:color="E3E3E3"/>
                                                <w:left w:val="single" w:sz="2" w:space="0" w:color="E3E3E3"/>
                                                <w:bottom w:val="single" w:sz="2" w:space="0" w:color="E3E3E3"/>
                                                <w:right w:val="single" w:sz="2" w:space="0" w:color="E3E3E3"/>
                                              </w:divBdr>
                                              <w:divsChild>
                                                <w:div w:id="1284000553">
                                                  <w:marLeft w:val="0"/>
                                                  <w:marRight w:val="0"/>
                                                  <w:marTop w:val="0"/>
                                                  <w:marBottom w:val="0"/>
                                                  <w:divBdr>
                                                    <w:top w:val="single" w:sz="2" w:space="0" w:color="E3E3E3"/>
                                                    <w:left w:val="single" w:sz="2" w:space="0" w:color="E3E3E3"/>
                                                    <w:bottom w:val="single" w:sz="2" w:space="0" w:color="E3E3E3"/>
                                                    <w:right w:val="single" w:sz="2" w:space="0" w:color="E3E3E3"/>
                                                  </w:divBdr>
                                                  <w:divsChild>
                                                    <w:div w:id="1508011975">
                                                      <w:marLeft w:val="0"/>
                                                      <w:marRight w:val="0"/>
                                                      <w:marTop w:val="0"/>
                                                      <w:marBottom w:val="0"/>
                                                      <w:divBdr>
                                                        <w:top w:val="single" w:sz="2" w:space="0" w:color="E3E3E3"/>
                                                        <w:left w:val="single" w:sz="2" w:space="0" w:color="E3E3E3"/>
                                                        <w:bottom w:val="single" w:sz="2" w:space="0" w:color="E3E3E3"/>
                                                        <w:right w:val="single" w:sz="2" w:space="0" w:color="E3E3E3"/>
                                                      </w:divBdr>
                                                      <w:divsChild>
                                                        <w:div w:id="1836070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0309347">
          <w:marLeft w:val="0"/>
          <w:marRight w:val="0"/>
          <w:marTop w:val="0"/>
          <w:marBottom w:val="0"/>
          <w:divBdr>
            <w:top w:val="none" w:sz="0" w:space="0" w:color="auto"/>
            <w:left w:val="none" w:sz="0" w:space="0" w:color="auto"/>
            <w:bottom w:val="none" w:sz="0" w:space="0" w:color="auto"/>
            <w:right w:val="none" w:sz="0" w:space="0" w:color="auto"/>
          </w:divBdr>
        </w:div>
      </w:divsChild>
    </w:div>
    <w:div w:id="188297412">
      <w:bodyDiv w:val="1"/>
      <w:marLeft w:val="0"/>
      <w:marRight w:val="0"/>
      <w:marTop w:val="0"/>
      <w:marBottom w:val="0"/>
      <w:divBdr>
        <w:top w:val="none" w:sz="0" w:space="0" w:color="auto"/>
        <w:left w:val="none" w:sz="0" w:space="0" w:color="auto"/>
        <w:bottom w:val="none" w:sz="0" w:space="0" w:color="auto"/>
        <w:right w:val="none" w:sz="0" w:space="0" w:color="auto"/>
      </w:divBdr>
      <w:divsChild>
        <w:div w:id="604918913">
          <w:marLeft w:val="0"/>
          <w:marRight w:val="0"/>
          <w:marTop w:val="0"/>
          <w:marBottom w:val="0"/>
          <w:divBdr>
            <w:top w:val="none" w:sz="0" w:space="0" w:color="auto"/>
            <w:left w:val="none" w:sz="0" w:space="0" w:color="auto"/>
            <w:bottom w:val="none" w:sz="0" w:space="0" w:color="auto"/>
            <w:right w:val="none" w:sz="0" w:space="0" w:color="auto"/>
          </w:divBdr>
        </w:div>
        <w:div w:id="1331371854">
          <w:marLeft w:val="0"/>
          <w:marRight w:val="0"/>
          <w:marTop w:val="0"/>
          <w:marBottom w:val="0"/>
          <w:divBdr>
            <w:top w:val="single" w:sz="2" w:space="0" w:color="E3E3E3"/>
            <w:left w:val="single" w:sz="2" w:space="0" w:color="E3E3E3"/>
            <w:bottom w:val="single" w:sz="2" w:space="0" w:color="E3E3E3"/>
            <w:right w:val="single" w:sz="2" w:space="0" w:color="E3E3E3"/>
          </w:divBdr>
          <w:divsChild>
            <w:div w:id="482238393">
              <w:marLeft w:val="0"/>
              <w:marRight w:val="0"/>
              <w:marTop w:val="0"/>
              <w:marBottom w:val="0"/>
              <w:divBdr>
                <w:top w:val="single" w:sz="2" w:space="0" w:color="E3E3E3"/>
                <w:left w:val="single" w:sz="2" w:space="0" w:color="E3E3E3"/>
                <w:bottom w:val="single" w:sz="2" w:space="0" w:color="E3E3E3"/>
                <w:right w:val="single" w:sz="2" w:space="0" w:color="E3E3E3"/>
              </w:divBdr>
              <w:divsChild>
                <w:div w:id="1332902968">
                  <w:marLeft w:val="0"/>
                  <w:marRight w:val="0"/>
                  <w:marTop w:val="0"/>
                  <w:marBottom w:val="0"/>
                  <w:divBdr>
                    <w:top w:val="single" w:sz="2" w:space="0" w:color="E3E3E3"/>
                    <w:left w:val="single" w:sz="2" w:space="0" w:color="E3E3E3"/>
                    <w:bottom w:val="single" w:sz="2" w:space="0" w:color="E3E3E3"/>
                    <w:right w:val="single" w:sz="2" w:space="0" w:color="E3E3E3"/>
                  </w:divBdr>
                  <w:divsChild>
                    <w:div w:id="2007050588">
                      <w:marLeft w:val="0"/>
                      <w:marRight w:val="0"/>
                      <w:marTop w:val="0"/>
                      <w:marBottom w:val="0"/>
                      <w:divBdr>
                        <w:top w:val="single" w:sz="2" w:space="0" w:color="E3E3E3"/>
                        <w:left w:val="single" w:sz="2" w:space="0" w:color="E3E3E3"/>
                        <w:bottom w:val="single" w:sz="2" w:space="0" w:color="E3E3E3"/>
                        <w:right w:val="single" w:sz="2" w:space="0" w:color="E3E3E3"/>
                      </w:divBdr>
                      <w:divsChild>
                        <w:div w:id="238712229">
                          <w:marLeft w:val="0"/>
                          <w:marRight w:val="0"/>
                          <w:marTop w:val="0"/>
                          <w:marBottom w:val="0"/>
                          <w:divBdr>
                            <w:top w:val="single" w:sz="2" w:space="0" w:color="E3E3E3"/>
                            <w:left w:val="single" w:sz="2" w:space="0" w:color="E3E3E3"/>
                            <w:bottom w:val="single" w:sz="2" w:space="0" w:color="E3E3E3"/>
                            <w:right w:val="single" w:sz="2" w:space="0" w:color="E3E3E3"/>
                          </w:divBdr>
                          <w:divsChild>
                            <w:div w:id="1558392705">
                              <w:marLeft w:val="0"/>
                              <w:marRight w:val="0"/>
                              <w:marTop w:val="0"/>
                              <w:marBottom w:val="0"/>
                              <w:divBdr>
                                <w:top w:val="single" w:sz="2" w:space="0" w:color="E3E3E3"/>
                                <w:left w:val="single" w:sz="2" w:space="0" w:color="E3E3E3"/>
                                <w:bottom w:val="single" w:sz="2" w:space="0" w:color="E3E3E3"/>
                                <w:right w:val="single" w:sz="2" w:space="0" w:color="E3E3E3"/>
                              </w:divBdr>
                              <w:divsChild>
                                <w:div w:id="2017688010">
                                  <w:marLeft w:val="0"/>
                                  <w:marRight w:val="0"/>
                                  <w:marTop w:val="100"/>
                                  <w:marBottom w:val="100"/>
                                  <w:divBdr>
                                    <w:top w:val="single" w:sz="2" w:space="0" w:color="E3E3E3"/>
                                    <w:left w:val="single" w:sz="2" w:space="0" w:color="E3E3E3"/>
                                    <w:bottom w:val="single" w:sz="2" w:space="0" w:color="E3E3E3"/>
                                    <w:right w:val="single" w:sz="2" w:space="0" w:color="E3E3E3"/>
                                  </w:divBdr>
                                  <w:divsChild>
                                    <w:div w:id="589777051">
                                      <w:marLeft w:val="0"/>
                                      <w:marRight w:val="0"/>
                                      <w:marTop w:val="0"/>
                                      <w:marBottom w:val="0"/>
                                      <w:divBdr>
                                        <w:top w:val="single" w:sz="2" w:space="0" w:color="E3E3E3"/>
                                        <w:left w:val="single" w:sz="2" w:space="0" w:color="E3E3E3"/>
                                        <w:bottom w:val="single" w:sz="2" w:space="0" w:color="E3E3E3"/>
                                        <w:right w:val="single" w:sz="2" w:space="0" w:color="E3E3E3"/>
                                      </w:divBdr>
                                      <w:divsChild>
                                        <w:div w:id="1048338533">
                                          <w:marLeft w:val="0"/>
                                          <w:marRight w:val="0"/>
                                          <w:marTop w:val="0"/>
                                          <w:marBottom w:val="0"/>
                                          <w:divBdr>
                                            <w:top w:val="single" w:sz="2" w:space="0" w:color="E3E3E3"/>
                                            <w:left w:val="single" w:sz="2" w:space="0" w:color="E3E3E3"/>
                                            <w:bottom w:val="single" w:sz="2" w:space="0" w:color="E3E3E3"/>
                                            <w:right w:val="single" w:sz="2" w:space="0" w:color="E3E3E3"/>
                                          </w:divBdr>
                                          <w:divsChild>
                                            <w:div w:id="1267805282">
                                              <w:marLeft w:val="0"/>
                                              <w:marRight w:val="0"/>
                                              <w:marTop w:val="0"/>
                                              <w:marBottom w:val="0"/>
                                              <w:divBdr>
                                                <w:top w:val="single" w:sz="2" w:space="0" w:color="E3E3E3"/>
                                                <w:left w:val="single" w:sz="2" w:space="0" w:color="E3E3E3"/>
                                                <w:bottom w:val="single" w:sz="2" w:space="0" w:color="E3E3E3"/>
                                                <w:right w:val="single" w:sz="2" w:space="0" w:color="E3E3E3"/>
                                              </w:divBdr>
                                              <w:divsChild>
                                                <w:div w:id="1785877722">
                                                  <w:marLeft w:val="0"/>
                                                  <w:marRight w:val="0"/>
                                                  <w:marTop w:val="0"/>
                                                  <w:marBottom w:val="0"/>
                                                  <w:divBdr>
                                                    <w:top w:val="single" w:sz="2" w:space="0" w:color="E3E3E3"/>
                                                    <w:left w:val="single" w:sz="2" w:space="0" w:color="E3E3E3"/>
                                                    <w:bottom w:val="single" w:sz="2" w:space="0" w:color="E3E3E3"/>
                                                    <w:right w:val="single" w:sz="2" w:space="0" w:color="E3E3E3"/>
                                                  </w:divBdr>
                                                  <w:divsChild>
                                                    <w:div w:id="816537166">
                                                      <w:marLeft w:val="0"/>
                                                      <w:marRight w:val="0"/>
                                                      <w:marTop w:val="0"/>
                                                      <w:marBottom w:val="0"/>
                                                      <w:divBdr>
                                                        <w:top w:val="single" w:sz="2" w:space="0" w:color="E3E3E3"/>
                                                        <w:left w:val="single" w:sz="2" w:space="0" w:color="E3E3E3"/>
                                                        <w:bottom w:val="single" w:sz="2" w:space="0" w:color="E3E3E3"/>
                                                        <w:right w:val="single" w:sz="2" w:space="0" w:color="E3E3E3"/>
                                                      </w:divBdr>
                                                      <w:divsChild>
                                                        <w:div w:id="1607152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1571780">
      <w:bodyDiv w:val="1"/>
      <w:marLeft w:val="0"/>
      <w:marRight w:val="0"/>
      <w:marTop w:val="0"/>
      <w:marBottom w:val="0"/>
      <w:divBdr>
        <w:top w:val="none" w:sz="0" w:space="0" w:color="auto"/>
        <w:left w:val="none" w:sz="0" w:space="0" w:color="auto"/>
        <w:bottom w:val="none" w:sz="0" w:space="0" w:color="auto"/>
        <w:right w:val="none" w:sz="0" w:space="0" w:color="auto"/>
      </w:divBdr>
    </w:div>
    <w:div w:id="225605400">
      <w:bodyDiv w:val="1"/>
      <w:marLeft w:val="0"/>
      <w:marRight w:val="0"/>
      <w:marTop w:val="0"/>
      <w:marBottom w:val="0"/>
      <w:divBdr>
        <w:top w:val="none" w:sz="0" w:space="0" w:color="auto"/>
        <w:left w:val="none" w:sz="0" w:space="0" w:color="auto"/>
        <w:bottom w:val="none" w:sz="0" w:space="0" w:color="auto"/>
        <w:right w:val="none" w:sz="0" w:space="0" w:color="auto"/>
      </w:divBdr>
    </w:div>
    <w:div w:id="231357588">
      <w:bodyDiv w:val="1"/>
      <w:marLeft w:val="0"/>
      <w:marRight w:val="0"/>
      <w:marTop w:val="0"/>
      <w:marBottom w:val="0"/>
      <w:divBdr>
        <w:top w:val="none" w:sz="0" w:space="0" w:color="auto"/>
        <w:left w:val="none" w:sz="0" w:space="0" w:color="auto"/>
        <w:bottom w:val="none" w:sz="0" w:space="0" w:color="auto"/>
        <w:right w:val="none" w:sz="0" w:space="0" w:color="auto"/>
      </w:divBdr>
    </w:div>
    <w:div w:id="296228478">
      <w:bodyDiv w:val="1"/>
      <w:marLeft w:val="0"/>
      <w:marRight w:val="0"/>
      <w:marTop w:val="0"/>
      <w:marBottom w:val="0"/>
      <w:divBdr>
        <w:top w:val="none" w:sz="0" w:space="0" w:color="auto"/>
        <w:left w:val="none" w:sz="0" w:space="0" w:color="auto"/>
        <w:bottom w:val="none" w:sz="0" w:space="0" w:color="auto"/>
        <w:right w:val="none" w:sz="0" w:space="0" w:color="auto"/>
      </w:divBdr>
    </w:div>
    <w:div w:id="326059429">
      <w:bodyDiv w:val="1"/>
      <w:marLeft w:val="0"/>
      <w:marRight w:val="0"/>
      <w:marTop w:val="0"/>
      <w:marBottom w:val="0"/>
      <w:divBdr>
        <w:top w:val="none" w:sz="0" w:space="0" w:color="auto"/>
        <w:left w:val="none" w:sz="0" w:space="0" w:color="auto"/>
        <w:bottom w:val="none" w:sz="0" w:space="0" w:color="auto"/>
        <w:right w:val="none" w:sz="0" w:space="0" w:color="auto"/>
      </w:divBdr>
    </w:div>
    <w:div w:id="333921922">
      <w:bodyDiv w:val="1"/>
      <w:marLeft w:val="0"/>
      <w:marRight w:val="0"/>
      <w:marTop w:val="0"/>
      <w:marBottom w:val="0"/>
      <w:divBdr>
        <w:top w:val="none" w:sz="0" w:space="0" w:color="auto"/>
        <w:left w:val="none" w:sz="0" w:space="0" w:color="auto"/>
        <w:bottom w:val="none" w:sz="0" w:space="0" w:color="auto"/>
        <w:right w:val="none" w:sz="0" w:space="0" w:color="auto"/>
      </w:divBdr>
    </w:div>
    <w:div w:id="366224428">
      <w:bodyDiv w:val="1"/>
      <w:marLeft w:val="0"/>
      <w:marRight w:val="0"/>
      <w:marTop w:val="0"/>
      <w:marBottom w:val="0"/>
      <w:divBdr>
        <w:top w:val="none" w:sz="0" w:space="0" w:color="auto"/>
        <w:left w:val="none" w:sz="0" w:space="0" w:color="auto"/>
        <w:bottom w:val="none" w:sz="0" w:space="0" w:color="auto"/>
        <w:right w:val="none" w:sz="0" w:space="0" w:color="auto"/>
      </w:divBdr>
    </w:div>
    <w:div w:id="427776083">
      <w:bodyDiv w:val="1"/>
      <w:marLeft w:val="0"/>
      <w:marRight w:val="0"/>
      <w:marTop w:val="0"/>
      <w:marBottom w:val="0"/>
      <w:divBdr>
        <w:top w:val="none" w:sz="0" w:space="0" w:color="auto"/>
        <w:left w:val="none" w:sz="0" w:space="0" w:color="auto"/>
        <w:bottom w:val="none" w:sz="0" w:space="0" w:color="auto"/>
        <w:right w:val="none" w:sz="0" w:space="0" w:color="auto"/>
      </w:divBdr>
      <w:divsChild>
        <w:div w:id="777942546">
          <w:marLeft w:val="0"/>
          <w:marRight w:val="0"/>
          <w:marTop w:val="0"/>
          <w:marBottom w:val="0"/>
          <w:divBdr>
            <w:top w:val="single" w:sz="2" w:space="0" w:color="E3E3E3"/>
            <w:left w:val="single" w:sz="2" w:space="0" w:color="E3E3E3"/>
            <w:bottom w:val="single" w:sz="2" w:space="0" w:color="E3E3E3"/>
            <w:right w:val="single" w:sz="2" w:space="0" w:color="E3E3E3"/>
          </w:divBdr>
          <w:divsChild>
            <w:div w:id="1085296904">
              <w:marLeft w:val="0"/>
              <w:marRight w:val="0"/>
              <w:marTop w:val="0"/>
              <w:marBottom w:val="0"/>
              <w:divBdr>
                <w:top w:val="single" w:sz="2" w:space="0" w:color="E3E3E3"/>
                <w:left w:val="single" w:sz="2" w:space="0" w:color="E3E3E3"/>
                <w:bottom w:val="single" w:sz="2" w:space="0" w:color="E3E3E3"/>
                <w:right w:val="single" w:sz="2" w:space="0" w:color="E3E3E3"/>
              </w:divBdr>
              <w:divsChild>
                <w:div w:id="679047338">
                  <w:marLeft w:val="0"/>
                  <w:marRight w:val="0"/>
                  <w:marTop w:val="0"/>
                  <w:marBottom w:val="0"/>
                  <w:divBdr>
                    <w:top w:val="single" w:sz="2" w:space="0" w:color="E3E3E3"/>
                    <w:left w:val="single" w:sz="2" w:space="0" w:color="E3E3E3"/>
                    <w:bottom w:val="single" w:sz="2" w:space="0" w:color="E3E3E3"/>
                    <w:right w:val="single" w:sz="2" w:space="0" w:color="E3E3E3"/>
                  </w:divBdr>
                  <w:divsChild>
                    <w:div w:id="1130200137">
                      <w:marLeft w:val="0"/>
                      <w:marRight w:val="0"/>
                      <w:marTop w:val="0"/>
                      <w:marBottom w:val="0"/>
                      <w:divBdr>
                        <w:top w:val="single" w:sz="2" w:space="0" w:color="E3E3E3"/>
                        <w:left w:val="single" w:sz="2" w:space="0" w:color="E3E3E3"/>
                        <w:bottom w:val="single" w:sz="2" w:space="0" w:color="E3E3E3"/>
                        <w:right w:val="single" w:sz="2" w:space="0" w:color="E3E3E3"/>
                      </w:divBdr>
                      <w:divsChild>
                        <w:div w:id="645934211">
                          <w:marLeft w:val="0"/>
                          <w:marRight w:val="0"/>
                          <w:marTop w:val="0"/>
                          <w:marBottom w:val="0"/>
                          <w:divBdr>
                            <w:top w:val="single" w:sz="2" w:space="0" w:color="E3E3E3"/>
                            <w:left w:val="single" w:sz="2" w:space="0" w:color="E3E3E3"/>
                            <w:bottom w:val="single" w:sz="2" w:space="0" w:color="E3E3E3"/>
                            <w:right w:val="single" w:sz="2" w:space="0" w:color="E3E3E3"/>
                          </w:divBdr>
                          <w:divsChild>
                            <w:div w:id="254827090">
                              <w:marLeft w:val="0"/>
                              <w:marRight w:val="0"/>
                              <w:marTop w:val="0"/>
                              <w:marBottom w:val="0"/>
                              <w:divBdr>
                                <w:top w:val="single" w:sz="2" w:space="0" w:color="E3E3E3"/>
                                <w:left w:val="single" w:sz="2" w:space="0" w:color="E3E3E3"/>
                                <w:bottom w:val="single" w:sz="2" w:space="0" w:color="E3E3E3"/>
                                <w:right w:val="single" w:sz="2" w:space="0" w:color="E3E3E3"/>
                              </w:divBdr>
                              <w:divsChild>
                                <w:div w:id="8529173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4713565">
                                      <w:marLeft w:val="0"/>
                                      <w:marRight w:val="0"/>
                                      <w:marTop w:val="0"/>
                                      <w:marBottom w:val="0"/>
                                      <w:divBdr>
                                        <w:top w:val="single" w:sz="2" w:space="0" w:color="E3E3E3"/>
                                        <w:left w:val="single" w:sz="2" w:space="0" w:color="E3E3E3"/>
                                        <w:bottom w:val="single" w:sz="2" w:space="0" w:color="E3E3E3"/>
                                        <w:right w:val="single" w:sz="2" w:space="0" w:color="E3E3E3"/>
                                      </w:divBdr>
                                      <w:divsChild>
                                        <w:div w:id="948661507">
                                          <w:marLeft w:val="0"/>
                                          <w:marRight w:val="0"/>
                                          <w:marTop w:val="0"/>
                                          <w:marBottom w:val="0"/>
                                          <w:divBdr>
                                            <w:top w:val="single" w:sz="2" w:space="0" w:color="E3E3E3"/>
                                            <w:left w:val="single" w:sz="2" w:space="0" w:color="E3E3E3"/>
                                            <w:bottom w:val="single" w:sz="2" w:space="0" w:color="E3E3E3"/>
                                            <w:right w:val="single" w:sz="2" w:space="0" w:color="E3E3E3"/>
                                          </w:divBdr>
                                          <w:divsChild>
                                            <w:div w:id="269435233">
                                              <w:marLeft w:val="0"/>
                                              <w:marRight w:val="0"/>
                                              <w:marTop w:val="0"/>
                                              <w:marBottom w:val="0"/>
                                              <w:divBdr>
                                                <w:top w:val="single" w:sz="2" w:space="0" w:color="E3E3E3"/>
                                                <w:left w:val="single" w:sz="2" w:space="0" w:color="E3E3E3"/>
                                                <w:bottom w:val="single" w:sz="2" w:space="0" w:color="E3E3E3"/>
                                                <w:right w:val="single" w:sz="2" w:space="0" w:color="E3E3E3"/>
                                              </w:divBdr>
                                              <w:divsChild>
                                                <w:div w:id="463890339">
                                                  <w:marLeft w:val="0"/>
                                                  <w:marRight w:val="0"/>
                                                  <w:marTop w:val="0"/>
                                                  <w:marBottom w:val="0"/>
                                                  <w:divBdr>
                                                    <w:top w:val="single" w:sz="2" w:space="0" w:color="E3E3E3"/>
                                                    <w:left w:val="single" w:sz="2" w:space="0" w:color="E3E3E3"/>
                                                    <w:bottom w:val="single" w:sz="2" w:space="0" w:color="E3E3E3"/>
                                                    <w:right w:val="single" w:sz="2" w:space="0" w:color="E3E3E3"/>
                                                  </w:divBdr>
                                                  <w:divsChild>
                                                    <w:div w:id="1467548152">
                                                      <w:marLeft w:val="0"/>
                                                      <w:marRight w:val="0"/>
                                                      <w:marTop w:val="0"/>
                                                      <w:marBottom w:val="0"/>
                                                      <w:divBdr>
                                                        <w:top w:val="single" w:sz="2" w:space="0" w:color="E3E3E3"/>
                                                        <w:left w:val="single" w:sz="2" w:space="0" w:color="E3E3E3"/>
                                                        <w:bottom w:val="single" w:sz="2" w:space="0" w:color="E3E3E3"/>
                                                        <w:right w:val="single" w:sz="2" w:space="0" w:color="E3E3E3"/>
                                                      </w:divBdr>
                                                      <w:divsChild>
                                                        <w:div w:id="6023452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5808033">
          <w:marLeft w:val="0"/>
          <w:marRight w:val="0"/>
          <w:marTop w:val="0"/>
          <w:marBottom w:val="0"/>
          <w:divBdr>
            <w:top w:val="none" w:sz="0" w:space="0" w:color="auto"/>
            <w:left w:val="none" w:sz="0" w:space="0" w:color="auto"/>
            <w:bottom w:val="none" w:sz="0" w:space="0" w:color="auto"/>
            <w:right w:val="none" w:sz="0" w:space="0" w:color="auto"/>
          </w:divBdr>
        </w:div>
      </w:divsChild>
    </w:div>
    <w:div w:id="544874995">
      <w:bodyDiv w:val="1"/>
      <w:marLeft w:val="0"/>
      <w:marRight w:val="0"/>
      <w:marTop w:val="0"/>
      <w:marBottom w:val="0"/>
      <w:divBdr>
        <w:top w:val="none" w:sz="0" w:space="0" w:color="auto"/>
        <w:left w:val="none" w:sz="0" w:space="0" w:color="auto"/>
        <w:bottom w:val="none" w:sz="0" w:space="0" w:color="auto"/>
        <w:right w:val="none" w:sz="0" w:space="0" w:color="auto"/>
      </w:divBdr>
    </w:div>
    <w:div w:id="586883611">
      <w:bodyDiv w:val="1"/>
      <w:marLeft w:val="0"/>
      <w:marRight w:val="0"/>
      <w:marTop w:val="0"/>
      <w:marBottom w:val="0"/>
      <w:divBdr>
        <w:top w:val="none" w:sz="0" w:space="0" w:color="auto"/>
        <w:left w:val="none" w:sz="0" w:space="0" w:color="auto"/>
        <w:bottom w:val="none" w:sz="0" w:space="0" w:color="auto"/>
        <w:right w:val="none" w:sz="0" w:space="0" w:color="auto"/>
      </w:divBdr>
    </w:div>
    <w:div w:id="614673458">
      <w:bodyDiv w:val="1"/>
      <w:marLeft w:val="0"/>
      <w:marRight w:val="0"/>
      <w:marTop w:val="0"/>
      <w:marBottom w:val="0"/>
      <w:divBdr>
        <w:top w:val="none" w:sz="0" w:space="0" w:color="auto"/>
        <w:left w:val="none" w:sz="0" w:space="0" w:color="auto"/>
        <w:bottom w:val="none" w:sz="0" w:space="0" w:color="auto"/>
        <w:right w:val="none" w:sz="0" w:space="0" w:color="auto"/>
      </w:divBdr>
    </w:div>
    <w:div w:id="615021196">
      <w:bodyDiv w:val="1"/>
      <w:marLeft w:val="0"/>
      <w:marRight w:val="0"/>
      <w:marTop w:val="0"/>
      <w:marBottom w:val="0"/>
      <w:divBdr>
        <w:top w:val="none" w:sz="0" w:space="0" w:color="auto"/>
        <w:left w:val="none" w:sz="0" w:space="0" w:color="auto"/>
        <w:bottom w:val="none" w:sz="0" w:space="0" w:color="auto"/>
        <w:right w:val="none" w:sz="0" w:space="0" w:color="auto"/>
      </w:divBdr>
      <w:divsChild>
        <w:div w:id="99381250">
          <w:marLeft w:val="0"/>
          <w:marRight w:val="0"/>
          <w:marTop w:val="0"/>
          <w:marBottom w:val="0"/>
          <w:divBdr>
            <w:top w:val="none" w:sz="0" w:space="0" w:color="auto"/>
            <w:left w:val="none" w:sz="0" w:space="0" w:color="auto"/>
            <w:bottom w:val="none" w:sz="0" w:space="0" w:color="auto"/>
            <w:right w:val="none" w:sz="0" w:space="0" w:color="auto"/>
          </w:divBdr>
          <w:divsChild>
            <w:div w:id="1833523390">
              <w:marLeft w:val="0"/>
              <w:marRight w:val="0"/>
              <w:marTop w:val="100"/>
              <w:marBottom w:val="100"/>
              <w:divBdr>
                <w:top w:val="single" w:sz="2" w:space="0" w:color="E3E3E3"/>
                <w:left w:val="single" w:sz="2" w:space="0" w:color="E3E3E3"/>
                <w:bottom w:val="single" w:sz="2" w:space="0" w:color="E3E3E3"/>
                <w:right w:val="single" w:sz="2" w:space="0" w:color="E3E3E3"/>
              </w:divBdr>
              <w:divsChild>
                <w:div w:id="1670907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6378077">
          <w:marLeft w:val="0"/>
          <w:marRight w:val="0"/>
          <w:marTop w:val="0"/>
          <w:marBottom w:val="0"/>
          <w:divBdr>
            <w:top w:val="single" w:sz="2" w:space="0" w:color="E3E3E3"/>
            <w:left w:val="single" w:sz="2" w:space="0" w:color="E3E3E3"/>
            <w:bottom w:val="single" w:sz="2" w:space="0" w:color="E3E3E3"/>
            <w:right w:val="single" w:sz="2" w:space="0" w:color="E3E3E3"/>
          </w:divBdr>
          <w:divsChild>
            <w:div w:id="264967460">
              <w:marLeft w:val="0"/>
              <w:marRight w:val="0"/>
              <w:marTop w:val="0"/>
              <w:marBottom w:val="0"/>
              <w:divBdr>
                <w:top w:val="single" w:sz="2" w:space="0" w:color="E3E3E3"/>
                <w:left w:val="single" w:sz="2" w:space="0" w:color="E3E3E3"/>
                <w:bottom w:val="single" w:sz="2" w:space="0" w:color="E3E3E3"/>
                <w:right w:val="single" w:sz="2" w:space="0" w:color="E3E3E3"/>
              </w:divBdr>
              <w:divsChild>
                <w:div w:id="1446340749">
                  <w:marLeft w:val="0"/>
                  <w:marRight w:val="0"/>
                  <w:marTop w:val="0"/>
                  <w:marBottom w:val="0"/>
                  <w:divBdr>
                    <w:top w:val="single" w:sz="2" w:space="0" w:color="E3E3E3"/>
                    <w:left w:val="single" w:sz="2" w:space="0" w:color="E3E3E3"/>
                    <w:bottom w:val="single" w:sz="2" w:space="0" w:color="E3E3E3"/>
                    <w:right w:val="single" w:sz="2" w:space="0" w:color="E3E3E3"/>
                  </w:divBdr>
                  <w:divsChild>
                    <w:div w:id="1619215407">
                      <w:marLeft w:val="0"/>
                      <w:marRight w:val="0"/>
                      <w:marTop w:val="0"/>
                      <w:marBottom w:val="0"/>
                      <w:divBdr>
                        <w:top w:val="single" w:sz="2" w:space="0" w:color="E3E3E3"/>
                        <w:left w:val="single" w:sz="2" w:space="0" w:color="E3E3E3"/>
                        <w:bottom w:val="single" w:sz="2" w:space="0" w:color="E3E3E3"/>
                        <w:right w:val="single" w:sz="2" w:space="0" w:color="E3E3E3"/>
                      </w:divBdr>
                      <w:divsChild>
                        <w:div w:id="1339311578">
                          <w:marLeft w:val="0"/>
                          <w:marRight w:val="0"/>
                          <w:marTop w:val="0"/>
                          <w:marBottom w:val="0"/>
                          <w:divBdr>
                            <w:top w:val="single" w:sz="2" w:space="0" w:color="E3E3E3"/>
                            <w:left w:val="single" w:sz="2" w:space="0" w:color="E3E3E3"/>
                            <w:bottom w:val="single" w:sz="2" w:space="0" w:color="E3E3E3"/>
                            <w:right w:val="single" w:sz="2" w:space="0" w:color="E3E3E3"/>
                          </w:divBdr>
                          <w:divsChild>
                            <w:div w:id="1051688901">
                              <w:marLeft w:val="0"/>
                              <w:marRight w:val="0"/>
                              <w:marTop w:val="0"/>
                              <w:marBottom w:val="0"/>
                              <w:divBdr>
                                <w:top w:val="single" w:sz="2" w:space="0" w:color="E3E3E3"/>
                                <w:left w:val="single" w:sz="2" w:space="0" w:color="E3E3E3"/>
                                <w:bottom w:val="single" w:sz="2" w:space="0" w:color="E3E3E3"/>
                                <w:right w:val="single" w:sz="2" w:space="0" w:color="E3E3E3"/>
                              </w:divBdr>
                              <w:divsChild>
                                <w:div w:id="15762086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6888099">
                                      <w:marLeft w:val="0"/>
                                      <w:marRight w:val="0"/>
                                      <w:marTop w:val="0"/>
                                      <w:marBottom w:val="0"/>
                                      <w:divBdr>
                                        <w:top w:val="single" w:sz="2" w:space="0" w:color="E3E3E3"/>
                                        <w:left w:val="single" w:sz="2" w:space="0" w:color="E3E3E3"/>
                                        <w:bottom w:val="single" w:sz="2" w:space="0" w:color="E3E3E3"/>
                                        <w:right w:val="single" w:sz="2" w:space="0" w:color="E3E3E3"/>
                                      </w:divBdr>
                                      <w:divsChild>
                                        <w:div w:id="721245546">
                                          <w:marLeft w:val="0"/>
                                          <w:marRight w:val="0"/>
                                          <w:marTop w:val="0"/>
                                          <w:marBottom w:val="0"/>
                                          <w:divBdr>
                                            <w:top w:val="single" w:sz="2" w:space="0" w:color="E3E3E3"/>
                                            <w:left w:val="single" w:sz="2" w:space="0" w:color="E3E3E3"/>
                                            <w:bottom w:val="single" w:sz="2" w:space="0" w:color="E3E3E3"/>
                                            <w:right w:val="single" w:sz="2" w:space="0" w:color="E3E3E3"/>
                                          </w:divBdr>
                                          <w:divsChild>
                                            <w:div w:id="424884492">
                                              <w:marLeft w:val="0"/>
                                              <w:marRight w:val="0"/>
                                              <w:marTop w:val="0"/>
                                              <w:marBottom w:val="0"/>
                                              <w:divBdr>
                                                <w:top w:val="single" w:sz="2" w:space="0" w:color="E3E3E3"/>
                                                <w:left w:val="single" w:sz="2" w:space="0" w:color="E3E3E3"/>
                                                <w:bottom w:val="single" w:sz="2" w:space="0" w:color="E3E3E3"/>
                                                <w:right w:val="single" w:sz="2" w:space="0" w:color="E3E3E3"/>
                                              </w:divBdr>
                                              <w:divsChild>
                                                <w:div w:id="1490557317">
                                                  <w:marLeft w:val="0"/>
                                                  <w:marRight w:val="0"/>
                                                  <w:marTop w:val="0"/>
                                                  <w:marBottom w:val="0"/>
                                                  <w:divBdr>
                                                    <w:top w:val="single" w:sz="2" w:space="0" w:color="E3E3E3"/>
                                                    <w:left w:val="single" w:sz="2" w:space="0" w:color="E3E3E3"/>
                                                    <w:bottom w:val="single" w:sz="2" w:space="0" w:color="E3E3E3"/>
                                                    <w:right w:val="single" w:sz="2" w:space="0" w:color="E3E3E3"/>
                                                  </w:divBdr>
                                                  <w:divsChild>
                                                    <w:div w:id="263463063">
                                                      <w:marLeft w:val="0"/>
                                                      <w:marRight w:val="0"/>
                                                      <w:marTop w:val="0"/>
                                                      <w:marBottom w:val="0"/>
                                                      <w:divBdr>
                                                        <w:top w:val="single" w:sz="2" w:space="0" w:color="E3E3E3"/>
                                                        <w:left w:val="single" w:sz="2" w:space="0" w:color="E3E3E3"/>
                                                        <w:bottom w:val="single" w:sz="2" w:space="0" w:color="E3E3E3"/>
                                                        <w:right w:val="single" w:sz="2" w:space="0" w:color="E3E3E3"/>
                                                      </w:divBdr>
                                                      <w:divsChild>
                                                        <w:div w:id="1201553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17181299">
      <w:bodyDiv w:val="1"/>
      <w:marLeft w:val="0"/>
      <w:marRight w:val="0"/>
      <w:marTop w:val="0"/>
      <w:marBottom w:val="0"/>
      <w:divBdr>
        <w:top w:val="none" w:sz="0" w:space="0" w:color="auto"/>
        <w:left w:val="none" w:sz="0" w:space="0" w:color="auto"/>
        <w:bottom w:val="none" w:sz="0" w:space="0" w:color="auto"/>
        <w:right w:val="none" w:sz="0" w:space="0" w:color="auto"/>
      </w:divBdr>
    </w:div>
    <w:div w:id="625503178">
      <w:bodyDiv w:val="1"/>
      <w:marLeft w:val="0"/>
      <w:marRight w:val="0"/>
      <w:marTop w:val="0"/>
      <w:marBottom w:val="0"/>
      <w:divBdr>
        <w:top w:val="none" w:sz="0" w:space="0" w:color="auto"/>
        <w:left w:val="none" w:sz="0" w:space="0" w:color="auto"/>
        <w:bottom w:val="none" w:sz="0" w:space="0" w:color="auto"/>
        <w:right w:val="none" w:sz="0" w:space="0" w:color="auto"/>
      </w:divBdr>
    </w:div>
    <w:div w:id="640112856">
      <w:bodyDiv w:val="1"/>
      <w:marLeft w:val="0"/>
      <w:marRight w:val="0"/>
      <w:marTop w:val="0"/>
      <w:marBottom w:val="0"/>
      <w:divBdr>
        <w:top w:val="none" w:sz="0" w:space="0" w:color="auto"/>
        <w:left w:val="none" w:sz="0" w:space="0" w:color="auto"/>
        <w:bottom w:val="none" w:sz="0" w:space="0" w:color="auto"/>
        <w:right w:val="none" w:sz="0" w:space="0" w:color="auto"/>
      </w:divBdr>
    </w:div>
    <w:div w:id="646281677">
      <w:bodyDiv w:val="1"/>
      <w:marLeft w:val="0"/>
      <w:marRight w:val="0"/>
      <w:marTop w:val="0"/>
      <w:marBottom w:val="0"/>
      <w:divBdr>
        <w:top w:val="none" w:sz="0" w:space="0" w:color="auto"/>
        <w:left w:val="none" w:sz="0" w:space="0" w:color="auto"/>
        <w:bottom w:val="none" w:sz="0" w:space="0" w:color="auto"/>
        <w:right w:val="none" w:sz="0" w:space="0" w:color="auto"/>
      </w:divBdr>
    </w:div>
    <w:div w:id="657464920">
      <w:bodyDiv w:val="1"/>
      <w:marLeft w:val="0"/>
      <w:marRight w:val="0"/>
      <w:marTop w:val="0"/>
      <w:marBottom w:val="0"/>
      <w:divBdr>
        <w:top w:val="none" w:sz="0" w:space="0" w:color="auto"/>
        <w:left w:val="none" w:sz="0" w:space="0" w:color="auto"/>
        <w:bottom w:val="none" w:sz="0" w:space="0" w:color="auto"/>
        <w:right w:val="none" w:sz="0" w:space="0" w:color="auto"/>
      </w:divBdr>
    </w:div>
    <w:div w:id="667098167">
      <w:bodyDiv w:val="1"/>
      <w:marLeft w:val="0"/>
      <w:marRight w:val="0"/>
      <w:marTop w:val="0"/>
      <w:marBottom w:val="0"/>
      <w:divBdr>
        <w:top w:val="none" w:sz="0" w:space="0" w:color="auto"/>
        <w:left w:val="none" w:sz="0" w:space="0" w:color="auto"/>
        <w:bottom w:val="none" w:sz="0" w:space="0" w:color="auto"/>
        <w:right w:val="none" w:sz="0" w:space="0" w:color="auto"/>
      </w:divBdr>
    </w:div>
    <w:div w:id="677541752">
      <w:bodyDiv w:val="1"/>
      <w:marLeft w:val="0"/>
      <w:marRight w:val="0"/>
      <w:marTop w:val="0"/>
      <w:marBottom w:val="0"/>
      <w:divBdr>
        <w:top w:val="none" w:sz="0" w:space="0" w:color="auto"/>
        <w:left w:val="none" w:sz="0" w:space="0" w:color="auto"/>
        <w:bottom w:val="none" w:sz="0" w:space="0" w:color="auto"/>
        <w:right w:val="none" w:sz="0" w:space="0" w:color="auto"/>
      </w:divBdr>
    </w:div>
    <w:div w:id="689334461">
      <w:bodyDiv w:val="1"/>
      <w:marLeft w:val="0"/>
      <w:marRight w:val="0"/>
      <w:marTop w:val="0"/>
      <w:marBottom w:val="0"/>
      <w:divBdr>
        <w:top w:val="none" w:sz="0" w:space="0" w:color="auto"/>
        <w:left w:val="none" w:sz="0" w:space="0" w:color="auto"/>
        <w:bottom w:val="none" w:sz="0" w:space="0" w:color="auto"/>
        <w:right w:val="none" w:sz="0" w:space="0" w:color="auto"/>
      </w:divBdr>
      <w:divsChild>
        <w:div w:id="1735162029">
          <w:marLeft w:val="0"/>
          <w:marRight w:val="0"/>
          <w:marTop w:val="0"/>
          <w:marBottom w:val="0"/>
          <w:divBdr>
            <w:top w:val="none" w:sz="0" w:space="0" w:color="auto"/>
            <w:left w:val="none" w:sz="0" w:space="0" w:color="auto"/>
            <w:bottom w:val="none" w:sz="0" w:space="0" w:color="auto"/>
            <w:right w:val="none" w:sz="0" w:space="0" w:color="auto"/>
          </w:divBdr>
          <w:divsChild>
            <w:div w:id="68354454">
              <w:marLeft w:val="0"/>
              <w:marRight w:val="0"/>
              <w:marTop w:val="0"/>
              <w:marBottom w:val="0"/>
              <w:divBdr>
                <w:top w:val="none" w:sz="0" w:space="0" w:color="auto"/>
                <w:left w:val="none" w:sz="0" w:space="0" w:color="auto"/>
                <w:bottom w:val="none" w:sz="0" w:space="0" w:color="auto"/>
                <w:right w:val="none" w:sz="0" w:space="0" w:color="auto"/>
              </w:divBdr>
              <w:divsChild>
                <w:div w:id="2126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568936">
      <w:bodyDiv w:val="1"/>
      <w:marLeft w:val="0"/>
      <w:marRight w:val="0"/>
      <w:marTop w:val="0"/>
      <w:marBottom w:val="0"/>
      <w:divBdr>
        <w:top w:val="none" w:sz="0" w:space="0" w:color="auto"/>
        <w:left w:val="none" w:sz="0" w:space="0" w:color="auto"/>
        <w:bottom w:val="none" w:sz="0" w:space="0" w:color="auto"/>
        <w:right w:val="none" w:sz="0" w:space="0" w:color="auto"/>
      </w:divBdr>
    </w:div>
    <w:div w:id="736823194">
      <w:bodyDiv w:val="1"/>
      <w:marLeft w:val="0"/>
      <w:marRight w:val="0"/>
      <w:marTop w:val="0"/>
      <w:marBottom w:val="0"/>
      <w:divBdr>
        <w:top w:val="none" w:sz="0" w:space="0" w:color="auto"/>
        <w:left w:val="none" w:sz="0" w:space="0" w:color="auto"/>
        <w:bottom w:val="none" w:sz="0" w:space="0" w:color="auto"/>
        <w:right w:val="none" w:sz="0" w:space="0" w:color="auto"/>
      </w:divBdr>
      <w:divsChild>
        <w:div w:id="81683918">
          <w:marLeft w:val="0"/>
          <w:marRight w:val="0"/>
          <w:marTop w:val="0"/>
          <w:marBottom w:val="0"/>
          <w:divBdr>
            <w:top w:val="none" w:sz="0" w:space="0" w:color="auto"/>
            <w:left w:val="none" w:sz="0" w:space="0" w:color="auto"/>
            <w:bottom w:val="none" w:sz="0" w:space="0" w:color="auto"/>
            <w:right w:val="none" w:sz="0" w:space="0" w:color="auto"/>
          </w:divBdr>
        </w:div>
        <w:div w:id="990869077">
          <w:marLeft w:val="0"/>
          <w:marRight w:val="0"/>
          <w:marTop w:val="0"/>
          <w:marBottom w:val="0"/>
          <w:divBdr>
            <w:top w:val="single" w:sz="2" w:space="0" w:color="E3E3E3"/>
            <w:left w:val="single" w:sz="2" w:space="0" w:color="E3E3E3"/>
            <w:bottom w:val="single" w:sz="2" w:space="0" w:color="E3E3E3"/>
            <w:right w:val="single" w:sz="2" w:space="0" w:color="E3E3E3"/>
          </w:divBdr>
          <w:divsChild>
            <w:div w:id="1349403357">
              <w:marLeft w:val="0"/>
              <w:marRight w:val="0"/>
              <w:marTop w:val="0"/>
              <w:marBottom w:val="0"/>
              <w:divBdr>
                <w:top w:val="single" w:sz="2" w:space="0" w:color="E3E3E3"/>
                <w:left w:val="single" w:sz="2" w:space="0" w:color="E3E3E3"/>
                <w:bottom w:val="single" w:sz="2" w:space="0" w:color="E3E3E3"/>
                <w:right w:val="single" w:sz="2" w:space="0" w:color="E3E3E3"/>
              </w:divBdr>
              <w:divsChild>
                <w:div w:id="1187132745">
                  <w:marLeft w:val="0"/>
                  <w:marRight w:val="0"/>
                  <w:marTop w:val="0"/>
                  <w:marBottom w:val="0"/>
                  <w:divBdr>
                    <w:top w:val="single" w:sz="2" w:space="0" w:color="E3E3E3"/>
                    <w:left w:val="single" w:sz="2" w:space="0" w:color="E3E3E3"/>
                    <w:bottom w:val="single" w:sz="2" w:space="0" w:color="E3E3E3"/>
                    <w:right w:val="single" w:sz="2" w:space="0" w:color="E3E3E3"/>
                  </w:divBdr>
                  <w:divsChild>
                    <w:div w:id="1484617471">
                      <w:marLeft w:val="0"/>
                      <w:marRight w:val="0"/>
                      <w:marTop w:val="0"/>
                      <w:marBottom w:val="0"/>
                      <w:divBdr>
                        <w:top w:val="single" w:sz="2" w:space="0" w:color="E3E3E3"/>
                        <w:left w:val="single" w:sz="2" w:space="0" w:color="E3E3E3"/>
                        <w:bottom w:val="single" w:sz="2" w:space="0" w:color="E3E3E3"/>
                        <w:right w:val="single" w:sz="2" w:space="0" w:color="E3E3E3"/>
                      </w:divBdr>
                      <w:divsChild>
                        <w:div w:id="97138821">
                          <w:marLeft w:val="0"/>
                          <w:marRight w:val="0"/>
                          <w:marTop w:val="0"/>
                          <w:marBottom w:val="0"/>
                          <w:divBdr>
                            <w:top w:val="single" w:sz="2" w:space="0" w:color="E3E3E3"/>
                            <w:left w:val="single" w:sz="2" w:space="0" w:color="E3E3E3"/>
                            <w:bottom w:val="single" w:sz="2" w:space="0" w:color="E3E3E3"/>
                            <w:right w:val="single" w:sz="2" w:space="0" w:color="E3E3E3"/>
                          </w:divBdr>
                          <w:divsChild>
                            <w:div w:id="651325725">
                              <w:marLeft w:val="0"/>
                              <w:marRight w:val="0"/>
                              <w:marTop w:val="0"/>
                              <w:marBottom w:val="0"/>
                              <w:divBdr>
                                <w:top w:val="single" w:sz="2" w:space="0" w:color="E3E3E3"/>
                                <w:left w:val="single" w:sz="2" w:space="0" w:color="E3E3E3"/>
                                <w:bottom w:val="single" w:sz="2" w:space="0" w:color="E3E3E3"/>
                                <w:right w:val="single" w:sz="2" w:space="0" w:color="E3E3E3"/>
                              </w:divBdr>
                              <w:divsChild>
                                <w:div w:id="17295735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619702">
                                      <w:marLeft w:val="0"/>
                                      <w:marRight w:val="0"/>
                                      <w:marTop w:val="0"/>
                                      <w:marBottom w:val="0"/>
                                      <w:divBdr>
                                        <w:top w:val="single" w:sz="2" w:space="0" w:color="E3E3E3"/>
                                        <w:left w:val="single" w:sz="2" w:space="0" w:color="E3E3E3"/>
                                        <w:bottom w:val="single" w:sz="2" w:space="0" w:color="E3E3E3"/>
                                        <w:right w:val="single" w:sz="2" w:space="0" w:color="E3E3E3"/>
                                      </w:divBdr>
                                      <w:divsChild>
                                        <w:div w:id="457647663">
                                          <w:marLeft w:val="0"/>
                                          <w:marRight w:val="0"/>
                                          <w:marTop w:val="0"/>
                                          <w:marBottom w:val="0"/>
                                          <w:divBdr>
                                            <w:top w:val="single" w:sz="2" w:space="0" w:color="E3E3E3"/>
                                            <w:left w:val="single" w:sz="2" w:space="0" w:color="E3E3E3"/>
                                            <w:bottom w:val="single" w:sz="2" w:space="0" w:color="E3E3E3"/>
                                            <w:right w:val="single" w:sz="2" w:space="0" w:color="E3E3E3"/>
                                          </w:divBdr>
                                          <w:divsChild>
                                            <w:div w:id="921262234">
                                              <w:marLeft w:val="0"/>
                                              <w:marRight w:val="0"/>
                                              <w:marTop w:val="0"/>
                                              <w:marBottom w:val="0"/>
                                              <w:divBdr>
                                                <w:top w:val="single" w:sz="2" w:space="0" w:color="E3E3E3"/>
                                                <w:left w:val="single" w:sz="2" w:space="0" w:color="E3E3E3"/>
                                                <w:bottom w:val="single" w:sz="2" w:space="0" w:color="E3E3E3"/>
                                                <w:right w:val="single" w:sz="2" w:space="0" w:color="E3E3E3"/>
                                              </w:divBdr>
                                              <w:divsChild>
                                                <w:div w:id="1063412020">
                                                  <w:marLeft w:val="0"/>
                                                  <w:marRight w:val="0"/>
                                                  <w:marTop w:val="0"/>
                                                  <w:marBottom w:val="0"/>
                                                  <w:divBdr>
                                                    <w:top w:val="single" w:sz="2" w:space="0" w:color="E3E3E3"/>
                                                    <w:left w:val="single" w:sz="2" w:space="0" w:color="E3E3E3"/>
                                                    <w:bottom w:val="single" w:sz="2" w:space="0" w:color="E3E3E3"/>
                                                    <w:right w:val="single" w:sz="2" w:space="0" w:color="E3E3E3"/>
                                                  </w:divBdr>
                                                  <w:divsChild>
                                                    <w:div w:id="2023821558">
                                                      <w:marLeft w:val="0"/>
                                                      <w:marRight w:val="0"/>
                                                      <w:marTop w:val="0"/>
                                                      <w:marBottom w:val="0"/>
                                                      <w:divBdr>
                                                        <w:top w:val="single" w:sz="2" w:space="0" w:color="E3E3E3"/>
                                                        <w:left w:val="single" w:sz="2" w:space="0" w:color="E3E3E3"/>
                                                        <w:bottom w:val="single" w:sz="2" w:space="0" w:color="E3E3E3"/>
                                                        <w:right w:val="single" w:sz="2" w:space="0" w:color="E3E3E3"/>
                                                      </w:divBdr>
                                                      <w:divsChild>
                                                        <w:div w:id="466823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34883603">
      <w:bodyDiv w:val="1"/>
      <w:marLeft w:val="0"/>
      <w:marRight w:val="0"/>
      <w:marTop w:val="0"/>
      <w:marBottom w:val="0"/>
      <w:divBdr>
        <w:top w:val="none" w:sz="0" w:space="0" w:color="auto"/>
        <w:left w:val="none" w:sz="0" w:space="0" w:color="auto"/>
        <w:bottom w:val="none" w:sz="0" w:space="0" w:color="auto"/>
        <w:right w:val="none" w:sz="0" w:space="0" w:color="auto"/>
      </w:divBdr>
    </w:div>
    <w:div w:id="904612226">
      <w:bodyDiv w:val="1"/>
      <w:marLeft w:val="0"/>
      <w:marRight w:val="0"/>
      <w:marTop w:val="0"/>
      <w:marBottom w:val="0"/>
      <w:divBdr>
        <w:top w:val="none" w:sz="0" w:space="0" w:color="auto"/>
        <w:left w:val="none" w:sz="0" w:space="0" w:color="auto"/>
        <w:bottom w:val="none" w:sz="0" w:space="0" w:color="auto"/>
        <w:right w:val="none" w:sz="0" w:space="0" w:color="auto"/>
      </w:divBdr>
      <w:divsChild>
        <w:div w:id="1352949431">
          <w:marLeft w:val="0"/>
          <w:marRight w:val="0"/>
          <w:marTop w:val="0"/>
          <w:marBottom w:val="0"/>
          <w:divBdr>
            <w:top w:val="none" w:sz="0" w:space="0" w:color="auto"/>
            <w:left w:val="none" w:sz="0" w:space="0" w:color="auto"/>
            <w:bottom w:val="none" w:sz="0" w:space="0" w:color="auto"/>
            <w:right w:val="none" w:sz="0" w:space="0" w:color="auto"/>
          </w:divBdr>
          <w:divsChild>
            <w:div w:id="11274291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781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0771040">
          <w:marLeft w:val="0"/>
          <w:marRight w:val="0"/>
          <w:marTop w:val="0"/>
          <w:marBottom w:val="0"/>
          <w:divBdr>
            <w:top w:val="single" w:sz="2" w:space="0" w:color="E3E3E3"/>
            <w:left w:val="single" w:sz="2" w:space="0" w:color="E3E3E3"/>
            <w:bottom w:val="single" w:sz="2" w:space="0" w:color="E3E3E3"/>
            <w:right w:val="single" w:sz="2" w:space="0" w:color="E3E3E3"/>
          </w:divBdr>
          <w:divsChild>
            <w:div w:id="34082516">
              <w:marLeft w:val="0"/>
              <w:marRight w:val="0"/>
              <w:marTop w:val="0"/>
              <w:marBottom w:val="0"/>
              <w:divBdr>
                <w:top w:val="single" w:sz="2" w:space="0" w:color="E3E3E3"/>
                <w:left w:val="single" w:sz="2" w:space="0" w:color="E3E3E3"/>
                <w:bottom w:val="single" w:sz="2" w:space="0" w:color="E3E3E3"/>
                <w:right w:val="single" w:sz="2" w:space="0" w:color="E3E3E3"/>
              </w:divBdr>
              <w:divsChild>
                <w:div w:id="670527185">
                  <w:marLeft w:val="0"/>
                  <w:marRight w:val="0"/>
                  <w:marTop w:val="0"/>
                  <w:marBottom w:val="0"/>
                  <w:divBdr>
                    <w:top w:val="single" w:sz="2" w:space="0" w:color="E3E3E3"/>
                    <w:left w:val="single" w:sz="2" w:space="0" w:color="E3E3E3"/>
                    <w:bottom w:val="single" w:sz="2" w:space="0" w:color="E3E3E3"/>
                    <w:right w:val="single" w:sz="2" w:space="0" w:color="E3E3E3"/>
                  </w:divBdr>
                  <w:divsChild>
                    <w:div w:id="2077824326">
                      <w:marLeft w:val="0"/>
                      <w:marRight w:val="0"/>
                      <w:marTop w:val="0"/>
                      <w:marBottom w:val="0"/>
                      <w:divBdr>
                        <w:top w:val="single" w:sz="2" w:space="0" w:color="E3E3E3"/>
                        <w:left w:val="single" w:sz="2" w:space="0" w:color="E3E3E3"/>
                        <w:bottom w:val="single" w:sz="2" w:space="0" w:color="E3E3E3"/>
                        <w:right w:val="single" w:sz="2" w:space="0" w:color="E3E3E3"/>
                      </w:divBdr>
                      <w:divsChild>
                        <w:div w:id="1023625908">
                          <w:marLeft w:val="0"/>
                          <w:marRight w:val="0"/>
                          <w:marTop w:val="0"/>
                          <w:marBottom w:val="0"/>
                          <w:divBdr>
                            <w:top w:val="single" w:sz="2" w:space="0" w:color="E3E3E3"/>
                            <w:left w:val="single" w:sz="2" w:space="0" w:color="E3E3E3"/>
                            <w:bottom w:val="single" w:sz="2" w:space="0" w:color="E3E3E3"/>
                            <w:right w:val="single" w:sz="2" w:space="0" w:color="E3E3E3"/>
                          </w:divBdr>
                          <w:divsChild>
                            <w:div w:id="983705728">
                              <w:marLeft w:val="0"/>
                              <w:marRight w:val="0"/>
                              <w:marTop w:val="0"/>
                              <w:marBottom w:val="0"/>
                              <w:divBdr>
                                <w:top w:val="single" w:sz="2" w:space="0" w:color="E3E3E3"/>
                                <w:left w:val="single" w:sz="2" w:space="0" w:color="E3E3E3"/>
                                <w:bottom w:val="single" w:sz="2" w:space="0" w:color="E3E3E3"/>
                                <w:right w:val="single" w:sz="2" w:space="0" w:color="E3E3E3"/>
                              </w:divBdr>
                              <w:divsChild>
                                <w:div w:id="1770351385">
                                  <w:marLeft w:val="0"/>
                                  <w:marRight w:val="0"/>
                                  <w:marTop w:val="100"/>
                                  <w:marBottom w:val="100"/>
                                  <w:divBdr>
                                    <w:top w:val="single" w:sz="2" w:space="0" w:color="E3E3E3"/>
                                    <w:left w:val="single" w:sz="2" w:space="0" w:color="E3E3E3"/>
                                    <w:bottom w:val="single" w:sz="2" w:space="0" w:color="E3E3E3"/>
                                    <w:right w:val="single" w:sz="2" w:space="0" w:color="E3E3E3"/>
                                  </w:divBdr>
                                  <w:divsChild>
                                    <w:div w:id="863786426">
                                      <w:marLeft w:val="0"/>
                                      <w:marRight w:val="0"/>
                                      <w:marTop w:val="0"/>
                                      <w:marBottom w:val="0"/>
                                      <w:divBdr>
                                        <w:top w:val="single" w:sz="2" w:space="0" w:color="E3E3E3"/>
                                        <w:left w:val="single" w:sz="2" w:space="0" w:color="E3E3E3"/>
                                        <w:bottom w:val="single" w:sz="2" w:space="0" w:color="E3E3E3"/>
                                        <w:right w:val="single" w:sz="2" w:space="0" w:color="E3E3E3"/>
                                      </w:divBdr>
                                      <w:divsChild>
                                        <w:div w:id="2110544753">
                                          <w:marLeft w:val="0"/>
                                          <w:marRight w:val="0"/>
                                          <w:marTop w:val="0"/>
                                          <w:marBottom w:val="0"/>
                                          <w:divBdr>
                                            <w:top w:val="single" w:sz="2" w:space="0" w:color="E3E3E3"/>
                                            <w:left w:val="single" w:sz="2" w:space="0" w:color="E3E3E3"/>
                                            <w:bottom w:val="single" w:sz="2" w:space="0" w:color="E3E3E3"/>
                                            <w:right w:val="single" w:sz="2" w:space="0" w:color="E3E3E3"/>
                                          </w:divBdr>
                                          <w:divsChild>
                                            <w:div w:id="803817373">
                                              <w:marLeft w:val="0"/>
                                              <w:marRight w:val="0"/>
                                              <w:marTop w:val="0"/>
                                              <w:marBottom w:val="0"/>
                                              <w:divBdr>
                                                <w:top w:val="single" w:sz="2" w:space="0" w:color="E3E3E3"/>
                                                <w:left w:val="single" w:sz="2" w:space="0" w:color="E3E3E3"/>
                                                <w:bottom w:val="single" w:sz="2" w:space="0" w:color="E3E3E3"/>
                                                <w:right w:val="single" w:sz="2" w:space="0" w:color="E3E3E3"/>
                                              </w:divBdr>
                                              <w:divsChild>
                                                <w:div w:id="1722636165">
                                                  <w:marLeft w:val="0"/>
                                                  <w:marRight w:val="0"/>
                                                  <w:marTop w:val="0"/>
                                                  <w:marBottom w:val="0"/>
                                                  <w:divBdr>
                                                    <w:top w:val="single" w:sz="2" w:space="0" w:color="E3E3E3"/>
                                                    <w:left w:val="single" w:sz="2" w:space="0" w:color="E3E3E3"/>
                                                    <w:bottom w:val="single" w:sz="2" w:space="0" w:color="E3E3E3"/>
                                                    <w:right w:val="single" w:sz="2" w:space="0" w:color="E3E3E3"/>
                                                  </w:divBdr>
                                                  <w:divsChild>
                                                    <w:div w:id="1179543859">
                                                      <w:marLeft w:val="0"/>
                                                      <w:marRight w:val="0"/>
                                                      <w:marTop w:val="0"/>
                                                      <w:marBottom w:val="0"/>
                                                      <w:divBdr>
                                                        <w:top w:val="single" w:sz="2" w:space="0" w:color="E3E3E3"/>
                                                        <w:left w:val="single" w:sz="2" w:space="0" w:color="E3E3E3"/>
                                                        <w:bottom w:val="single" w:sz="2" w:space="0" w:color="E3E3E3"/>
                                                        <w:right w:val="single" w:sz="2" w:space="0" w:color="E3E3E3"/>
                                                      </w:divBdr>
                                                      <w:divsChild>
                                                        <w:div w:id="1081564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26961134">
      <w:bodyDiv w:val="1"/>
      <w:marLeft w:val="0"/>
      <w:marRight w:val="0"/>
      <w:marTop w:val="0"/>
      <w:marBottom w:val="0"/>
      <w:divBdr>
        <w:top w:val="none" w:sz="0" w:space="0" w:color="auto"/>
        <w:left w:val="none" w:sz="0" w:space="0" w:color="auto"/>
        <w:bottom w:val="none" w:sz="0" w:space="0" w:color="auto"/>
        <w:right w:val="none" w:sz="0" w:space="0" w:color="auto"/>
      </w:divBdr>
      <w:divsChild>
        <w:div w:id="244843395">
          <w:marLeft w:val="0"/>
          <w:marRight w:val="0"/>
          <w:marTop w:val="0"/>
          <w:marBottom w:val="0"/>
          <w:divBdr>
            <w:top w:val="none" w:sz="0" w:space="0" w:color="auto"/>
            <w:left w:val="none" w:sz="0" w:space="0" w:color="auto"/>
            <w:bottom w:val="none" w:sz="0" w:space="0" w:color="auto"/>
            <w:right w:val="none" w:sz="0" w:space="0" w:color="auto"/>
          </w:divBdr>
          <w:divsChild>
            <w:div w:id="12737045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46989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4348673">
          <w:marLeft w:val="0"/>
          <w:marRight w:val="0"/>
          <w:marTop w:val="0"/>
          <w:marBottom w:val="0"/>
          <w:divBdr>
            <w:top w:val="single" w:sz="2" w:space="0" w:color="E3E3E3"/>
            <w:left w:val="single" w:sz="2" w:space="0" w:color="E3E3E3"/>
            <w:bottom w:val="single" w:sz="2" w:space="0" w:color="E3E3E3"/>
            <w:right w:val="single" w:sz="2" w:space="0" w:color="E3E3E3"/>
          </w:divBdr>
          <w:divsChild>
            <w:div w:id="1559707904">
              <w:marLeft w:val="0"/>
              <w:marRight w:val="0"/>
              <w:marTop w:val="0"/>
              <w:marBottom w:val="0"/>
              <w:divBdr>
                <w:top w:val="single" w:sz="2" w:space="0" w:color="E3E3E3"/>
                <w:left w:val="single" w:sz="2" w:space="0" w:color="E3E3E3"/>
                <w:bottom w:val="single" w:sz="2" w:space="0" w:color="E3E3E3"/>
                <w:right w:val="single" w:sz="2" w:space="0" w:color="E3E3E3"/>
              </w:divBdr>
              <w:divsChild>
                <w:div w:id="1122112616">
                  <w:marLeft w:val="0"/>
                  <w:marRight w:val="0"/>
                  <w:marTop w:val="0"/>
                  <w:marBottom w:val="0"/>
                  <w:divBdr>
                    <w:top w:val="single" w:sz="2" w:space="0" w:color="E3E3E3"/>
                    <w:left w:val="single" w:sz="2" w:space="0" w:color="E3E3E3"/>
                    <w:bottom w:val="single" w:sz="2" w:space="0" w:color="E3E3E3"/>
                    <w:right w:val="single" w:sz="2" w:space="0" w:color="E3E3E3"/>
                  </w:divBdr>
                  <w:divsChild>
                    <w:div w:id="608970593">
                      <w:marLeft w:val="0"/>
                      <w:marRight w:val="0"/>
                      <w:marTop w:val="0"/>
                      <w:marBottom w:val="0"/>
                      <w:divBdr>
                        <w:top w:val="single" w:sz="2" w:space="0" w:color="E3E3E3"/>
                        <w:left w:val="single" w:sz="2" w:space="0" w:color="E3E3E3"/>
                        <w:bottom w:val="single" w:sz="2" w:space="0" w:color="E3E3E3"/>
                        <w:right w:val="single" w:sz="2" w:space="0" w:color="E3E3E3"/>
                      </w:divBdr>
                      <w:divsChild>
                        <w:div w:id="336156048">
                          <w:marLeft w:val="0"/>
                          <w:marRight w:val="0"/>
                          <w:marTop w:val="0"/>
                          <w:marBottom w:val="0"/>
                          <w:divBdr>
                            <w:top w:val="single" w:sz="2" w:space="0" w:color="E3E3E3"/>
                            <w:left w:val="single" w:sz="2" w:space="0" w:color="E3E3E3"/>
                            <w:bottom w:val="single" w:sz="2" w:space="0" w:color="E3E3E3"/>
                            <w:right w:val="single" w:sz="2" w:space="0" w:color="E3E3E3"/>
                          </w:divBdr>
                          <w:divsChild>
                            <w:div w:id="1628393458">
                              <w:marLeft w:val="0"/>
                              <w:marRight w:val="0"/>
                              <w:marTop w:val="0"/>
                              <w:marBottom w:val="0"/>
                              <w:divBdr>
                                <w:top w:val="single" w:sz="2" w:space="0" w:color="E3E3E3"/>
                                <w:left w:val="single" w:sz="2" w:space="0" w:color="E3E3E3"/>
                                <w:bottom w:val="single" w:sz="2" w:space="0" w:color="E3E3E3"/>
                                <w:right w:val="single" w:sz="2" w:space="0" w:color="E3E3E3"/>
                              </w:divBdr>
                              <w:divsChild>
                                <w:div w:id="1395810497">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992513">
                                      <w:marLeft w:val="0"/>
                                      <w:marRight w:val="0"/>
                                      <w:marTop w:val="0"/>
                                      <w:marBottom w:val="0"/>
                                      <w:divBdr>
                                        <w:top w:val="single" w:sz="2" w:space="0" w:color="E3E3E3"/>
                                        <w:left w:val="single" w:sz="2" w:space="0" w:color="E3E3E3"/>
                                        <w:bottom w:val="single" w:sz="2" w:space="0" w:color="E3E3E3"/>
                                        <w:right w:val="single" w:sz="2" w:space="0" w:color="E3E3E3"/>
                                      </w:divBdr>
                                      <w:divsChild>
                                        <w:div w:id="1031538561">
                                          <w:marLeft w:val="0"/>
                                          <w:marRight w:val="0"/>
                                          <w:marTop w:val="0"/>
                                          <w:marBottom w:val="0"/>
                                          <w:divBdr>
                                            <w:top w:val="single" w:sz="2" w:space="0" w:color="E3E3E3"/>
                                            <w:left w:val="single" w:sz="2" w:space="0" w:color="E3E3E3"/>
                                            <w:bottom w:val="single" w:sz="2" w:space="0" w:color="E3E3E3"/>
                                            <w:right w:val="single" w:sz="2" w:space="0" w:color="E3E3E3"/>
                                          </w:divBdr>
                                          <w:divsChild>
                                            <w:div w:id="9064812">
                                              <w:marLeft w:val="0"/>
                                              <w:marRight w:val="0"/>
                                              <w:marTop w:val="0"/>
                                              <w:marBottom w:val="0"/>
                                              <w:divBdr>
                                                <w:top w:val="single" w:sz="2" w:space="0" w:color="E3E3E3"/>
                                                <w:left w:val="single" w:sz="2" w:space="0" w:color="E3E3E3"/>
                                                <w:bottom w:val="single" w:sz="2" w:space="0" w:color="E3E3E3"/>
                                                <w:right w:val="single" w:sz="2" w:space="0" w:color="E3E3E3"/>
                                              </w:divBdr>
                                              <w:divsChild>
                                                <w:div w:id="1773236766">
                                                  <w:marLeft w:val="0"/>
                                                  <w:marRight w:val="0"/>
                                                  <w:marTop w:val="0"/>
                                                  <w:marBottom w:val="0"/>
                                                  <w:divBdr>
                                                    <w:top w:val="single" w:sz="2" w:space="0" w:color="E3E3E3"/>
                                                    <w:left w:val="single" w:sz="2" w:space="0" w:color="E3E3E3"/>
                                                    <w:bottom w:val="single" w:sz="2" w:space="0" w:color="E3E3E3"/>
                                                    <w:right w:val="single" w:sz="2" w:space="0" w:color="E3E3E3"/>
                                                  </w:divBdr>
                                                  <w:divsChild>
                                                    <w:div w:id="967472489">
                                                      <w:marLeft w:val="0"/>
                                                      <w:marRight w:val="0"/>
                                                      <w:marTop w:val="0"/>
                                                      <w:marBottom w:val="0"/>
                                                      <w:divBdr>
                                                        <w:top w:val="single" w:sz="2" w:space="0" w:color="E3E3E3"/>
                                                        <w:left w:val="single" w:sz="2" w:space="0" w:color="E3E3E3"/>
                                                        <w:bottom w:val="single" w:sz="2" w:space="0" w:color="E3E3E3"/>
                                                        <w:right w:val="single" w:sz="2" w:space="0" w:color="E3E3E3"/>
                                                      </w:divBdr>
                                                      <w:divsChild>
                                                        <w:div w:id="1008486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48897675">
      <w:bodyDiv w:val="1"/>
      <w:marLeft w:val="0"/>
      <w:marRight w:val="0"/>
      <w:marTop w:val="0"/>
      <w:marBottom w:val="0"/>
      <w:divBdr>
        <w:top w:val="none" w:sz="0" w:space="0" w:color="auto"/>
        <w:left w:val="none" w:sz="0" w:space="0" w:color="auto"/>
        <w:bottom w:val="none" w:sz="0" w:space="0" w:color="auto"/>
        <w:right w:val="none" w:sz="0" w:space="0" w:color="auto"/>
      </w:divBdr>
    </w:div>
    <w:div w:id="966810726">
      <w:bodyDiv w:val="1"/>
      <w:marLeft w:val="0"/>
      <w:marRight w:val="0"/>
      <w:marTop w:val="0"/>
      <w:marBottom w:val="0"/>
      <w:divBdr>
        <w:top w:val="none" w:sz="0" w:space="0" w:color="auto"/>
        <w:left w:val="none" w:sz="0" w:space="0" w:color="auto"/>
        <w:bottom w:val="none" w:sz="0" w:space="0" w:color="auto"/>
        <w:right w:val="none" w:sz="0" w:space="0" w:color="auto"/>
      </w:divBdr>
    </w:div>
    <w:div w:id="972174961">
      <w:bodyDiv w:val="1"/>
      <w:marLeft w:val="0"/>
      <w:marRight w:val="0"/>
      <w:marTop w:val="0"/>
      <w:marBottom w:val="0"/>
      <w:divBdr>
        <w:top w:val="none" w:sz="0" w:space="0" w:color="auto"/>
        <w:left w:val="none" w:sz="0" w:space="0" w:color="auto"/>
        <w:bottom w:val="none" w:sz="0" w:space="0" w:color="auto"/>
        <w:right w:val="none" w:sz="0" w:space="0" w:color="auto"/>
      </w:divBdr>
    </w:div>
    <w:div w:id="995689228">
      <w:bodyDiv w:val="1"/>
      <w:marLeft w:val="0"/>
      <w:marRight w:val="0"/>
      <w:marTop w:val="0"/>
      <w:marBottom w:val="0"/>
      <w:divBdr>
        <w:top w:val="none" w:sz="0" w:space="0" w:color="auto"/>
        <w:left w:val="none" w:sz="0" w:space="0" w:color="auto"/>
        <w:bottom w:val="none" w:sz="0" w:space="0" w:color="auto"/>
        <w:right w:val="none" w:sz="0" w:space="0" w:color="auto"/>
      </w:divBdr>
    </w:div>
    <w:div w:id="1044869580">
      <w:bodyDiv w:val="1"/>
      <w:marLeft w:val="0"/>
      <w:marRight w:val="0"/>
      <w:marTop w:val="0"/>
      <w:marBottom w:val="0"/>
      <w:divBdr>
        <w:top w:val="none" w:sz="0" w:space="0" w:color="auto"/>
        <w:left w:val="none" w:sz="0" w:space="0" w:color="auto"/>
        <w:bottom w:val="none" w:sz="0" w:space="0" w:color="auto"/>
        <w:right w:val="none" w:sz="0" w:space="0" w:color="auto"/>
      </w:divBdr>
      <w:divsChild>
        <w:div w:id="374355610">
          <w:marLeft w:val="0"/>
          <w:marRight w:val="0"/>
          <w:marTop w:val="0"/>
          <w:marBottom w:val="0"/>
          <w:divBdr>
            <w:top w:val="none" w:sz="0" w:space="0" w:color="auto"/>
            <w:left w:val="none" w:sz="0" w:space="0" w:color="auto"/>
            <w:bottom w:val="none" w:sz="0" w:space="0" w:color="auto"/>
            <w:right w:val="none" w:sz="0" w:space="0" w:color="auto"/>
          </w:divBdr>
        </w:div>
        <w:div w:id="1519808316">
          <w:marLeft w:val="0"/>
          <w:marRight w:val="0"/>
          <w:marTop w:val="0"/>
          <w:marBottom w:val="0"/>
          <w:divBdr>
            <w:top w:val="single" w:sz="2" w:space="0" w:color="E3E3E3"/>
            <w:left w:val="single" w:sz="2" w:space="0" w:color="E3E3E3"/>
            <w:bottom w:val="single" w:sz="2" w:space="0" w:color="E3E3E3"/>
            <w:right w:val="single" w:sz="2" w:space="0" w:color="E3E3E3"/>
          </w:divBdr>
          <w:divsChild>
            <w:div w:id="1518806248">
              <w:marLeft w:val="0"/>
              <w:marRight w:val="0"/>
              <w:marTop w:val="0"/>
              <w:marBottom w:val="0"/>
              <w:divBdr>
                <w:top w:val="single" w:sz="2" w:space="0" w:color="E3E3E3"/>
                <w:left w:val="single" w:sz="2" w:space="0" w:color="E3E3E3"/>
                <w:bottom w:val="single" w:sz="2" w:space="0" w:color="E3E3E3"/>
                <w:right w:val="single" w:sz="2" w:space="0" w:color="E3E3E3"/>
              </w:divBdr>
              <w:divsChild>
                <w:div w:id="823395607">
                  <w:marLeft w:val="0"/>
                  <w:marRight w:val="0"/>
                  <w:marTop w:val="0"/>
                  <w:marBottom w:val="0"/>
                  <w:divBdr>
                    <w:top w:val="single" w:sz="2" w:space="0" w:color="E3E3E3"/>
                    <w:left w:val="single" w:sz="2" w:space="0" w:color="E3E3E3"/>
                    <w:bottom w:val="single" w:sz="2" w:space="0" w:color="E3E3E3"/>
                    <w:right w:val="single" w:sz="2" w:space="0" w:color="E3E3E3"/>
                  </w:divBdr>
                  <w:divsChild>
                    <w:div w:id="895817757">
                      <w:marLeft w:val="0"/>
                      <w:marRight w:val="0"/>
                      <w:marTop w:val="0"/>
                      <w:marBottom w:val="0"/>
                      <w:divBdr>
                        <w:top w:val="single" w:sz="2" w:space="0" w:color="E3E3E3"/>
                        <w:left w:val="single" w:sz="2" w:space="0" w:color="E3E3E3"/>
                        <w:bottom w:val="single" w:sz="2" w:space="0" w:color="E3E3E3"/>
                        <w:right w:val="single" w:sz="2" w:space="0" w:color="E3E3E3"/>
                      </w:divBdr>
                      <w:divsChild>
                        <w:div w:id="551967365">
                          <w:marLeft w:val="0"/>
                          <w:marRight w:val="0"/>
                          <w:marTop w:val="0"/>
                          <w:marBottom w:val="0"/>
                          <w:divBdr>
                            <w:top w:val="single" w:sz="2" w:space="0" w:color="E3E3E3"/>
                            <w:left w:val="single" w:sz="2" w:space="0" w:color="E3E3E3"/>
                            <w:bottom w:val="single" w:sz="2" w:space="0" w:color="E3E3E3"/>
                            <w:right w:val="single" w:sz="2" w:space="0" w:color="E3E3E3"/>
                          </w:divBdr>
                          <w:divsChild>
                            <w:div w:id="122580373">
                              <w:marLeft w:val="0"/>
                              <w:marRight w:val="0"/>
                              <w:marTop w:val="0"/>
                              <w:marBottom w:val="0"/>
                              <w:divBdr>
                                <w:top w:val="single" w:sz="2" w:space="0" w:color="E3E3E3"/>
                                <w:left w:val="single" w:sz="2" w:space="0" w:color="E3E3E3"/>
                                <w:bottom w:val="single" w:sz="2" w:space="0" w:color="E3E3E3"/>
                                <w:right w:val="single" w:sz="2" w:space="0" w:color="E3E3E3"/>
                              </w:divBdr>
                              <w:divsChild>
                                <w:div w:id="2075423192">
                                  <w:marLeft w:val="0"/>
                                  <w:marRight w:val="0"/>
                                  <w:marTop w:val="100"/>
                                  <w:marBottom w:val="100"/>
                                  <w:divBdr>
                                    <w:top w:val="single" w:sz="2" w:space="0" w:color="E3E3E3"/>
                                    <w:left w:val="single" w:sz="2" w:space="0" w:color="E3E3E3"/>
                                    <w:bottom w:val="single" w:sz="2" w:space="0" w:color="E3E3E3"/>
                                    <w:right w:val="single" w:sz="2" w:space="0" w:color="E3E3E3"/>
                                  </w:divBdr>
                                  <w:divsChild>
                                    <w:div w:id="1800612426">
                                      <w:marLeft w:val="0"/>
                                      <w:marRight w:val="0"/>
                                      <w:marTop w:val="0"/>
                                      <w:marBottom w:val="0"/>
                                      <w:divBdr>
                                        <w:top w:val="single" w:sz="2" w:space="0" w:color="E3E3E3"/>
                                        <w:left w:val="single" w:sz="2" w:space="0" w:color="E3E3E3"/>
                                        <w:bottom w:val="single" w:sz="2" w:space="0" w:color="E3E3E3"/>
                                        <w:right w:val="single" w:sz="2" w:space="0" w:color="E3E3E3"/>
                                      </w:divBdr>
                                      <w:divsChild>
                                        <w:div w:id="1933388045">
                                          <w:marLeft w:val="0"/>
                                          <w:marRight w:val="0"/>
                                          <w:marTop w:val="0"/>
                                          <w:marBottom w:val="0"/>
                                          <w:divBdr>
                                            <w:top w:val="single" w:sz="2" w:space="0" w:color="E3E3E3"/>
                                            <w:left w:val="single" w:sz="2" w:space="0" w:color="E3E3E3"/>
                                            <w:bottom w:val="single" w:sz="2" w:space="0" w:color="E3E3E3"/>
                                            <w:right w:val="single" w:sz="2" w:space="0" w:color="E3E3E3"/>
                                          </w:divBdr>
                                          <w:divsChild>
                                            <w:div w:id="789976512">
                                              <w:marLeft w:val="0"/>
                                              <w:marRight w:val="0"/>
                                              <w:marTop w:val="0"/>
                                              <w:marBottom w:val="0"/>
                                              <w:divBdr>
                                                <w:top w:val="single" w:sz="2" w:space="0" w:color="E3E3E3"/>
                                                <w:left w:val="single" w:sz="2" w:space="0" w:color="E3E3E3"/>
                                                <w:bottom w:val="single" w:sz="2" w:space="0" w:color="E3E3E3"/>
                                                <w:right w:val="single" w:sz="2" w:space="0" w:color="E3E3E3"/>
                                              </w:divBdr>
                                              <w:divsChild>
                                                <w:div w:id="1890917152">
                                                  <w:marLeft w:val="0"/>
                                                  <w:marRight w:val="0"/>
                                                  <w:marTop w:val="0"/>
                                                  <w:marBottom w:val="0"/>
                                                  <w:divBdr>
                                                    <w:top w:val="single" w:sz="2" w:space="0" w:color="E3E3E3"/>
                                                    <w:left w:val="single" w:sz="2" w:space="0" w:color="E3E3E3"/>
                                                    <w:bottom w:val="single" w:sz="2" w:space="0" w:color="E3E3E3"/>
                                                    <w:right w:val="single" w:sz="2" w:space="0" w:color="E3E3E3"/>
                                                  </w:divBdr>
                                                  <w:divsChild>
                                                    <w:div w:id="85853481">
                                                      <w:marLeft w:val="0"/>
                                                      <w:marRight w:val="0"/>
                                                      <w:marTop w:val="0"/>
                                                      <w:marBottom w:val="0"/>
                                                      <w:divBdr>
                                                        <w:top w:val="single" w:sz="2" w:space="0" w:color="E3E3E3"/>
                                                        <w:left w:val="single" w:sz="2" w:space="0" w:color="E3E3E3"/>
                                                        <w:bottom w:val="single" w:sz="2" w:space="0" w:color="E3E3E3"/>
                                                        <w:right w:val="single" w:sz="2" w:space="0" w:color="E3E3E3"/>
                                                      </w:divBdr>
                                                      <w:divsChild>
                                                        <w:div w:id="1911114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46759195">
      <w:bodyDiv w:val="1"/>
      <w:marLeft w:val="0"/>
      <w:marRight w:val="0"/>
      <w:marTop w:val="0"/>
      <w:marBottom w:val="0"/>
      <w:divBdr>
        <w:top w:val="none" w:sz="0" w:space="0" w:color="auto"/>
        <w:left w:val="none" w:sz="0" w:space="0" w:color="auto"/>
        <w:bottom w:val="none" w:sz="0" w:space="0" w:color="auto"/>
        <w:right w:val="none" w:sz="0" w:space="0" w:color="auto"/>
      </w:divBdr>
    </w:div>
    <w:div w:id="1051460623">
      <w:bodyDiv w:val="1"/>
      <w:marLeft w:val="0"/>
      <w:marRight w:val="0"/>
      <w:marTop w:val="0"/>
      <w:marBottom w:val="0"/>
      <w:divBdr>
        <w:top w:val="none" w:sz="0" w:space="0" w:color="auto"/>
        <w:left w:val="none" w:sz="0" w:space="0" w:color="auto"/>
        <w:bottom w:val="none" w:sz="0" w:space="0" w:color="auto"/>
        <w:right w:val="none" w:sz="0" w:space="0" w:color="auto"/>
      </w:divBdr>
    </w:div>
    <w:div w:id="1086078595">
      <w:bodyDiv w:val="1"/>
      <w:marLeft w:val="0"/>
      <w:marRight w:val="0"/>
      <w:marTop w:val="0"/>
      <w:marBottom w:val="0"/>
      <w:divBdr>
        <w:top w:val="none" w:sz="0" w:space="0" w:color="auto"/>
        <w:left w:val="none" w:sz="0" w:space="0" w:color="auto"/>
        <w:bottom w:val="none" w:sz="0" w:space="0" w:color="auto"/>
        <w:right w:val="none" w:sz="0" w:space="0" w:color="auto"/>
      </w:divBdr>
      <w:divsChild>
        <w:div w:id="687102754">
          <w:marLeft w:val="0"/>
          <w:marRight w:val="0"/>
          <w:marTop w:val="0"/>
          <w:marBottom w:val="0"/>
          <w:divBdr>
            <w:top w:val="none" w:sz="0" w:space="0" w:color="auto"/>
            <w:left w:val="none" w:sz="0" w:space="0" w:color="auto"/>
            <w:bottom w:val="none" w:sz="0" w:space="0" w:color="auto"/>
            <w:right w:val="none" w:sz="0" w:space="0" w:color="auto"/>
          </w:divBdr>
          <w:divsChild>
            <w:div w:id="18565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7766">
      <w:bodyDiv w:val="1"/>
      <w:marLeft w:val="0"/>
      <w:marRight w:val="0"/>
      <w:marTop w:val="0"/>
      <w:marBottom w:val="0"/>
      <w:divBdr>
        <w:top w:val="none" w:sz="0" w:space="0" w:color="auto"/>
        <w:left w:val="none" w:sz="0" w:space="0" w:color="auto"/>
        <w:bottom w:val="none" w:sz="0" w:space="0" w:color="auto"/>
        <w:right w:val="none" w:sz="0" w:space="0" w:color="auto"/>
      </w:divBdr>
    </w:div>
    <w:div w:id="1118186257">
      <w:bodyDiv w:val="1"/>
      <w:marLeft w:val="0"/>
      <w:marRight w:val="0"/>
      <w:marTop w:val="0"/>
      <w:marBottom w:val="0"/>
      <w:divBdr>
        <w:top w:val="none" w:sz="0" w:space="0" w:color="auto"/>
        <w:left w:val="none" w:sz="0" w:space="0" w:color="auto"/>
        <w:bottom w:val="none" w:sz="0" w:space="0" w:color="auto"/>
        <w:right w:val="none" w:sz="0" w:space="0" w:color="auto"/>
      </w:divBdr>
    </w:div>
    <w:div w:id="1124227588">
      <w:bodyDiv w:val="1"/>
      <w:marLeft w:val="0"/>
      <w:marRight w:val="0"/>
      <w:marTop w:val="0"/>
      <w:marBottom w:val="0"/>
      <w:divBdr>
        <w:top w:val="none" w:sz="0" w:space="0" w:color="auto"/>
        <w:left w:val="none" w:sz="0" w:space="0" w:color="auto"/>
        <w:bottom w:val="none" w:sz="0" w:space="0" w:color="auto"/>
        <w:right w:val="none" w:sz="0" w:space="0" w:color="auto"/>
      </w:divBdr>
      <w:divsChild>
        <w:div w:id="719208206">
          <w:marLeft w:val="0"/>
          <w:marRight w:val="0"/>
          <w:marTop w:val="0"/>
          <w:marBottom w:val="0"/>
          <w:divBdr>
            <w:top w:val="single" w:sz="2" w:space="0" w:color="E3E3E3"/>
            <w:left w:val="single" w:sz="2" w:space="0" w:color="E3E3E3"/>
            <w:bottom w:val="single" w:sz="2" w:space="0" w:color="E3E3E3"/>
            <w:right w:val="single" w:sz="2" w:space="0" w:color="E3E3E3"/>
          </w:divBdr>
          <w:divsChild>
            <w:div w:id="303628529">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753230">
                  <w:marLeft w:val="0"/>
                  <w:marRight w:val="0"/>
                  <w:marTop w:val="0"/>
                  <w:marBottom w:val="0"/>
                  <w:divBdr>
                    <w:top w:val="single" w:sz="2" w:space="0" w:color="E3E3E3"/>
                    <w:left w:val="single" w:sz="2" w:space="0" w:color="E3E3E3"/>
                    <w:bottom w:val="single" w:sz="2" w:space="0" w:color="E3E3E3"/>
                    <w:right w:val="single" w:sz="2" w:space="0" w:color="E3E3E3"/>
                  </w:divBdr>
                  <w:divsChild>
                    <w:div w:id="1672609961">
                      <w:marLeft w:val="0"/>
                      <w:marRight w:val="0"/>
                      <w:marTop w:val="0"/>
                      <w:marBottom w:val="0"/>
                      <w:divBdr>
                        <w:top w:val="single" w:sz="2" w:space="0" w:color="E3E3E3"/>
                        <w:left w:val="single" w:sz="2" w:space="0" w:color="E3E3E3"/>
                        <w:bottom w:val="single" w:sz="2" w:space="0" w:color="E3E3E3"/>
                        <w:right w:val="single" w:sz="2" w:space="0" w:color="E3E3E3"/>
                      </w:divBdr>
                      <w:divsChild>
                        <w:div w:id="1569028320">
                          <w:marLeft w:val="0"/>
                          <w:marRight w:val="0"/>
                          <w:marTop w:val="0"/>
                          <w:marBottom w:val="0"/>
                          <w:divBdr>
                            <w:top w:val="single" w:sz="2" w:space="0" w:color="E3E3E3"/>
                            <w:left w:val="single" w:sz="2" w:space="0" w:color="E3E3E3"/>
                            <w:bottom w:val="single" w:sz="2" w:space="0" w:color="E3E3E3"/>
                            <w:right w:val="single" w:sz="2" w:space="0" w:color="E3E3E3"/>
                          </w:divBdr>
                          <w:divsChild>
                            <w:div w:id="1332292440">
                              <w:marLeft w:val="0"/>
                              <w:marRight w:val="0"/>
                              <w:marTop w:val="0"/>
                              <w:marBottom w:val="0"/>
                              <w:divBdr>
                                <w:top w:val="single" w:sz="2" w:space="0" w:color="E3E3E3"/>
                                <w:left w:val="single" w:sz="2" w:space="0" w:color="E3E3E3"/>
                                <w:bottom w:val="single" w:sz="2" w:space="0" w:color="E3E3E3"/>
                                <w:right w:val="single" w:sz="2" w:space="0" w:color="E3E3E3"/>
                              </w:divBdr>
                              <w:divsChild>
                                <w:div w:id="209657893">
                                  <w:marLeft w:val="0"/>
                                  <w:marRight w:val="0"/>
                                  <w:marTop w:val="0"/>
                                  <w:marBottom w:val="0"/>
                                  <w:divBdr>
                                    <w:top w:val="single" w:sz="2" w:space="0" w:color="E3E3E3"/>
                                    <w:left w:val="single" w:sz="2" w:space="0" w:color="E3E3E3"/>
                                    <w:bottom w:val="single" w:sz="2" w:space="0" w:color="E3E3E3"/>
                                    <w:right w:val="single" w:sz="2" w:space="0" w:color="E3E3E3"/>
                                  </w:divBdr>
                                  <w:divsChild>
                                    <w:div w:id="1999921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36531709">
      <w:bodyDiv w:val="1"/>
      <w:marLeft w:val="0"/>
      <w:marRight w:val="0"/>
      <w:marTop w:val="0"/>
      <w:marBottom w:val="0"/>
      <w:divBdr>
        <w:top w:val="none" w:sz="0" w:space="0" w:color="auto"/>
        <w:left w:val="none" w:sz="0" w:space="0" w:color="auto"/>
        <w:bottom w:val="none" w:sz="0" w:space="0" w:color="auto"/>
        <w:right w:val="none" w:sz="0" w:space="0" w:color="auto"/>
      </w:divBdr>
    </w:div>
    <w:div w:id="1170564519">
      <w:bodyDiv w:val="1"/>
      <w:marLeft w:val="0"/>
      <w:marRight w:val="0"/>
      <w:marTop w:val="0"/>
      <w:marBottom w:val="0"/>
      <w:divBdr>
        <w:top w:val="none" w:sz="0" w:space="0" w:color="auto"/>
        <w:left w:val="none" w:sz="0" w:space="0" w:color="auto"/>
        <w:bottom w:val="none" w:sz="0" w:space="0" w:color="auto"/>
        <w:right w:val="none" w:sz="0" w:space="0" w:color="auto"/>
      </w:divBdr>
    </w:div>
    <w:div w:id="1174371977">
      <w:bodyDiv w:val="1"/>
      <w:marLeft w:val="0"/>
      <w:marRight w:val="0"/>
      <w:marTop w:val="0"/>
      <w:marBottom w:val="0"/>
      <w:divBdr>
        <w:top w:val="none" w:sz="0" w:space="0" w:color="auto"/>
        <w:left w:val="none" w:sz="0" w:space="0" w:color="auto"/>
        <w:bottom w:val="none" w:sz="0" w:space="0" w:color="auto"/>
        <w:right w:val="none" w:sz="0" w:space="0" w:color="auto"/>
      </w:divBdr>
      <w:divsChild>
        <w:div w:id="453133709">
          <w:marLeft w:val="0"/>
          <w:marRight w:val="0"/>
          <w:marTop w:val="0"/>
          <w:marBottom w:val="0"/>
          <w:divBdr>
            <w:top w:val="none" w:sz="0" w:space="0" w:color="auto"/>
            <w:left w:val="none" w:sz="0" w:space="0" w:color="auto"/>
            <w:bottom w:val="none" w:sz="0" w:space="0" w:color="auto"/>
            <w:right w:val="none" w:sz="0" w:space="0" w:color="auto"/>
          </w:divBdr>
          <w:divsChild>
            <w:div w:id="64123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8009">
      <w:bodyDiv w:val="1"/>
      <w:marLeft w:val="0"/>
      <w:marRight w:val="0"/>
      <w:marTop w:val="0"/>
      <w:marBottom w:val="0"/>
      <w:divBdr>
        <w:top w:val="none" w:sz="0" w:space="0" w:color="auto"/>
        <w:left w:val="none" w:sz="0" w:space="0" w:color="auto"/>
        <w:bottom w:val="none" w:sz="0" w:space="0" w:color="auto"/>
        <w:right w:val="none" w:sz="0" w:space="0" w:color="auto"/>
      </w:divBdr>
    </w:div>
    <w:div w:id="1279796080">
      <w:bodyDiv w:val="1"/>
      <w:marLeft w:val="0"/>
      <w:marRight w:val="0"/>
      <w:marTop w:val="0"/>
      <w:marBottom w:val="0"/>
      <w:divBdr>
        <w:top w:val="none" w:sz="0" w:space="0" w:color="auto"/>
        <w:left w:val="none" w:sz="0" w:space="0" w:color="auto"/>
        <w:bottom w:val="none" w:sz="0" w:space="0" w:color="auto"/>
        <w:right w:val="none" w:sz="0" w:space="0" w:color="auto"/>
      </w:divBdr>
    </w:div>
    <w:div w:id="1322856583">
      <w:bodyDiv w:val="1"/>
      <w:marLeft w:val="0"/>
      <w:marRight w:val="0"/>
      <w:marTop w:val="0"/>
      <w:marBottom w:val="0"/>
      <w:divBdr>
        <w:top w:val="none" w:sz="0" w:space="0" w:color="auto"/>
        <w:left w:val="none" w:sz="0" w:space="0" w:color="auto"/>
        <w:bottom w:val="none" w:sz="0" w:space="0" w:color="auto"/>
        <w:right w:val="none" w:sz="0" w:space="0" w:color="auto"/>
      </w:divBdr>
      <w:divsChild>
        <w:div w:id="268778716">
          <w:marLeft w:val="0"/>
          <w:marRight w:val="0"/>
          <w:marTop w:val="0"/>
          <w:marBottom w:val="0"/>
          <w:divBdr>
            <w:top w:val="none" w:sz="0" w:space="0" w:color="auto"/>
            <w:left w:val="none" w:sz="0" w:space="0" w:color="auto"/>
            <w:bottom w:val="none" w:sz="0" w:space="0" w:color="auto"/>
            <w:right w:val="none" w:sz="0" w:space="0" w:color="auto"/>
          </w:divBdr>
        </w:div>
        <w:div w:id="1300919064">
          <w:marLeft w:val="0"/>
          <w:marRight w:val="0"/>
          <w:marTop w:val="0"/>
          <w:marBottom w:val="0"/>
          <w:divBdr>
            <w:top w:val="single" w:sz="2" w:space="0" w:color="E3E3E3"/>
            <w:left w:val="single" w:sz="2" w:space="0" w:color="E3E3E3"/>
            <w:bottom w:val="single" w:sz="2" w:space="0" w:color="E3E3E3"/>
            <w:right w:val="single" w:sz="2" w:space="0" w:color="E3E3E3"/>
          </w:divBdr>
          <w:divsChild>
            <w:div w:id="1072049164">
              <w:marLeft w:val="0"/>
              <w:marRight w:val="0"/>
              <w:marTop w:val="0"/>
              <w:marBottom w:val="0"/>
              <w:divBdr>
                <w:top w:val="single" w:sz="2" w:space="0" w:color="E3E3E3"/>
                <w:left w:val="single" w:sz="2" w:space="0" w:color="E3E3E3"/>
                <w:bottom w:val="single" w:sz="2" w:space="0" w:color="E3E3E3"/>
                <w:right w:val="single" w:sz="2" w:space="0" w:color="E3E3E3"/>
              </w:divBdr>
              <w:divsChild>
                <w:div w:id="642388531">
                  <w:marLeft w:val="0"/>
                  <w:marRight w:val="0"/>
                  <w:marTop w:val="0"/>
                  <w:marBottom w:val="0"/>
                  <w:divBdr>
                    <w:top w:val="single" w:sz="2" w:space="0" w:color="E3E3E3"/>
                    <w:left w:val="single" w:sz="2" w:space="0" w:color="E3E3E3"/>
                    <w:bottom w:val="single" w:sz="2" w:space="0" w:color="E3E3E3"/>
                    <w:right w:val="single" w:sz="2" w:space="0" w:color="E3E3E3"/>
                  </w:divBdr>
                  <w:divsChild>
                    <w:div w:id="717362722">
                      <w:marLeft w:val="0"/>
                      <w:marRight w:val="0"/>
                      <w:marTop w:val="0"/>
                      <w:marBottom w:val="0"/>
                      <w:divBdr>
                        <w:top w:val="single" w:sz="2" w:space="0" w:color="E3E3E3"/>
                        <w:left w:val="single" w:sz="2" w:space="0" w:color="E3E3E3"/>
                        <w:bottom w:val="single" w:sz="2" w:space="0" w:color="E3E3E3"/>
                        <w:right w:val="single" w:sz="2" w:space="0" w:color="E3E3E3"/>
                      </w:divBdr>
                      <w:divsChild>
                        <w:div w:id="1362048772">
                          <w:marLeft w:val="0"/>
                          <w:marRight w:val="0"/>
                          <w:marTop w:val="0"/>
                          <w:marBottom w:val="0"/>
                          <w:divBdr>
                            <w:top w:val="single" w:sz="2" w:space="0" w:color="E3E3E3"/>
                            <w:left w:val="single" w:sz="2" w:space="0" w:color="E3E3E3"/>
                            <w:bottom w:val="single" w:sz="2" w:space="0" w:color="E3E3E3"/>
                            <w:right w:val="single" w:sz="2" w:space="0" w:color="E3E3E3"/>
                          </w:divBdr>
                          <w:divsChild>
                            <w:div w:id="1954945702">
                              <w:marLeft w:val="0"/>
                              <w:marRight w:val="0"/>
                              <w:marTop w:val="0"/>
                              <w:marBottom w:val="0"/>
                              <w:divBdr>
                                <w:top w:val="single" w:sz="2" w:space="0" w:color="E3E3E3"/>
                                <w:left w:val="single" w:sz="2" w:space="0" w:color="E3E3E3"/>
                                <w:bottom w:val="single" w:sz="2" w:space="0" w:color="E3E3E3"/>
                                <w:right w:val="single" w:sz="2" w:space="0" w:color="E3E3E3"/>
                              </w:divBdr>
                              <w:divsChild>
                                <w:div w:id="656112071">
                                  <w:marLeft w:val="0"/>
                                  <w:marRight w:val="0"/>
                                  <w:marTop w:val="100"/>
                                  <w:marBottom w:val="100"/>
                                  <w:divBdr>
                                    <w:top w:val="single" w:sz="2" w:space="0" w:color="E3E3E3"/>
                                    <w:left w:val="single" w:sz="2" w:space="0" w:color="E3E3E3"/>
                                    <w:bottom w:val="single" w:sz="2" w:space="0" w:color="E3E3E3"/>
                                    <w:right w:val="single" w:sz="2" w:space="0" w:color="E3E3E3"/>
                                  </w:divBdr>
                                  <w:divsChild>
                                    <w:div w:id="1201631111">
                                      <w:marLeft w:val="0"/>
                                      <w:marRight w:val="0"/>
                                      <w:marTop w:val="0"/>
                                      <w:marBottom w:val="0"/>
                                      <w:divBdr>
                                        <w:top w:val="single" w:sz="2" w:space="0" w:color="E3E3E3"/>
                                        <w:left w:val="single" w:sz="2" w:space="0" w:color="E3E3E3"/>
                                        <w:bottom w:val="single" w:sz="2" w:space="0" w:color="E3E3E3"/>
                                        <w:right w:val="single" w:sz="2" w:space="0" w:color="E3E3E3"/>
                                      </w:divBdr>
                                      <w:divsChild>
                                        <w:div w:id="2131196308">
                                          <w:marLeft w:val="0"/>
                                          <w:marRight w:val="0"/>
                                          <w:marTop w:val="0"/>
                                          <w:marBottom w:val="0"/>
                                          <w:divBdr>
                                            <w:top w:val="single" w:sz="2" w:space="0" w:color="E3E3E3"/>
                                            <w:left w:val="single" w:sz="2" w:space="0" w:color="E3E3E3"/>
                                            <w:bottom w:val="single" w:sz="2" w:space="0" w:color="E3E3E3"/>
                                            <w:right w:val="single" w:sz="2" w:space="0" w:color="E3E3E3"/>
                                          </w:divBdr>
                                          <w:divsChild>
                                            <w:div w:id="1199050036">
                                              <w:marLeft w:val="0"/>
                                              <w:marRight w:val="0"/>
                                              <w:marTop w:val="0"/>
                                              <w:marBottom w:val="0"/>
                                              <w:divBdr>
                                                <w:top w:val="single" w:sz="2" w:space="0" w:color="E3E3E3"/>
                                                <w:left w:val="single" w:sz="2" w:space="0" w:color="E3E3E3"/>
                                                <w:bottom w:val="single" w:sz="2" w:space="0" w:color="E3E3E3"/>
                                                <w:right w:val="single" w:sz="2" w:space="0" w:color="E3E3E3"/>
                                              </w:divBdr>
                                              <w:divsChild>
                                                <w:div w:id="1675261759">
                                                  <w:marLeft w:val="0"/>
                                                  <w:marRight w:val="0"/>
                                                  <w:marTop w:val="0"/>
                                                  <w:marBottom w:val="0"/>
                                                  <w:divBdr>
                                                    <w:top w:val="single" w:sz="2" w:space="0" w:color="E3E3E3"/>
                                                    <w:left w:val="single" w:sz="2" w:space="0" w:color="E3E3E3"/>
                                                    <w:bottom w:val="single" w:sz="2" w:space="0" w:color="E3E3E3"/>
                                                    <w:right w:val="single" w:sz="2" w:space="0" w:color="E3E3E3"/>
                                                  </w:divBdr>
                                                  <w:divsChild>
                                                    <w:div w:id="42608899">
                                                      <w:marLeft w:val="0"/>
                                                      <w:marRight w:val="0"/>
                                                      <w:marTop w:val="0"/>
                                                      <w:marBottom w:val="0"/>
                                                      <w:divBdr>
                                                        <w:top w:val="single" w:sz="2" w:space="0" w:color="E3E3E3"/>
                                                        <w:left w:val="single" w:sz="2" w:space="0" w:color="E3E3E3"/>
                                                        <w:bottom w:val="single" w:sz="2" w:space="0" w:color="E3E3E3"/>
                                                        <w:right w:val="single" w:sz="2" w:space="0" w:color="E3E3E3"/>
                                                      </w:divBdr>
                                                      <w:divsChild>
                                                        <w:div w:id="121122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63362562">
      <w:bodyDiv w:val="1"/>
      <w:marLeft w:val="0"/>
      <w:marRight w:val="0"/>
      <w:marTop w:val="0"/>
      <w:marBottom w:val="0"/>
      <w:divBdr>
        <w:top w:val="none" w:sz="0" w:space="0" w:color="auto"/>
        <w:left w:val="none" w:sz="0" w:space="0" w:color="auto"/>
        <w:bottom w:val="none" w:sz="0" w:space="0" w:color="auto"/>
        <w:right w:val="none" w:sz="0" w:space="0" w:color="auto"/>
      </w:divBdr>
      <w:divsChild>
        <w:div w:id="225146223">
          <w:marLeft w:val="0"/>
          <w:marRight w:val="0"/>
          <w:marTop w:val="0"/>
          <w:marBottom w:val="0"/>
          <w:divBdr>
            <w:top w:val="none" w:sz="0" w:space="0" w:color="auto"/>
            <w:left w:val="none" w:sz="0" w:space="0" w:color="auto"/>
            <w:bottom w:val="none" w:sz="0" w:space="0" w:color="auto"/>
            <w:right w:val="none" w:sz="0" w:space="0" w:color="auto"/>
          </w:divBdr>
        </w:div>
        <w:div w:id="2096439101">
          <w:marLeft w:val="0"/>
          <w:marRight w:val="0"/>
          <w:marTop w:val="0"/>
          <w:marBottom w:val="0"/>
          <w:divBdr>
            <w:top w:val="single" w:sz="2" w:space="0" w:color="E3E3E3"/>
            <w:left w:val="single" w:sz="2" w:space="0" w:color="E3E3E3"/>
            <w:bottom w:val="single" w:sz="2" w:space="0" w:color="E3E3E3"/>
            <w:right w:val="single" w:sz="2" w:space="0" w:color="E3E3E3"/>
          </w:divBdr>
          <w:divsChild>
            <w:div w:id="2122413684">
              <w:marLeft w:val="0"/>
              <w:marRight w:val="0"/>
              <w:marTop w:val="0"/>
              <w:marBottom w:val="0"/>
              <w:divBdr>
                <w:top w:val="single" w:sz="2" w:space="0" w:color="E3E3E3"/>
                <w:left w:val="single" w:sz="2" w:space="0" w:color="E3E3E3"/>
                <w:bottom w:val="single" w:sz="2" w:space="0" w:color="E3E3E3"/>
                <w:right w:val="single" w:sz="2" w:space="0" w:color="E3E3E3"/>
              </w:divBdr>
              <w:divsChild>
                <w:div w:id="308874104">
                  <w:marLeft w:val="0"/>
                  <w:marRight w:val="0"/>
                  <w:marTop w:val="0"/>
                  <w:marBottom w:val="0"/>
                  <w:divBdr>
                    <w:top w:val="single" w:sz="2" w:space="0" w:color="E3E3E3"/>
                    <w:left w:val="single" w:sz="2" w:space="0" w:color="E3E3E3"/>
                    <w:bottom w:val="single" w:sz="2" w:space="0" w:color="E3E3E3"/>
                    <w:right w:val="single" w:sz="2" w:space="0" w:color="E3E3E3"/>
                  </w:divBdr>
                  <w:divsChild>
                    <w:div w:id="699428609">
                      <w:marLeft w:val="0"/>
                      <w:marRight w:val="0"/>
                      <w:marTop w:val="0"/>
                      <w:marBottom w:val="0"/>
                      <w:divBdr>
                        <w:top w:val="single" w:sz="2" w:space="0" w:color="E3E3E3"/>
                        <w:left w:val="single" w:sz="2" w:space="0" w:color="E3E3E3"/>
                        <w:bottom w:val="single" w:sz="2" w:space="0" w:color="E3E3E3"/>
                        <w:right w:val="single" w:sz="2" w:space="0" w:color="E3E3E3"/>
                      </w:divBdr>
                      <w:divsChild>
                        <w:div w:id="79252553">
                          <w:marLeft w:val="0"/>
                          <w:marRight w:val="0"/>
                          <w:marTop w:val="0"/>
                          <w:marBottom w:val="0"/>
                          <w:divBdr>
                            <w:top w:val="single" w:sz="2" w:space="0" w:color="E3E3E3"/>
                            <w:left w:val="single" w:sz="2" w:space="0" w:color="E3E3E3"/>
                            <w:bottom w:val="single" w:sz="2" w:space="0" w:color="E3E3E3"/>
                            <w:right w:val="single" w:sz="2" w:space="0" w:color="E3E3E3"/>
                          </w:divBdr>
                          <w:divsChild>
                            <w:div w:id="1126503616">
                              <w:marLeft w:val="0"/>
                              <w:marRight w:val="0"/>
                              <w:marTop w:val="0"/>
                              <w:marBottom w:val="0"/>
                              <w:divBdr>
                                <w:top w:val="single" w:sz="2" w:space="0" w:color="E3E3E3"/>
                                <w:left w:val="single" w:sz="2" w:space="0" w:color="E3E3E3"/>
                                <w:bottom w:val="single" w:sz="2" w:space="0" w:color="E3E3E3"/>
                                <w:right w:val="single" w:sz="2" w:space="0" w:color="E3E3E3"/>
                              </w:divBdr>
                              <w:divsChild>
                                <w:div w:id="205726745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108455">
                                      <w:marLeft w:val="0"/>
                                      <w:marRight w:val="0"/>
                                      <w:marTop w:val="0"/>
                                      <w:marBottom w:val="0"/>
                                      <w:divBdr>
                                        <w:top w:val="single" w:sz="2" w:space="0" w:color="E3E3E3"/>
                                        <w:left w:val="single" w:sz="2" w:space="0" w:color="E3E3E3"/>
                                        <w:bottom w:val="single" w:sz="2" w:space="0" w:color="E3E3E3"/>
                                        <w:right w:val="single" w:sz="2" w:space="0" w:color="E3E3E3"/>
                                      </w:divBdr>
                                      <w:divsChild>
                                        <w:div w:id="447164355">
                                          <w:marLeft w:val="0"/>
                                          <w:marRight w:val="0"/>
                                          <w:marTop w:val="0"/>
                                          <w:marBottom w:val="0"/>
                                          <w:divBdr>
                                            <w:top w:val="single" w:sz="2" w:space="0" w:color="E3E3E3"/>
                                            <w:left w:val="single" w:sz="2" w:space="0" w:color="E3E3E3"/>
                                            <w:bottom w:val="single" w:sz="2" w:space="0" w:color="E3E3E3"/>
                                            <w:right w:val="single" w:sz="2" w:space="0" w:color="E3E3E3"/>
                                          </w:divBdr>
                                          <w:divsChild>
                                            <w:div w:id="2125076272">
                                              <w:marLeft w:val="0"/>
                                              <w:marRight w:val="0"/>
                                              <w:marTop w:val="0"/>
                                              <w:marBottom w:val="0"/>
                                              <w:divBdr>
                                                <w:top w:val="single" w:sz="2" w:space="0" w:color="E3E3E3"/>
                                                <w:left w:val="single" w:sz="2" w:space="0" w:color="E3E3E3"/>
                                                <w:bottom w:val="single" w:sz="2" w:space="0" w:color="E3E3E3"/>
                                                <w:right w:val="single" w:sz="2" w:space="0" w:color="E3E3E3"/>
                                              </w:divBdr>
                                              <w:divsChild>
                                                <w:div w:id="1670282295">
                                                  <w:marLeft w:val="0"/>
                                                  <w:marRight w:val="0"/>
                                                  <w:marTop w:val="0"/>
                                                  <w:marBottom w:val="0"/>
                                                  <w:divBdr>
                                                    <w:top w:val="single" w:sz="2" w:space="0" w:color="E3E3E3"/>
                                                    <w:left w:val="single" w:sz="2" w:space="0" w:color="E3E3E3"/>
                                                    <w:bottom w:val="single" w:sz="2" w:space="0" w:color="E3E3E3"/>
                                                    <w:right w:val="single" w:sz="2" w:space="0" w:color="E3E3E3"/>
                                                  </w:divBdr>
                                                  <w:divsChild>
                                                    <w:div w:id="1616058796">
                                                      <w:marLeft w:val="0"/>
                                                      <w:marRight w:val="0"/>
                                                      <w:marTop w:val="0"/>
                                                      <w:marBottom w:val="0"/>
                                                      <w:divBdr>
                                                        <w:top w:val="single" w:sz="2" w:space="0" w:color="E3E3E3"/>
                                                        <w:left w:val="single" w:sz="2" w:space="0" w:color="E3E3E3"/>
                                                        <w:bottom w:val="single" w:sz="2" w:space="0" w:color="E3E3E3"/>
                                                        <w:right w:val="single" w:sz="2" w:space="0" w:color="E3E3E3"/>
                                                      </w:divBdr>
                                                      <w:divsChild>
                                                        <w:div w:id="321391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70060975">
      <w:bodyDiv w:val="1"/>
      <w:marLeft w:val="0"/>
      <w:marRight w:val="0"/>
      <w:marTop w:val="0"/>
      <w:marBottom w:val="0"/>
      <w:divBdr>
        <w:top w:val="none" w:sz="0" w:space="0" w:color="auto"/>
        <w:left w:val="none" w:sz="0" w:space="0" w:color="auto"/>
        <w:bottom w:val="none" w:sz="0" w:space="0" w:color="auto"/>
        <w:right w:val="none" w:sz="0" w:space="0" w:color="auto"/>
      </w:divBdr>
    </w:div>
    <w:div w:id="1431857892">
      <w:bodyDiv w:val="1"/>
      <w:marLeft w:val="0"/>
      <w:marRight w:val="0"/>
      <w:marTop w:val="0"/>
      <w:marBottom w:val="0"/>
      <w:divBdr>
        <w:top w:val="none" w:sz="0" w:space="0" w:color="auto"/>
        <w:left w:val="none" w:sz="0" w:space="0" w:color="auto"/>
        <w:bottom w:val="none" w:sz="0" w:space="0" w:color="auto"/>
        <w:right w:val="none" w:sz="0" w:space="0" w:color="auto"/>
      </w:divBdr>
    </w:div>
    <w:div w:id="1500195830">
      <w:bodyDiv w:val="1"/>
      <w:marLeft w:val="0"/>
      <w:marRight w:val="0"/>
      <w:marTop w:val="0"/>
      <w:marBottom w:val="0"/>
      <w:divBdr>
        <w:top w:val="none" w:sz="0" w:space="0" w:color="auto"/>
        <w:left w:val="none" w:sz="0" w:space="0" w:color="auto"/>
        <w:bottom w:val="none" w:sz="0" w:space="0" w:color="auto"/>
        <w:right w:val="none" w:sz="0" w:space="0" w:color="auto"/>
      </w:divBdr>
      <w:divsChild>
        <w:div w:id="715810715">
          <w:marLeft w:val="0"/>
          <w:marRight w:val="0"/>
          <w:marTop w:val="0"/>
          <w:marBottom w:val="0"/>
          <w:divBdr>
            <w:top w:val="none" w:sz="0" w:space="0" w:color="auto"/>
            <w:left w:val="none" w:sz="0" w:space="0" w:color="auto"/>
            <w:bottom w:val="none" w:sz="0" w:space="0" w:color="auto"/>
            <w:right w:val="none" w:sz="0" w:space="0" w:color="auto"/>
          </w:divBdr>
          <w:divsChild>
            <w:div w:id="1597594281">
              <w:marLeft w:val="0"/>
              <w:marRight w:val="0"/>
              <w:marTop w:val="0"/>
              <w:marBottom w:val="0"/>
              <w:divBdr>
                <w:top w:val="none" w:sz="0" w:space="0" w:color="auto"/>
                <w:left w:val="none" w:sz="0" w:space="0" w:color="auto"/>
                <w:bottom w:val="none" w:sz="0" w:space="0" w:color="auto"/>
                <w:right w:val="none" w:sz="0" w:space="0" w:color="auto"/>
              </w:divBdr>
              <w:divsChild>
                <w:div w:id="16949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009488">
      <w:bodyDiv w:val="1"/>
      <w:marLeft w:val="0"/>
      <w:marRight w:val="0"/>
      <w:marTop w:val="0"/>
      <w:marBottom w:val="0"/>
      <w:divBdr>
        <w:top w:val="none" w:sz="0" w:space="0" w:color="auto"/>
        <w:left w:val="none" w:sz="0" w:space="0" w:color="auto"/>
        <w:bottom w:val="none" w:sz="0" w:space="0" w:color="auto"/>
        <w:right w:val="none" w:sz="0" w:space="0" w:color="auto"/>
      </w:divBdr>
      <w:divsChild>
        <w:div w:id="1303652017">
          <w:marLeft w:val="0"/>
          <w:marRight w:val="0"/>
          <w:marTop w:val="0"/>
          <w:marBottom w:val="0"/>
          <w:divBdr>
            <w:top w:val="single" w:sz="2" w:space="0" w:color="E3E3E3"/>
            <w:left w:val="single" w:sz="2" w:space="0" w:color="E3E3E3"/>
            <w:bottom w:val="single" w:sz="2" w:space="0" w:color="E3E3E3"/>
            <w:right w:val="single" w:sz="2" w:space="0" w:color="E3E3E3"/>
          </w:divBdr>
          <w:divsChild>
            <w:div w:id="1316952364">
              <w:marLeft w:val="0"/>
              <w:marRight w:val="0"/>
              <w:marTop w:val="0"/>
              <w:marBottom w:val="0"/>
              <w:divBdr>
                <w:top w:val="single" w:sz="2" w:space="0" w:color="E3E3E3"/>
                <w:left w:val="single" w:sz="2" w:space="0" w:color="E3E3E3"/>
                <w:bottom w:val="single" w:sz="2" w:space="0" w:color="E3E3E3"/>
                <w:right w:val="single" w:sz="2" w:space="0" w:color="E3E3E3"/>
              </w:divBdr>
              <w:divsChild>
                <w:div w:id="209222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sChild>
        <w:div w:id="625038836">
          <w:marLeft w:val="0"/>
          <w:marRight w:val="0"/>
          <w:marTop w:val="0"/>
          <w:marBottom w:val="0"/>
          <w:divBdr>
            <w:top w:val="single" w:sz="2" w:space="0" w:color="E3E3E3"/>
            <w:left w:val="single" w:sz="2" w:space="0" w:color="E3E3E3"/>
            <w:bottom w:val="single" w:sz="2" w:space="0" w:color="E3E3E3"/>
            <w:right w:val="single" w:sz="2" w:space="0" w:color="E3E3E3"/>
          </w:divBdr>
          <w:divsChild>
            <w:div w:id="1645425241">
              <w:marLeft w:val="0"/>
              <w:marRight w:val="0"/>
              <w:marTop w:val="0"/>
              <w:marBottom w:val="0"/>
              <w:divBdr>
                <w:top w:val="single" w:sz="2" w:space="0" w:color="E3E3E3"/>
                <w:left w:val="single" w:sz="2" w:space="0" w:color="E3E3E3"/>
                <w:bottom w:val="single" w:sz="2" w:space="0" w:color="E3E3E3"/>
                <w:right w:val="single" w:sz="2" w:space="0" w:color="E3E3E3"/>
              </w:divBdr>
              <w:divsChild>
                <w:div w:id="1501892328">
                  <w:marLeft w:val="0"/>
                  <w:marRight w:val="0"/>
                  <w:marTop w:val="0"/>
                  <w:marBottom w:val="0"/>
                  <w:divBdr>
                    <w:top w:val="single" w:sz="2" w:space="0" w:color="E3E3E3"/>
                    <w:left w:val="single" w:sz="2" w:space="0" w:color="E3E3E3"/>
                    <w:bottom w:val="single" w:sz="2" w:space="0" w:color="E3E3E3"/>
                    <w:right w:val="single" w:sz="2" w:space="0" w:color="E3E3E3"/>
                  </w:divBdr>
                  <w:divsChild>
                    <w:div w:id="13116487">
                      <w:marLeft w:val="0"/>
                      <w:marRight w:val="0"/>
                      <w:marTop w:val="0"/>
                      <w:marBottom w:val="0"/>
                      <w:divBdr>
                        <w:top w:val="single" w:sz="2" w:space="0" w:color="E3E3E3"/>
                        <w:left w:val="single" w:sz="2" w:space="0" w:color="E3E3E3"/>
                        <w:bottom w:val="single" w:sz="2" w:space="0" w:color="E3E3E3"/>
                        <w:right w:val="single" w:sz="2" w:space="0" w:color="E3E3E3"/>
                      </w:divBdr>
                      <w:divsChild>
                        <w:div w:id="2042127774">
                          <w:marLeft w:val="0"/>
                          <w:marRight w:val="0"/>
                          <w:marTop w:val="0"/>
                          <w:marBottom w:val="0"/>
                          <w:divBdr>
                            <w:top w:val="single" w:sz="2" w:space="0" w:color="E3E3E3"/>
                            <w:left w:val="single" w:sz="2" w:space="0" w:color="E3E3E3"/>
                            <w:bottom w:val="single" w:sz="2" w:space="0" w:color="E3E3E3"/>
                            <w:right w:val="single" w:sz="2" w:space="0" w:color="E3E3E3"/>
                          </w:divBdr>
                          <w:divsChild>
                            <w:div w:id="479077348">
                              <w:marLeft w:val="0"/>
                              <w:marRight w:val="0"/>
                              <w:marTop w:val="0"/>
                              <w:marBottom w:val="0"/>
                              <w:divBdr>
                                <w:top w:val="single" w:sz="2" w:space="0" w:color="E3E3E3"/>
                                <w:left w:val="single" w:sz="2" w:space="0" w:color="E3E3E3"/>
                                <w:bottom w:val="single" w:sz="2" w:space="0" w:color="E3E3E3"/>
                                <w:right w:val="single" w:sz="2" w:space="0" w:color="E3E3E3"/>
                              </w:divBdr>
                              <w:divsChild>
                                <w:div w:id="1957634434">
                                  <w:marLeft w:val="0"/>
                                  <w:marRight w:val="0"/>
                                  <w:marTop w:val="100"/>
                                  <w:marBottom w:val="100"/>
                                  <w:divBdr>
                                    <w:top w:val="single" w:sz="2" w:space="0" w:color="E3E3E3"/>
                                    <w:left w:val="single" w:sz="2" w:space="0" w:color="E3E3E3"/>
                                    <w:bottom w:val="single" w:sz="2" w:space="0" w:color="E3E3E3"/>
                                    <w:right w:val="single" w:sz="2" w:space="0" w:color="E3E3E3"/>
                                  </w:divBdr>
                                  <w:divsChild>
                                    <w:div w:id="1901744617">
                                      <w:marLeft w:val="0"/>
                                      <w:marRight w:val="0"/>
                                      <w:marTop w:val="0"/>
                                      <w:marBottom w:val="0"/>
                                      <w:divBdr>
                                        <w:top w:val="single" w:sz="2" w:space="0" w:color="E3E3E3"/>
                                        <w:left w:val="single" w:sz="2" w:space="0" w:color="E3E3E3"/>
                                        <w:bottom w:val="single" w:sz="2" w:space="0" w:color="E3E3E3"/>
                                        <w:right w:val="single" w:sz="2" w:space="0" w:color="E3E3E3"/>
                                      </w:divBdr>
                                      <w:divsChild>
                                        <w:div w:id="1015234514">
                                          <w:marLeft w:val="0"/>
                                          <w:marRight w:val="0"/>
                                          <w:marTop w:val="0"/>
                                          <w:marBottom w:val="0"/>
                                          <w:divBdr>
                                            <w:top w:val="single" w:sz="2" w:space="0" w:color="E3E3E3"/>
                                            <w:left w:val="single" w:sz="2" w:space="0" w:color="E3E3E3"/>
                                            <w:bottom w:val="single" w:sz="2" w:space="0" w:color="E3E3E3"/>
                                            <w:right w:val="single" w:sz="2" w:space="0" w:color="E3E3E3"/>
                                          </w:divBdr>
                                          <w:divsChild>
                                            <w:div w:id="963538039">
                                              <w:marLeft w:val="0"/>
                                              <w:marRight w:val="0"/>
                                              <w:marTop w:val="0"/>
                                              <w:marBottom w:val="0"/>
                                              <w:divBdr>
                                                <w:top w:val="single" w:sz="2" w:space="0" w:color="E3E3E3"/>
                                                <w:left w:val="single" w:sz="2" w:space="0" w:color="E3E3E3"/>
                                                <w:bottom w:val="single" w:sz="2" w:space="0" w:color="E3E3E3"/>
                                                <w:right w:val="single" w:sz="2" w:space="0" w:color="E3E3E3"/>
                                              </w:divBdr>
                                              <w:divsChild>
                                                <w:div w:id="1879049104">
                                                  <w:marLeft w:val="0"/>
                                                  <w:marRight w:val="0"/>
                                                  <w:marTop w:val="0"/>
                                                  <w:marBottom w:val="0"/>
                                                  <w:divBdr>
                                                    <w:top w:val="single" w:sz="2" w:space="0" w:color="E3E3E3"/>
                                                    <w:left w:val="single" w:sz="2" w:space="0" w:color="E3E3E3"/>
                                                    <w:bottom w:val="single" w:sz="2" w:space="0" w:color="E3E3E3"/>
                                                    <w:right w:val="single" w:sz="2" w:space="0" w:color="E3E3E3"/>
                                                  </w:divBdr>
                                                  <w:divsChild>
                                                    <w:div w:id="1812089150">
                                                      <w:marLeft w:val="0"/>
                                                      <w:marRight w:val="0"/>
                                                      <w:marTop w:val="0"/>
                                                      <w:marBottom w:val="0"/>
                                                      <w:divBdr>
                                                        <w:top w:val="single" w:sz="2" w:space="0" w:color="E3E3E3"/>
                                                        <w:left w:val="single" w:sz="2" w:space="0" w:color="E3E3E3"/>
                                                        <w:bottom w:val="single" w:sz="2" w:space="0" w:color="E3E3E3"/>
                                                        <w:right w:val="single" w:sz="2" w:space="0" w:color="E3E3E3"/>
                                                      </w:divBdr>
                                                      <w:divsChild>
                                                        <w:div w:id="452868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1242530">
          <w:marLeft w:val="0"/>
          <w:marRight w:val="0"/>
          <w:marTop w:val="0"/>
          <w:marBottom w:val="0"/>
          <w:divBdr>
            <w:top w:val="none" w:sz="0" w:space="0" w:color="auto"/>
            <w:left w:val="none" w:sz="0" w:space="0" w:color="auto"/>
            <w:bottom w:val="none" w:sz="0" w:space="0" w:color="auto"/>
            <w:right w:val="none" w:sz="0" w:space="0" w:color="auto"/>
          </w:divBdr>
          <w:divsChild>
            <w:div w:id="179019631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3358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47520005">
      <w:bodyDiv w:val="1"/>
      <w:marLeft w:val="0"/>
      <w:marRight w:val="0"/>
      <w:marTop w:val="0"/>
      <w:marBottom w:val="0"/>
      <w:divBdr>
        <w:top w:val="none" w:sz="0" w:space="0" w:color="auto"/>
        <w:left w:val="none" w:sz="0" w:space="0" w:color="auto"/>
        <w:bottom w:val="none" w:sz="0" w:space="0" w:color="auto"/>
        <w:right w:val="none" w:sz="0" w:space="0" w:color="auto"/>
      </w:divBdr>
    </w:div>
    <w:div w:id="1548642282">
      <w:bodyDiv w:val="1"/>
      <w:marLeft w:val="0"/>
      <w:marRight w:val="0"/>
      <w:marTop w:val="0"/>
      <w:marBottom w:val="0"/>
      <w:divBdr>
        <w:top w:val="none" w:sz="0" w:space="0" w:color="auto"/>
        <w:left w:val="none" w:sz="0" w:space="0" w:color="auto"/>
        <w:bottom w:val="none" w:sz="0" w:space="0" w:color="auto"/>
        <w:right w:val="none" w:sz="0" w:space="0" w:color="auto"/>
      </w:divBdr>
      <w:divsChild>
        <w:div w:id="1168599493">
          <w:marLeft w:val="0"/>
          <w:marRight w:val="0"/>
          <w:marTop w:val="0"/>
          <w:marBottom w:val="0"/>
          <w:divBdr>
            <w:top w:val="none" w:sz="0" w:space="0" w:color="auto"/>
            <w:left w:val="none" w:sz="0" w:space="0" w:color="auto"/>
            <w:bottom w:val="none" w:sz="0" w:space="0" w:color="auto"/>
            <w:right w:val="none" w:sz="0" w:space="0" w:color="auto"/>
          </w:divBdr>
        </w:div>
        <w:div w:id="1598905807">
          <w:marLeft w:val="0"/>
          <w:marRight w:val="0"/>
          <w:marTop w:val="0"/>
          <w:marBottom w:val="0"/>
          <w:divBdr>
            <w:top w:val="single" w:sz="2" w:space="0" w:color="E3E3E3"/>
            <w:left w:val="single" w:sz="2" w:space="0" w:color="E3E3E3"/>
            <w:bottom w:val="single" w:sz="2" w:space="0" w:color="E3E3E3"/>
            <w:right w:val="single" w:sz="2" w:space="0" w:color="E3E3E3"/>
          </w:divBdr>
          <w:divsChild>
            <w:div w:id="71782271">
              <w:marLeft w:val="0"/>
              <w:marRight w:val="0"/>
              <w:marTop w:val="0"/>
              <w:marBottom w:val="0"/>
              <w:divBdr>
                <w:top w:val="single" w:sz="2" w:space="0" w:color="E3E3E3"/>
                <w:left w:val="single" w:sz="2" w:space="0" w:color="E3E3E3"/>
                <w:bottom w:val="single" w:sz="2" w:space="0" w:color="E3E3E3"/>
                <w:right w:val="single" w:sz="2" w:space="0" w:color="E3E3E3"/>
              </w:divBdr>
              <w:divsChild>
                <w:div w:id="1599874848">
                  <w:marLeft w:val="0"/>
                  <w:marRight w:val="0"/>
                  <w:marTop w:val="0"/>
                  <w:marBottom w:val="0"/>
                  <w:divBdr>
                    <w:top w:val="single" w:sz="2" w:space="0" w:color="E3E3E3"/>
                    <w:left w:val="single" w:sz="2" w:space="0" w:color="E3E3E3"/>
                    <w:bottom w:val="single" w:sz="2" w:space="0" w:color="E3E3E3"/>
                    <w:right w:val="single" w:sz="2" w:space="0" w:color="E3E3E3"/>
                  </w:divBdr>
                  <w:divsChild>
                    <w:div w:id="1668823417">
                      <w:marLeft w:val="0"/>
                      <w:marRight w:val="0"/>
                      <w:marTop w:val="0"/>
                      <w:marBottom w:val="0"/>
                      <w:divBdr>
                        <w:top w:val="single" w:sz="2" w:space="0" w:color="E3E3E3"/>
                        <w:left w:val="single" w:sz="2" w:space="0" w:color="E3E3E3"/>
                        <w:bottom w:val="single" w:sz="2" w:space="0" w:color="E3E3E3"/>
                        <w:right w:val="single" w:sz="2" w:space="0" w:color="E3E3E3"/>
                      </w:divBdr>
                      <w:divsChild>
                        <w:div w:id="130442183">
                          <w:marLeft w:val="0"/>
                          <w:marRight w:val="0"/>
                          <w:marTop w:val="0"/>
                          <w:marBottom w:val="0"/>
                          <w:divBdr>
                            <w:top w:val="single" w:sz="2" w:space="0" w:color="E3E3E3"/>
                            <w:left w:val="single" w:sz="2" w:space="0" w:color="E3E3E3"/>
                            <w:bottom w:val="single" w:sz="2" w:space="0" w:color="E3E3E3"/>
                            <w:right w:val="single" w:sz="2" w:space="0" w:color="E3E3E3"/>
                          </w:divBdr>
                          <w:divsChild>
                            <w:div w:id="850142257">
                              <w:marLeft w:val="0"/>
                              <w:marRight w:val="0"/>
                              <w:marTop w:val="0"/>
                              <w:marBottom w:val="0"/>
                              <w:divBdr>
                                <w:top w:val="single" w:sz="2" w:space="0" w:color="E3E3E3"/>
                                <w:left w:val="single" w:sz="2" w:space="0" w:color="E3E3E3"/>
                                <w:bottom w:val="single" w:sz="2" w:space="0" w:color="E3E3E3"/>
                                <w:right w:val="single" w:sz="2" w:space="0" w:color="E3E3E3"/>
                              </w:divBdr>
                              <w:divsChild>
                                <w:div w:id="81082737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3704063">
                                      <w:marLeft w:val="0"/>
                                      <w:marRight w:val="0"/>
                                      <w:marTop w:val="0"/>
                                      <w:marBottom w:val="0"/>
                                      <w:divBdr>
                                        <w:top w:val="single" w:sz="2" w:space="0" w:color="E3E3E3"/>
                                        <w:left w:val="single" w:sz="2" w:space="0" w:color="E3E3E3"/>
                                        <w:bottom w:val="single" w:sz="2" w:space="0" w:color="E3E3E3"/>
                                        <w:right w:val="single" w:sz="2" w:space="0" w:color="E3E3E3"/>
                                      </w:divBdr>
                                      <w:divsChild>
                                        <w:div w:id="1870095840">
                                          <w:marLeft w:val="0"/>
                                          <w:marRight w:val="0"/>
                                          <w:marTop w:val="0"/>
                                          <w:marBottom w:val="0"/>
                                          <w:divBdr>
                                            <w:top w:val="single" w:sz="2" w:space="0" w:color="E3E3E3"/>
                                            <w:left w:val="single" w:sz="2" w:space="0" w:color="E3E3E3"/>
                                            <w:bottom w:val="single" w:sz="2" w:space="0" w:color="E3E3E3"/>
                                            <w:right w:val="single" w:sz="2" w:space="0" w:color="E3E3E3"/>
                                          </w:divBdr>
                                          <w:divsChild>
                                            <w:div w:id="1223560252">
                                              <w:marLeft w:val="0"/>
                                              <w:marRight w:val="0"/>
                                              <w:marTop w:val="0"/>
                                              <w:marBottom w:val="0"/>
                                              <w:divBdr>
                                                <w:top w:val="single" w:sz="2" w:space="0" w:color="E3E3E3"/>
                                                <w:left w:val="single" w:sz="2" w:space="0" w:color="E3E3E3"/>
                                                <w:bottom w:val="single" w:sz="2" w:space="0" w:color="E3E3E3"/>
                                                <w:right w:val="single" w:sz="2" w:space="0" w:color="E3E3E3"/>
                                              </w:divBdr>
                                              <w:divsChild>
                                                <w:div w:id="840201223">
                                                  <w:marLeft w:val="0"/>
                                                  <w:marRight w:val="0"/>
                                                  <w:marTop w:val="0"/>
                                                  <w:marBottom w:val="0"/>
                                                  <w:divBdr>
                                                    <w:top w:val="single" w:sz="2" w:space="0" w:color="E3E3E3"/>
                                                    <w:left w:val="single" w:sz="2" w:space="0" w:color="E3E3E3"/>
                                                    <w:bottom w:val="single" w:sz="2" w:space="0" w:color="E3E3E3"/>
                                                    <w:right w:val="single" w:sz="2" w:space="0" w:color="E3E3E3"/>
                                                  </w:divBdr>
                                                  <w:divsChild>
                                                    <w:div w:id="1667979335">
                                                      <w:marLeft w:val="0"/>
                                                      <w:marRight w:val="0"/>
                                                      <w:marTop w:val="0"/>
                                                      <w:marBottom w:val="0"/>
                                                      <w:divBdr>
                                                        <w:top w:val="single" w:sz="2" w:space="0" w:color="E3E3E3"/>
                                                        <w:left w:val="single" w:sz="2" w:space="0" w:color="E3E3E3"/>
                                                        <w:bottom w:val="single" w:sz="2" w:space="0" w:color="E3E3E3"/>
                                                        <w:right w:val="single" w:sz="2" w:space="0" w:color="E3E3E3"/>
                                                      </w:divBdr>
                                                      <w:divsChild>
                                                        <w:div w:id="1931698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84958624">
      <w:bodyDiv w:val="1"/>
      <w:marLeft w:val="0"/>
      <w:marRight w:val="0"/>
      <w:marTop w:val="0"/>
      <w:marBottom w:val="0"/>
      <w:divBdr>
        <w:top w:val="none" w:sz="0" w:space="0" w:color="auto"/>
        <w:left w:val="none" w:sz="0" w:space="0" w:color="auto"/>
        <w:bottom w:val="none" w:sz="0" w:space="0" w:color="auto"/>
        <w:right w:val="none" w:sz="0" w:space="0" w:color="auto"/>
      </w:divBdr>
    </w:div>
    <w:div w:id="1816213009">
      <w:bodyDiv w:val="1"/>
      <w:marLeft w:val="0"/>
      <w:marRight w:val="0"/>
      <w:marTop w:val="0"/>
      <w:marBottom w:val="0"/>
      <w:divBdr>
        <w:top w:val="none" w:sz="0" w:space="0" w:color="auto"/>
        <w:left w:val="none" w:sz="0" w:space="0" w:color="auto"/>
        <w:bottom w:val="none" w:sz="0" w:space="0" w:color="auto"/>
        <w:right w:val="none" w:sz="0" w:space="0" w:color="auto"/>
      </w:divBdr>
    </w:div>
    <w:div w:id="1878159076">
      <w:bodyDiv w:val="1"/>
      <w:marLeft w:val="0"/>
      <w:marRight w:val="0"/>
      <w:marTop w:val="0"/>
      <w:marBottom w:val="0"/>
      <w:divBdr>
        <w:top w:val="none" w:sz="0" w:space="0" w:color="auto"/>
        <w:left w:val="none" w:sz="0" w:space="0" w:color="auto"/>
        <w:bottom w:val="none" w:sz="0" w:space="0" w:color="auto"/>
        <w:right w:val="none" w:sz="0" w:space="0" w:color="auto"/>
      </w:divBdr>
    </w:div>
    <w:div w:id="1896040744">
      <w:bodyDiv w:val="1"/>
      <w:marLeft w:val="0"/>
      <w:marRight w:val="0"/>
      <w:marTop w:val="0"/>
      <w:marBottom w:val="0"/>
      <w:divBdr>
        <w:top w:val="none" w:sz="0" w:space="0" w:color="auto"/>
        <w:left w:val="none" w:sz="0" w:space="0" w:color="auto"/>
        <w:bottom w:val="none" w:sz="0" w:space="0" w:color="auto"/>
        <w:right w:val="none" w:sz="0" w:space="0" w:color="auto"/>
      </w:divBdr>
    </w:div>
    <w:div w:id="1910385997">
      <w:bodyDiv w:val="1"/>
      <w:marLeft w:val="0"/>
      <w:marRight w:val="0"/>
      <w:marTop w:val="0"/>
      <w:marBottom w:val="0"/>
      <w:divBdr>
        <w:top w:val="none" w:sz="0" w:space="0" w:color="auto"/>
        <w:left w:val="none" w:sz="0" w:space="0" w:color="auto"/>
        <w:bottom w:val="none" w:sz="0" w:space="0" w:color="auto"/>
        <w:right w:val="none" w:sz="0" w:space="0" w:color="auto"/>
      </w:divBdr>
      <w:divsChild>
        <w:div w:id="146822211">
          <w:marLeft w:val="0"/>
          <w:marRight w:val="0"/>
          <w:marTop w:val="0"/>
          <w:marBottom w:val="0"/>
          <w:divBdr>
            <w:top w:val="single" w:sz="2" w:space="0" w:color="E3E3E3"/>
            <w:left w:val="single" w:sz="2" w:space="0" w:color="E3E3E3"/>
            <w:bottom w:val="single" w:sz="2" w:space="0" w:color="E3E3E3"/>
            <w:right w:val="single" w:sz="2" w:space="0" w:color="E3E3E3"/>
          </w:divBdr>
          <w:divsChild>
            <w:div w:id="141822553">
              <w:marLeft w:val="0"/>
              <w:marRight w:val="0"/>
              <w:marTop w:val="0"/>
              <w:marBottom w:val="0"/>
              <w:divBdr>
                <w:top w:val="single" w:sz="2" w:space="0" w:color="E3E3E3"/>
                <w:left w:val="single" w:sz="2" w:space="0" w:color="E3E3E3"/>
                <w:bottom w:val="single" w:sz="2" w:space="0" w:color="E3E3E3"/>
                <w:right w:val="single" w:sz="2" w:space="0" w:color="E3E3E3"/>
              </w:divBdr>
              <w:divsChild>
                <w:div w:id="639773676">
                  <w:marLeft w:val="0"/>
                  <w:marRight w:val="0"/>
                  <w:marTop w:val="0"/>
                  <w:marBottom w:val="0"/>
                  <w:divBdr>
                    <w:top w:val="single" w:sz="2" w:space="0" w:color="E3E3E3"/>
                    <w:left w:val="single" w:sz="2" w:space="0" w:color="E3E3E3"/>
                    <w:bottom w:val="single" w:sz="2" w:space="0" w:color="E3E3E3"/>
                    <w:right w:val="single" w:sz="2" w:space="0" w:color="E3E3E3"/>
                  </w:divBdr>
                  <w:divsChild>
                    <w:div w:id="2078672997">
                      <w:marLeft w:val="0"/>
                      <w:marRight w:val="0"/>
                      <w:marTop w:val="0"/>
                      <w:marBottom w:val="0"/>
                      <w:divBdr>
                        <w:top w:val="single" w:sz="2" w:space="0" w:color="E3E3E3"/>
                        <w:left w:val="single" w:sz="2" w:space="0" w:color="E3E3E3"/>
                        <w:bottom w:val="single" w:sz="2" w:space="0" w:color="E3E3E3"/>
                        <w:right w:val="single" w:sz="2" w:space="0" w:color="E3E3E3"/>
                      </w:divBdr>
                      <w:divsChild>
                        <w:div w:id="463891877">
                          <w:marLeft w:val="0"/>
                          <w:marRight w:val="0"/>
                          <w:marTop w:val="0"/>
                          <w:marBottom w:val="0"/>
                          <w:divBdr>
                            <w:top w:val="single" w:sz="2" w:space="0" w:color="E3E3E3"/>
                            <w:left w:val="single" w:sz="2" w:space="0" w:color="E3E3E3"/>
                            <w:bottom w:val="single" w:sz="2" w:space="0" w:color="E3E3E3"/>
                            <w:right w:val="single" w:sz="2" w:space="0" w:color="E3E3E3"/>
                          </w:divBdr>
                          <w:divsChild>
                            <w:div w:id="2064089084">
                              <w:marLeft w:val="0"/>
                              <w:marRight w:val="0"/>
                              <w:marTop w:val="0"/>
                              <w:marBottom w:val="0"/>
                              <w:divBdr>
                                <w:top w:val="single" w:sz="2" w:space="0" w:color="E3E3E3"/>
                                <w:left w:val="single" w:sz="2" w:space="0" w:color="E3E3E3"/>
                                <w:bottom w:val="single" w:sz="2" w:space="0" w:color="E3E3E3"/>
                                <w:right w:val="single" w:sz="2" w:space="0" w:color="E3E3E3"/>
                              </w:divBdr>
                              <w:divsChild>
                                <w:div w:id="202181749">
                                  <w:marLeft w:val="0"/>
                                  <w:marRight w:val="0"/>
                                  <w:marTop w:val="100"/>
                                  <w:marBottom w:val="100"/>
                                  <w:divBdr>
                                    <w:top w:val="single" w:sz="2" w:space="0" w:color="E3E3E3"/>
                                    <w:left w:val="single" w:sz="2" w:space="0" w:color="E3E3E3"/>
                                    <w:bottom w:val="single" w:sz="2" w:space="0" w:color="E3E3E3"/>
                                    <w:right w:val="single" w:sz="2" w:space="0" w:color="E3E3E3"/>
                                  </w:divBdr>
                                  <w:divsChild>
                                    <w:div w:id="352001380">
                                      <w:marLeft w:val="0"/>
                                      <w:marRight w:val="0"/>
                                      <w:marTop w:val="0"/>
                                      <w:marBottom w:val="0"/>
                                      <w:divBdr>
                                        <w:top w:val="single" w:sz="2" w:space="0" w:color="E3E3E3"/>
                                        <w:left w:val="single" w:sz="2" w:space="0" w:color="E3E3E3"/>
                                        <w:bottom w:val="single" w:sz="2" w:space="0" w:color="E3E3E3"/>
                                        <w:right w:val="single" w:sz="2" w:space="0" w:color="E3E3E3"/>
                                      </w:divBdr>
                                      <w:divsChild>
                                        <w:div w:id="1971131430">
                                          <w:marLeft w:val="0"/>
                                          <w:marRight w:val="0"/>
                                          <w:marTop w:val="0"/>
                                          <w:marBottom w:val="0"/>
                                          <w:divBdr>
                                            <w:top w:val="single" w:sz="2" w:space="0" w:color="E3E3E3"/>
                                            <w:left w:val="single" w:sz="2" w:space="0" w:color="E3E3E3"/>
                                            <w:bottom w:val="single" w:sz="2" w:space="0" w:color="E3E3E3"/>
                                            <w:right w:val="single" w:sz="2" w:space="0" w:color="E3E3E3"/>
                                          </w:divBdr>
                                          <w:divsChild>
                                            <w:div w:id="1199975447">
                                              <w:marLeft w:val="0"/>
                                              <w:marRight w:val="0"/>
                                              <w:marTop w:val="0"/>
                                              <w:marBottom w:val="0"/>
                                              <w:divBdr>
                                                <w:top w:val="single" w:sz="2" w:space="0" w:color="E3E3E3"/>
                                                <w:left w:val="single" w:sz="2" w:space="0" w:color="E3E3E3"/>
                                                <w:bottom w:val="single" w:sz="2" w:space="0" w:color="E3E3E3"/>
                                                <w:right w:val="single" w:sz="2" w:space="0" w:color="E3E3E3"/>
                                              </w:divBdr>
                                              <w:divsChild>
                                                <w:div w:id="775178854">
                                                  <w:marLeft w:val="0"/>
                                                  <w:marRight w:val="0"/>
                                                  <w:marTop w:val="0"/>
                                                  <w:marBottom w:val="0"/>
                                                  <w:divBdr>
                                                    <w:top w:val="single" w:sz="2" w:space="0" w:color="E3E3E3"/>
                                                    <w:left w:val="single" w:sz="2" w:space="0" w:color="E3E3E3"/>
                                                    <w:bottom w:val="single" w:sz="2" w:space="0" w:color="E3E3E3"/>
                                                    <w:right w:val="single" w:sz="2" w:space="0" w:color="E3E3E3"/>
                                                  </w:divBdr>
                                                  <w:divsChild>
                                                    <w:div w:id="1729722257">
                                                      <w:marLeft w:val="0"/>
                                                      <w:marRight w:val="0"/>
                                                      <w:marTop w:val="0"/>
                                                      <w:marBottom w:val="0"/>
                                                      <w:divBdr>
                                                        <w:top w:val="single" w:sz="2" w:space="0" w:color="E3E3E3"/>
                                                        <w:left w:val="single" w:sz="2" w:space="0" w:color="E3E3E3"/>
                                                        <w:bottom w:val="single" w:sz="2" w:space="0" w:color="E3E3E3"/>
                                                        <w:right w:val="single" w:sz="2" w:space="0" w:color="E3E3E3"/>
                                                      </w:divBdr>
                                                      <w:divsChild>
                                                        <w:div w:id="752359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9378548">
          <w:marLeft w:val="0"/>
          <w:marRight w:val="0"/>
          <w:marTop w:val="0"/>
          <w:marBottom w:val="0"/>
          <w:divBdr>
            <w:top w:val="none" w:sz="0" w:space="0" w:color="auto"/>
            <w:left w:val="none" w:sz="0" w:space="0" w:color="auto"/>
            <w:bottom w:val="none" w:sz="0" w:space="0" w:color="auto"/>
            <w:right w:val="none" w:sz="0" w:space="0" w:color="auto"/>
          </w:divBdr>
          <w:divsChild>
            <w:div w:id="4254175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22691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34050357">
      <w:bodyDiv w:val="1"/>
      <w:marLeft w:val="0"/>
      <w:marRight w:val="0"/>
      <w:marTop w:val="0"/>
      <w:marBottom w:val="0"/>
      <w:divBdr>
        <w:top w:val="none" w:sz="0" w:space="0" w:color="auto"/>
        <w:left w:val="none" w:sz="0" w:space="0" w:color="auto"/>
        <w:bottom w:val="none" w:sz="0" w:space="0" w:color="auto"/>
        <w:right w:val="none" w:sz="0" w:space="0" w:color="auto"/>
      </w:divBdr>
    </w:div>
    <w:div w:id="1969772363">
      <w:bodyDiv w:val="1"/>
      <w:marLeft w:val="0"/>
      <w:marRight w:val="0"/>
      <w:marTop w:val="0"/>
      <w:marBottom w:val="0"/>
      <w:divBdr>
        <w:top w:val="none" w:sz="0" w:space="0" w:color="auto"/>
        <w:left w:val="none" w:sz="0" w:space="0" w:color="auto"/>
        <w:bottom w:val="none" w:sz="0" w:space="0" w:color="auto"/>
        <w:right w:val="none" w:sz="0" w:space="0" w:color="auto"/>
      </w:divBdr>
    </w:div>
    <w:div w:id="1984507170">
      <w:bodyDiv w:val="1"/>
      <w:marLeft w:val="0"/>
      <w:marRight w:val="0"/>
      <w:marTop w:val="0"/>
      <w:marBottom w:val="0"/>
      <w:divBdr>
        <w:top w:val="none" w:sz="0" w:space="0" w:color="auto"/>
        <w:left w:val="none" w:sz="0" w:space="0" w:color="auto"/>
        <w:bottom w:val="none" w:sz="0" w:space="0" w:color="auto"/>
        <w:right w:val="none" w:sz="0" w:space="0" w:color="auto"/>
      </w:divBdr>
      <w:divsChild>
        <w:div w:id="1291401670">
          <w:marLeft w:val="0"/>
          <w:marRight w:val="0"/>
          <w:marTop w:val="0"/>
          <w:marBottom w:val="0"/>
          <w:divBdr>
            <w:top w:val="none" w:sz="0" w:space="0" w:color="auto"/>
            <w:left w:val="none" w:sz="0" w:space="0" w:color="auto"/>
            <w:bottom w:val="none" w:sz="0" w:space="0" w:color="auto"/>
            <w:right w:val="none" w:sz="0" w:space="0" w:color="auto"/>
          </w:divBdr>
          <w:divsChild>
            <w:div w:id="373119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054041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6567515">
          <w:marLeft w:val="0"/>
          <w:marRight w:val="0"/>
          <w:marTop w:val="0"/>
          <w:marBottom w:val="0"/>
          <w:divBdr>
            <w:top w:val="single" w:sz="2" w:space="0" w:color="E3E3E3"/>
            <w:left w:val="single" w:sz="2" w:space="0" w:color="E3E3E3"/>
            <w:bottom w:val="single" w:sz="2" w:space="0" w:color="E3E3E3"/>
            <w:right w:val="single" w:sz="2" w:space="0" w:color="E3E3E3"/>
          </w:divBdr>
          <w:divsChild>
            <w:div w:id="1301039315">
              <w:marLeft w:val="0"/>
              <w:marRight w:val="0"/>
              <w:marTop w:val="0"/>
              <w:marBottom w:val="0"/>
              <w:divBdr>
                <w:top w:val="single" w:sz="2" w:space="0" w:color="E3E3E3"/>
                <w:left w:val="single" w:sz="2" w:space="0" w:color="E3E3E3"/>
                <w:bottom w:val="single" w:sz="2" w:space="0" w:color="E3E3E3"/>
                <w:right w:val="single" w:sz="2" w:space="0" w:color="E3E3E3"/>
              </w:divBdr>
              <w:divsChild>
                <w:div w:id="2073766300">
                  <w:marLeft w:val="0"/>
                  <w:marRight w:val="0"/>
                  <w:marTop w:val="0"/>
                  <w:marBottom w:val="0"/>
                  <w:divBdr>
                    <w:top w:val="single" w:sz="2" w:space="0" w:color="E3E3E3"/>
                    <w:left w:val="single" w:sz="2" w:space="0" w:color="E3E3E3"/>
                    <w:bottom w:val="single" w:sz="2" w:space="0" w:color="E3E3E3"/>
                    <w:right w:val="single" w:sz="2" w:space="0" w:color="E3E3E3"/>
                  </w:divBdr>
                  <w:divsChild>
                    <w:div w:id="2133740205">
                      <w:marLeft w:val="0"/>
                      <w:marRight w:val="0"/>
                      <w:marTop w:val="0"/>
                      <w:marBottom w:val="0"/>
                      <w:divBdr>
                        <w:top w:val="single" w:sz="2" w:space="0" w:color="E3E3E3"/>
                        <w:left w:val="single" w:sz="2" w:space="0" w:color="E3E3E3"/>
                        <w:bottom w:val="single" w:sz="2" w:space="0" w:color="E3E3E3"/>
                        <w:right w:val="single" w:sz="2" w:space="0" w:color="E3E3E3"/>
                      </w:divBdr>
                      <w:divsChild>
                        <w:div w:id="1897350999">
                          <w:marLeft w:val="0"/>
                          <w:marRight w:val="0"/>
                          <w:marTop w:val="0"/>
                          <w:marBottom w:val="0"/>
                          <w:divBdr>
                            <w:top w:val="single" w:sz="2" w:space="0" w:color="E3E3E3"/>
                            <w:left w:val="single" w:sz="2" w:space="0" w:color="E3E3E3"/>
                            <w:bottom w:val="single" w:sz="2" w:space="0" w:color="E3E3E3"/>
                            <w:right w:val="single" w:sz="2" w:space="0" w:color="E3E3E3"/>
                          </w:divBdr>
                          <w:divsChild>
                            <w:div w:id="1743915752">
                              <w:marLeft w:val="0"/>
                              <w:marRight w:val="0"/>
                              <w:marTop w:val="0"/>
                              <w:marBottom w:val="0"/>
                              <w:divBdr>
                                <w:top w:val="single" w:sz="2" w:space="0" w:color="E3E3E3"/>
                                <w:left w:val="single" w:sz="2" w:space="0" w:color="E3E3E3"/>
                                <w:bottom w:val="single" w:sz="2" w:space="0" w:color="E3E3E3"/>
                                <w:right w:val="single" w:sz="2" w:space="0" w:color="E3E3E3"/>
                              </w:divBdr>
                              <w:divsChild>
                                <w:div w:id="1244560145">
                                  <w:marLeft w:val="0"/>
                                  <w:marRight w:val="0"/>
                                  <w:marTop w:val="100"/>
                                  <w:marBottom w:val="100"/>
                                  <w:divBdr>
                                    <w:top w:val="single" w:sz="2" w:space="0" w:color="E3E3E3"/>
                                    <w:left w:val="single" w:sz="2" w:space="0" w:color="E3E3E3"/>
                                    <w:bottom w:val="single" w:sz="2" w:space="0" w:color="E3E3E3"/>
                                    <w:right w:val="single" w:sz="2" w:space="0" w:color="E3E3E3"/>
                                  </w:divBdr>
                                  <w:divsChild>
                                    <w:div w:id="18826113">
                                      <w:marLeft w:val="0"/>
                                      <w:marRight w:val="0"/>
                                      <w:marTop w:val="0"/>
                                      <w:marBottom w:val="0"/>
                                      <w:divBdr>
                                        <w:top w:val="single" w:sz="2" w:space="0" w:color="E3E3E3"/>
                                        <w:left w:val="single" w:sz="2" w:space="0" w:color="E3E3E3"/>
                                        <w:bottom w:val="single" w:sz="2" w:space="0" w:color="E3E3E3"/>
                                        <w:right w:val="single" w:sz="2" w:space="0" w:color="E3E3E3"/>
                                      </w:divBdr>
                                      <w:divsChild>
                                        <w:div w:id="1165903430">
                                          <w:marLeft w:val="0"/>
                                          <w:marRight w:val="0"/>
                                          <w:marTop w:val="0"/>
                                          <w:marBottom w:val="0"/>
                                          <w:divBdr>
                                            <w:top w:val="single" w:sz="2" w:space="0" w:color="E3E3E3"/>
                                            <w:left w:val="single" w:sz="2" w:space="0" w:color="E3E3E3"/>
                                            <w:bottom w:val="single" w:sz="2" w:space="0" w:color="E3E3E3"/>
                                            <w:right w:val="single" w:sz="2" w:space="0" w:color="E3E3E3"/>
                                          </w:divBdr>
                                          <w:divsChild>
                                            <w:div w:id="1715304451">
                                              <w:marLeft w:val="0"/>
                                              <w:marRight w:val="0"/>
                                              <w:marTop w:val="0"/>
                                              <w:marBottom w:val="0"/>
                                              <w:divBdr>
                                                <w:top w:val="single" w:sz="2" w:space="0" w:color="E3E3E3"/>
                                                <w:left w:val="single" w:sz="2" w:space="0" w:color="E3E3E3"/>
                                                <w:bottom w:val="single" w:sz="2" w:space="0" w:color="E3E3E3"/>
                                                <w:right w:val="single" w:sz="2" w:space="0" w:color="E3E3E3"/>
                                              </w:divBdr>
                                              <w:divsChild>
                                                <w:div w:id="648438643">
                                                  <w:marLeft w:val="0"/>
                                                  <w:marRight w:val="0"/>
                                                  <w:marTop w:val="0"/>
                                                  <w:marBottom w:val="0"/>
                                                  <w:divBdr>
                                                    <w:top w:val="single" w:sz="2" w:space="0" w:color="E3E3E3"/>
                                                    <w:left w:val="single" w:sz="2" w:space="0" w:color="E3E3E3"/>
                                                    <w:bottom w:val="single" w:sz="2" w:space="0" w:color="E3E3E3"/>
                                                    <w:right w:val="single" w:sz="2" w:space="0" w:color="E3E3E3"/>
                                                  </w:divBdr>
                                                  <w:divsChild>
                                                    <w:div w:id="1777288351">
                                                      <w:marLeft w:val="0"/>
                                                      <w:marRight w:val="0"/>
                                                      <w:marTop w:val="0"/>
                                                      <w:marBottom w:val="0"/>
                                                      <w:divBdr>
                                                        <w:top w:val="single" w:sz="2" w:space="0" w:color="E3E3E3"/>
                                                        <w:left w:val="single" w:sz="2" w:space="0" w:color="E3E3E3"/>
                                                        <w:bottom w:val="single" w:sz="2" w:space="0" w:color="E3E3E3"/>
                                                        <w:right w:val="single" w:sz="2" w:space="0" w:color="E3E3E3"/>
                                                      </w:divBdr>
                                                      <w:divsChild>
                                                        <w:div w:id="1643805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46250552">
      <w:bodyDiv w:val="1"/>
      <w:marLeft w:val="0"/>
      <w:marRight w:val="0"/>
      <w:marTop w:val="0"/>
      <w:marBottom w:val="0"/>
      <w:divBdr>
        <w:top w:val="none" w:sz="0" w:space="0" w:color="auto"/>
        <w:left w:val="none" w:sz="0" w:space="0" w:color="auto"/>
        <w:bottom w:val="none" w:sz="0" w:space="0" w:color="auto"/>
        <w:right w:val="none" w:sz="0" w:space="0" w:color="auto"/>
      </w:divBdr>
      <w:divsChild>
        <w:div w:id="1165824824">
          <w:marLeft w:val="0"/>
          <w:marRight w:val="0"/>
          <w:marTop w:val="0"/>
          <w:marBottom w:val="0"/>
          <w:divBdr>
            <w:top w:val="single" w:sz="2" w:space="0" w:color="E3E3E3"/>
            <w:left w:val="single" w:sz="2" w:space="0" w:color="E3E3E3"/>
            <w:bottom w:val="single" w:sz="2" w:space="0" w:color="E3E3E3"/>
            <w:right w:val="single" w:sz="2" w:space="0" w:color="E3E3E3"/>
          </w:divBdr>
          <w:divsChild>
            <w:div w:id="1965766565">
              <w:marLeft w:val="0"/>
              <w:marRight w:val="0"/>
              <w:marTop w:val="0"/>
              <w:marBottom w:val="0"/>
              <w:divBdr>
                <w:top w:val="single" w:sz="2" w:space="0" w:color="E3E3E3"/>
                <w:left w:val="single" w:sz="2" w:space="0" w:color="E3E3E3"/>
                <w:bottom w:val="single" w:sz="2" w:space="0" w:color="E3E3E3"/>
                <w:right w:val="single" w:sz="2" w:space="0" w:color="E3E3E3"/>
              </w:divBdr>
              <w:divsChild>
                <w:div w:id="1144195172">
                  <w:marLeft w:val="0"/>
                  <w:marRight w:val="0"/>
                  <w:marTop w:val="0"/>
                  <w:marBottom w:val="0"/>
                  <w:divBdr>
                    <w:top w:val="single" w:sz="2" w:space="0" w:color="E3E3E3"/>
                    <w:left w:val="single" w:sz="2" w:space="0" w:color="E3E3E3"/>
                    <w:bottom w:val="single" w:sz="2" w:space="0" w:color="E3E3E3"/>
                    <w:right w:val="single" w:sz="2" w:space="0" w:color="E3E3E3"/>
                  </w:divBdr>
                  <w:divsChild>
                    <w:div w:id="664361138">
                      <w:marLeft w:val="0"/>
                      <w:marRight w:val="0"/>
                      <w:marTop w:val="0"/>
                      <w:marBottom w:val="0"/>
                      <w:divBdr>
                        <w:top w:val="single" w:sz="2" w:space="0" w:color="E3E3E3"/>
                        <w:left w:val="single" w:sz="2" w:space="0" w:color="E3E3E3"/>
                        <w:bottom w:val="single" w:sz="2" w:space="0" w:color="E3E3E3"/>
                        <w:right w:val="single" w:sz="2" w:space="0" w:color="E3E3E3"/>
                      </w:divBdr>
                      <w:divsChild>
                        <w:div w:id="1457793511">
                          <w:marLeft w:val="0"/>
                          <w:marRight w:val="0"/>
                          <w:marTop w:val="0"/>
                          <w:marBottom w:val="0"/>
                          <w:divBdr>
                            <w:top w:val="single" w:sz="2" w:space="0" w:color="E3E3E3"/>
                            <w:left w:val="single" w:sz="2" w:space="0" w:color="E3E3E3"/>
                            <w:bottom w:val="single" w:sz="2" w:space="0" w:color="E3E3E3"/>
                            <w:right w:val="single" w:sz="2" w:space="0" w:color="E3E3E3"/>
                          </w:divBdr>
                          <w:divsChild>
                            <w:div w:id="1902863206">
                              <w:marLeft w:val="0"/>
                              <w:marRight w:val="0"/>
                              <w:marTop w:val="0"/>
                              <w:marBottom w:val="0"/>
                              <w:divBdr>
                                <w:top w:val="single" w:sz="2" w:space="0" w:color="E3E3E3"/>
                                <w:left w:val="single" w:sz="2" w:space="0" w:color="E3E3E3"/>
                                <w:bottom w:val="single" w:sz="2" w:space="0" w:color="E3E3E3"/>
                                <w:right w:val="single" w:sz="2" w:space="0" w:color="E3E3E3"/>
                              </w:divBdr>
                              <w:divsChild>
                                <w:div w:id="103608506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5926898">
                                      <w:marLeft w:val="0"/>
                                      <w:marRight w:val="0"/>
                                      <w:marTop w:val="0"/>
                                      <w:marBottom w:val="0"/>
                                      <w:divBdr>
                                        <w:top w:val="single" w:sz="2" w:space="0" w:color="E3E3E3"/>
                                        <w:left w:val="single" w:sz="2" w:space="0" w:color="E3E3E3"/>
                                        <w:bottom w:val="single" w:sz="2" w:space="0" w:color="E3E3E3"/>
                                        <w:right w:val="single" w:sz="2" w:space="0" w:color="E3E3E3"/>
                                      </w:divBdr>
                                      <w:divsChild>
                                        <w:div w:id="852838163">
                                          <w:marLeft w:val="0"/>
                                          <w:marRight w:val="0"/>
                                          <w:marTop w:val="0"/>
                                          <w:marBottom w:val="0"/>
                                          <w:divBdr>
                                            <w:top w:val="single" w:sz="2" w:space="0" w:color="E3E3E3"/>
                                            <w:left w:val="single" w:sz="2" w:space="0" w:color="E3E3E3"/>
                                            <w:bottom w:val="single" w:sz="2" w:space="0" w:color="E3E3E3"/>
                                            <w:right w:val="single" w:sz="2" w:space="0" w:color="E3E3E3"/>
                                          </w:divBdr>
                                          <w:divsChild>
                                            <w:div w:id="1440179195">
                                              <w:marLeft w:val="0"/>
                                              <w:marRight w:val="0"/>
                                              <w:marTop w:val="0"/>
                                              <w:marBottom w:val="0"/>
                                              <w:divBdr>
                                                <w:top w:val="single" w:sz="2" w:space="0" w:color="E3E3E3"/>
                                                <w:left w:val="single" w:sz="2" w:space="0" w:color="E3E3E3"/>
                                                <w:bottom w:val="single" w:sz="2" w:space="0" w:color="E3E3E3"/>
                                                <w:right w:val="single" w:sz="2" w:space="0" w:color="E3E3E3"/>
                                              </w:divBdr>
                                              <w:divsChild>
                                                <w:div w:id="1629973424">
                                                  <w:marLeft w:val="0"/>
                                                  <w:marRight w:val="0"/>
                                                  <w:marTop w:val="0"/>
                                                  <w:marBottom w:val="0"/>
                                                  <w:divBdr>
                                                    <w:top w:val="single" w:sz="2" w:space="0" w:color="E3E3E3"/>
                                                    <w:left w:val="single" w:sz="2" w:space="0" w:color="E3E3E3"/>
                                                    <w:bottom w:val="single" w:sz="2" w:space="0" w:color="E3E3E3"/>
                                                    <w:right w:val="single" w:sz="2" w:space="0" w:color="E3E3E3"/>
                                                  </w:divBdr>
                                                  <w:divsChild>
                                                    <w:div w:id="1564489964">
                                                      <w:marLeft w:val="0"/>
                                                      <w:marRight w:val="0"/>
                                                      <w:marTop w:val="0"/>
                                                      <w:marBottom w:val="0"/>
                                                      <w:divBdr>
                                                        <w:top w:val="single" w:sz="2" w:space="0" w:color="E3E3E3"/>
                                                        <w:left w:val="single" w:sz="2" w:space="0" w:color="E3E3E3"/>
                                                        <w:bottom w:val="single" w:sz="2" w:space="0" w:color="E3E3E3"/>
                                                        <w:right w:val="single" w:sz="2" w:space="0" w:color="E3E3E3"/>
                                                      </w:divBdr>
                                                      <w:divsChild>
                                                        <w:div w:id="391202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12012577">
          <w:marLeft w:val="0"/>
          <w:marRight w:val="0"/>
          <w:marTop w:val="0"/>
          <w:marBottom w:val="0"/>
          <w:divBdr>
            <w:top w:val="none" w:sz="0" w:space="0" w:color="auto"/>
            <w:left w:val="none" w:sz="0" w:space="0" w:color="auto"/>
            <w:bottom w:val="none" w:sz="0" w:space="0" w:color="auto"/>
            <w:right w:val="none" w:sz="0" w:space="0" w:color="auto"/>
          </w:divBdr>
        </w:div>
      </w:divsChild>
    </w:div>
    <w:div w:id="2057048611">
      <w:bodyDiv w:val="1"/>
      <w:marLeft w:val="0"/>
      <w:marRight w:val="0"/>
      <w:marTop w:val="0"/>
      <w:marBottom w:val="0"/>
      <w:divBdr>
        <w:top w:val="none" w:sz="0" w:space="0" w:color="auto"/>
        <w:left w:val="none" w:sz="0" w:space="0" w:color="auto"/>
        <w:bottom w:val="none" w:sz="0" w:space="0" w:color="auto"/>
        <w:right w:val="none" w:sz="0" w:space="0" w:color="auto"/>
      </w:divBdr>
    </w:div>
    <w:div w:id="2112507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1A59B-467B-4F20-AC62-C6031A58C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24</Pages>
  <Words>7877</Words>
  <Characters>43327</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RESPUESTAS 24_3 SEP-DIC.indd</vt:lpstr>
    </vt:vector>
  </TitlesOfParts>
  <Company>InKulpado666</Company>
  <LinksUpToDate>false</LinksUpToDate>
  <CharactersWithSpaces>51102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RESPUESTAS 24_3 SEP-DIC.indd</dc:title>
  <dc:subject/>
  <dc:creator>Acer</dc:creator>
  <cp:keywords/>
  <cp:lastModifiedBy>JUAN CAMILO GONZALEZ GALINDO</cp:lastModifiedBy>
  <cp:revision>528</cp:revision>
  <cp:lastPrinted>2024-05-14T15:10:00Z</cp:lastPrinted>
  <dcterms:created xsi:type="dcterms:W3CDTF">2021-01-05T00:31:00Z</dcterms:created>
  <dcterms:modified xsi:type="dcterms:W3CDTF">2024-05-14T17:24:00Z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2020-07-21T00:00:00Z</vt:filetime>
  </property>
  <property fmtid="{D5CDD505-2E9C-101B-9397-08002B2CF9AE}" pid="3" name="Creator">
    <vt:lpwstr>Adobe InDesign CS5 (7.0)</vt:lpwstr>
  </property>
  <property fmtid="{D5CDD505-2E9C-101B-9397-08002B2CF9AE}" pid="4" name="LastSaved">
    <vt:filetime>2021-01-04T00:00:00Z</vt:filetime>
  </property>
</Properties>
</file>