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02256" w14:textId="77777777" w:rsidR="001F37B9" w:rsidRDefault="00537F18">
      <w:pPr>
        <w:pStyle w:val="Heading1"/>
        <w:jc w:val="center"/>
        <w:rPr>
          <w:color w:val="000000" w:themeColor="text1"/>
          <w:lang w:val="en-US"/>
        </w:rPr>
      </w:pPr>
      <w:r>
        <w:rPr>
          <w:color w:val="000000" w:themeColor="text1"/>
          <w:lang w:val="en-US"/>
        </w:rPr>
        <w:t>Weekly Reflection Template</w:t>
      </w:r>
    </w:p>
    <w:p w14:paraId="59021F19" w14:textId="77777777" w:rsidR="001F37B9" w:rsidRDefault="00537F18">
      <w:pPr>
        <w:rPr>
          <w:lang w:val="en-US"/>
        </w:rPr>
      </w:pPr>
      <w:r>
        <w:rPr>
          <w:lang w:val="en-US"/>
        </w:rPr>
        <w:softHyphen/>
      </w:r>
    </w:p>
    <w:tbl>
      <w:tblPr>
        <w:tblStyle w:val="TableGrid"/>
        <w:tblW w:w="9016" w:type="dxa"/>
        <w:tblLayout w:type="fixed"/>
        <w:tblLook w:val="04A0" w:firstRow="1" w:lastRow="0" w:firstColumn="1" w:lastColumn="0" w:noHBand="0" w:noVBand="1"/>
      </w:tblPr>
      <w:tblGrid>
        <w:gridCol w:w="4532"/>
        <w:gridCol w:w="4484"/>
      </w:tblGrid>
      <w:tr w:rsidR="001F37B9" w14:paraId="53453ECE" w14:textId="77777777">
        <w:tc>
          <w:tcPr>
            <w:tcW w:w="4531" w:type="dxa"/>
          </w:tcPr>
          <w:p w14:paraId="416FE49D" w14:textId="3F06A83D" w:rsidR="001F37B9" w:rsidRDefault="00537F18">
            <w:pPr>
              <w:spacing w:after="0" w:line="240" w:lineRule="auto"/>
              <w:rPr>
                <w:b/>
                <w:lang w:val="en-US"/>
              </w:rPr>
            </w:pPr>
            <w:r>
              <w:rPr>
                <w:rFonts w:eastAsia="Calibri"/>
                <w:b/>
                <w:lang w:val="en-US"/>
              </w:rPr>
              <w:t xml:space="preserve">Name: </w:t>
            </w:r>
            <w:r w:rsidR="00E95F6F">
              <w:rPr>
                <w:rFonts w:eastAsia="Calibri"/>
                <w:b/>
                <w:lang w:val="en-US"/>
              </w:rPr>
              <w:t xml:space="preserve">Syed </w:t>
            </w:r>
            <w:proofErr w:type="spellStart"/>
            <w:r w:rsidR="00E95F6F">
              <w:rPr>
                <w:rFonts w:eastAsia="Calibri"/>
                <w:b/>
                <w:lang w:val="en-US"/>
              </w:rPr>
              <w:t>Zaham</w:t>
            </w:r>
            <w:proofErr w:type="spellEnd"/>
            <w:r w:rsidR="00E95F6F">
              <w:rPr>
                <w:rFonts w:eastAsia="Calibri"/>
                <w:b/>
                <w:lang w:val="en-US"/>
              </w:rPr>
              <w:t xml:space="preserve"> </w:t>
            </w:r>
            <w:proofErr w:type="spellStart"/>
            <w:r w:rsidR="00E95F6F">
              <w:rPr>
                <w:rFonts w:eastAsia="Calibri"/>
                <w:b/>
                <w:lang w:val="en-US"/>
              </w:rPr>
              <w:t>Haider</w:t>
            </w:r>
            <w:proofErr w:type="spellEnd"/>
          </w:p>
          <w:p w14:paraId="7CA22F67" w14:textId="77777777" w:rsidR="001F37B9" w:rsidRDefault="001F37B9">
            <w:pPr>
              <w:spacing w:after="0" w:line="240" w:lineRule="auto"/>
              <w:rPr>
                <w:b/>
                <w:lang w:val="en-US"/>
              </w:rPr>
            </w:pPr>
          </w:p>
        </w:tc>
        <w:tc>
          <w:tcPr>
            <w:tcW w:w="4484" w:type="dxa"/>
          </w:tcPr>
          <w:p w14:paraId="7501707C" w14:textId="73C3A263" w:rsidR="001F37B9" w:rsidRDefault="00537F18">
            <w:pPr>
              <w:spacing w:after="0" w:line="240" w:lineRule="auto"/>
              <w:rPr>
                <w:b/>
                <w:lang w:val="en-US"/>
              </w:rPr>
            </w:pPr>
            <w:r>
              <w:rPr>
                <w:rFonts w:eastAsia="Calibri"/>
                <w:b/>
                <w:lang w:val="en-US"/>
              </w:rPr>
              <w:t>Date: 0</w:t>
            </w:r>
            <w:r w:rsidR="00E95F6F">
              <w:rPr>
                <w:rFonts w:eastAsia="Calibri"/>
                <w:b/>
                <w:lang w:val="en-US"/>
              </w:rPr>
              <w:t>5</w:t>
            </w:r>
            <w:r>
              <w:rPr>
                <w:rFonts w:eastAsia="Calibri"/>
                <w:b/>
                <w:lang w:val="en-US"/>
              </w:rPr>
              <w:t>/02/2025</w:t>
            </w:r>
          </w:p>
        </w:tc>
      </w:tr>
      <w:tr w:rsidR="001F37B9" w14:paraId="7B050E4D" w14:textId="77777777">
        <w:tc>
          <w:tcPr>
            <w:tcW w:w="4531" w:type="dxa"/>
          </w:tcPr>
          <w:p w14:paraId="2287451F" w14:textId="77777777" w:rsidR="001F37B9" w:rsidRDefault="00537F18">
            <w:pPr>
              <w:spacing w:after="0" w:line="240" w:lineRule="auto"/>
              <w:rPr>
                <w:b/>
                <w:lang w:val="en-US"/>
              </w:rPr>
            </w:pPr>
            <w:r>
              <w:rPr>
                <w:rFonts w:eastAsia="Calibri"/>
                <w:b/>
                <w:lang w:val="en-US"/>
              </w:rPr>
              <w:t>Individual objectives for this week:</w:t>
            </w:r>
          </w:p>
        </w:tc>
        <w:tc>
          <w:tcPr>
            <w:tcW w:w="4484" w:type="dxa"/>
          </w:tcPr>
          <w:p w14:paraId="3A737966" w14:textId="77777777" w:rsidR="001F37B9" w:rsidRDefault="00537F18">
            <w:pPr>
              <w:spacing w:after="0" w:line="240" w:lineRule="auto"/>
              <w:rPr>
                <w:b/>
                <w:lang w:val="en-US"/>
              </w:rPr>
            </w:pPr>
            <w:r>
              <w:rPr>
                <w:rFonts w:eastAsia="Calibri"/>
                <w:b/>
                <w:lang w:val="en-US"/>
              </w:rPr>
              <w:t>Evaluation of performance:</w:t>
            </w:r>
          </w:p>
        </w:tc>
      </w:tr>
      <w:tr w:rsidR="001F37B9" w14:paraId="68EEBACF" w14:textId="77777777">
        <w:tc>
          <w:tcPr>
            <w:tcW w:w="4531" w:type="dxa"/>
          </w:tcPr>
          <w:p w14:paraId="38ED2F71" w14:textId="77777777" w:rsidR="000517F7" w:rsidRPr="00B679D5" w:rsidRDefault="000517F7" w:rsidP="00B679D5">
            <w:pPr>
              <w:pStyle w:val="ListParagraph"/>
              <w:numPr>
                <w:ilvl w:val="0"/>
                <w:numId w:val="3"/>
              </w:numPr>
              <w:spacing w:after="0" w:line="240" w:lineRule="auto"/>
              <w:rPr>
                <w:lang w:val="en-US"/>
              </w:rPr>
            </w:pPr>
            <w:r w:rsidRPr="00B679D5">
              <w:rPr>
                <w:lang w:val="en-US"/>
              </w:rPr>
              <w:t>Provide support in finalizing the marketing and branding strategy, ensuring that it aligns with the NHS branding guidelines.</w:t>
            </w:r>
          </w:p>
          <w:p w14:paraId="7E41D824" w14:textId="77777777" w:rsidR="000517F7" w:rsidRDefault="000517F7" w:rsidP="00D04CBB">
            <w:pPr>
              <w:spacing w:after="0" w:line="240" w:lineRule="auto"/>
              <w:rPr>
                <w:lang w:val="en-US"/>
              </w:rPr>
            </w:pPr>
          </w:p>
          <w:p w14:paraId="3F0DD1F7" w14:textId="77777777" w:rsidR="000517F7" w:rsidRPr="00B679D5" w:rsidRDefault="000517F7" w:rsidP="00B679D5">
            <w:pPr>
              <w:pStyle w:val="ListParagraph"/>
              <w:numPr>
                <w:ilvl w:val="0"/>
                <w:numId w:val="3"/>
              </w:numPr>
              <w:spacing w:after="0" w:line="240" w:lineRule="auto"/>
              <w:rPr>
                <w:lang w:val="en-US"/>
              </w:rPr>
            </w:pPr>
            <w:r w:rsidRPr="00B679D5">
              <w:rPr>
                <w:lang w:val="en-US"/>
              </w:rPr>
              <w:t>Assist in the preparation of the presentation for the team pitch, focusing on marketing elements.</w:t>
            </w:r>
          </w:p>
          <w:p w14:paraId="103CD85C" w14:textId="77777777" w:rsidR="000517F7" w:rsidRDefault="000517F7" w:rsidP="00D04CBB">
            <w:pPr>
              <w:spacing w:after="0" w:line="240" w:lineRule="auto"/>
              <w:rPr>
                <w:lang w:val="en-US"/>
              </w:rPr>
            </w:pPr>
          </w:p>
          <w:p w14:paraId="0944FCEB" w14:textId="77777777" w:rsidR="000517F7" w:rsidRPr="00B679D5" w:rsidRDefault="000517F7" w:rsidP="00B679D5">
            <w:pPr>
              <w:pStyle w:val="ListParagraph"/>
              <w:numPr>
                <w:ilvl w:val="0"/>
                <w:numId w:val="3"/>
              </w:numPr>
              <w:spacing w:after="0" w:line="240" w:lineRule="auto"/>
              <w:rPr>
                <w:lang w:val="en-US"/>
              </w:rPr>
            </w:pPr>
            <w:r w:rsidRPr="00B679D5">
              <w:rPr>
                <w:lang w:val="en-US"/>
              </w:rPr>
              <w:t>Collaborate with the marketing lead to finalize our group structure, rules, and role distribution within the project.</w:t>
            </w:r>
          </w:p>
          <w:p w14:paraId="36A77F64" w14:textId="77777777" w:rsidR="000517F7" w:rsidRDefault="000517F7" w:rsidP="00D04CBB">
            <w:pPr>
              <w:spacing w:after="0" w:line="240" w:lineRule="auto"/>
              <w:rPr>
                <w:lang w:val="en-US"/>
              </w:rPr>
            </w:pPr>
          </w:p>
          <w:p w14:paraId="69D4048D" w14:textId="77777777" w:rsidR="001F37B9" w:rsidRDefault="001F37B9">
            <w:pPr>
              <w:spacing w:after="0" w:line="240" w:lineRule="auto"/>
              <w:rPr>
                <w:lang w:val="en-US"/>
              </w:rPr>
            </w:pPr>
          </w:p>
          <w:p w14:paraId="05BF86D1" w14:textId="77777777" w:rsidR="001F37B9" w:rsidRDefault="001F37B9">
            <w:pPr>
              <w:spacing w:after="0" w:line="240" w:lineRule="auto"/>
              <w:rPr>
                <w:lang w:val="en-US"/>
              </w:rPr>
            </w:pPr>
          </w:p>
        </w:tc>
        <w:tc>
          <w:tcPr>
            <w:tcW w:w="4484" w:type="dxa"/>
          </w:tcPr>
          <w:p w14:paraId="70C2B314" w14:textId="56C418D8" w:rsidR="00E95F6F" w:rsidRPr="00E95F6F" w:rsidRDefault="00E95F6F" w:rsidP="00E95F6F">
            <w:pPr>
              <w:pStyle w:val="ListParagraph"/>
              <w:numPr>
                <w:ilvl w:val="0"/>
                <w:numId w:val="3"/>
              </w:numPr>
              <w:rPr>
                <w:i/>
              </w:rPr>
            </w:pPr>
            <w:r w:rsidRPr="00E95F6F">
              <w:rPr>
                <w:i/>
              </w:rPr>
              <w:t>This week, I was actively involved in assisting the marketing lead as we finalized our team structure and roles. I helped ensure that our marketing strategy adhered to the NHS’s branding and accessibility requirements. This involved double-checking the tone of messaging and the visual elements of the branding to ensure they were clear and appealing to the intended user base, while being mindful of the sensitive nature of mental health.</w:t>
            </w:r>
          </w:p>
          <w:p w14:paraId="1EF6462C" w14:textId="785D0A5C" w:rsidR="001F37B9" w:rsidRDefault="00E95F6F" w:rsidP="00E95F6F">
            <w:pPr>
              <w:numPr>
                <w:ilvl w:val="0"/>
                <w:numId w:val="3"/>
              </w:numPr>
              <w:spacing w:after="0" w:line="240" w:lineRule="auto"/>
              <w:rPr>
                <w:i/>
                <w:lang w:val="en-US"/>
              </w:rPr>
            </w:pPr>
            <w:r w:rsidRPr="00E95F6F">
              <w:rPr>
                <w:i/>
              </w:rPr>
              <w:t>I also assisted in preparing materials for our project pitch to the client. My role was to review the content and ensure the marketing sections accurately represented the app’s goals, such as user interaction, engagement, and daily check-ins. The marketing lead handled most of the strategy and content creation, while I helped provide feedback and suggestions for improvements.</w:t>
            </w:r>
          </w:p>
        </w:tc>
      </w:tr>
      <w:tr w:rsidR="001F37B9" w14:paraId="662DBA8D" w14:textId="77777777">
        <w:tc>
          <w:tcPr>
            <w:tcW w:w="9015" w:type="dxa"/>
            <w:gridSpan w:val="2"/>
          </w:tcPr>
          <w:p w14:paraId="29817336" w14:textId="77777777" w:rsidR="001F37B9" w:rsidRDefault="001F37B9">
            <w:pPr>
              <w:spacing w:after="0" w:line="240" w:lineRule="auto"/>
              <w:rPr>
                <w:b/>
                <w:lang w:val="en-US"/>
              </w:rPr>
            </w:pPr>
          </w:p>
        </w:tc>
      </w:tr>
      <w:tr w:rsidR="001F37B9" w14:paraId="06972D1A" w14:textId="77777777">
        <w:tc>
          <w:tcPr>
            <w:tcW w:w="9015" w:type="dxa"/>
            <w:gridSpan w:val="2"/>
          </w:tcPr>
          <w:p w14:paraId="035AAE8F" w14:textId="21422FC3" w:rsidR="001F37B9" w:rsidRDefault="00EC5D90">
            <w:pPr>
              <w:spacing w:after="0" w:line="240" w:lineRule="auto"/>
              <w:rPr>
                <w:lang w:val="en-US"/>
              </w:rPr>
            </w:pPr>
            <w:r>
              <w:rPr>
                <w:lang w:val="en-US"/>
              </w:rPr>
              <w:t>Objectives for next week:</w:t>
            </w:r>
          </w:p>
          <w:p w14:paraId="422CFCBD" w14:textId="77777777" w:rsidR="00EC5D90" w:rsidRDefault="00EC5D90">
            <w:pPr>
              <w:spacing w:after="0" w:line="240" w:lineRule="auto"/>
              <w:rPr>
                <w:lang w:val="en-US"/>
              </w:rPr>
            </w:pPr>
          </w:p>
          <w:p w14:paraId="27F0833A" w14:textId="5F4D6E0C" w:rsidR="00F52BCD" w:rsidRPr="00F52BCD" w:rsidRDefault="00F52BCD" w:rsidP="00F52BCD">
            <w:pPr>
              <w:pStyle w:val="ListParagraph"/>
              <w:numPr>
                <w:ilvl w:val="0"/>
                <w:numId w:val="1"/>
              </w:numPr>
              <w:rPr>
                <w:rFonts w:eastAsia="Calibri"/>
                <w:i/>
                <w:lang w:val="en-US"/>
              </w:rPr>
            </w:pPr>
            <w:r w:rsidRPr="00F52BCD">
              <w:rPr>
                <w:rFonts w:eastAsia="Calibri"/>
                <w:i/>
                <w:lang w:val="en-US"/>
              </w:rPr>
              <w:t>Support the marketing lead in refining the project pitch based on feedback from the client.</w:t>
            </w:r>
          </w:p>
          <w:p w14:paraId="49FC2822" w14:textId="73FE28FA" w:rsidR="00F52BCD" w:rsidRPr="00F52BCD" w:rsidRDefault="00F52BCD" w:rsidP="00F52BCD">
            <w:pPr>
              <w:pStyle w:val="ListParagraph"/>
              <w:numPr>
                <w:ilvl w:val="0"/>
                <w:numId w:val="1"/>
              </w:numPr>
              <w:rPr>
                <w:rFonts w:eastAsia="Calibri"/>
                <w:i/>
                <w:lang w:val="en-US"/>
              </w:rPr>
            </w:pPr>
            <w:r w:rsidRPr="00F52BCD">
              <w:rPr>
                <w:rFonts w:eastAsia="Calibri"/>
                <w:i/>
                <w:lang w:val="en-US"/>
              </w:rPr>
              <w:t>Continue to assist with marketing content creation, ensuring it aligns with the app’s mission of being a reliable, low-cost mental health support tool.</w:t>
            </w:r>
          </w:p>
          <w:p w14:paraId="2BD75A71" w14:textId="699C7565" w:rsidR="001F37B9" w:rsidRDefault="00F52BCD" w:rsidP="00F52BCD">
            <w:pPr>
              <w:numPr>
                <w:ilvl w:val="0"/>
                <w:numId w:val="1"/>
              </w:numPr>
              <w:spacing w:after="0" w:line="240" w:lineRule="auto"/>
              <w:rPr>
                <w:lang w:val="en-US"/>
              </w:rPr>
            </w:pPr>
            <w:r w:rsidRPr="00F52BCD">
              <w:rPr>
                <w:rFonts w:eastAsia="Calibri"/>
                <w:i/>
                <w:lang w:val="en-US"/>
              </w:rPr>
              <w:t>Assist with gathering additional resources and feedback on the marketing strategy to enhance the user experience.</w:t>
            </w:r>
          </w:p>
          <w:p w14:paraId="7FB562C2" w14:textId="77777777" w:rsidR="001F37B9" w:rsidRDefault="001F37B9">
            <w:pPr>
              <w:spacing w:after="0" w:line="240" w:lineRule="auto"/>
              <w:rPr>
                <w:lang w:val="en-US"/>
              </w:rPr>
            </w:pPr>
          </w:p>
          <w:p w14:paraId="6C9AB824" w14:textId="77777777" w:rsidR="001F37B9" w:rsidRDefault="001F37B9">
            <w:pPr>
              <w:pStyle w:val="ListParagraph"/>
              <w:spacing w:after="0" w:line="240" w:lineRule="auto"/>
              <w:ind w:left="360"/>
              <w:rPr>
                <w:i/>
                <w:lang w:val="en-US"/>
              </w:rPr>
            </w:pPr>
          </w:p>
        </w:tc>
      </w:tr>
    </w:tbl>
    <w:p w14:paraId="402359E5" w14:textId="1FF635B7" w:rsidR="001F37B9" w:rsidRDefault="001F37B9">
      <w:pPr>
        <w:rPr>
          <w:b/>
          <w:i/>
          <w:iCs/>
          <w:lang w:val="en-US"/>
        </w:rPr>
      </w:pPr>
    </w:p>
    <w:sectPr w:rsidR="001F37B9">
      <w:headerReference w:type="even" r:id="rId7"/>
      <w:headerReference w:type="default" r:id="rId8"/>
      <w:headerReference w:type="first" r:id="rId9"/>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3F5F3" w14:textId="77777777" w:rsidR="0005061D" w:rsidRDefault="0005061D">
      <w:pPr>
        <w:spacing w:after="0" w:line="240" w:lineRule="auto"/>
      </w:pPr>
      <w:r>
        <w:separator/>
      </w:r>
    </w:p>
  </w:endnote>
  <w:endnote w:type="continuationSeparator" w:id="0">
    <w:p w14:paraId="06A24FFC" w14:textId="77777777" w:rsidR="0005061D" w:rsidRDefault="0005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Symbol">
    <w:altName w:val="Segoe UI Symbol"/>
    <w:charset w:val="01"/>
    <w:family w:val="roman"/>
    <w:pitch w:val="variable"/>
  </w:font>
  <w:font w:name="Liberation Sans">
    <w:altName w:val="Arial"/>
    <w:charset w:val="01"/>
    <w:family w:val="roman"/>
    <w:pitch w:val="variable"/>
  </w:font>
  <w:font w:name="Noto Sans CJK SC">
    <w:panose1 w:val="020B0500000000000000"/>
    <w:charset w:val="80"/>
    <w:family w:val="swiss"/>
    <w:pitch w:val="variable"/>
    <w:sig w:usb0="30000083" w:usb1="2BDF3C10" w:usb2="00000016" w:usb3="00000000" w:csb0="002E0107" w:csb1="00000000"/>
  </w:font>
  <w:font w:name="Lohit Devanagari">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CD7A7" w14:textId="77777777" w:rsidR="0005061D" w:rsidRDefault="0005061D">
      <w:pPr>
        <w:spacing w:after="0" w:line="240" w:lineRule="auto"/>
      </w:pPr>
      <w:r>
        <w:separator/>
      </w:r>
    </w:p>
  </w:footnote>
  <w:footnote w:type="continuationSeparator" w:id="0">
    <w:p w14:paraId="316DFB62" w14:textId="77777777" w:rsidR="0005061D" w:rsidRDefault="00050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5D3C7" w14:textId="77777777" w:rsidR="001F37B9" w:rsidRDefault="001F3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C44CF" w14:textId="77777777" w:rsidR="001F37B9" w:rsidRDefault="00537F18">
    <w:pPr>
      <w:pStyle w:val="Header"/>
      <w:rPr>
        <w:sz w:val="20"/>
        <w:lang w:val="en-US"/>
      </w:rPr>
    </w:pPr>
    <w:r>
      <w:rPr>
        <w:sz w:val="20"/>
        <w:lang w:val="en-US"/>
      </w:rPr>
      <w:t>Faculty of Business &amp; Technology</w:t>
    </w:r>
  </w:p>
  <w:p w14:paraId="7288A35F" w14:textId="77777777" w:rsidR="001F37B9" w:rsidRDefault="00537F18">
    <w:pPr>
      <w:pStyle w:val="Header"/>
      <w:rPr>
        <w:sz w:val="20"/>
        <w:lang w:val="en-US"/>
      </w:rPr>
    </w:pPr>
    <w:r>
      <w:rPr>
        <w:sz w:val="20"/>
        <w:lang w:val="en-US"/>
      </w:rPr>
      <w:t>University of Sunderland</w:t>
    </w:r>
  </w:p>
  <w:p w14:paraId="7EF05C1C" w14:textId="77777777" w:rsidR="001F37B9" w:rsidRDefault="001F3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23713" w14:textId="77777777" w:rsidR="001F37B9" w:rsidRDefault="00537F18">
    <w:pPr>
      <w:pStyle w:val="Header"/>
      <w:rPr>
        <w:sz w:val="20"/>
        <w:lang w:val="en-US"/>
      </w:rPr>
    </w:pPr>
    <w:r>
      <w:rPr>
        <w:sz w:val="20"/>
        <w:lang w:val="en-US"/>
      </w:rPr>
      <w:t xml:space="preserve">Faculty of Business &amp; </w:t>
    </w:r>
    <w:r>
      <w:rPr>
        <w:sz w:val="20"/>
        <w:lang w:val="en-US"/>
      </w:rPr>
      <w:t>Technology</w:t>
    </w:r>
  </w:p>
  <w:p w14:paraId="1037A62D" w14:textId="77777777" w:rsidR="001F37B9" w:rsidRDefault="00537F18">
    <w:pPr>
      <w:pStyle w:val="Header"/>
      <w:rPr>
        <w:sz w:val="20"/>
        <w:lang w:val="en-US"/>
      </w:rPr>
    </w:pPr>
    <w:r>
      <w:rPr>
        <w:sz w:val="20"/>
        <w:lang w:val="en-US"/>
      </w:rPr>
      <w:t>University of Sunderland</w:t>
    </w:r>
  </w:p>
  <w:p w14:paraId="41EED0C2" w14:textId="77777777" w:rsidR="001F37B9" w:rsidRDefault="001F3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23BD"/>
    <w:multiLevelType w:val="hybridMultilevel"/>
    <w:tmpl w:val="393E7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80440C"/>
    <w:multiLevelType w:val="multilevel"/>
    <w:tmpl w:val="7E54F5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15358DD"/>
    <w:multiLevelType w:val="multilevel"/>
    <w:tmpl w:val="9BB0193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16cid:durableId="1331327667">
    <w:abstractNumId w:val="2"/>
  </w:num>
  <w:num w:numId="2" w16cid:durableId="995255799">
    <w:abstractNumId w:val="1"/>
  </w:num>
  <w:num w:numId="3" w16cid:durableId="183895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grammar="clean"/>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B9"/>
    <w:rsid w:val="0005061D"/>
    <w:rsid w:val="000517F7"/>
    <w:rsid w:val="001F37B9"/>
    <w:rsid w:val="005269B4"/>
    <w:rsid w:val="00537F18"/>
    <w:rsid w:val="009A6726"/>
    <w:rsid w:val="00B679D5"/>
    <w:rsid w:val="00D04CBB"/>
    <w:rsid w:val="00E95F6F"/>
    <w:rsid w:val="00EC5D90"/>
    <w:rsid w:val="00F52BC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076F"/>
  <w15:docId w15:val="{91B74074-EE85-4EBD-98A9-A575733F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F2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F2922"/>
  </w:style>
  <w:style w:type="character" w:customStyle="1" w:styleId="FooterChar">
    <w:name w:val="Footer Char"/>
    <w:basedOn w:val="DefaultParagraphFont"/>
    <w:link w:val="Footer"/>
    <w:uiPriority w:val="99"/>
    <w:qFormat/>
    <w:rsid w:val="000F2922"/>
  </w:style>
  <w:style w:type="character" w:customStyle="1" w:styleId="Heading1Char">
    <w:name w:val="Heading 1 Char"/>
    <w:basedOn w:val="DefaultParagraphFont"/>
    <w:link w:val="Heading1"/>
    <w:uiPriority w:val="9"/>
    <w:qFormat/>
    <w:rsid w:val="000F2922"/>
    <w:rPr>
      <w:rFonts w:asciiTheme="majorHAnsi" w:eastAsiaTheme="majorEastAsia" w:hAnsiTheme="majorHAnsi" w:cstheme="majorBidi"/>
      <w:color w:val="2E74B5" w:themeColor="accent1" w:themeShade="BF"/>
      <w:sz w:val="32"/>
      <w:szCs w:val="32"/>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F2922"/>
    <w:pPr>
      <w:tabs>
        <w:tab w:val="center" w:pos="4513"/>
        <w:tab w:val="right" w:pos="9026"/>
      </w:tabs>
      <w:spacing w:after="0" w:line="240" w:lineRule="auto"/>
    </w:pPr>
  </w:style>
  <w:style w:type="paragraph" w:styleId="Footer">
    <w:name w:val="footer"/>
    <w:basedOn w:val="Normal"/>
    <w:link w:val="FooterChar"/>
    <w:uiPriority w:val="99"/>
    <w:unhideWhenUsed/>
    <w:rsid w:val="000F2922"/>
    <w:pPr>
      <w:tabs>
        <w:tab w:val="center" w:pos="4513"/>
        <w:tab w:val="right" w:pos="9026"/>
      </w:tabs>
      <w:spacing w:after="0" w:line="240" w:lineRule="auto"/>
    </w:pPr>
  </w:style>
  <w:style w:type="paragraph" w:styleId="ListParagraph">
    <w:name w:val="List Paragraph"/>
    <w:basedOn w:val="Normal"/>
    <w:uiPriority w:val="34"/>
    <w:qFormat/>
    <w:rsid w:val="000F2922"/>
    <w:pPr>
      <w:ind w:left="720"/>
      <w:contextualSpacing/>
    </w:pPr>
  </w:style>
  <w:style w:type="table" w:styleId="TableGrid">
    <w:name w:val="Table Grid"/>
    <w:basedOn w:val="TableNormal"/>
    <w:uiPriority w:val="39"/>
    <w:rsid w:val="000F2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16742">
      <w:bodyDiv w:val="1"/>
      <w:marLeft w:val="0"/>
      <w:marRight w:val="0"/>
      <w:marTop w:val="0"/>
      <w:marBottom w:val="0"/>
      <w:divBdr>
        <w:top w:val="none" w:sz="0" w:space="0" w:color="auto"/>
        <w:left w:val="none" w:sz="0" w:space="0" w:color="auto"/>
        <w:bottom w:val="none" w:sz="0" w:space="0" w:color="auto"/>
        <w:right w:val="none" w:sz="0" w:space="0" w:color="auto"/>
      </w:divBdr>
    </w:div>
    <w:div w:id="779305164">
      <w:bodyDiv w:val="1"/>
      <w:marLeft w:val="0"/>
      <w:marRight w:val="0"/>
      <w:marTop w:val="0"/>
      <w:marBottom w:val="0"/>
      <w:divBdr>
        <w:top w:val="none" w:sz="0" w:space="0" w:color="auto"/>
        <w:left w:val="none" w:sz="0" w:space="0" w:color="auto"/>
        <w:bottom w:val="none" w:sz="0" w:space="0" w:color="auto"/>
        <w:right w:val="none" w:sz="0" w:space="0" w:color="auto"/>
      </w:divBdr>
    </w:div>
    <w:div w:id="976373885">
      <w:bodyDiv w:val="1"/>
      <w:marLeft w:val="0"/>
      <w:marRight w:val="0"/>
      <w:marTop w:val="0"/>
      <w:marBottom w:val="0"/>
      <w:divBdr>
        <w:top w:val="none" w:sz="0" w:space="0" w:color="auto"/>
        <w:left w:val="none" w:sz="0" w:space="0" w:color="auto"/>
        <w:bottom w:val="none" w:sz="0" w:space="0" w:color="auto"/>
        <w:right w:val="none" w:sz="0" w:space="0" w:color="auto"/>
      </w:divBdr>
    </w:div>
    <w:div w:id="1170751764">
      <w:bodyDiv w:val="1"/>
      <w:marLeft w:val="0"/>
      <w:marRight w:val="0"/>
      <w:marTop w:val="0"/>
      <w:marBottom w:val="0"/>
      <w:divBdr>
        <w:top w:val="none" w:sz="0" w:space="0" w:color="auto"/>
        <w:left w:val="none" w:sz="0" w:space="0" w:color="auto"/>
        <w:bottom w:val="none" w:sz="0" w:space="0" w:color="auto"/>
        <w:right w:val="none" w:sz="0" w:space="0" w:color="auto"/>
      </w:divBdr>
    </w:div>
    <w:div w:id="1608388589">
      <w:bodyDiv w:val="1"/>
      <w:marLeft w:val="0"/>
      <w:marRight w:val="0"/>
      <w:marTop w:val="0"/>
      <w:marBottom w:val="0"/>
      <w:divBdr>
        <w:top w:val="none" w:sz="0" w:space="0" w:color="auto"/>
        <w:left w:val="none" w:sz="0" w:space="0" w:color="auto"/>
        <w:bottom w:val="none" w:sz="0" w:space="0" w:color="auto"/>
        <w:right w:val="none" w:sz="0" w:space="0" w:color="auto"/>
      </w:divBdr>
    </w:div>
    <w:div w:id="2138906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MacFarlane</dc:creator>
  <dc:description/>
  <cp:lastModifiedBy>Zaham Shah</cp:lastModifiedBy>
  <cp:revision>2</cp:revision>
  <dcterms:created xsi:type="dcterms:W3CDTF">2025-02-17T17:50:00Z</dcterms:created>
  <dcterms:modified xsi:type="dcterms:W3CDTF">2025-02-17T17:50:00Z</dcterms:modified>
  <dc:language>en-GB</dc:language>
</cp:coreProperties>
</file>